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Erica: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layout for website + enhanced design + functionality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Currently working</w:t>
      </w:r>
      <w:r w:rsidDel="00000000" w:rsidR="00000000" w:rsidRPr="00000000">
        <w:rPr>
          <w:rtl w:val="0"/>
        </w:rPr>
        <w:t xml:space="preserve"> on setting up RTMP for video streaming to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Julia: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Subsystem Intro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buck converter designs and simulations (all in WEBENCH)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Steady state simulations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transient simulations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transient simulations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surface mount connectors compatible with power source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pwm ic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TS5A4597DBVR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Currently designing</w:t>
      </w:r>
      <w:r w:rsidDel="00000000" w:rsidR="00000000" w:rsidRPr="00000000">
        <w:rPr>
          <w:rtl w:val="0"/>
        </w:rPr>
        <w:t xml:space="preserve"> overall circuit in altium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create parts for the connector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Blake: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Intro Projects are finished</w:t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Next: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Switch-State Determination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Data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on image recognition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