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827" w:rsidRPr="00D16827" w:rsidRDefault="00D16827" w:rsidP="00D16827">
      <w:pPr>
        <w:pStyle w:val="Standard"/>
        <w:jc w:val="center"/>
        <w:rPr>
          <w:rFonts w:cs="Arial"/>
          <w:b/>
          <w:bCs/>
          <w:u w:val="single"/>
        </w:rPr>
      </w:pPr>
      <w:r w:rsidRPr="00D16827">
        <w:rPr>
          <w:rFonts w:cs="Arial"/>
          <w:b/>
          <w:bCs/>
          <w:u w:val="single"/>
        </w:rPr>
        <w:fldChar w:fldCharType="begin"/>
      </w:r>
      <w:r w:rsidRPr="00D16827">
        <w:rPr>
          <w:rFonts w:cs="Arial"/>
          <w:b/>
          <w:bCs/>
          <w:u w:val="single"/>
        </w:rPr>
        <w:instrText>TC "Первый запуск" \l 1</w:instrText>
      </w:r>
      <w:r w:rsidRPr="00D16827">
        <w:rPr>
          <w:rFonts w:cs="Arial"/>
          <w:b/>
          <w:bCs/>
          <w:u w:val="single"/>
        </w:rPr>
        <w:fldChar w:fldCharType="end"/>
      </w:r>
      <w:r w:rsidR="00655DD5">
        <w:rPr>
          <w:rFonts w:cs="Arial"/>
          <w:b/>
          <w:bCs/>
          <w:u w:val="single"/>
        </w:rPr>
        <w:t>З</w:t>
      </w:r>
      <w:r w:rsidRPr="00D16827">
        <w:rPr>
          <w:rFonts w:cs="Arial"/>
          <w:b/>
          <w:bCs/>
          <w:u w:val="single"/>
        </w:rPr>
        <w:t>апуск</w:t>
      </w:r>
      <w:r w:rsidR="00655DD5">
        <w:rPr>
          <w:rFonts w:cs="Arial"/>
          <w:b/>
          <w:bCs/>
          <w:u w:val="single"/>
        </w:rPr>
        <w:t xml:space="preserve"> отчета</w:t>
      </w:r>
    </w:p>
    <w:p w:rsidR="00D16827" w:rsidRPr="00D16827" w:rsidRDefault="00D16827" w:rsidP="00D16827">
      <w:pPr>
        <w:pStyle w:val="Standard"/>
        <w:rPr>
          <w:rFonts w:cs="Arial"/>
        </w:rPr>
      </w:pPr>
      <w:r w:rsidRPr="00D16827">
        <w:rPr>
          <w:rFonts w:cs="Arial"/>
        </w:rPr>
        <w:t xml:space="preserve">Инструкция по использованию макроса отчета показателей </w:t>
      </w:r>
      <w:proofErr w:type="spellStart"/>
      <w:r w:rsidRPr="00D16827">
        <w:rPr>
          <w:rFonts w:cs="Arial"/>
        </w:rPr>
        <w:t>рц</w:t>
      </w:r>
      <w:proofErr w:type="spellEnd"/>
    </w:p>
    <w:p w:rsidR="00D16827" w:rsidRPr="00D16827" w:rsidRDefault="00D16827" w:rsidP="00D16827">
      <w:pPr>
        <w:pStyle w:val="Standard"/>
        <w:rPr>
          <w:rFonts w:cs="Arial"/>
        </w:rPr>
      </w:pPr>
      <w:r w:rsidRPr="00D16827">
        <w:rPr>
          <w:rFonts w:cs="Arial"/>
        </w:rPr>
        <w:t xml:space="preserve">Для запуска программы в папке </w:t>
      </w:r>
      <w:r w:rsidR="001E6B04">
        <w:rPr>
          <w:rFonts w:cs="Arial"/>
        </w:rPr>
        <w:t>с программой должно находиться 4</w:t>
      </w:r>
      <w:r w:rsidRPr="00D16827">
        <w:rPr>
          <w:rFonts w:cs="Arial"/>
        </w:rPr>
        <w:t xml:space="preserve"> файла:</w:t>
      </w:r>
      <w:r w:rsidRPr="00D16827">
        <w:rPr>
          <w:rFonts w:cs="Arial"/>
        </w:rPr>
        <w:br/>
        <w:t xml:space="preserve">1) </w:t>
      </w:r>
      <w:proofErr w:type="spellStart"/>
      <w:r w:rsidRPr="00D16827">
        <w:rPr>
          <w:rFonts w:cs="Arial"/>
        </w:rPr>
        <w:t>comprehensive_report</w:t>
      </w:r>
      <w:proofErr w:type="spellEnd"/>
      <w:r w:rsidRPr="00D16827">
        <w:rPr>
          <w:rFonts w:cs="Arial"/>
        </w:rPr>
        <w:t>.</w:t>
      </w:r>
      <w:proofErr w:type="spellStart"/>
      <w:r w:rsidRPr="00D16827">
        <w:rPr>
          <w:rFonts w:cs="Arial"/>
          <w:lang w:val="en-US"/>
        </w:rPr>
        <w:t>xlsm</w:t>
      </w:r>
      <w:proofErr w:type="spellEnd"/>
    </w:p>
    <w:p w:rsidR="00D16827" w:rsidRPr="00D16827" w:rsidRDefault="00D16827" w:rsidP="00D16827">
      <w:pPr>
        <w:pStyle w:val="Standard"/>
        <w:rPr>
          <w:rFonts w:cs="Arial"/>
          <w:lang w:val="en-US"/>
        </w:rPr>
      </w:pPr>
      <w:r w:rsidRPr="00D16827">
        <w:rPr>
          <w:rFonts w:cs="Arial"/>
          <w:lang w:val="en-US"/>
        </w:rPr>
        <w:t xml:space="preserve">2) </w:t>
      </w:r>
      <w:proofErr w:type="gramStart"/>
      <w:r w:rsidRPr="00D16827">
        <w:rPr>
          <w:rFonts w:cs="Arial"/>
          <w:lang w:val="en-US"/>
        </w:rPr>
        <w:t>request_refill_slot.xlsx</w:t>
      </w:r>
      <w:proofErr w:type="gramEnd"/>
    </w:p>
    <w:p w:rsidR="00D16827" w:rsidRPr="00022CA0" w:rsidRDefault="00D16827" w:rsidP="00D16827">
      <w:pPr>
        <w:rPr>
          <w:rFonts w:ascii="Arial" w:hAnsi="Arial" w:cs="Arial"/>
          <w:sz w:val="24"/>
          <w:szCs w:val="24"/>
          <w:lang w:val="en-US"/>
        </w:rPr>
      </w:pPr>
      <w:r w:rsidRPr="00022CA0">
        <w:rPr>
          <w:rFonts w:ascii="Arial" w:hAnsi="Arial" w:cs="Arial"/>
          <w:sz w:val="24"/>
          <w:szCs w:val="24"/>
          <w:lang w:val="en-US"/>
        </w:rPr>
        <w:t xml:space="preserve">3) </w:t>
      </w:r>
      <w:proofErr w:type="gramStart"/>
      <w:r w:rsidRPr="00655DD5">
        <w:rPr>
          <w:rFonts w:ascii="Arial" w:hAnsi="Arial" w:cs="Arial"/>
          <w:sz w:val="24"/>
          <w:szCs w:val="24"/>
          <w:lang w:val="en-US"/>
        </w:rPr>
        <w:t>report</w:t>
      </w:r>
      <w:r w:rsidRPr="00022CA0">
        <w:rPr>
          <w:rFonts w:ascii="Arial" w:hAnsi="Arial" w:cs="Arial"/>
          <w:sz w:val="24"/>
          <w:szCs w:val="24"/>
          <w:lang w:val="en-US"/>
        </w:rPr>
        <w:t>_</w:t>
      </w:r>
      <w:r w:rsidRPr="00655DD5">
        <w:rPr>
          <w:rFonts w:ascii="Arial" w:hAnsi="Arial" w:cs="Arial"/>
          <w:sz w:val="24"/>
          <w:szCs w:val="24"/>
          <w:lang w:val="en-US"/>
        </w:rPr>
        <w:t>tasks</w:t>
      </w:r>
      <w:r w:rsidRPr="00022CA0">
        <w:rPr>
          <w:rFonts w:ascii="Arial" w:hAnsi="Arial" w:cs="Arial"/>
          <w:sz w:val="24"/>
          <w:szCs w:val="24"/>
          <w:lang w:val="en-US"/>
        </w:rPr>
        <w:t>_</w:t>
      </w:r>
      <w:r w:rsidRPr="00655DD5">
        <w:rPr>
          <w:rFonts w:ascii="Arial" w:hAnsi="Arial" w:cs="Arial"/>
          <w:sz w:val="24"/>
          <w:szCs w:val="24"/>
          <w:lang w:val="en-US"/>
        </w:rPr>
        <w:t>list</w:t>
      </w:r>
      <w:r w:rsidRPr="00022CA0">
        <w:rPr>
          <w:rFonts w:ascii="Arial" w:hAnsi="Arial" w:cs="Arial"/>
          <w:sz w:val="24"/>
          <w:szCs w:val="24"/>
          <w:lang w:val="en-US"/>
        </w:rPr>
        <w:t>.</w:t>
      </w:r>
      <w:r w:rsidRPr="00D16827">
        <w:rPr>
          <w:rFonts w:ascii="Arial" w:hAnsi="Arial" w:cs="Arial"/>
          <w:sz w:val="24"/>
          <w:szCs w:val="24"/>
          <w:lang w:val="en-US"/>
        </w:rPr>
        <w:t>xlsx</w:t>
      </w:r>
      <w:proofErr w:type="gramEnd"/>
      <w:r w:rsidR="00022CA0" w:rsidRPr="00022CA0">
        <w:rPr>
          <w:rFonts w:ascii="Arial" w:hAnsi="Arial" w:cs="Arial"/>
          <w:sz w:val="24"/>
          <w:szCs w:val="24"/>
          <w:lang w:val="en-US"/>
        </w:rPr>
        <w:br/>
        <w:t>4) warehouse_productivity.xlsx</w:t>
      </w:r>
      <w:bookmarkStart w:id="0" w:name="_GoBack"/>
      <w:bookmarkEnd w:id="0"/>
      <w:r w:rsidRPr="00022CA0">
        <w:rPr>
          <w:rFonts w:ascii="Arial" w:hAnsi="Arial" w:cs="Arial"/>
          <w:sz w:val="24"/>
          <w:szCs w:val="24"/>
          <w:lang w:val="en-US"/>
        </w:rPr>
        <w:br/>
      </w:r>
    </w:p>
    <w:p w:rsidR="00D16827" w:rsidRPr="00D16827" w:rsidRDefault="00D16827" w:rsidP="00D16827">
      <w:pPr>
        <w:pStyle w:val="Standard"/>
        <w:rPr>
          <w:rFonts w:cs="Arial"/>
          <w:color w:val="800000"/>
          <w:u w:val="single"/>
        </w:rPr>
      </w:pPr>
      <w:r w:rsidRPr="00D16827">
        <w:rPr>
          <w:rFonts w:cs="Arial"/>
          <w:b/>
          <w:bCs/>
          <w:color w:val="800000"/>
          <w:u w:val="single"/>
        </w:rPr>
        <w:t>Внимание:</w:t>
      </w:r>
      <w:r w:rsidRPr="00D16827">
        <w:rPr>
          <w:rFonts w:cs="Arial"/>
          <w:color w:val="800000"/>
          <w:u w:val="single"/>
        </w:rPr>
        <w:t xml:space="preserve"> файлы переименовывать нельзя!</w:t>
      </w:r>
    </w:p>
    <w:p w:rsidR="00D16827" w:rsidRPr="00D16827" w:rsidRDefault="00D16827" w:rsidP="00D16827">
      <w:pPr>
        <w:pStyle w:val="Standard"/>
        <w:rPr>
          <w:rFonts w:cs="Arial"/>
        </w:rPr>
      </w:pPr>
      <w:r w:rsidRPr="00D16827">
        <w:rPr>
          <w:rFonts w:cs="Arial"/>
        </w:rPr>
        <w:t>Для запуска макроса необходимо открыть файл «Показатели РЦ.xlsm»</w:t>
      </w:r>
    </w:p>
    <w:p w:rsidR="00D16827" w:rsidRPr="00D16827" w:rsidRDefault="0047764A" w:rsidP="00D16827">
      <w:pPr>
        <w:rPr>
          <w:rFonts w:ascii="Arial" w:hAnsi="Arial" w:cs="Arial"/>
          <w:sz w:val="24"/>
          <w:szCs w:val="24"/>
        </w:rPr>
      </w:pPr>
      <w:r w:rsidRPr="0047764A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437F456" wp14:editId="49C70E6D">
            <wp:extent cx="2493766" cy="42728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96"/>
                    <a:stretch/>
                  </pic:blipFill>
                  <pic:spPr bwMode="auto">
                    <a:xfrm>
                      <a:off x="0" y="0"/>
                      <a:ext cx="2604611" cy="44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827" w:rsidRPr="00D16827" w:rsidRDefault="00D16827" w:rsidP="00D16827">
      <w:pPr>
        <w:pStyle w:val="Standard"/>
        <w:rPr>
          <w:rFonts w:cs="Arial"/>
        </w:rPr>
      </w:pPr>
      <w:r w:rsidRPr="00D16827">
        <w:rPr>
          <w:rFonts w:cs="Arial"/>
        </w:rPr>
        <w:t xml:space="preserve">После чего на экране откроется </w:t>
      </w:r>
      <w:proofErr w:type="spellStart"/>
      <w:r w:rsidRPr="00D16827">
        <w:rPr>
          <w:rFonts w:cs="Arial"/>
        </w:rPr>
        <w:t>excel</w:t>
      </w:r>
      <w:proofErr w:type="spellEnd"/>
      <w:r w:rsidRPr="00D16827">
        <w:rPr>
          <w:rFonts w:cs="Arial"/>
        </w:rPr>
        <w:t xml:space="preserve"> лист с таблицами, и кнопкой обновить</w:t>
      </w:r>
    </w:p>
    <w:p w:rsidR="00D16827" w:rsidRPr="00D16827" w:rsidRDefault="00D16827" w:rsidP="002C08F3">
      <w:pPr>
        <w:ind w:left="283"/>
        <w:rPr>
          <w:sz w:val="28"/>
        </w:rPr>
      </w:pPr>
      <w:r w:rsidRPr="00D16827">
        <w:rPr>
          <w:noProof/>
          <w:sz w:val="28"/>
          <w:lang w:eastAsia="ru-RU"/>
        </w:rPr>
        <w:drawing>
          <wp:inline distT="0" distB="0" distL="0" distR="0" wp14:anchorId="6E018E5E" wp14:editId="7E66E488">
            <wp:extent cx="5940425" cy="3595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27" w:rsidRPr="00D16827" w:rsidRDefault="00D16827" w:rsidP="00D16827">
      <w:pPr>
        <w:pStyle w:val="Standard"/>
        <w:rPr>
          <w:rFonts w:cs="Arial"/>
        </w:rPr>
      </w:pPr>
      <w:r w:rsidRPr="00D16827">
        <w:rPr>
          <w:rFonts w:cs="Arial"/>
        </w:rPr>
        <w:t>Далее необходимо нажать на кнопку «Обновить» и ожидать выполнения программы.</w:t>
      </w:r>
    </w:p>
    <w:p w:rsidR="00D16827" w:rsidRPr="00D16827" w:rsidRDefault="00D16827" w:rsidP="00D16827">
      <w:pPr>
        <w:pStyle w:val="Standard"/>
        <w:rPr>
          <w:rFonts w:cs="Arial"/>
        </w:rPr>
      </w:pPr>
    </w:p>
    <w:p w:rsidR="00D16827" w:rsidRPr="00D16827" w:rsidRDefault="00D16827" w:rsidP="002C08F3">
      <w:pPr>
        <w:ind w:left="283"/>
        <w:rPr>
          <w:sz w:val="28"/>
        </w:rPr>
      </w:pPr>
    </w:p>
    <w:p w:rsidR="00D16827" w:rsidRPr="00D16827" w:rsidRDefault="00D16827" w:rsidP="002C08F3">
      <w:pPr>
        <w:ind w:left="283"/>
        <w:rPr>
          <w:sz w:val="28"/>
        </w:rPr>
      </w:pPr>
    </w:p>
    <w:p w:rsidR="0047764A" w:rsidRDefault="0047764A" w:rsidP="00D16827">
      <w:pPr>
        <w:pStyle w:val="Standard"/>
        <w:jc w:val="center"/>
        <w:rPr>
          <w:rFonts w:cs="Arial"/>
          <w:b/>
          <w:bCs/>
          <w:u w:val="single"/>
        </w:rPr>
      </w:pPr>
    </w:p>
    <w:p w:rsidR="0047764A" w:rsidRDefault="0047764A" w:rsidP="00D16827">
      <w:pPr>
        <w:pStyle w:val="Standard"/>
        <w:jc w:val="center"/>
        <w:rPr>
          <w:rFonts w:cs="Arial"/>
          <w:b/>
          <w:bCs/>
          <w:u w:val="single"/>
        </w:rPr>
      </w:pPr>
    </w:p>
    <w:p w:rsidR="0047764A" w:rsidRDefault="0047764A" w:rsidP="00D16827">
      <w:pPr>
        <w:pStyle w:val="Standard"/>
        <w:jc w:val="center"/>
        <w:rPr>
          <w:rFonts w:cs="Arial"/>
          <w:b/>
          <w:bCs/>
          <w:u w:val="single"/>
        </w:rPr>
      </w:pPr>
    </w:p>
    <w:p w:rsidR="0047764A" w:rsidRDefault="0047764A" w:rsidP="00D16827">
      <w:pPr>
        <w:pStyle w:val="Standard"/>
        <w:jc w:val="center"/>
        <w:rPr>
          <w:rFonts w:cs="Arial"/>
          <w:b/>
          <w:bCs/>
          <w:u w:val="single"/>
        </w:rPr>
      </w:pPr>
    </w:p>
    <w:p w:rsidR="0047764A" w:rsidRDefault="0047764A" w:rsidP="00D16827">
      <w:pPr>
        <w:pStyle w:val="Standard"/>
        <w:jc w:val="center"/>
        <w:rPr>
          <w:rFonts w:cs="Arial"/>
          <w:b/>
          <w:bCs/>
          <w:u w:val="single"/>
        </w:rPr>
      </w:pPr>
    </w:p>
    <w:p w:rsidR="0047764A" w:rsidRDefault="0047764A" w:rsidP="00D16827">
      <w:pPr>
        <w:pStyle w:val="Standard"/>
        <w:jc w:val="center"/>
        <w:rPr>
          <w:rFonts w:cs="Arial"/>
          <w:b/>
          <w:bCs/>
          <w:u w:val="single"/>
        </w:rPr>
      </w:pPr>
    </w:p>
    <w:p w:rsidR="0047764A" w:rsidRDefault="0047764A" w:rsidP="00D16827">
      <w:pPr>
        <w:pStyle w:val="Standard"/>
        <w:jc w:val="center"/>
        <w:rPr>
          <w:rFonts w:cs="Arial"/>
          <w:b/>
          <w:bCs/>
          <w:u w:val="single"/>
        </w:rPr>
      </w:pPr>
    </w:p>
    <w:p w:rsidR="0047764A" w:rsidRDefault="0047764A" w:rsidP="00D16827">
      <w:pPr>
        <w:pStyle w:val="Standard"/>
        <w:jc w:val="center"/>
        <w:rPr>
          <w:rFonts w:cs="Arial"/>
          <w:b/>
          <w:bCs/>
          <w:u w:val="single"/>
        </w:rPr>
      </w:pPr>
    </w:p>
    <w:p w:rsidR="0047764A" w:rsidRDefault="0047764A" w:rsidP="00D16827">
      <w:pPr>
        <w:pStyle w:val="Standard"/>
        <w:jc w:val="center"/>
        <w:rPr>
          <w:rFonts w:cs="Arial"/>
          <w:b/>
          <w:bCs/>
          <w:u w:val="single"/>
        </w:rPr>
      </w:pPr>
    </w:p>
    <w:p w:rsidR="00852A03" w:rsidRDefault="00852A03" w:rsidP="00D16827">
      <w:pPr>
        <w:pStyle w:val="Standard"/>
        <w:jc w:val="center"/>
        <w:rPr>
          <w:rFonts w:cs="Arial"/>
          <w:b/>
          <w:bCs/>
          <w:u w:val="single"/>
        </w:rPr>
      </w:pPr>
    </w:p>
    <w:p w:rsidR="00D16827" w:rsidRDefault="00D16827" w:rsidP="00D16827">
      <w:pPr>
        <w:pStyle w:val="Standard"/>
        <w:jc w:val="center"/>
        <w:rPr>
          <w:rFonts w:cs="Arial"/>
          <w:b/>
          <w:bCs/>
          <w:u w:val="single"/>
        </w:rPr>
      </w:pPr>
      <w:r w:rsidRPr="00D16827">
        <w:rPr>
          <w:rFonts w:cs="Arial"/>
          <w:b/>
          <w:bCs/>
          <w:u w:val="single"/>
        </w:rPr>
        <w:fldChar w:fldCharType="begin"/>
      </w:r>
      <w:r w:rsidRPr="00D16827">
        <w:rPr>
          <w:rFonts w:cs="Arial"/>
          <w:b/>
          <w:bCs/>
          <w:u w:val="single"/>
        </w:rPr>
        <w:instrText>TC "Первый запуск" \l 1</w:instrText>
      </w:r>
      <w:r w:rsidRPr="00D16827">
        <w:rPr>
          <w:rFonts w:cs="Arial"/>
          <w:b/>
          <w:bCs/>
          <w:u w:val="single"/>
        </w:rPr>
        <w:fldChar w:fldCharType="end"/>
      </w:r>
      <w:r>
        <w:rPr>
          <w:rFonts w:cs="Arial"/>
          <w:b/>
          <w:bCs/>
          <w:u w:val="single"/>
        </w:rPr>
        <w:t>Загрузка отчетов</w:t>
      </w:r>
    </w:p>
    <w:p w:rsidR="00D16827" w:rsidRPr="00D16827" w:rsidRDefault="00D16827" w:rsidP="00D16827">
      <w:pPr>
        <w:pStyle w:val="Standard"/>
        <w:rPr>
          <w:rFonts w:cs="Arial"/>
          <w:b/>
          <w:bCs/>
          <w:u w:val="single"/>
        </w:rPr>
      </w:pPr>
    </w:p>
    <w:p w:rsidR="00D16827" w:rsidRPr="00D16827" w:rsidRDefault="00D16827" w:rsidP="00D16827">
      <w:pPr>
        <w:pStyle w:val="Standard"/>
        <w:rPr>
          <w:rFonts w:cs="Arial"/>
        </w:rPr>
      </w:pPr>
      <w:r w:rsidRPr="00D16827">
        <w:rPr>
          <w:rFonts w:cs="Arial"/>
        </w:rPr>
        <w:t xml:space="preserve">Для работы отчета необходимы выгрузки из </w:t>
      </w:r>
      <w:hyperlink r:id="rId7" w:history="1">
        <w:r w:rsidRPr="00D16827">
          <w:rPr>
            <w:rFonts w:cs="Arial"/>
          </w:rPr>
          <w:t>Oracle</w:t>
        </w:r>
      </w:hyperlink>
      <w:r w:rsidRPr="00D16827">
        <w:rPr>
          <w:rFonts w:cs="Arial"/>
        </w:rPr>
        <w:t>.</w:t>
      </w:r>
      <w:r w:rsidRPr="00D16827">
        <w:rPr>
          <w:rFonts w:cs="Arial"/>
        </w:rPr>
        <w:br/>
        <w:t>Единый отчет мотивации(</w:t>
      </w:r>
      <w:proofErr w:type="spellStart"/>
      <w:r w:rsidRPr="00D16827">
        <w:rPr>
          <w:rFonts w:cs="Arial"/>
        </w:rPr>
        <w:t>comprehensive_report</w:t>
      </w:r>
      <w:proofErr w:type="spellEnd"/>
      <w:r w:rsidRPr="00D16827">
        <w:rPr>
          <w:rFonts w:cs="Arial"/>
        </w:rPr>
        <w:t>), Запрос на пополнение слота(</w:t>
      </w:r>
      <w:proofErr w:type="spellStart"/>
      <w:r w:rsidRPr="00D16827">
        <w:rPr>
          <w:rFonts w:cs="Arial"/>
        </w:rPr>
        <w:t>request_refill_slot</w:t>
      </w:r>
      <w:proofErr w:type="spellEnd"/>
      <w:r w:rsidRPr="00D16827">
        <w:rPr>
          <w:rFonts w:cs="Arial"/>
        </w:rPr>
        <w:t>), Реестр заданий из диспетчера склада(</w:t>
      </w:r>
      <w:proofErr w:type="spellStart"/>
      <w:r w:rsidRPr="00D16827">
        <w:rPr>
          <w:rFonts w:cs="Arial"/>
        </w:rPr>
        <w:t>report_tasks_list</w:t>
      </w:r>
      <w:proofErr w:type="spellEnd"/>
      <w:r w:rsidRPr="00D16827">
        <w:rPr>
          <w:rFonts w:cs="Arial"/>
        </w:rPr>
        <w:t>). Для их выгрузки необходимы шаблоны выгрузок, которые лежат в папке с отчетом.</w:t>
      </w:r>
    </w:p>
    <w:p w:rsidR="00D16827" w:rsidRPr="00D16827" w:rsidRDefault="0047764A" w:rsidP="002C08F3">
      <w:pPr>
        <w:ind w:left="283"/>
        <w:rPr>
          <w:sz w:val="28"/>
        </w:rPr>
      </w:pPr>
      <w:r w:rsidRPr="0047764A">
        <w:rPr>
          <w:noProof/>
          <w:sz w:val="28"/>
          <w:lang w:eastAsia="ru-RU"/>
        </w:rPr>
        <w:drawing>
          <wp:inline distT="0" distB="0" distL="0" distR="0" wp14:anchorId="29E77F15" wp14:editId="60A46362">
            <wp:extent cx="2722488" cy="125878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691" cy="12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27" w:rsidRDefault="0047764A" w:rsidP="00852A03">
      <w:pPr>
        <w:pStyle w:val="Standard"/>
        <w:rPr>
          <w:rFonts w:cs="Arial"/>
        </w:rPr>
      </w:pPr>
      <w:r w:rsidRPr="0047764A">
        <w:rPr>
          <w:rFonts w:cs="Arial"/>
        </w:rPr>
        <w:t xml:space="preserve">Для того что бы запланировать автоматическую выгрузку отчетов, </w:t>
      </w:r>
      <w:r w:rsidR="00852A03">
        <w:rPr>
          <w:rFonts w:cs="Arial"/>
        </w:rPr>
        <w:t>необходимо, нажать правой клавишей мыши на наименование отчета и нажать запланировать.</w:t>
      </w:r>
    </w:p>
    <w:p w:rsidR="00852A03" w:rsidRPr="00852A03" w:rsidRDefault="00852A03" w:rsidP="00852A03">
      <w:pPr>
        <w:ind w:left="283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 w:rsidRPr="00852A03">
        <w:rPr>
          <w:rFonts w:ascii="Arial" w:eastAsia="SimSun" w:hAnsi="Arial" w:cs="Arial"/>
          <w:noProof/>
          <w:kern w:val="3"/>
          <w:sz w:val="24"/>
          <w:szCs w:val="24"/>
          <w:lang w:eastAsia="ru-RU"/>
        </w:rPr>
        <w:drawing>
          <wp:inline distT="0" distB="0" distL="0" distR="0" wp14:anchorId="16AB4D05" wp14:editId="2850A94C">
            <wp:extent cx="4227616" cy="227017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237" cy="22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27" w:rsidRPr="00D16827" w:rsidRDefault="00D16827" w:rsidP="002C08F3">
      <w:pPr>
        <w:ind w:left="283"/>
        <w:rPr>
          <w:sz w:val="28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852A03" w:rsidRDefault="00852A03" w:rsidP="00852A03">
      <w:pPr>
        <w:pStyle w:val="Standard"/>
        <w:rPr>
          <w:rFonts w:cs="Arial"/>
        </w:rPr>
      </w:pPr>
    </w:p>
    <w:p w:rsidR="00D16827" w:rsidRPr="00852A03" w:rsidRDefault="00852A03" w:rsidP="00852A03">
      <w:pPr>
        <w:pStyle w:val="Standard"/>
        <w:rPr>
          <w:rFonts w:cs="Arial"/>
        </w:rPr>
      </w:pPr>
      <w:r w:rsidRPr="00852A03">
        <w:rPr>
          <w:rFonts w:cs="Arial"/>
        </w:rPr>
        <w:t>В открывшемся окне выбрать минуты и часы запуска отчета</w:t>
      </w:r>
      <w:r>
        <w:rPr>
          <w:rFonts w:cs="Arial"/>
        </w:rPr>
        <w:t>, и нажав кнопку параметры, загрузить параметры из папки.</w:t>
      </w:r>
      <w:r>
        <w:rPr>
          <w:rFonts w:cs="Arial"/>
        </w:rPr>
        <w:br/>
      </w:r>
      <w:r w:rsidRPr="00852A03">
        <w:rPr>
          <w:rFonts w:cs="Arial"/>
          <w:noProof/>
          <w:lang w:eastAsia="ru-RU" w:bidi="ar-SA"/>
        </w:rPr>
        <w:drawing>
          <wp:inline distT="0" distB="0" distL="0" distR="0" wp14:anchorId="1F9B3E1D" wp14:editId="2CBDD491">
            <wp:extent cx="4744112" cy="5087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27" w:rsidRPr="00D16827" w:rsidRDefault="00D16827" w:rsidP="002C08F3">
      <w:pPr>
        <w:ind w:left="283"/>
        <w:rPr>
          <w:sz w:val="28"/>
        </w:rPr>
      </w:pPr>
    </w:p>
    <w:p w:rsidR="00D16827" w:rsidRPr="00D16827" w:rsidRDefault="00D16827" w:rsidP="002C08F3">
      <w:pPr>
        <w:ind w:left="283"/>
        <w:rPr>
          <w:sz w:val="28"/>
        </w:rPr>
      </w:pPr>
    </w:p>
    <w:p w:rsidR="00D16827" w:rsidRDefault="000C0A87" w:rsidP="000C0A87">
      <w:pPr>
        <w:pStyle w:val="Standard"/>
        <w:jc w:val="center"/>
        <w:rPr>
          <w:rFonts w:cs="Arial"/>
          <w:b/>
          <w:bCs/>
          <w:u w:val="single"/>
        </w:rPr>
      </w:pPr>
      <w:r w:rsidRPr="00D16827">
        <w:rPr>
          <w:rFonts w:cs="Arial"/>
          <w:b/>
          <w:bCs/>
          <w:u w:val="single"/>
        </w:rPr>
        <w:fldChar w:fldCharType="begin"/>
      </w:r>
      <w:r w:rsidRPr="00D16827">
        <w:rPr>
          <w:rFonts w:cs="Arial"/>
          <w:b/>
          <w:bCs/>
          <w:u w:val="single"/>
        </w:rPr>
        <w:instrText>TC "Первый запуск" \l 1</w:instrText>
      </w:r>
      <w:r w:rsidRPr="00D16827">
        <w:rPr>
          <w:rFonts w:cs="Arial"/>
          <w:b/>
          <w:bCs/>
          <w:u w:val="single"/>
        </w:rPr>
        <w:fldChar w:fldCharType="end"/>
      </w:r>
      <w:r>
        <w:rPr>
          <w:rFonts w:cs="Arial"/>
          <w:b/>
          <w:bCs/>
          <w:u w:val="single"/>
        </w:rPr>
        <w:t>Периодичность отправки</w:t>
      </w:r>
    </w:p>
    <w:p w:rsidR="000C0A87" w:rsidRPr="00D16827" w:rsidRDefault="000C0A87" w:rsidP="000C0A87">
      <w:pPr>
        <w:pStyle w:val="Standard"/>
        <w:jc w:val="center"/>
        <w:rPr>
          <w:sz w:val="28"/>
        </w:rPr>
      </w:pPr>
    </w:p>
    <w:p w:rsidR="00D16827" w:rsidRPr="00D16827" w:rsidRDefault="000C0A87" w:rsidP="002C08F3">
      <w:pPr>
        <w:ind w:left="283"/>
        <w:rPr>
          <w:sz w:val="28"/>
        </w:rPr>
      </w:pPr>
      <w:r w:rsidRPr="000C0A87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Данный отчет необходимо отправлять ежедневно в 12:00(в операционную деятельность).</w:t>
      </w:r>
    </w:p>
    <w:p w:rsidR="00D16827" w:rsidRPr="00D16827" w:rsidRDefault="00D16827" w:rsidP="002C08F3">
      <w:pPr>
        <w:ind w:left="283"/>
        <w:rPr>
          <w:sz w:val="28"/>
        </w:rPr>
      </w:pPr>
    </w:p>
    <w:p w:rsidR="00D16827" w:rsidRPr="00D16827" w:rsidRDefault="00D16827" w:rsidP="002C08F3">
      <w:pPr>
        <w:ind w:left="283"/>
        <w:rPr>
          <w:sz w:val="28"/>
        </w:rPr>
      </w:pPr>
    </w:p>
    <w:p w:rsidR="00D16827" w:rsidRPr="00D16827" w:rsidRDefault="00D16827" w:rsidP="002C08F3">
      <w:pPr>
        <w:ind w:left="283"/>
        <w:rPr>
          <w:sz w:val="28"/>
        </w:rPr>
      </w:pPr>
    </w:p>
    <w:p w:rsidR="00D16827" w:rsidRPr="00D16827" w:rsidRDefault="00D16827" w:rsidP="002C08F3">
      <w:pPr>
        <w:ind w:left="283"/>
        <w:rPr>
          <w:sz w:val="28"/>
        </w:rPr>
      </w:pPr>
    </w:p>
    <w:p w:rsidR="002C08F3" w:rsidRPr="002C08F3" w:rsidRDefault="002C08F3" w:rsidP="002C08F3">
      <w:pPr>
        <w:ind w:left="283"/>
        <w:rPr>
          <w:sz w:val="28"/>
        </w:rPr>
      </w:pPr>
      <w:r>
        <w:rPr>
          <w:sz w:val="28"/>
        </w:rPr>
        <w:br/>
      </w:r>
    </w:p>
    <w:sectPr w:rsidR="002C08F3" w:rsidRPr="002C0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212C4"/>
    <w:multiLevelType w:val="hybridMultilevel"/>
    <w:tmpl w:val="682A99BC"/>
    <w:lvl w:ilvl="0" w:tplc="7B224CD8">
      <w:start w:val="1"/>
      <w:numFmt w:val="decimal"/>
      <w:lvlText w:val="%1."/>
      <w:lvlJc w:val="left"/>
      <w:pPr>
        <w:ind w:left="501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783F4CB6"/>
    <w:multiLevelType w:val="hybridMultilevel"/>
    <w:tmpl w:val="4942E36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49"/>
    <w:rsid w:val="00022CA0"/>
    <w:rsid w:val="000C0A87"/>
    <w:rsid w:val="001E6B04"/>
    <w:rsid w:val="00290346"/>
    <w:rsid w:val="002C08F3"/>
    <w:rsid w:val="0047764A"/>
    <w:rsid w:val="00510D49"/>
    <w:rsid w:val="00655DD5"/>
    <w:rsid w:val="00852A03"/>
    <w:rsid w:val="00BF6D3A"/>
    <w:rsid w:val="00D1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2DF8"/>
  <w15:chartTrackingRefBased/>
  <w15:docId w15:val="{5D46D0B9-E427-4426-8D89-A0B5478B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3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034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90346"/>
    <w:rPr>
      <w:color w:val="954F72" w:themeColor="followedHyperlink"/>
      <w:u w:val="single"/>
    </w:rPr>
  </w:style>
  <w:style w:type="paragraph" w:customStyle="1" w:styleId="Standard">
    <w:name w:val="Standard"/>
    <w:rsid w:val="00D168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782000app.corp.tander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Тандер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Иван Сергеевич</dc:creator>
  <cp:keywords/>
  <dc:description/>
  <cp:lastModifiedBy>Бабенко Иван Сергеевич</cp:lastModifiedBy>
  <cp:revision>6</cp:revision>
  <dcterms:created xsi:type="dcterms:W3CDTF">2024-08-14T12:07:00Z</dcterms:created>
  <dcterms:modified xsi:type="dcterms:W3CDTF">2024-10-24T07:15:00Z</dcterms:modified>
</cp:coreProperties>
</file>