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2EA5D331" w:rsidR="00705D42" w:rsidRPr="000B05B1" w:rsidRDefault="00367478" w:rsidP="004609FD">
            <w:pPr>
              <w:suppressAutoHyphens/>
              <w:spacing w:after="0" w:line="240" w:lineRule="auto"/>
              <w:contextualSpacing/>
              <w:jc w:val="center"/>
              <w:rPr>
                <w:rFonts w:eastAsia="Times New Roman" w:cstheme="minorHAnsi"/>
                <w:b/>
                <w:bCs/>
              </w:rPr>
            </w:pPr>
            <w:r>
              <w:rPr>
                <w:rFonts w:eastAsia="Times New Roman" w:cstheme="minorHAnsi"/>
                <w:b/>
                <w:bCs/>
              </w:rPr>
              <w:t>5/24/2024</w:t>
            </w:r>
          </w:p>
        </w:tc>
        <w:tc>
          <w:tcPr>
            <w:tcW w:w="2338" w:type="dxa"/>
            <w:tcMar>
              <w:left w:w="115" w:type="dxa"/>
              <w:right w:w="115" w:type="dxa"/>
            </w:tcMar>
          </w:tcPr>
          <w:p w14:paraId="3389EEA3" w14:textId="180C735E" w:rsidR="00705D42" w:rsidRPr="000B05B1" w:rsidRDefault="00367478" w:rsidP="004609FD">
            <w:pPr>
              <w:suppressAutoHyphens/>
              <w:spacing w:after="0" w:line="240" w:lineRule="auto"/>
              <w:contextualSpacing/>
              <w:jc w:val="center"/>
              <w:rPr>
                <w:rFonts w:eastAsia="Times New Roman" w:cstheme="minorHAnsi"/>
                <w:b/>
                <w:bCs/>
              </w:rPr>
            </w:pPr>
            <w:r>
              <w:rPr>
                <w:rFonts w:eastAsia="Times New Roman" w:cstheme="minorHAnsi"/>
                <w:b/>
                <w:bCs/>
              </w:rPr>
              <w:t>Brandon Boggs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6D24A890" w:rsidR="531DB269" w:rsidRDefault="002762C6" w:rsidP="000B05B1">
      <w:pPr>
        <w:suppressAutoHyphens/>
        <w:spacing w:after="0" w:line="240" w:lineRule="auto"/>
        <w:contextualSpacing/>
        <w:rPr>
          <w:rFonts w:cstheme="minorHAnsi"/>
          <w:color w:val="000000" w:themeColor="text1"/>
        </w:rPr>
      </w:pPr>
      <w:r>
        <w:rPr>
          <w:rFonts w:cstheme="minorHAnsi"/>
          <w:color w:val="000000" w:themeColor="text1"/>
        </w:rPr>
        <w:t>Brandon Boggs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B5BDD80" w:rsidR="531DB269" w:rsidRPr="000B05B1" w:rsidRDefault="007F2BE6" w:rsidP="00C8105F">
      <w:pPr>
        <w:suppressAutoHyphens/>
        <w:spacing w:after="0" w:line="480" w:lineRule="auto"/>
        <w:ind w:firstLine="720"/>
        <w:contextualSpacing/>
        <w:rPr>
          <w:rFonts w:cstheme="minorHAnsi"/>
          <w:color w:val="000000" w:themeColor="text1"/>
        </w:rPr>
      </w:pPr>
      <w:r>
        <w:rPr>
          <w:rFonts w:cstheme="minorHAnsi"/>
          <w:color w:val="000000" w:themeColor="text1"/>
        </w:rPr>
        <w:t>Artemis Financial</w:t>
      </w:r>
      <w:r w:rsidR="00DB3FC2">
        <w:rPr>
          <w:rFonts w:cstheme="minorHAnsi"/>
          <w:color w:val="000000" w:themeColor="text1"/>
        </w:rPr>
        <w:t xml:space="preserve"> </w:t>
      </w:r>
      <w:r w:rsidR="00D429D4">
        <w:rPr>
          <w:rFonts w:cstheme="minorHAnsi"/>
          <w:color w:val="000000" w:themeColor="text1"/>
        </w:rPr>
        <w:t>has a critical need for secure communications due to the highly sensitive nature of the business in dealing with client information</w:t>
      </w:r>
      <w:r w:rsidR="00F21DAE">
        <w:rPr>
          <w:rFonts w:cstheme="minorHAnsi"/>
          <w:color w:val="000000" w:themeColor="text1"/>
        </w:rPr>
        <w:t xml:space="preserve"> regarding their financial</w:t>
      </w:r>
      <w:r w:rsidR="00E24BA6">
        <w:rPr>
          <w:rFonts w:cstheme="minorHAnsi"/>
          <w:color w:val="000000" w:themeColor="text1"/>
        </w:rPr>
        <w:t>s, including their transactions, personal retirement plans</w:t>
      </w:r>
      <w:r w:rsidR="006B00D8">
        <w:rPr>
          <w:rFonts w:cstheme="minorHAnsi"/>
          <w:color w:val="000000" w:themeColor="text1"/>
        </w:rPr>
        <w:t xml:space="preserve">, savings, investments, and insurance. </w:t>
      </w:r>
      <w:r w:rsidR="004774B9">
        <w:rPr>
          <w:rFonts w:cstheme="minorHAnsi"/>
          <w:color w:val="000000" w:themeColor="text1"/>
        </w:rPr>
        <w:t>Artemis works with clients</w:t>
      </w:r>
      <w:r w:rsidR="008E068C">
        <w:rPr>
          <w:rFonts w:cstheme="minorHAnsi"/>
          <w:color w:val="000000" w:themeColor="text1"/>
        </w:rPr>
        <w:t xml:space="preserve"> </w:t>
      </w:r>
      <w:r w:rsidR="002A70E5">
        <w:rPr>
          <w:rFonts w:cstheme="minorHAnsi"/>
          <w:color w:val="000000" w:themeColor="text1"/>
        </w:rPr>
        <w:t xml:space="preserve">domestically and </w:t>
      </w:r>
      <w:r w:rsidR="00130BB8">
        <w:rPr>
          <w:rFonts w:cstheme="minorHAnsi"/>
          <w:color w:val="000000" w:themeColor="text1"/>
        </w:rPr>
        <w:t>internationally;</w:t>
      </w:r>
      <w:r w:rsidR="00F0403F">
        <w:rPr>
          <w:rFonts w:cstheme="minorHAnsi"/>
          <w:color w:val="000000" w:themeColor="text1"/>
        </w:rPr>
        <w:t xml:space="preserve"> </w:t>
      </w:r>
      <w:r w:rsidR="00404F43">
        <w:rPr>
          <w:rFonts w:cstheme="minorHAnsi"/>
          <w:color w:val="000000" w:themeColor="text1"/>
        </w:rPr>
        <w:t>therefore,</w:t>
      </w:r>
      <w:r w:rsidR="00F0403F">
        <w:rPr>
          <w:rFonts w:cstheme="minorHAnsi"/>
          <w:color w:val="000000" w:themeColor="text1"/>
        </w:rPr>
        <w:t xml:space="preserve"> it is important to take into consideration the governing laws re</w:t>
      </w:r>
      <w:r w:rsidR="000C201B">
        <w:rPr>
          <w:rFonts w:cstheme="minorHAnsi"/>
          <w:color w:val="000000" w:themeColor="text1"/>
        </w:rPr>
        <w:t xml:space="preserve">garding data privacy and secure communications as well as international regulations. </w:t>
      </w:r>
      <w:r w:rsidR="006F2352">
        <w:rPr>
          <w:rFonts w:cstheme="minorHAnsi"/>
          <w:color w:val="000000" w:themeColor="text1"/>
        </w:rPr>
        <w:t>Artemis must consider</w:t>
      </w:r>
      <w:r w:rsidR="00480C97">
        <w:rPr>
          <w:rFonts w:cstheme="minorHAnsi"/>
          <w:color w:val="000000" w:themeColor="text1"/>
        </w:rPr>
        <w:t xml:space="preserve"> government restrictions such as the Data Protection Act in the EU, the Safe Harbor Act in the US, and Health Insurance Portability</w:t>
      </w:r>
      <w:r w:rsidR="00554F80">
        <w:rPr>
          <w:rFonts w:cstheme="minorHAnsi"/>
          <w:color w:val="000000" w:themeColor="text1"/>
        </w:rPr>
        <w:t xml:space="preserve"> and Accountability when dealing with the healthcare industry when considering international transactions and cooperation.</w:t>
      </w:r>
      <w:r w:rsidR="00125C9F">
        <w:rPr>
          <w:rFonts w:cstheme="minorHAnsi"/>
          <w:color w:val="000000" w:themeColor="text1"/>
        </w:rPr>
        <w:t xml:space="preserve"> External threats may include various Injection Style attacks such as SQL, XML, and JSON injection</w:t>
      </w:r>
      <w:r w:rsidR="00930A8A">
        <w:rPr>
          <w:rFonts w:cstheme="minorHAnsi"/>
          <w:color w:val="000000" w:themeColor="text1"/>
        </w:rPr>
        <w:t xml:space="preserve">. These threats will aim to access clients’ sensitive financial information or personal information </w:t>
      </w:r>
      <w:r w:rsidR="00130BB8">
        <w:rPr>
          <w:rFonts w:cstheme="minorHAnsi"/>
          <w:color w:val="000000" w:themeColor="text1"/>
        </w:rPr>
        <w:t>to</w:t>
      </w:r>
      <w:r w:rsidR="00930A8A">
        <w:rPr>
          <w:rFonts w:cstheme="minorHAnsi"/>
          <w:color w:val="000000" w:themeColor="text1"/>
        </w:rPr>
        <w:t xml:space="preserve"> </w:t>
      </w:r>
      <w:r w:rsidR="00130BB8">
        <w:rPr>
          <w:rFonts w:cstheme="minorHAnsi"/>
          <w:color w:val="000000" w:themeColor="text1"/>
        </w:rPr>
        <w:t xml:space="preserve">perform various malicious actions. </w:t>
      </w:r>
      <w:r w:rsidR="00B81FAD">
        <w:rPr>
          <w:rFonts w:cstheme="minorHAnsi"/>
          <w:color w:val="000000" w:themeColor="text1"/>
        </w:rPr>
        <w:t>Query parame</w:t>
      </w:r>
      <w:r w:rsidR="005B74B6">
        <w:rPr>
          <w:rFonts w:cstheme="minorHAnsi"/>
          <w:color w:val="000000" w:themeColor="text1"/>
        </w:rPr>
        <w:t xml:space="preserve">terization is an essential step in helping to defend against injection, as well as rigorous and intuitive </w:t>
      </w:r>
      <w:r w:rsidR="002373D6">
        <w:rPr>
          <w:rFonts w:cstheme="minorHAnsi"/>
          <w:color w:val="000000" w:themeColor="text1"/>
        </w:rPr>
        <w:t xml:space="preserve">input validation and error handling. To aid in ensuring secure implementation of the </w:t>
      </w:r>
      <w:r w:rsidR="00046EF3">
        <w:rPr>
          <w:rFonts w:cstheme="minorHAnsi"/>
          <w:color w:val="000000" w:themeColor="text1"/>
        </w:rPr>
        <w:t>system, Artemis should utilize both Static and Dynamic Analysis, as well as the OWASP Dependency Check</w:t>
      </w:r>
      <w:r w:rsidR="00C8105F">
        <w:rPr>
          <w:rFonts w:cstheme="minorHAnsi"/>
          <w:color w:val="000000" w:themeColor="text1"/>
        </w:rPr>
        <w:t xml:space="preserve"> when considering modernization requirements and open-source libraries. </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05D983A8" w14:textId="77777777" w:rsidR="003A2F8A" w:rsidRDefault="003A2F8A" w:rsidP="00860AC6">
      <w:pPr>
        <w:suppressAutoHyphens/>
        <w:spacing w:after="0" w:line="480" w:lineRule="auto"/>
        <w:contextualSpacing/>
        <w:rPr>
          <w:rFonts w:cstheme="minorHAnsi"/>
          <w:color w:val="000000" w:themeColor="text1"/>
        </w:rPr>
      </w:pPr>
    </w:p>
    <w:p w14:paraId="795021B8" w14:textId="2327E620" w:rsidR="531DB269" w:rsidRPr="00631712" w:rsidRDefault="00631712"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Input Validation</w:t>
      </w:r>
    </w:p>
    <w:p w14:paraId="32EBAA2B" w14:textId="7BD7DD26" w:rsidR="00631712" w:rsidRDefault="00631712"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t xml:space="preserve">Artemis must implement strict input validation to ensure that the program only accepts valid inputs and does not allow malicious characters to enter the program </w:t>
      </w:r>
      <w:r w:rsidR="005B4625">
        <w:rPr>
          <w:rFonts w:cstheme="minorHAnsi"/>
          <w:color w:val="000000" w:themeColor="text1"/>
        </w:rPr>
        <w:t>that aim to discover sensitive information regarding the database.</w:t>
      </w:r>
      <w:r w:rsidR="00282A65">
        <w:rPr>
          <w:rFonts w:cstheme="minorHAnsi"/>
          <w:color w:val="000000" w:themeColor="text1"/>
        </w:rPr>
        <w:t xml:space="preserve"> Leveraging APIs</w:t>
      </w:r>
      <w:r w:rsidR="00134A50">
        <w:rPr>
          <w:rFonts w:cstheme="minorHAnsi"/>
          <w:color w:val="000000" w:themeColor="text1"/>
        </w:rPr>
        <w:t xml:space="preserve"> or regular expressions helps to protect potential areas of risk such as password length, character </w:t>
      </w:r>
      <w:r w:rsidR="00134A50">
        <w:rPr>
          <w:rFonts w:cstheme="minorHAnsi"/>
          <w:color w:val="000000" w:themeColor="text1"/>
        </w:rPr>
        <w:lastRenderedPageBreak/>
        <w:t>requirements</w:t>
      </w:r>
      <w:r w:rsidR="00C66507">
        <w:rPr>
          <w:rFonts w:cstheme="minorHAnsi"/>
          <w:color w:val="000000" w:themeColor="text1"/>
        </w:rPr>
        <w:t>, either numeric or alphanumeric, special character usage, and other input constraints.</w:t>
      </w:r>
      <w:r w:rsidR="00A0334D">
        <w:rPr>
          <w:rFonts w:cstheme="minorHAnsi"/>
          <w:color w:val="000000" w:themeColor="text1"/>
        </w:rPr>
        <w:t xml:space="preserve"> Data validation should</w:t>
      </w:r>
      <w:r w:rsidR="00A4634C">
        <w:rPr>
          <w:rFonts w:cstheme="minorHAnsi"/>
          <w:color w:val="000000" w:themeColor="text1"/>
        </w:rPr>
        <w:t>:</w:t>
      </w:r>
    </w:p>
    <w:p w14:paraId="35DDA268" w14:textId="5844CCEF" w:rsidR="00A4634C" w:rsidRDefault="00101CAE" w:rsidP="00860AC6">
      <w:pPr>
        <w:pStyle w:val="ListParagraph"/>
        <w:numPr>
          <w:ilvl w:val="2"/>
          <w:numId w:val="26"/>
        </w:numPr>
        <w:suppressAutoHyphens/>
        <w:spacing w:after="0" w:line="480" w:lineRule="auto"/>
        <w:rPr>
          <w:rFonts w:cstheme="minorHAnsi"/>
          <w:color w:val="000000" w:themeColor="text1"/>
        </w:rPr>
      </w:pPr>
      <w:r>
        <w:rPr>
          <w:rFonts w:cstheme="minorHAnsi"/>
          <w:color w:val="000000" w:themeColor="text1"/>
        </w:rPr>
        <w:t xml:space="preserve">Validate all client provided data before processing, including all form fields, </w:t>
      </w:r>
      <w:proofErr w:type="gramStart"/>
      <w:r>
        <w:rPr>
          <w:rFonts w:cstheme="minorHAnsi"/>
          <w:color w:val="000000" w:themeColor="text1"/>
        </w:rPr>
        <w:t>URLs</w:t>
      </w:r>
      <w:proofErr w:type="gramEnd"/>
      <w:r>
        <w:rPr>
          <w:rFonts w:cstheme="minorHAnsi"/>
          <w:color w:val="000000" w:themeColor="text1"/>
        </w:rPr>
        <w:t xml:space="preserve"> and HTTP header values</w:t>
      </w:r>
      <w:r w:rsidR="000D04E8">
        <w:rPr>
          <w:rFonts w:cstheme="minorHAnsi"/>
          <w:color w:val="000000" w:themeColor="text1"/>
        </w:rPr>
        <w:t xml:space="preserve"> </w:t>
      </w:r>
      <w:r w:rsidR="000D04E8">
        <w:rPr>
          <w:rFonts w:cstheme="minorHAnsi"/>
          <w:color w:val="000000" w:themeColor="text1"/>
        </w:rPr>
        <w:t>(Data Validation – OWASP Cheat Sheat Series n.d.).</w:t>
      </w:r>
    </w:p>
    <w:p w14:paraId="631DFE85" w14:textId="04E3FC3C" w:rsidR="008126E6" w:rsidRDefault="008126E6" w:rsidP="00860AC6">
      <w:pPr>
        <w:pStyle w:val="ListParagraph"/>
        <w:numPr>
          <w:ilvl w:val="2"/>
          <w:numId w:val="26"/>
        </w:numPr>
        <w:suppressAutoHyphens/>
        <w:spacing w:after="0" w:line="480" w:lineRule="auto"/>
        <w:rPr>
          <w:rFonts w:cstheme="minorHAnsi"/>
          <w:color w:val="000000" w:themeColor="text1"/>
        </w:rPr>
      </w:pPr>
      <w:r>
        <w:rPr>
          <w:rFonts w:cstheme="minorHAnsi"/>
          <w:color w:val="000000" w:themeColor="text1"/>
        </w:rPr>
        <w:t>Validate data range and length</w:t>
      </w:r>
      <w:r w:rsidR="000D04E8">
        <w:rPr>
          <w:rFonts w:cstheme="minorHAnsi"/>
          <w:color w:val="000000" w:themeColor="text1"/>
        </w:rPr>
        <w:t xml:space="preserve"> </w:t>
      </w:r>
      <w:r w:rsidR="000D04E8">
        <w:rPr>
          <w:rFonts w:cstheme="minorHAnsi"/>
          <w:color w:val="000000" w:themeColor="text1"/>
        </w:rPr>
        <w:t>(Data Validation – OWASP Cheat Sheat Series n.d.).</w:t>
      </w:r>
    </w:p>
    <w:p w14:paraId="6EAC9AAB" w14:textId="60792386" w:rsidR="008126E6" w:rsidRDefault="000D04E8" w:rsidP="00860AC6">
      <w:pPr>
        <w:pStyle w:val="ListParagraph"/>
        <w:numPr>
          <w:ilvl w:val="2"/>
          <w:numId w:val="26"/>
        </w:numPr>
        <w:suppressAutoHyphens/>
        <w:spacing w:after="0" w:line="480" w:lineRule="auto"/>
        <w:rPr>
          <w:rFonts w:cstheme="minorHAnsi"/>
          <w:color w:val="000000" w:themeColor="text1"/>
        </w:rPr>
      </w:pPr>
      <w:r>
        <w:rPr>
          <w:rFonts w:cstheme="minorHAnsi"/>
          <w:color w:val="000000" w:themeColor="text1"/>
        </w:rPr>
        <w:t>Validate all input against a “white” list of allowed characters (Data Validation – OWASP Cheat Sheat Series n.d.).</w:t>
      </w:r>
    </w:p>
    <w:p w14:paraId="03AA22AC" w14:textId="7D62C355" w:rsidR="000D04E8" w:rsidRPr="00EC44B5" w:rsidRDefault="00EC44B5"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APIs</w:t>
      </w:r>
    </w:p>
    <w:p w14:paraId="1F52D772" w14:textId="2028CE49" w:rsidR="00EC44B5" w:rsidRDefault="00BE5C96"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t xml:space="preserve">The implementation of APIs </w:t>
      </w:r>
      <w:r w:rsidR="00841C22">
        <w:rPr>
          <w:rFonts w:cstheme="minorHAnsi"/>
          <w:color w:val="000000" w:themeColor="text1"/>
        </w:rPr>
        <w:t>needs</w:t>
      </w:r>
      <w:r>
        <w:rPr>
          <w:rFonts w:cstheme="minorHAnsi"/>
          <w:color w:val="000000" w:themeColor="text1"/>
        </w:rPr>
        <w:t xml:space="preserve"> to be validated to ensure there are no vulnerabilities. One tool to leverage to assist with this is the OWASP Dependency Check</w:t>
      </w:r>
      <w:r w:rsidR="00841C22">
        <w:rPr>
          <w:rFonts w:cstheme="minorHAnsi"/>
          <w:color w:val="000000" w:themeColor="text1"/>
        </w:rPr>
        <w:t>, which can check for vulnerabilities within the code.</w:t>
      </w:r>
      <w:r w:rsidR="00135A66">
        <w:rPr>
          <w:rFonts w:cstheme="minorHAnsi"/>
          <w:color w:val="000000" w:themeColor="text1"/>
        </w:rPr>
        <w:t xml:space="preserve"> APIs need to be wrapped within a central security layer to ensure outside access is managed</w:t>
      </w:r>
      <w:r w:rsidR="00670948">
        <w:rPr>
          <w:rFonts w:cstheme="minorHAnsi"/>
          <w:color w:val="000000" w:themeColor="text1"/>
        </w:rPr>
        <w:t>.</w:t>
      </w:r>
    </w:p>
    <w:p w14:paraId="0B5F4C2B" w14:textId="43F1B643" w:rsidR="00670948" w:rsidRPr="00670948" w:rsidRDefault="00670948"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Cryptography</w:t>
      </w:r>
    </w:p>
    <w:p w14:paraId="6BC78E62" w14:textId="4243E6A6" w:rsidR="00670948" w:rsidRDefault="00670948"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t>All data transmitted to and from the web must be encrypted using the HTTPS protocol to protect the sensitive data from being stolen in transit by potential attackers.</w:t>
      </w:r>
    </w:p>
    <w:p w14:paraId="62C6C0ED" w14:textId="2BBDAFF1" w:rsidR="00F45938" w:rsidRPr="00F45938" w:rsidRDefault="00F45938"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Client/Server</w:t>
      </w:r>
    </w:p>
    <w:p w14:paraId="340FCBBC" w14:textId="21CCAEC2" w:rsidR="00F45938" w:rsidRDefault="00B70C75"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t>Sufficient access control and permissions must be assigned to ensure that the role-based security follows the method of least privilege</w:t>
      </w:r>
      <w:r w:rsidR="00A92CCA">
        <w:rPr>
          <w:rFonts w:cstheme="minorHAnsi"/>
          <w:color w:val="000000" w:themeColor="text1"/>
        </w:rPr>
        <w:t xml:space="preserve">, each user has as little access as needed </w:t>
      </w:r>
      <w:r w:rsidR="00B83953">
        <w:rPr>
          <w:rFonts w:cstheme="minorHAnsi"/>
          <w:color w:val="000000" w:themeColor="text1"/>
        </w:rPr>
        <w:t>to</w:t>
      </w:r>
      <w:r w:rsidR="00A92CCA">
        <w:rPr>
          <w:rFonts w:cstheme="minorHAnsi"/>
          <w:color w:val="000000" w:themeColor="text1"/>
        </w:rPr>
        <w:t xml:space="preserve"> perform their desired tasks.</w:t>
      </w:r>
      <w:r w:rsidR="00CE1544">
        <w:rPr>
          <w:rFonts w:cstheme="minorHAnsi"/>
          <w:color w:val="000000" w:themeColor="text1"/>
        </w:rPr>
        <w:t xml:space="preserve"> Rate limits should be</w:t>
      </w:r>
      <w:r w:rsidR="00B83953">
        <w:rPr>
          <w:rFonts w:cstheme="minorHAnsi"/>
          <w:color w:val="000000" w:themeColor="text1"/>
        </w:rPr>
        <w:t xml:space="preserve"> implemented to ensure that a user is not requesting massive amounts of data within a small </w:t>
      </w:r>
      <w:proofErr w:type="gramStart"/>
      <w:r w:rsidR="00B83953">
        <w:rPr>
          <w:rFonts w:cstheme="minorHAnsi"/>
          <w:color w:val="000000" w:themeColor="text1"/>
        </w:rPr>
        <w:t>time period</w:t>
      </w:r>
      <w:proofErr w:type="gramEnd"/>
      <w:r w:rsidR="00B83953">
        <w:rPr>
          <w:rFonts w:cstheme="minorHAnsi"/>
          <w:color w:val="000000" w:themeColor="text1"/>
        </w:rPr>
        <w:t xml:space="preserve"> for potentially harmful reasons. </w:t>
      </w:r>
    </w:p>
    <w:p w14:paraId="3E8D8842" w14:textId="417A4E06" w:rsidR="00406175" w:rsidRPr="00406175" w:rsidRDefault="00406175"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Code Error</w:t>
      </w:r>
    </w:p>
    <w:p w14:paraId="625D0D24" w14:textId="15AC25F6" w:rsidR="00406175" w:rsidRDefault="00406175"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lastRenderedPageBreak/>
        <w:t xml:space="preserve">It is imperative that system logging </w:t>
      </w:r>
      <w:r w:rsidR="00C83E21">
        <w:rPr>
          <w:rFonts w:cstheme="minorHAnsi"/>
          <w:color w:val="000000" w:themeColor="text1"/>
        </w:rPr>
        <w:t>because of</w:t>
      </w:r>
      <w:r>
        <w:rPr>
          <w:rFonts w:cstheme="minorHAnsi"/>
          <w:color w:val="000000" w:themeColor="text1"/>
        </w:rPr>
        <w:t xml:space="preserve"> an error does not provide sensitive information to the user</w:t>
      </w:r>
      <w:r w:rsidR="00C83E21">
        <w:rPr>
          <w:rFonts w:cstheme="minorHAnsi"/>
          <w:color w:val="000000" w:themeColor="text1"/>
        </w:rPr>
        <w:t xml:space="preserve"> and potentially </w:t>
      </w:r>
      <w:r w:rsidR="006C3744">
        <w:rPr>
          <w:rFonts w:cstheme="minorHAnsi"/>
          <w:color w:val="000000" w:themeColor="text1"/>
        </w:rPr>
        <w:t>exposes</w:t>
      </w:r>
      <w:r w:rsidR="00C83E21">
        <w:rPr>
          <w:rFonts w:cstheme="minorHAnsi"/>
          <w:color w:val="000000" w:themeColor="text1"/>
        </w:rPr>
        <w:t xml:space="preserve"> internal information regarding either the structure or the contents of the program. Error handling and checks should be implemented to provide only a basic error message to the user, while logging detailed information internally to be reviewed and corrected.</w:t>
      </w:r>
    </w:p>
    <w:p w14:paraId="10197559" w14:textId="0F3C4680" w:rsidR="006C3744" w:rsidRPr="006C3744" w:rsidRDefault="006C3744" w:rsidP="00860AC6">
      <w:pPr>
        <w:pStyle w:val="ListParagraph"/>
        <w:numPr>
          <w:ilvl w:val="0"/>
          <w:numId w:val="26"/>
        </w:numPr>
        <w:suppressAutoHyphens/>
        <w:spacing w:after="0" w:line="480" w:lineRule="auto"/>
        <w:rPr>
          <w:rFonts w:cstheme="minorHAnsi"/>
          <w:color w:val="000000" w:themeColor="text1"/>
        </w:rPr>
      </w:pPr>
      <w:r>
        <w:rPr>
          <w:rFonts w:cstheme="minorHAnsi"/>
          <w:b/>
          <w:bCs/>
          <w:color w:val="000000" w:themeColor="text1"/>
        </w:rPr>
        <w:t>Encapsulation</w:t>
      </w:r>
    </w:p>
    <w:p w14:paraId="638F6013" w14:textId="6368570F" w:rsidR="006C3744" w:rsidRPr="00E17189" w:rsidRDefault="008738B0" w:rsidP="00860AC6">
      <w:pPr>
        <w:pStyle w:val="ListParagraph"/>
        <w:numPr>
          <w:ilvl w:val="1"/>
          <w:numId w:val="26"/>
        </w:numPr>
        <w:suppressAutoHyphens/>
        <w:spacing w:after="0" w:line="480" w:lineRule="auto"/>
        <w:rPr>
          <w:rFonts w:cstheme="minorHAnsi"/>
          <w:color w:val="000000" w:themeColor="text1"/>
        </w:rPr>
      </w:pPr>
      <w:r>
        <w:rPr>
          <w:rFonts w:cstheme="minorHAnsi"/>
          <w:color w:val="000000" w:themeColor="text1"/>
        </w:rPr>
        <w:t>By encapsulating the program with a central layer of security, errors are handled in an organized manner</w:t>
      </w:r>
      <w:r w:rsidR="00425216">
        <w:rPr>
          <w:rFonts w:cstheme="minorHAnsi"/>
          <w:color w:val="000000" w:themeColor="text1"/>
        </w:rPr>
        <w:t xml:space="preserve"> and code can be easily corrected. Access can be restricted to sensitive objects and their </w:t>
      </w:r>
      <w:r w:rsidR="00860AC6">
        <w:rPr>
          <w:rFonts w:cstheme="minorHAnsi"/>
          <w:color w:val="000000" w:themeColor="text1"/>
        </w:rPr>
        <w:t xml:space="preserve">variables while also allowing functionality access.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7F370B3C" w:rsidR="531DB269" w:rsidRDefault="00D50837" w:rsidP="000B05B1">
      <w:pPr>
        <w:suppressAutoHyphens/>
        <w:spacing w:after="0" w:line="240" w:lineRule="auto"/>
        <w:contextualSpacing/>
        <w:rPr>
          <w:rFonts w:cstheme="minorHAnsi"/>
          <w:color w:val="000000" w:themeColor="text1"/>
        </w:rPr>
      </w:pPr>
      <w:r>
        <w:rPr>
          <w:rFonts w:cstheme="minorHAnsi"/>
          <w:color w:val="000000" w:themeColor="text1"/>
        </w:rPr>
        <w:t xml:space="preserve">The architecture of the program looks like this: </w:t>
      </w:r>
    </w:p>
    <w:p w14:paraId="69A89361" w14:textId="61718789" w:rsidR="00157023" w:rsidRDefault="00157023" w:rsidP="000B05B1">
      <w:pPr>
        <w:suppressAutoHyphens/>
        <w:spacing w:after="0" w:line="240" w:lineRule="auto"/>
        <w:contextualSpacing/>
        <w:rPr>
          <w:rFonts w:cstheme="minorHAnsi"/>
          <w:color w:val="000000" w:themeColor="text1"/>
        </w:rPr>
      </w:pPr>
      <w:r>
        <w:rPr>
          <w:rFonts w:cstheme="minorHAnsi"/>
          <w:noProof/>
          <w:color w:val="000000" w:themeColor="text1"/>
        </w:rPr>
        <w:drawing>
          <wp:anchor distT="0" distB="0" distL="114300" distR="114300" simplePos="0" relativeHeight="251658240" behindDoc="0" locked="0" layoutInCell="1" allowOverlap="1" wp14:anchorId="6E3D029C" wp14:editId="2004D4CC">
            <wp:simplePos x="0" y="0"/>
            <wp:positionH relativeFrom="column">
              <wp:posOffset>0</wp:posOffset>
            </wp:positionH>
            <wp:positionV relativeFrom="paragraph">
              <wp:posOffset>3810</wp:posOffset>
            </wp:positionV>
            <wp:extent cx="1770220" cy="1591246"/>
            <wp:effectExtent l="0" t="0" r="1905" b="9525"/>
            <wp:wrapTopAndBottom/>
            <wp:docPr id="231543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43425"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70220" cy="1591246"/>
                    </a:xfrm>
                    <a:prstGeom prst="rect">
                      <a:avLst/>
                    </a:prstGeom>
                  </pic:spPr>
                </pic:pic>
              </a:graphicData>
            </a:graphic>
          </wp:anchor>
        </w:drawing>
      </w:r>
      <w:r w:rsidR="00F5384B">
        <w:rPr>
          <w:rFonts w:cstheme="minorHAnsi"/>
          <w:color w:val="000000" w:themeColor="text1"/>
        </w:rPr>
        <w:tab/>
        <w:t xml:space="preserve">The main entry point for the project is within the </w:t>
      </w:r>
      <w:r w:rsidR="00611B40">
        <w:rPr>
          <w:rFonts w:cstheme="minorHAnsi"/>
          <w:color w:val="000000" w:themeColor="text1"/>
        </w:rPr>
        <w:t xml:space="preserve">RestServiceApplication.java. </w:t>
      </w:r>
      <w:r w:rsidR="00023CE4">
        <w:rPr>
          <w:rFonts w:cstheme="minorHAnsi"/>
          <w:color w:val="000000" w:themeColor="text1"/>
        </w:rPr>
        <w:t>Within this file is the</w:t>
      </w:r>
      <w:r w:rsidR="00564B12">
        <w:rPr>
          <w:rFonts w:cstheme="minorHAnsi"/>
          <w:color w:val="000000" w:themeColor="text1"/>
        </w:rPr>
        <w:t xml:space="preserve"> “boot” for the Spring application framework. </w:t>
      </w:r>
      <w:r w:rsidR="00AD6244">
        <w:rPr>
          <w:rFonts w:cstheme="minorHAnsi"/>
          <w:color w:val="000000" w:themeColor="text1"/>
        </w:rPr>
        <w:t>In the customer.java file, there is code that handles</w:t>
      </w:r>
      <w:r w:rsidR="00840772">
        <w:rPr>
          <w:rFonts w:cstheme="minorHAnsi"/>
          <w:color w:val="000000" w:themeColor="text1"/>
        </w:rPr>
        <w:t xml:space="preserve"> customer information such as displaying the account number</w:t>
      </w:r>
      <w:r w:rsidR="00104CA0">
        <w:rPr>
          <w:rFonts w:cstheme="minorHAnsi"/>
          <w:color w:val="000000" w:themeColor="text1"/>
        </w:rPr>
        <w:t xml:space="preserve"> and allowing for a deposit. Within this code file there is a major security issue. There is no input validation within the deposit function which could allow for an attacker </w:t>
      </w:r>
      <w:r w:rsidR="008048FD">
        <w:rPr>
          <w:rFonts w:cstheme="minorHAnsi"/>
          <w:color w:val="000000" w:themeColor="text1"/>
        </w:rPr>
        <w:t xml:space="preserve">to enter a negative number for the variable “a”, and potentially withdraw funds from a user’s account. The screenshot for this code in concern is below: </w:t>
      </w:r>
    </w:p>
    <w:p w14:paraId="7E14CA51" w14:textId="77777777" w:rsidR="00E250C0" w:rsidRDefault="00E250C0" w:rsidP="000B05B1">
      <w:pPr>
        <w:suppressAutoHyphens/>
        <w:spacing w:after="0" w:line="240" w:lineRule="auto"/>
        <w:contextualSpacing/>
        <w:rPr>
          <w:rFonts w:cstheme="minorHAnsi"/>
          <w:color w:val="000000" w:themeColor="text1"/>
        </w:rPr>
      </w:pPr>
    </w:p>
    <w:p w14:paraId="3935A288" w14:textId="68F8EAB0" w:rsidR="00E250C0" w:rsidRDefault="00E250C0" w:rsidP="000B05B1">
      <w:pPr>
        <w:suppressAutoHyphens/>
        <w:spacing w:after="0" w:line="240" w:lineRule="auto"/>
        <w:contextualSpacing/>
        <w:rPr>
          <w:rFonts w:cstheme="minorHAnsi"/>
          <w:color w:val="000000" w:themeColor="text1"/>
        </w:rPr>
      </w:pPr>
      <w:r>
        <w:rPr>
          <w:rFonts w:cstheme="minorHAnsi"/>
          <w:noProof/>
          <w:color w:val="000000" w:themeColor="text1"/>
        </w:rPr>
        <w:drawing>
          <wp:anchor distT="0" distB="0" distL="114300" distR="114300" simplePos="0" relativeHeight="251659264" behindDoc="0" locked="0" layoutInCell="1" allowOverlap="1" wp14:anchorId="30EE50F0" wp14:editId="26FF695B">
            <wp:simplePos x="0" y="0"/>
            <wp:positionH relativeFrom="column">
              <wp:posOffset>0</wp:posOffset>
            </wp:positionH>
            <wp:positionV relativeFrom="paragraph">
              <wp:posOffset>-3175</wp:posOffset>
            </wp:positionV>
            <wp:extent cx="2487285" cy="500380"/>
            <wp:effectExtent l="0" t="0" r="8890" b="0"/>
            <wp:wrapTopAndBottom/>
            <wp:docPr id="1814647693"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47693" name="Picture 2" descr="A screen 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7285" cy="500380"/>
                    </a:xfrm>
                    <a:prstGeom prst="rect">
                      <a:avLst/>
                    </a:prstGeom>
                  </pic:spPr>
                </pic:pic>
              </a:graphicData>
            </a:graphic>
          </wp:anchor>
        </w:drawing>
      </w:r>
      <w:r w:rsidR="00717909">
        <w:rPr>
          <w:rFonts w:cstheme="minorHAnsi"/>
          <w:color w:val="000000" w:themeColor="text1"/>
        </w:rPr>
        <w:t xml:space="preserve">In </w:t>
      </w:r>
      <w:r w:rsidR="0010584C">
        <w:rPr>
          <w:rFonts w:cstheme="minorHAnsi"/>
          <w:color w:val="000000" w:themeColor="text1"/>
        </w:rPr>
        <w:t xml:space="preserve">DocData.java, there are functions that control access to the database. </w:t>
      </w:r>
      <w:r w:rsidR="00511052">
        <w:rPr>
          <w:rFonts w:cstheme="minorHAnsi"/>
          <w:color w:val="000000" w:themeColor="text1"/>
        </w:rPr>
        <w:t xml:space="preserve">Particularly within the </w:t>
      </w:r>
      <w:proofErr w:type="spellStart"/>
      <w:r w:rsidR="00511052">
        <w:rPr>
          <w:rFonts w:cstheme="minorHAnsi"/>
          <w:color w:val="000000" w:themeColor="text1"/>
        </w:rPr>
        <w:t>read_</w:t>
      </w:r>
      <w:proofErr w:type="gramStart"/>
      <w:r w:rsidR="00511052">
        <w:rPr>
          <w:rFonts w:cstheme="minorHAnsi"/>
          <w:color w:val="000000" w:themeColor="text1"/>
        </w:rPr>
        <w:t>document</w:t>
      </w:r>
      <w:proofErr w:type="spellEnd"/>
      <w:r w:rsidR="00511052">
        <w:rPr>
          <w:rFonts w:cstheme="minorHAnsi"/>
          <w:color w:val="000000" w:themeColor="text1"/>
        </w:rPr>
        <w:t>(</w:t>
      </w:r>
      <w:proofErr w:type="gramEnd"/>
      <w:r w:rsidR="00511052">
        <w:rPr>
          <w:rFonts w:cstheme="minorHAnsi"/>
          <w:color w:val="000000" w:themeColor="text1"/>
        </w:rPr>
        <w:t xml:space="preserve">String key, String value) function. In this function, a try-catch statement is utilized to </w:t>
      </w:r>
      <w:r w:rsidR="004561ED">
        <w:rPr>
          <w:rFonts w:cstheme="minorHAnsi"/>
          <w:color w:val="000000" w:themeColor="text1"/>
        </w:rPr>
        <w:t>check that the server being accessed is from within the system.</w:t>
      </w:r>
      <w:r w:rsidR="00F32168">
        <w:rPr>
          <w:rFonts w:cstheme="minorHAnsi"/>
          <w:color w:val="000000" w:themeColor="text1"/>
        </w:rPr>
        <w:t xml:space="preserve"> Data validation, input validation, and </w:t>
      </w:r>
      <w:r w:rsidR="00F32168">
        <w:rPr>
          <w:rFonts w:cstheme="minorHAnsi"/>
          <w:color w:val="000000" w:themeColor="text1"/>
        </w:rPr>
        <w:lastRenderedPageBreak/>
        <w:t>encryption would need to be utilized here to ensure that the error message printing to stack trace is not displayed to the user from error</w:t>
      </w:r>
      <w:r w:rsidR="002B2AF8">
        <w:rPr>
          <w:rFonts w:cstheme="minorHAnsi"/>
          <w:color w:val="000000" w:themeColor="text1"/>
        </w:rPr>
        <w:t xml:space="preserve">. The user should not be able to enter an invalid key and gain access to the database. </w:t>
      </w:r>
    </w:p>
    <w:p w14:paraId="12DDFE47" w14:textId="77777777" w:rsidR="002B2AF8" w:rsidRDefault="002B2AF8" w:rsidP="000B05B1">
      <w:pPr>
        <w:suppressAutoHyphens/>
        <w:spacing w:after="0" w:line="240" w:lineRule="auto"/>
        <w:contextualSpacing/>
        <w:rPr>
          <w:rFonts w:cstheme="minorHAnsi"/>
          <w:color w:val="000000" w:themeColor="text1"/>
        </w:rPr>
      </w:pPr>
    </w:p>
    <w:p w14:paraId="1F28FEEF" w14:textId="730CFE5A" w:rsidR="002B2AF8" w:rsidRPr="000B05B1" w:rsidRDefault="00AB0A51" w:rsidP="000B05B1">
      <w:pPr>
        <w:suppressAutoHyphens/>
        <w:spacing w:after="0" w:line="240" w:lineRule="auto"/>
        <w:contextualSpacing/>
        <w:rPr>
          <w:rFonts w:cstheme="minorHAnsi"/>
          <w:color w:val="000000" w:themeColor="text1"/>
        </w:rPr>
      </w:pPr>
      <w:r>
        <w:rPr>
          <w:rFonts w:cstheme="minorHAnsi"/>
          <w:noProof/>
          <w:color w:val="000000" w:themeColor="text1"/>
        </w:rPr>
        <w:drawing>
          <wp:anchor distT="0" distB="0" distL="114300" distR="114300" simplePos="0" relativeHeight="251660288" behindDoc="0" locked="0" layoutInCell="1" allowOverlap="1" wp14:anchorId="5486C42C" wp14:editId="3F7BAD3D">
            <wp:simplePos x="0" y="0"/>
            <wp:positionH relativeFrom="column">
              <wp:posOffset>0</wp:posOffset>
            </wp:positionH>
            <wp:positionV relativeFrom="paragraph">
              <wp:posOffset>1905</wp:posOffset>
            </wp:positionV>
            <wp:extent cx="3158275" cy="1274445"/>
            <wp:effectExtent l="0" t="0" r="4445" b="1905"/>
            <wp:wrapTopAndBottom/>
            <wp:docPr id="4344250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425056" name="Picture 4344250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58275" cy="1274445"/>
                    </a:xfrm>
                    <a:prstGeom prst="rect">
                      <a:avLst/>
                    </a:prstGeom>
                  </pic:spPr>
                </pic:pic>
              </a:graphicData>
            </a:graphic>
          </wp:anchor>
        </w:drawing>
      </w:r>
    </w:p>
    <w:p w14:paraId="7E91C408" w14:textId="655B104D" w:rsidR="003A2F8A" w:rsidRDefault="00715C31" w:rsidP="000B05B1">
      <w:pPr>
        <w:suppressAutoHyphens/>
        <w:spacing w:after="0" w:line="240" w:lineRule="auto"/>
        <w:contextualSpacing/>
        <w:rPr>
          <w:rFonts w:cstheme="minorHAnsi"/>
          <w:color w:val="000000" w:themeColor="text1"/>
        </w:rPr>
      </w:pPr>
      <w:r>
        <w:rPr>
          <w:rFonts w:cstheme="minorHAnsi"/>
          <w:color w:val="000000" w:themeColor="text1"/>
        </w:rPr>
        <w:t xml:space="preserve">The CRUDController.java file contains code that </w:t>
      </w:r>
      <w:r w:rsidR="00F12633">
        <w:rPr>
          <w:rFonts w:cstheme="minorHAnsi"/>
          <w:color w:val="000000" w:themeColor="text1"/>
        </w:rPr>
        <w:t>returns data</w:t>
      </w:r>
      <w:r w:rsidR="006B2ADF">
        <w:rPr>
          <w:rFonts w:cstheme="minorHAnsi"/>
          <w:color w:val="000000" w:themeColor="text1"/>
        </w:rPr>
        <w:t xml:space="preserve"> directly as an HTTP response. HTTPS should be leveraged to transmit sensitive data as HTTP is not a secure means of data transmission across the web. Authentication should be implemented to ensure that the business requesting data is </w:t>
      </w:r>
      <w:proofErr w:type="gramStart"/>
      <w:r w:rsidR="006B2ADF">
        <w:rPr>
          <w:rFonts w:cstheme="minorHAnsi"/>
          <w:color w:val="000000" w:themeColor="text1"/>
        </w:rPr>
        <w:t>actually the</w:t>
      </w:r>
      <w:proofErr w:type="gramEnd"/>
      <w:r w:rsidR="006B2ADF">
        <w:rPr>
          <w:rFonts w:cstheme="minorHAnsi"/>
          <w:color w:val="000000" w:themeColor="text1"/>
        </w:rPr>
        <w:t xml:space="preserve"> one entering the name</w:t>
      </w:r>
      <w:r w:rsidR="00B15502">
        <w:rPr>
          <w:rFonts w:cstheme="minorHAnsi"/>
          <w:color w:val="000000" w:themeColor="text1"/>
        </w:rPr>
        <w:t xml:space="preserve">. Input validation needs to be utilized to ensure proper characters are being accepted as well as system logging to track errors. </w:t>
      </w:r>
    </w:p>
    <w:p w14:paraId="56A103D4" w14:textId="77777777" w:rsidR="00B15502" w:rsidRDefault="00B15502" w:rsidP="000B05B1">
      <w:pPr>
        <w:suppressAutoHyphens/>
        <w:spacing w:after="0" w:line="240" w:lineRule="auto"/>
        <w:contextualSpacing/>
        <w:rPr>
          <w:rFonts w:cstheme="minorHAnsi"/>
          <w:color w:val="000000" w:themeColor="text1"/>
        </w:rPr>
      </w:pPr>
    </w:p>
    <w:p w14:paraId="3D4DC3A4" w14:textId="66024929" w:rsidR="00B15502" w:rsidRPr="00715C31" w:rsidRDefault="008B23E9" w:rsidP="000B05B1">
      <w:pPr>
        <w:suppressAutoHyphens/>
        <w:spacing w:after="0" w:line="240" w:lineRule="auto"/>
        <w:contextualSpacing/>
        <w:rPr>
          <w:rFonts w:cstheme="minorHAnsi"/>
          <w:color w:val="000000" w:themeColor="text1"/>
        </w:rPr>
      </w:pPr>
      <w:r>
        <w:rPr>
          <w:rFonts w:cstheme="minorHAnsi"/>
          <w:noProof/>
          <w:color w:val="000000" w:themeColor="text1"/>
        </w:rPr>
        <w:drawing>
          <wp:anchor distT="0" distB="0" distL="114300" distR="114300" simplePos="0" relativeHeight="251661312" behindDoc="0" locked="0" layoutInCell="1" allowOverlap="1" wp14:anchorId="00BD9E43" wp14:editId="13C006F0">
            <wp:simplePos x="0" y="0"/>
            <wp:positionH relativeFrom="column">
              <wp:posOffset>0</wp:posOffset>
            </wp:positionH>
            <wp:positionV relativeFrom="paragraph">
              <wp:posOffset>-635</wp:posOffset>
            </wp:positionV>
            <wp:extent cx="3291339" cy="1219835"/>
            <wp:effectExtent l="0" t="0" r="4445" b="0"/>
            <wp:wrapTopAndBottom/>
            <wp:docPr id="180267413"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7413" name="Picture 4" descr="A screen shot of a computer cod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91339" cy="1219835"/>
                    </a:xfrm>
                    <a:prstGeom prst="rect">
                      <a:avLst/>
                    </a:prstGeom>
                  </pic:spPr>
                </pic:pic>
              </a:graphicData>
            </a:graphic>
          </wp:anchor>
        </w:drawing>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0B92788E" w14:textId="77777777" w:rsidR="003A2F8A" w:rsidRDefault="003A2F8A" w:rsidP="000B05B1">
      <w:pPr>
        <w:suppressAutoHyphens/>
        <w:spacing w:after="0" w:line="240" w:lineRule="auto"/>
        <w:contextualSpacing/>
        <w:rPr>
          <w:rFonts w:cstheme="minorHAnsi"/>
          <w:color w:val="000000" w:themeColor="text1"/>
        </w:rPr>
      </w:pPr>
    </w:p>
    <w:p w14:paraId="37B72638" w14:textId="77777777" w:rsidR="00047DA0" w:rsidRDefault="00047DA0" w:rsidP="00047DA0">
      <w:pPr>
        <w:pStyle w:val="Heading2"/>
        <w:rPr>
          <w:rFonts w:ascii="Arial" w:hAnsi="Arial" w:cs="Arial"/>
          <w:color w:val="000000"/>
        </w:rPr>
      </w:pPr>
      <w:r>
        <w:rPr>
          <w:rFonts w:ascii="Arial" w:hAnsi="Arial" w:cs="Arial"/>
          <w:color w:val="000000"/>
        </w:rPr>
        <w:t>Project: rest-service</w:t>
      </w:r>
    </w:p>
    <w:p w14:paraId="0842060B" w14:textId="77777777" w:rsidR="00047DA0" w:rsidRDefault="00047DA0" w:rsidP="00047DA0">
      <w:pPr>
        <w:pStyle w:val="Heading4"/>
        <w:rPr>
          <w:rFonts w:ascii="Arial" w:hAnsi="Arial" w:cs="Arial"/>
          <w:color w:val="000000"/>
          <w:sz w:val="20"/>
          <w:szCs w:val="20"/>
        </w:rPr>
      </w:pPr>
      <w:proofErr w:type="gramStart"/>
      <w:r>
        <w:rPr>
          <w:rFonts w:ascii="Arial" w:hAnsi="Arial" w:cs="Arial"/>
          <w:color w:val="000000"/>
          <w:sz w:val="20"/>
          <w:szCs w:val="20"/>
        </w:rPr>
        <w:t>com.twk:rest</w:t>
      </w:r>
      <w:proofErr w:type="gramEnd"/>
      <w:r>
        <w:rPr>
          <w:rFonts w:ascii="Arial" w:hAnsi="Arial" w:cs="Arial"/>
          <w:color w:val="000000"/>
          <w:sz w:val="20"/>
          <w:szCs w:val="20"/>
        </w:rPr>
        <w:t>-service:0.0.1-SNAPSHOT</w:t>
      </w:r>
    </w:p>
    <w:p w14:paraId="67EE8359" w14:textId="77777777" w:rsidR="00047DA0" w:rsidRDefault="00047DA0" w:rsidP="00047DA0">
      <w:pPr>
        <w:rPr>
          <w:rFonts w:ascii="Arial" w:hAnsi="Arial" w:cs="Arial"/>
          <w:color w:val="000000"/>
          <w:sz w:val="20"/>
          <w:szCs w:val="20"/>
        </w:rPr>
      </w:pPr>
      <w:r>
        <w:rPr>
          <w:rFonts w:ascii="Arial" w:hAnsi="Arial" w:cs="Arial"/>
          <w:color w:val="000000"/>
          <w:sz w:val="20"/>
          <w:szCs w:val="20"/>
        </w:rPr>
        <w:t>Scan Information (</w:t>
      </w:r>
      <w:hyperlink r:id="rId16" w:tooltip="Click to toggle display" w:history="1">
        <w:r>
          <w:rPr>
            <w:rStyle w:val="Hyperlink"/>
            <w:rFonts w:ascii="Arial" w:hAnsi="Arial" w:cs="Arial"/>
            <w:sz w:val="20"/>
            <w:szCs w:val="20"/>
          </w:rPr>
          <w:t>show all</w:t>
        </w:r>
      </w:hyperlink>
      <w:r>
        <w:rPr>
          <w:rFonts w:ascii="Arial" w:hAnsi="Arial" w:cs="Arial"/>
          <w:color w:val="000000"/>
          <w:sz w:val="20"/>
          <w:szCs w:val="20"/>
        </w:rPr>
        <w:t>):</w:t>
      </w:r>
    </w:p>
    <w:p w14:paraId="4431E5BE"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dependency-check version</w:t>
      </w:r>
      <w:r>
        <w:rPr>
          <w:rFonts w:ascii="Arial" w:hAnsi="Arial" w:cs="Arial"/>
          <w:color w:val="000000"/>
          <w:sz w:val="20"/>
          <w:szCs w:val="20"/>
        </w:rPr>
        <w:t>: 9.2.0</w:t>
      </w:r>
    </w:p>
    <w:p w14:paraId="49477FE4"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Report Generated On</w:t>
      </w:r>
      <w:r>
        <w:rPr>
          <w:rFonts w:ascii="Arial" w:hAnsi="Arial" w:cs="Arial"/>
          <w:color w:val="000000"/>
          <w:sz w:val="20"/>
          <w:szCs w:val="20"/>
        </w:rPr>
        <w:t>: Fri, 24 May 2024 10:00:10 -0400</w:t>
      </w:r>
    </w:p>
    <w:p w14:paraId="57022DCF"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Dependencies Scanned</w:t>
      </w:r>
      <w:r>
        <w:rPr>
          <w:rFonts w:ascii="Arial" w:hAnsi="Arial" w:cs="Arial"/>
          <w:color w:val="000000"/>
          <w:sz w:val="20"/>
          <w:szCs w:val="20"/>
        </w:rPr>
        <w:t>: 38 (22 unique)</w:t>
      </w:r>
    </w:p>
    <w:p w14:paraId="09A45231"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Vulnerable Dependencies</w:t>
      </w:r>
      <w:r>
        <w:rPr>
          <w:rFonts w:ascii="Arial" w:hAnsi="Arial" w:cs="Arial"/>
          <w:color w:val="000000"/>
          <w:sz w:val="20"/>
          <w:szCs w:val="20"/>
        </w:rPr>
        <w:t>: 13</w:t>
      </w:r>
    </w:p>
    <w:p w14:paraId="7FF1DC2B"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Vulnerabilities Found</w:t>
      </w:r>
      <w:r>
        <w:rPr>
          <w:rFonts w:ascii="Arial" w:hAnsi="Arial" w:cs="Arial"/>
          <w:color w:val="000000"/>
          <w:sz w:val="20"/>
          <w:szCs w:val="20"/>
        </w:rPr>
        <w:t>: 135</w:t>
      </w:r>
    </w:p>
    <w:p w14:paraId="7C984A90" w14:textId="77777777" w:rsidR="00047DA0" w:rsidRDefault="00047DA0" w:rsidP="00047DA0">
      <w:pPr>
        <w:numPr>
          <w:ilvl w:val="0"/>
          <w:numId w:val="27"/>
        </w:numPr>
        <w:spacing w:before="100" w:beforeAutospacing="1" w:after="100" w:afterAutospacing="1" w:line="240" w:lineRule="auto"/>
        <w:ind w:left="1020"/>
        <w:rPr>
          <w:rFonts w:ascii="Arial" w:hAnsi="Arial" w:cs="Arial"/>
          <w:color w:val="000000"/>
          <w:sz w:val="20"/>
          <w:szCs w:val="20"/>
        </w:rPr>
      </w:pPr>
      <w:r>
        <w:rPr>
          <w:rFonts w:ascii="Arial" w:hAnsi="Arial" w:cs="Arial"/>
          <w:i/>
          <w:iCs/>
          <w:color w:val="000000"/>
          <w:sz w:val="20"/>
          <w:szCs w:val="20"/>
        </w:rPr>
        <w:t>Vulnerabilities Suppressed</w:t>
      </w:r>
      <w:r>
        <w:rPr>
          <w:rFonts w:ascii="Arial" w:hAnsi="Arial" w:cs="Arial"/>
          <w:color w:val="000000"/>
          <w:sz w:val="20"/>
          <w:szCs w:val="20"/>
        </w:rPr>
        <w:t>: 0</w:t>
      </w:r>
    </w:p>
    <w:p w14:paraId="79717AB5" w14:textId="77777777" w:rsidR="00047DA0" w:rsidRDefault="00047DA0" w:rsidP="00047DA0">
      <w:pPr>
        <w:pStyle w:val="scaninfo"/>
        <w:numPr>
          <w:ilvl w:val="0"/>
          <w:numId w:val="27"/>
        </w:numPr>
        <w:ind w:left="1020"/>
        <w:rPr>
          <w:rFonts w:ascii="Arial" w:hAnsi="Arial" w:cs="Arial"/>
          <w:color w:val="000000"/>
          <w:sz w:val="20"/>
          <w:szCs w:val="20"/>
        </w:rPr>
      </w:pPr>
      <w:r>
        <w:rPr>
          <w:rFonts w:ascii="Arial" w:hAnsi="Arial" w:cs="Arial"/>
          <w:color w:val="000000"/>
          <w:sz w:val="20"/>
          <w:szCs w:val="20"/>
        </w:rPr>
        <w:t>...</w:t>
      </w:r>
    </w:p>
    <w:p w14:paraId="158FC67E" w14:textId="77777777" w:rsidR="00D07D26" w:rsidRDefault="00D07D26" w:rsidP="000B05B1">
      <w:pPr>
        <w:suppressAutoHyphens/>
        <w:spacing w:after="0" w:line="240" w:lineRule="auto"/>
        <w:contextualSpacing/>
        <w:rPr>
          <w:rFonts w:cstheme="minorHAnsi"/>
          <w:b/>
          <w:bCs/>
          <w:color w:val="000000" w:themeColor="text1"/>
        </w:rPr>
      </w:pPr>
    </w:p>
    <w:p w14:paraId="41530938" w14:textId="6BA4DCD0" w:rsidR="003A2F8A" w:rsidRDefault="00D07D26" w:rsidP="00933BB1">
      <w:pPr>
        <w:pStyle w:val="ListParagraph"/>
        <w:numPr>
          <w:ilvl w:val="0"/>
          <w:numId w:val="28"/>
        </w:numPr>
        <w:suppressAutoHyphens/>
        <w:spacing w:after="0" w:line="240" w:lineRule="auto"/>
        <w:rPr>
          <w:rFonts w:cstheme="minorHAnsi"/>
          <w:b/>
          <w:bCs/>
          <w:color w:val="000000" w:themeColor="text1"/>
        </w:rPr>
      </w:pPr>
      <w:r>
        <w:rPr>
          <w:noProof/>
        </w:rPr>
        <w:lastRenderedPageBreak/>
        <w:drawing>
          <wp:anchor distT="0" distB="0" distL="114300" distR="114300" simplePos="0" relativeHeight="251662336" behindDoc="0" locked="0" layoutInCell="1" allowOverlap="1" wp14:anchorId="2060ECA4" wp14:editId="47BE8439">
            <wp:simplePos x="0" y="0"/>
            <wp:positionH relativeFrom="column">
              <wp:posOffset>0</wp:posOffset>
            </wp:positionH>
            <wp:positionV relativeFrom="paragraph">
              <wp:posOffset>-2540</wp:posOffset>
            </wp:positionV>
            <wp:extent cx="5943600" cy="2633345"/>
            <wp:effectExtent l="0" t="0" r="0" b="0"/>
            <wp:wrapTopAndBottom/>
            <wp:docPr id="11763319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31906" name="Picture 117633190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anchor>
        </w:drawing>
      </w:r>
      <w:r w:rsidR="00800481">
        <w:rPr>
          <w:rFonts w:cstheme="minorHAnsi"/>
          <w:b/>
          <w:bCs/>
          <w:color w:val="000000" w:themeColor="text1"/>
        </w:rPr>
        <w:t>bcprov-jdk15on-1.46.jar</w:t>
      </w:r>
    </w:p>
    <w:p w14:paraId="64698EEC" w14:textId="5DB6F646" w:rsidR="00800481" w:rsidRDefault="00800481" w:rsidP="00800481">
      <w:pPr>
        <w:pStyle w:val="ListParagraph"/>
        <w:numPr>
          <w:ilvl w:val="1"/>
          <w:numId w:val="28"/>
        </w:numPr>
        <w:suppressAutoHyphens/>
        <w:spacing w:after="0" w:line="240" w:lineRule="auto"/>
        <w:rPr>
          <w:rFonts w:cstheme="minorHAnsi"/>
          <w:b/>
          <w:bCs/>
          <w:color w:val="000000" w:themeColor="text1"/>
        </w:rPr>
      </w:pPr>
      <w:r>
        <w:rPr>
          <w:rFonts w:cstheme="minorHAnsi"/>
          <w:b/>
          <w:bCs/>
          <w:color w:val="000000" w:themeColor="text1"/>
        </w:rPr>
        <w:t>Cve-2024-34447</w:t>
      </w:r>
      <w:r w:rsidR="00F96496">
        <w:rPr>
          <w:rFonts w:cstheme="minorHAnsi"/>
          <w:b/>
          <w:bCs/>
          <w:color w:val="000000" w:themeColor="text1"/>
        </w:rPr>
        <w:t xml:space="preserve">: </w:t>
      </w:r>
      <w:proofErr w:type="spellStart"/>
      <w:r w:rsidR="00F96496">
        <w:rPr>
          <w:rFonts w:cstheme="minorHAnsi"/>
          <w:b/>
          <w:bCs/>
          <w:color w:val="000000" w:themeColor="text1"/>
        </w:rPr>
        <w:t>bouncycastle</w:t>
      </w:r>
      <w:proofErr w:type="spellEnd"/>
      <w:r w:rsidR="00F96496">
        <w:rPr>
          <w:rFonts w:cstheme="minorHAnsi"/>
          <w:b/>
          <w:bCs/>
          <w:color w:val="000000" w:themeColor="text1"/>
        </w:rPr>
        <w:t xml:space="preserve"> – Improper Validation of Certificate with Host Mismatch</w:t>
      </w:r>
    </w:p>
    <w:p w14:paraId="1D6496DC" w14:textId="0D721E3D" w:rsidR="00F96496" w:rsidRDefault="000B73D4" w:rsidP="00800481">
      <w:pPr>
        <w:pStyle w:val="ListParagraph"/>
        <w:numPr>
          <w:ilvl w:val="1"/>
          <w:numId w:val="28"/>
        </w:numPr>
        <w:suppressAutoHyphens/>
        <w:spacing w:after="0" w:line="240" w:lineRule="auto"/>
        <w:rPr>
          <w:rFonts w:cstheme="minorHAnsi"/>
          <w:b/>
          <w:bCs/>
          <w:color w:val="000000" w:themeColor="text1"/>
        </w:rPr>
      </w:pPr>
      <w:r>
        <w:rPr>
          <w:rFonts w:cstheme="minorHAnsi"/>
          <w:b/>
          <w:bCs/>
          <w:color w:val="000000" w:themeColor="text1"/>
        </w:rPr>
        <w:t>The software communicates with a host that provides a certificate, but the software does not properly ensure that the certificate is actually associated with that host.</w:t>
      </w:r>
    </w:p>
    <w:p w14:paraId="13CD0F24" w14:textId="25A0D441" w:rsidR="00A40E01" w:rsidRPr="00A40E01" w:rsidRDefault="00A40E01" w:rsidP="00A40E01">
      <w:pPr>
        <w:pStyle w:val="ListParagraph"/>
        <w:numPr>
          <w:ilvl w:val="1"/>
          <w:numId w:val="28"/>
        </w:numPr>
        <w:suppressAutoHyphens/>
        <w:spacing w:after="0" w:line="240" w:lineRule="auto"/>
        <w:rPr>
          <w:rFonts w:cstheme="minorHAnsi"/>
          <w:b/>
          <w:bCs/>
          <w:color w:val="000000" w:themeColor="text1"/>
        </w:rPr>
      </w:pPr>
      <w:r w:rsidRPr="00A40E01">
        <w:rPr>
          <w:rFonts w:cstheme="minorHAnsi"/>
          <w:b/>
          <w:bCs/>
          <w:color w:val="000000" w:themeColor="text1"/>
        </w:rPr>
        <w:t>Phase: Implementation</w:t>
      </w:r>
    </w:p>
    <w:p w14:paraId="60C0C7C1" w14:textId="3CCAA627" w:rsidR="000B73D4" w:rsidRDefault="00A40E01" w:rsidP="00A40E01">
      <w:pPr>
        <w:pStyle w:val="ListParagraph"/>
        <w:numPr>
          <w:ilvl w:val="1"/>
          <w:numId w:val="28"/>
        </w:numPr>
        <w:suppressAutoHyphens/>
        <w:spacing w:after="0" w:line="240" w:lineRule="auto"/>
        <w:rPr>
          <w:rFonts w:cstheme="minorHAnsi"/>
          <w:b/>
          <w:bCs/>
          <w:color w:val="000000" w:themeColor="text1"/>
        </w:rPr>
      </w:pPr>
      <w:r w:rsidRPr="00A40E01">
        <w:rPr>
          <w:rFonts w:cstheme="minorHAnsi"/>
          <w:b/>
          <w:bCs/>
          <w:color w:val="000000" w:themeColor="text1"/>
        </w:rPr>
        <w:t xml:space="preserve">If certificate pinning is being used, ensure that all relevant properties of the certificate are fully validated before the certificate is pinned, including the </w:t>
      </w:r>
      <w:proofErr w:type="gramStart"/>
      <w:r w:rsidRPr="00A40E01">
        <w:rPr>
          <w:rFonts w:cstheme="minorHAnsi"/>
          <w:b/>
          <w:bCs/>
          <w:color w:val="000000" w:themeColor="text1"/>
        </w:rPr>
        <w:t>hostname</w:t>
      </w:r>
      <w:proofErr w:type="gramEnd"/>
      <w:r w:rsidRPr="00A40E01">
        <w:rPr>
          <w:rFonts w:cstheme="minorHAnsi"/>
          <w:b/>
          <w:bCs/>
          <w:color w:val="000000" w:themeColor="text1"/>
        </w:rPr>
        <w:t>.</w:t>
      </w:r>
    </w:p>
    <w:p w14:paraId="3ECFB69A" w14:textId="2235528D" w:rsidR="00A40E01" w:rsidRDefault="00FD7BED" w:rsidP="00A40E01">
      <w:pPr>
        <w:pStyle w:val="ListParagraph"/>
        <w:numPr>
          <w:ilvl w:val="0"/>
          <w:numId w:val="28"/>
        </w:numPr>
        <w:suppressAutoHyphens/>
        <w:spacing w:after="0" w:line="240" w:lineRule="auto"/>
        <w:rPr>
          <w:rFonts w:cstheme="minorHAnsi"/>
          <w:b/>
          <w:bCs/>
          <w:color w:val="000000" w:themeColor="text1"/>
        </w:rPr>
      </w:pPr>
      <w:r>
        <w:rPr>
          <w:rFonts w:cstheme="minorHAnsi"/>
          <w:b/>
          <w:bCs/>
          <w:color w:val="000000" w:themeColor="text1"/>
        </w:rPr>
        <w:t>Hibernate-validator-6.0.18.Final.jar</w:t>
      </w:r>
    </w:p>
    <w:p w14:paraId="4F399726" w14:textId="1AE75A2C" w:rsidR="00AB3D13" w:rsidRPr="00AB3D13" w:rsidRDefault="00AB3D13" w:rsidP="00AB3D13">
      <w:pPr>
        <w:pStyle w:val="ListParagraph"/>
        <w:numPr>
          <w:ilvl w:val="1"/>
          <w:numId w:val="28"/>
        </w:numPr>
        <w:suppressAutoHyphens/>
        <w:spacing w:after="0" w:line="240" w:lineRule="auto"/>
        <w:rPr>
          <w:rFonts w:cstheme="minorHAnsi"/>
          <w:b/>
          <w:bCs/>
          <w:color w:val="000000" w:themeColor="text1"/>
        </w:rPr>
      </w:pPr>
      <w:r w:rsidRPr="00AB3D13">
        <w:rPr>
          <w:rFonts w:cstheme="minorHAnsi"/>
          <w:b/>
          <w:bCs/>
          <w:color w:val="000000" w:themeColor="text1"/>
        </w:rPr>
        <w:t>CVE-2020-10693</w:t>
      </w:r>
    </w:p>
    <w:p w14:paraId="6F68594E" w14:textId="77777777" w:rsidR="00AB3D13" w:rsidRPr="00AB3D13" w:rsidRDefault="00AB3D13" w:rsidP="00AB3D13">
      <w:pPr>
        <w:pStyle w:val="ListParagraph"/>
        <w:numPr>
          <w:ilvl w:val="1"/>
          <w:numId w:val="28"/>
        </w:numPr>
        <w:suppressAutoHyphens/>
        <w:spacing w:after="0" w:line="240" w:lineRule="auto"/>
        <w:rPr>
          <w:rFonts w:cstheme="minorHAnsi"/>
          <w:b/>
          <w:bCs/>
          <w:color w:val="000000" w:themeColor="text1"/>
        </w:rPr>
      </w:pPr>
      <w:r w:rsidRPr="00AB3D13">
        <w:rPr>
          <w:rFonts w:cstheme="minorHAnsi"/>
          <w:b/>
          <w:bCs/>
          <w:color w:val="000000" w:themeColor="text1"/>
        </w:rPr>
        <w:t>A flaw was found in Hibernate Validator version 6.1.</w:t>
      </w:r>
      <w:proofErr w:type="gramStart"/>
      <w:r w:rsidRPr="00AB3D13">
        <w:rPr>
          <w:rFonts w:cstheme="minorHAnsi"/>
          <w:b/>
          <w:bCs/>
          <w:color w:val="000000" w:themeColor="text1"/>
        </w:rPr>
        <w:t>2.Final</w:t>
      </w:r>
      <w:proofErr w:type="gramEnd"/>
      <w:r w:rsidRPr="00AB3D13">
        <w:rPr>
          <w:rFonts w:cstheme="minorHAnsi"/>
          <w:b/>
          <w:bCs/>
          <w:color w:val="000000" w:themeColor="text1"/>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5D20DDC" w14:textId="1136F0A3" w:rsidR="00FD7BED" w:rsidRDefault="00AB3D13" w:rsidP="00AB3D13">
      <w:pPr>
        <w:pStyle w:val="ListParagraph"/>
        <w:numPr>
          <w:ilvl w:val="1"/>
          <w:numId w:val="28"/>
        </w:numPr>
        <w:suppressAutoHyphens/>
        <w:spacing w:after="0" w:line="240" w:lineRule="auto"/>
        <w:rPr>
          <w:rFonts w:cstheme="minorHAnsi"/>
          <w:b/>
          <w:bCs/>
          <w:color w:val="000000" w:themeColor="text1"/>
        </w:rPr>
      </w:pPr>
      <w:r w:rsidRPr="00AB3D13">
        <w:rPr>
          <w:rFonts w:cstheme="minorHAnsi"/>
          <w:b/>
          <w:bCs/>
          <w:color w:val="000000" w:themeColor="text1"/>
        </w:rPr>
        <w:t>CWE-20 Improper Input Validation</w:t>
      </w:r>
    </w:p>
    <w:p w14:paraId="35B3B45D" w14:textId="56E340CB" w:rsidR="002F11E8" w:rsidRDefault="002F11E8" w:rsidP="00AB3D13">
      <w:pPr>
        <w:pStyle w:val="ListParagraph"/>
        <w:numPr>
          <w:ilvl w:val="1"/>
          <w:numId w:val="28"/>
        </w:numPr>
        <w:suppressAutoHyphens/>
        <w:spacing w:after="0" w:line="240" w:lineRule="auto"/>
        <w:rPr>
          <w:rFonts w:cstheme="minorHAnsi"/>
          <w:b/>
          <w:bCs/>
          <w:color w:val="000000" w:themeColor="text1"/>
        </w:rPr>
      </w:pPr>
      <w:r w:rsidRPr="002F11E8">
        <w:rPr>
          <w:rFonts w:cstheme="minorHAnsi"/>
          <w:b/>
          <w:bCs/>
          <w:color w:val="000000" w:themeColor="text1"/>
        </w:rPr>
        <w:t>Use an input validation framework such as Struts or the OWASP ESAPI Validation API. Note that using a framework does not automatically address all input validation problems; be mindful of weaknesses that could arise from misusing the framework itself (CWE-1173).</w:t>
      </w:r>
    </w:p>
    <w:p w14:paraId="07680172" w14:textId="56709D60" w:rsidR="002F11E8" w:rsidRDefault="00371AD4" w:rsidP="002F11E8">
      <w:pPr>
        <w:pStyle w:val="ListParagraph"/>
        <w:numPr>
          <w:ilvl w:val="0"/>
          <w:numId w:val="28"/>
        </w:numPr>
        <w:suppressAutoHyphens/>
        <w:spacing w:after="0" w:line="240" w:lineRule="auto"/>
        <w:rPr>
          <w:rFonts w:cstheme="minorHAnsi"/>
          <w:b/>
          <w:bCs/>
          <w:color w:val="000000" w:themeColor="text1"/>
        </w:rPr>
      </w:pPr>
      <w:r>
        <w:rPr>
          <w:rFonts w:cstheme="minorHAnsi"/>
          <w:b/>
          <w:bCs/>
          <w:color w:val="000000" w:themeColor="text1"/>
        </w:rPr>
        <w:t>Logback-core-1.2.3.jar</w:t>
      </w:r>
    </w:p>
    <w:p w14:paraId="69B8DCAD" w14:textId="088FECA0" w:rsidR="002818D9" w:rsidRPr="002818D9" w:rsidRDefault="002818D9" w:rsidP="002818D9">
      <w:pPr>
        <w:pStyle w:val="ListParagraph"/>
        <w:numPr>
          <w:ilvl w:val="1"/>
          <w:numId w:val="28"/>
        </w:numPr>
        <w:suppressAutoHyphens/>
        <w:spacing w:after="0" w:line="240" w:lineRule="auto"/>
        <w:rPr>
          <w:rFonts w:cstheme="minorHAnsi"/>
          <w:b/>
          <w:bCs/>
          <w:color w:val="000000" w:themeColor="text1"/>
        </w:rPr>
      </w:pPr>
      <w:r w:rsidRPr="002818D9">
        <w:rPr>
          <w:rFonts w:cstheme="minorHAnsi"/>
          <w:b/>
          <w:bCs/>
          <w:color w:val="000000" w:themeColor="text1"/>
        </w:rPr>
        <w:t xml:space="preserve">CVE-2023-6378 </w:t>
      </w:r>
    </w:p>
    <w:p w14:paraId="73F6B6BB" w14:textId="77777777" w:rsidR="002818D9" w:rsidRPr="002818D9" w:rsidRDefault="002818D9" w:rsidP="002818D9">
      <w:pPr>
        <w:pStyle w:val="ListParagraph"/>
        <w:numPr>
          <w:ilvl w:val="1"/>
          <w:numId w:val="28"/>
        </w:numPr>
        <w:suppressAutoHyphens/>
        <w:spacing w:after="0" w:line="240" w:lineRule="auto"/>
        <w:rPr>
          <w:rFonts w:cstheme="minorHAnsi"/>
          <w:b/>
          <w:bCs/>
          <w:color w:val="000000" w:themeColor="text1"/>
        </w:rPr>
      </w:pPr>
      <w:r w:rsidRPr="002818D9">
        <w:rPr>
          <w:rFonts w:cstheme="minorHAnsi"/>
          <w:b/>
          <w:bCs/>
          <w:color w:val="000000" w:themeColor="text1"/>
        </w:rPr>
        <w:t xml:space="preserve">A serialization vulnerability in </w:t>
      </w:r>
      <w:proofErr w:type="spellStart"/>
      <w:r w:rsidRPr="002818D9">
        <w:rPr>
          <w:rFonts w:cstheme="minorHAnsi"/>
          <w:b/>
          <w:bCs/>
          <w:color w:val="000000" w:themeColor="text1"/>
        </w:rPr>
        <w:t>logback</w:t>
      </w:r>
      <w:proofErr w:type="spellEnd"/>
      <w:r w:rsidRPr="002818D9">
        <w:rPr>
          <w:rFonts w:cstheme="minorHAnsi"/>
          <w:b/>
          <w:bCs/>
          <w:color w:val="000000" w:themeColor="text1"/>
        </w:rPr>
        <w:t xml:space="preserve"> receiver component part of </w:t>
      </w:r>
    </w:p>
    <w:p w14:paraId="5ACD14A0" w14:textId="77777777" w:rsidR="002818D9" w:rsidRPr="002818D9" w:rsidRDefault="002818D9" w:rsidP="002818D9">
      <w:pPr>
        <w:pStyle w:val="ListParagraph"/>
        <w:numPr>
          <w:ilvl w:val="1"/>
          <w:numId w:val="28"/>
        </w:numPr>
        <w:suppressAutoHyphens/>
        <w:spacing w:after="0" w:line="240" w:lineRule="auto"/>
        <w:rPr>
          <w:rFonts w:cstheme="minorHAnsi"/>
          <w:b/>
          <w:bCs/>
          <w:color w:val="000000" w:themeColor="text1"/>
        </w:rPr>
      </w:pPr>
      <w:proofErr w:type="spellStart"/>
      <w:r w:rsidRPr="002818D9">
        <w:rPr>
          <w:rFonts w:cstheme="minorHAnsi"/>
          <w:b/>
          <w:bCs/>
          <w:color w:val="000000" w:themeColor="text1"/>
        </w:rPr>
        <w:t>logback</w:t>
      </w:r>
      <w:proofErr w:type="spellEnd"/>
      <w:r w:rsidRPr="002818D9">
        <w:rPr>
          <w:rFonts w:cstheme="minorHAnsi"/>
          <w:b/>
          <w:bCs/>
          <w:color w:val="000000" w:themeColor="text1"/>
        </w:rPr>
        <w:t xml:space="preserve"> version 1.4.11 allows an attacker to mount a Denial-Of-Service </w:t>
      </w:r>
    </w:p>
    <w:p w14:paraId="0EC123FE" w14:textId="27024886" w:rsidR="002818D9" w:rsidRPr="002818D9" w:rsidRDefault="002818D9" w:rsidP="002818D9">
      <w:pPr>
        <w:pStyle w:val="ListParagraph"/>
        <w:numPr>
          <w:ilvl w:val="1"/>
          <w:numId w:val="28"/>
        </w:numPr>
        <w:suppressAutoHyphens/>
        <w:spacing w:after="0" w:line="240" w:lineRule="auto"/>
        <w:rPr>
          <w:rFonts w:cstheme="minorHAnsi"/>
          <w:b/>
          <w:bCs/>
          <w:color w:val="000000" w:themeColor="text1"/>
        </w:rPr>
      </w:pPr>
      <w:r w:rsidRPr="002818D9">
        <w:rPr>
          <w:rFonts w:cstheme="minorHAnsi"/>
          <w:b/>
          <w:bCs/>
          <w:color w:val="000000" w:themeColor="text1"/>
        </w:rPr>
        <w:t>attack by sending poisoned data.</w:t>
      </w:r>
    </w:p>
    <w:p w14:paraId="28542099" w14:textId="228E6E50" w:rsidR="00371AD4" w:rsidRDefault="002818D9" w:rsidP="002818D9">
      <w:pPr>
        <w:pStyle w:val="ListParagraph"/>
        <w:numPr>
          <w:ilvl w:val="1"/>
          <w:numId w:val="28"/>
        </w:numPr>
        <w:suppressAutoHyphens/>
        <w:spacing w:after="0" w:line="240" w:lineRule="auto"/>
        <w:rPr>
          <w:rFonts w:cstheme="minorHAnsi"/>
          <w:b/>
          <w:bCs/>
          <w:color w:val="000000" w:themeColor="text1"/>
        </w:rPr>
      </w:pPr>
      <w:r w:rsidRPr="002818D9">
        <w:rPr>
          <w:rFonts w:cstheme="minorHAnsi"/>
          <w:b/>
          <w:bCs/>
          <w:color w:val="000000" w:themeColor="text1"/>
        </w:rPr>
        <w:t>CWE-502 Deserialization of Untrusted Data</w:t>
      </w:r>
    </w:p>
    <w:p w14:paraId="5C759681" w14:textId="6BADAA48" w:rsidR="002818D9" w:rsidRDefault="00DE6B5F" w:rsidP="002818D9">
      <w:pPr>
        <w:pStyle w:val="ListParagraph"/>
        <w:numPr>
          <w:ilvl w:val="1"/>
          <w:numId w:val="28"/>
        </w:numPr>
        <w:suppressAutoHyphens/>
        <w:spacing w:after="0" w:line="240" w:lineRule="auto"/>
        <w:rPr>
          <w:rFonts w:cstheme="minorHAnsi"/>
          <w:b/>
          <w:bCs/>
          <w:color w:val="000000" w:themeColor="text1"/>
        </w:rPr>
      </w:pPr>
      <w:r w:rsidRPr="00DE6B5F">
        <w:rPr>
          <w:rFonts w:cstheme="minorHAnsi"/>
          <w:b/>
          <w:bCs/>
          <w:color w:val="000000" w:themeColor="text1"/>
        </w:rPr>
        <w:t>When deserializing data, populate a new object rather than just deserializing. The result is that the data flows through safe input validation and that the functions are safe.</w:t>
      </w:r>
    </w:p>
    <w:p w14:paraId="11D9BFB5" w14:textId="491843B2" w:rsidR="00DE6B5F" w:rsidRDefault="00825289" w:rsidP="00DE6B5F">
      <w:pPr>
        <w:pStyle w:val="ListParagraph"/>
        <w:numPr>
          <w:ilvl w:val="0"/>
          <w:numId w:val="28"/>
        </w:numPr>
        <w:suppressAutoHyphens/>
        <w:spacing w:after="0" w:line="240" w:lineRule="auto"/>
        <w:rPr>
          <w:rFonts w:cstheme="minorHAnsi"/>
          <w:b/>
          <w:bCs/>
          <w:color w:val="000000" w:themeColor="text1"/>
        </w:rPr>
      </w:pPr>
      <w:r>
        <w:rPr>
          <w:rFonts w:cstheme="minorHAnsi"/>
          <w:b/>
          <w:bCs/>
          <w:color w:val="000000" w:themeColor="text1"/>
        </w:rPr>
        <w:t>Snakeyaml-1.25.jar</w:t>
      </w:r>
    </w:p>
    <w:p w14:paraId="34A44501" w14:textId="66DE12E2" w:rsidR="00825289" w:rsidRPr="00825289" w:rsidRDefault="00825289" w:rsidP="00825289">
      <w:pPr>
        <w:pStyle w:val="ListParagraph"/>
        <w:numPr>
          <w:ilvl w:val="1"/>
          <w:numId w:val="28"/>
        </w:numPr>
        <w:suppressAutoHyphens/>
        <w:spacing w:after="0" w:line="240" w:lineRule="auto"/>
        <w:rPr>
          <w:rFonts w:cstheme="minorHAnsi"/>
          <w:b/>
          <w:bCs/>
          <w:color w:val="000000" w:themeColor="text1"/>
        </w:rPr>
      </w:pPr>
      <w:r w:rsidRPr="00825289">
        <w:rPr>
          <w:rFonts w:cstheme="minorHAnsi"/>
          <w:b/>
          <w:bCs/>
          <w:color w:val="000000" w:themeColor="text1"/>
        </w:rPr>
        <w:t xml:space="preserve">CVE-2022-1471 </w:t>
      </w:r>
    </w:p>
    <w:p w14:paraId="1CF7FC99" w14:textId="77777777" w:rsidR="00825289" w:rsidRPr="00825289" w:rsidRDefault="00825289" w:rsidP="00825289">
      <w:pPr>
        <w:pStyle w:val="ListParagraph"/>
        <w:numPr>
          <w:ilvl w:val="1"/>
          <w:numId w:val="28"/>
        </w:numPr>
        <w:suppressAutoHyphens/>
        <w:spacing w:after="0" w:line="240" w:lineRule="auto"/>
        <w:rPr>
          <w:rFonts w:cstheme="minorHAnsi"/>
          <w:b/>
          <w:bCs/>
          <w:color w:val="000000" w:themeColor="text1"/>
        </w:rPr>
      </w:pPr>
      <w:proofErr w:type="spellStart"/>
      <w:r w:rsidRPr="00825289">
        <w:rPr>
          <w:rFonts w:cstheme="minorHAnsi"/>
          <w:b/>
          <w:bCs/>
          <w:color w:val="000000" w:themeColor="text1"/>
        </w:rPr>
        <w:lastRenderedPageBreak/>
        <w:t>SnakeYaml's</w:t>
      </w:r>
      <w:proofErr w:type="spellEnd"/>
      <w:r w:rsidRPr="00825289">
        <w:rPr>
          <w:rFonts w:cstheme="minorHAnsi"/>
          <w:b/>
          <w:bCs/>
          <w:color w:val="000000" w:themeColor="text1"/>
        </w:rPr>
        <w:t xml:space="preserve"> </w:t>
      </w:r>
      <w:proofErr w:type="gramStart"/>
      <w:r w:rsidRPr="00825289">
        <w:rPr>
          <w:rFonts w:cstheme="minorHAnsi"/>
          <w:b/>
          <w:bCs/>
          <w:color w:val="000000" w:themeColor="text1"/>
        </w:rPr>
        <w:t>Constructor(</w:t>
      </w:r>
      <w:proofErr w:type="gramEnd"/>
      <w:r w:rsidRPr="00825289">
        <w:rPr>
          <w:rFonts w:cstheme="minorHAnsi"/>
          <w:b/>
          <w:bCs/>
          <w:color w:val="000000" w:themeColor="text1"/>
        </w:rPr>
        <w:t>) class does not restrict types which can be instantiated during deserialization.</w:t>
      </w:r>
      <w:r w:rsidRPr="00825289">
        <w:rPr>
          <w:rFonts w:ascii="Tahoma" w:hAnsi="Tahoma" w:cs="Tahoma"/>
          <w:b/>
          <w:bCs/>
          <w:color w:val="000000" w:themeColor="text1"/>
        </w:rPr>
        <w:t>��</w:t>
      </w:r>
      <w:r w:rsidRPr="00825289">
        <w:rPr>
          <w:rFonts w:cstheme="minorHAnsi"/>
          <w:b/>
          <w:bCs/>
          <w:color w:val="000000" w:themeColor="text1"/>
        </w:rPr>
        <w:t xml:space="preserve">Deserializing </w:t>
      </w:r>
      <w:proofErr w:type="spellStart"/>
      <w:r w:rsidRPr="00825289">
        <w:rPr>
          <w:rFonts w:cstheme="minorHAnsi"/>
          <w:b/>
          <w:bCs/>
          <w:color w:val="000000" w:themeColor="text1"/>
        </w:rPr>
        <w:t>yaml</w:t>
      </w:r>
      <w:proofErr w:type="spellEnd"/>
      <w:r w:rsidRPr="00825289">
        <w:rPr>
          <w:rFonts w:cstheme="minorHAnsi"/>
          <w:b/>
          <w:bCs/>
          <w:color w:val="000000" w:themeColor="text1"/>
        </w:rPr>
        <w:t xml:space="preserve"> content provided by an attacker can lead to remote code execution. We recommend using </w:t>
      </w:r>
      <w:proofErr w:type="spellStart"/>
      <w:r w:rsidRPr="00825289">
        <w:rPr>
          <w:rFonts w:cstheme="minorHAnsi"/>
          <w:b/>
          <w:bCs/>
          <w:color w:val="000000" w:themeColor="text1"/>
        </w:rPr>
        <w:t>SnakeYaml's</w:t>
      </w:r>
      <w:proofErr w:type="spellEnd"/>
      <w:r w:rsidRPr="00825289">
        <w:rPr>
          <w:rFonts w:cstheme="minorHAnsi"/>
          <w:b/>
          <w:bCs/>
          <w:color w:val="000000" w:themeColor="text1"/>
        </w:rPr>
        <w:t xml:space="preserve"> </w:t>
      </w:r>
      <w:proofErr w:type="spellStart"/>
      <w:r w:rsidRPr="00825289">
        <w:rPr>
          <w:rFonts w:cstheme="minorHAnsi"/>
          <w:b/>
          <w:bCs/>
          <w:color w:val="000000" w:themeColor="text1"/>
        </w:rPr>
        <w:t>SafeConsturctor</w:t>
      </w:r>
      <w:proofErr w:type="spellEnd"/>
      <w:r w:rsidRPr="00825289">
        <w:rPr>
          <w:rFonts w:cstheme="minorHAnsi"/>
          <w:b/>
          <w:bCs/>
          <w:color w:val="000000" w:themeColor="text1"/>
        </w:rPr>
        <w:t xml:space="preserve"> when parsing untrusted content to restrict deserialization. We recommend upgrading to version 2.0 and beyond.</w:t>
      </w:r>
    </w:p>
    <w:p w14:paraId="1F53E184" w14:textId="70A24D20" w:rsidR="00825289" w:rsidRDefault="00825289" w:rsidP="00825289">
      <w:pPr>
        <w:pStyle w:val="ListParagraph"/>
        <w:numPr>
          <w:ilvl w:val="1"/>
          <w:numId w:val="28"/>
        </w:numPr>
        <w:suppressAutoHyphens/>
        <w:spacing w:after="0" w:line="240" w:lineRule="auto"/>
        <w:rPr>
          <w:rFonts w:cstheme="minorHAnsi"/>
          <w:b/>
          <w:bCs/>
          <w:color w:val="000000" w:themeColor="text1"/>
        </w:rPr>
      </w:pPr>
      <w:r w:rsidRPr="00825289">
        <w:rPr>
          <w:rFonts w:cstheme="minorHAnsi"/>
          <w:b/>
          <w:bCs/>
          <w:color w:val="000000" w:themeColor="text1"/>
        </w:rPr>
        <w:t>CWE-502 Deserialization of Untrusted Data, CWE-20 Improper Input Validation</w:t>
      </w:r>
    </w:p>
    <w:p w14:paraId="71A901EB" w14:textId="24B5C590" w:rsidR="00511A43" w:rsidRDefault="00511A43" w:rsidP="00825289">
      <w:pPr>
        <w:pStyle w:val="ListParagraph"/>
        <w:numPr>
          <w:ilvl w:val="1"/>
          <w:numId w:val="28"/>
        </w:numPr>
        <w:suppressAutoHyphens/>
        <w:spacing w:after="0" w:line="240" w:lineRule="auto"/>
        <w:rPr>
          <w:rFonts w:cstheme="minorHAnsi"/>
          <w:b/>
          <w:bCs/>
          <w:color w:val="000000" w:themeColor="text1"/>
        </w:rPr>
      </w:pPr>
      <w:r w:rsidRPr="00511A43">
        <w:rPr>
          <w:rFonts w:cstheme="minorHAnsi"/>
          <w:b/>
          <w:bCs/>
          <w:color w:val="000000" w:themeColor="text1"/>
        </w:rPr>
        <w:t>If available, use the signing/sealing features of the programming language to assure that deserialized data has not been tainted. For example, a hash-based message authentication code (HMAC) could be used to ensure that data has not been modified.</w:t>
      </w:r>
    </w:p>
    <w:p w14:paraId="12B2711C" w14:textId="6007C400" w:rsidR="00511A43" w:rsidRDefault="004F0B59" w:rsidP="00511A43">
      <w:pPr>
        <w:pStyle w:val="ListParagraph"/>
        <w:numPr>
          <w:ilvl w:val="0"/>
          <w:numId w:val="28"/>
        </w:numPr>
        <w:suppressAutoHyphens/>
        <w:spacing w:after="0" w:line="240" w:lineRule="auto"/>
        <w:rPr>
          <w:rFonts w:cstheme="minorHAnsi"/>
          <w:b/>
          <w:bCs/>
          <w:color w:val="000000" w:themeColor="text1"/>
        </w:rPr>
      </w:pPr>
      <w:r>
        <w:rPr>
          <w:rFonts w:cstheme="minorHAnsi"/>
          <w:b/>
          <w:bCs/>
          <w:color w:val="000000" w:themeColor="text1"/>
        </w:rPr>
        <w:t>Spring-boot-2.2.4.RELEASE.jar</w:t>
      </w:r>
    </w:p>
    <w:p w14:paraId="0969C7EF" w14:textId="3B11039F" w:rsidR="00B94053" w:rsidRPr="00B94053" w:rsidRDefault="00B94053" w:rsidP="00B94053">
      <w:pPr>
        <w:pStyle w:val="ListParagraph"/>
        <w:numPr>
          <w:ilvl w:val="1"/>
          <w:numId w:val="28"/>
        </w:numPr>
        <w:suppressAutoHyphens/>
        <w:spacing w:after="0" w:line="240" w:lineRule="auto"/>
        <w:rPr>
          <w:rFonts w:cstheme="minorHAnsi"/>
          <w:b/>
          <w:bCs/>
          <w:color w:val="000000" w:themeColor="text1"/>
        </w:rPr>
      </w:pPr>
      <w:r w:rsidRPr="00B94053">
        <w:rPr>
          <w:rFonts w:cstheme="minorHAnsi"/>
          <w:b/>
          <w:bCs/>
          <w:color w:val="000000" w:themeColor="text1"/>
        </w:rPr>
        <w:t>CVE-2023-20873</w:t>
      </w:r>
    </w:p>
    <w:p w14:paraId="3A27C64F" w14:textId="77777777" w:rsidR="00B94053" w:rsidRPr="00B94053" w:rsidRDefault="00B94053" w:rsidP="00B94053">
      <w:pPr>
        <w:pStyle w:val="ListParagraph"/>
        <w:numPr>
          <w:ilvl w:val="1"/>
          <w:numId w:val="28"/>
        </w:numPr>
        <w:suppressAutoHyphens/>
        <w:spacing w:after="0" w:line="240" w:lineRule="auto"/>
        <w:rPr>
          <w:rFonts w:cstheme="minorHAnsi"/>
          <w:b/>
          <w:bCs/>
          <w:color w:val="000000" w:themeColor="text1"/>
        </w:rPr>
      </w:pPr>
      <w:r w:rsidRPr="00B94053">
        <w:rPr>
          <w:rFonts w:cstheme="minorHAnsi"/>
          <w:b/>
          <w:bCs/>
          <w:color w:val="000000" w:themeColor="text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37DD371F" w14:textId="22EF9E2A" w:rsidR="004F0B59" w:rsidRDefault="00B94053" w:rsidP="00B94053">
      <w:pPr>
        <w:pStyle w:val="ListParagraph"/>
        <w:numPr>
          <w:ilvl w:val="1"/>
          <w:numId w:val="28"/>
        </w:numPr>
        <w:suppressAutoHyphens/>
        <w:spacing w:after="0" w:line="240" w:lineRule="auto"/>
        <w:rPr>
          <w:rFonts w:cstheme="minorHAnsi"/>
          <w:b/>
          <w:bCs/>
          <w:color w:val="000000" w:themeColor="text1"/>
        </w:rPr>
      </w:pPr>
      <w:r w:rsidRPr="00B94053">
        <w:rPr>
          <w:rFonts w:cstheme="minorHAnsi"/>
          <w:b/>
          <w:bCs/>
          <w:color w:val="000000" w:themeColor="text1"/>
        </w:rPr>
        <w:t>NVD-CWE-</w:t>
      </w:r>
      <w:proofErr w:type="spellStart"/>
      <w:r w:rsidRPr="00B94053">
        <w:rPr>
          <w:rFonts w:cstheme="minorHAnsi"/>
          <w:b/>
          <w:bCs/>
          <w:color w:val="000000" w:themeColor="text1"/>
        </w:rPr>
        <w:t>noinfo</w:t>
      </w:r>
      <w:proofErr w:type="spellEnd"/>
    </w:p>
    <w:p w14:paraId="2F9FFFE0" w14:textId="50718E4D" w:rsidR="00773774" w:rsidRDefault="00773774" w:rsidP="00773774">
      <w:pPr>
        <w:pStyle w:val="ListParagraph"/>
        <w:numPr>
          <w:ilvl w:val="0"/>
          <w:numId w:val="28"/>
        </w:numPr>
        <w:suppressAutoHyphens/>
        <w:spacing w:after="0" w:line="240" w:lineRule="auto"/>
        <w:rPr>
          <w:rFonts w:cstheme="minorHAnsi"/>
          <w:b/>
          <w:bCs/>
          <w:color w:val="000000" w:themeColor="text1"/>
        </w:rPr>
      </w:pPr>
      <w:r>
        <w:rPr>
          <w:rFonts w:cstheme="minorHAnsi"/>
          <w:b/>
          <w:bCs/>
          <w:color w:val="000000" w:themeColor="text1"/>
        </w:rPr>
        <w:t>Tomcat-embed-core-9.0.30.jar</w:t>
      </w:r>
    </w:p>
    <w:p w14:paraId="6539E80E"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CVE-2020-</w:t>
      </w:r>
      <w:proofErr w:type="gramStart"/>
      <w:r w:rsidRPr="00773774">
        <w:rPr>
          <w:rFonts w:cstheme="minorHAnsi"/>
          <w:b/>
          <w:bCs/>
          <w:color w:val="000000" w:themeColor="text1"/>
        </w:rPr>
        <w:t>1938  suppress</w:t>
      </w:r>
      <w:proofErr w:type="gramEnd"/>
    </w:p>
    <w:p w14:paraId="79885526"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CISA Known Exploited Vulnerability:</w:t>
      </w:r>
    </w:p>
    <w:p w14:paraId="7E377A81"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Product: Apache Tomcat</w:t>
      </w:r>
    </w:p>
    <w:p w14:paraId="31638FB0"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Name: Apache Tomcat Improper Privilege Management Vulnerability</w:t>
      </w:r>
    </w:p>
    <w:p w14:paraId="538C3145"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 xml:space="preserve">Date Added: </w:t>
      </w:r>
      <w:proofErr w:type="gramStart"/>
      <w:r w:rsidRPr="00773774">
        <w:rPr>
          <w:rFonts w:cstheme="minorHAnsi"/>
          <w:b/>
          <w:bCs/>
          <w:color w:val="000000" w:themeColor="text1"/>
        </w:rPr>
        <w:t>2022-03-03</w:t>
      </w:r>
      <w:proofErr w:type="gramEnd"/>
    </w:p>
    <w:p w14:paraId="444B1835"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 xml:space="preserve">Description: Apache Tomcat treats Apache </w:t>
      </w:r>
      <w:proofErr w:type="spellStart"/>
      <w:r w:rsidRPr="00773774">
        <w:rPr>
          <w:rFonts w:cstheme="minorHAnsi"/>
          <w:b/>
          <w:bCs/>
          <w:color w:val="000000" w:themeColor="text1"/>
        </w:rPr>
        <w:t>JServ</w:t>
      </w:r>
      <w:proofErr w:type="spellEnd"/>
      <w:r w:rsidRPr="00773774">
        <w:rPr>
          <w:rFonts w:cstheme="minorHAnsi"/>
          <w:b/>
          <w:bCs/>
          <w:color w:val="000000" w:themeColor="text1"/>
        </w:rPr>
        <w:t xml:space="preserve"> Protocol (AJP) connections as having higher trust than, for example, a similar HTTP connection. If such connections are available to an attacker, they can be exploited.</w:t>
      </w:r>
    </w:p>
    <w:p w14:paraId="0FEC7190"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Required Action: Apply updates per vendor instructions.</w:t>
      </w:r>
    </w:p>
    <w:p w14:paraId="7CCD5FA6" w14:textId="77777777" w:rsidR="00773774" w:rsidRPr="00773774" w:rsidRDefault="00773774" w:rsidP="00773774">
      <w:pPr>
        <w:pStyle w:val="ListParagraph"/>
        <w:numPr>
          <w:ilvl w:val="1"/>
          <w:numId w:val="28"/>
        </w:numPr>
        <w:suppressAutoHyphens/>
        <w:spacing w:after="0" w:line="240" w:lineRule="auto"/>
        <w:rPr>
          <w:rFonts w:cstheme="minorHAnsi"/>
          <w:b/>
          <w:bCs/>
          <w:color w:val="000000" w:themeColor="text1"/>
        </w:rPr>
      </w:pPr>
      <w:r w:rsidRPr="00773774">
        <w:rPr>
          <w:rFonts w:cstheme="minorHAnsi"/>
          <w:b/>
          <w:bCs/>
          <w:color w:val="000000" w:themeColor="text1"/>
        </w:rPr>
        <w:t>Due Date: 2022-03-17</w:t>
      </w:r>
    </w:p>
    <w:p w14:paraId="04509FE0" w14:textId="77777777" w:rsidR="00773774" w:rsidRPr="00933BB1" w:rsidRDefault="00773774" w:rsidP="00773774">
      <w:pPr>
        <w:pStyle w:val="ListParagraph"/>
        <w:suppressAutoHyphens/>
        <w:spacing w:after="0" w:line="240" w:lineRule="auto"/>
        <w:ind w:left="1440"/>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DF2EE05" w:rsidR="322AA2CB" w:rsidRPr="000B05B1" w:rsidRDefault="0059384A" w:rsidP="00E72252">
      <w:pPr>
        <w:suppressAutoHyphens/>
        <w:spacing w:after="0" w:line="480" w:lineRule="auto"/>
        <w:ind w:firstLine="720"/>
        <w:contextualSpacing/>
        <w:rPr>
          <w:rFonts w:cstheme="minorHAnsi"/>
        </w:rPr>
      </w:pPr>
      <w:r>
        <w:rPr>
          <w:rFonts w:cstheme="minorHAnsi"/>
          <w:color w:val="000000" w:themeColor="text1"/>
        </w:rPr>
        <w:t>Based on the results of the manual review and the static testing report, input validation needs to be properly implemented</w:t>
      </w:r>
      <w:r w:rsidR="000F3DBB">
        <w:rPr>
          <w:rFonts w:cstheme="minorHAnsi"/>
          <w:color w:val="000000" w:themeColor="text1"/>
        </w:rPr>
        <w:t xml:space="preserve"> on a critical level. Currently, there are many ways for an attacker to gain access to the system because of a lack of input validation. Also, the outdated software needs to be updated to the current version to ensure that all exposed threats</w:t>
      </w:r>
      <w:r w:rsidR="00305B20">
        <w:rPr>
          <w:rFonts w:cstheme="minorHAnsi"/>
          <w:color w:val="000000" w:themeColor="text1"/>
        </w:rPr>
        <w:t xml:space="preserve"> that were found in the old versions are eradicated. There were also instances where data being transmitted from a user to the system could be potentially poisonous</w:t>
      </w:r>
      <w:r w:rsidR="00175C9D">
        <w:rPr>
          <w:rFonts w:cstheme="minorHAnsi"/>
          <w:color w:val="000000" w:themeColor="text1"/>
        </w:rPr>
        <w:t xml:space="preserve"> and could allow potential DOS attacks. This is also a result of the lack of input validation utilized within the codebase. </w:t>
      </w:r>
      <w:r w:rsidR="005868FF">
        <w:rPr>
          <w:rFonts w:cstheme="minorHAnsi"/>
          <w:color w:val="000000" w:themeColor="text1"/>
        </w:rPr>
        <w:t xml:space="preserve">A critical step is to handle error log backs to the user, action </w:t>
      </w:r>
      <w:r w:rsidR="005868FF">
        <w:rPr>
          <w:rFonts w:cstheme="minorHAnsi"/>
          <w:color w:val="000000" w:themeColor="text1"/>
        </w:rPr>
        <w:lastRenderedPageBreak/>
        <w:t xml:space="preserve">needs to be taken to ensure that </w:t>
      </w:r>
      <w:r w:rsidR="007D64CD">
        <w:rPr>
          <w:rFonts w:cstheme="minorHAnsi"/>
          <w:color w:val="000000" w:themeColor="text1"/>
        </w:rPr>
        <w:t xml:space="preserve">error stacks are not being printed via HTTP to the user and they are instead logged internally within the system while printing basic error messages to the </w:t>
      </w:r>
      <w:proofErr w:type="gramStart"/>
      <w:r w:rsidR="007D64CD">
        <w:rPr>
          <w:rFonts w:cstheme="minorHAnsi"/>
          <w:color w:val="000000" w:themeColor="text1"/>
        </w:rPr>
        <w:t>user</w:t>
      </w:r>
      <w:proofErr w:type="gramEnd"/>
      <w:r w:rsidR="007D64CD">
        <w:rPr>
          <w:rFonts w:cstheme="minorHAnsi"/>
          <w:color w:val="000000" w:themeColor="text1"/>
        </w:rPr>
        <w:t xml:space="preserve"> so the architecture of the program and the contents of the database are not being leaked to potential attackers. </w:t>
      </w:r>
    </w:p>
    <w:sectPr w:rsidR="322AA2CB" w:rsidRPr="000B05B1" w:rsidSect="00F20525">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1E24DBE"/>
    <w:multiLevelType w:val="hybridMultilevel"/>
    <w:tmpl w:val="6B4E0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E10F77"/>
    <w:multiLevelType w:val="multilevel"/>
    <w:tmpl w:val="EA6A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3"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5"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760E2F"/>
    <w:multiLevelType w:val="hybridMultilevel"/>
    <w:tmpl w:val="BF082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4"/>
  </w:num>
  <w:num w:numId="2" w16cid:durableId="1080641033">
    <w:abstractNumId w:val="8"/>
  </w:num>
  <w:num w:numId="3" w16cid:durableId="48696316">
    <w:abstractNumId w:val="6"/>
  </w:num>
  <w:num w:numId="4" w16cid:durableId="400517338">
    <w:abstractNumId w:val="25"/>
  </w:num>
  <w:num w:numId="5" w16cid:durableId="1327516238">
    <w:abstractNumId w:val="22"/>
  </w:num>
  <w:num w:numId="6" w16cid:durableId="1023173312">
    <w:abstractNumId w:val="1"/>
  </w:num>
  <w:num w:numId="7" w16cid:durableId="667905391">
    <w:abstractNumId w:val="7"/>
  </w:num>
  <w:num w:numId="8" w16cid:durableId="2056158376">
    <w:abstractNumId w:val="16"/>
  </w:num>
  <w:num w:numId="9" w16cid:durableId="2034652499">
    <w:abstractNumId w:val="15"/>
  </w:num>
  <w:num w:numId="10" w16cid:durableId="667711553">
    <w:abstractNumId w:val="14"/>
  </w:num>
  <w:num w:numId="11" w16cid:durableId="1200625610">
    <w:abstractNumId w:val="11"/>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2"/>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3"/>
  </w:num>
  <w:num w:numId="19" w16cid:durableId="189877605">
    <w:abstractNumId w:val="5"/>
  </w:num>
  <w:num w:numId="20" w16cid:durableId="1198857267">
    <w:abstractNumId w:val="23"/>
  </w:num>
  <w:num w:numId="21" w16cid:durableId="1595164647">
    <w:abstractNumId w:val="26"/>
  </w:num>
  <w:num w:numId="22" w16cid:durableId="502403426">
    <w:abstractNumId w:val="10"/>
  </w:num>
  <w:num w:numId="23" w16cid:durableId="1402559692">
    <w:abstractNumId w:val="2"/>
  </w:num>
  <w:num w:numId="24" w16cid:durableId="210264192">
    <w:abstractNumId w:val="18"/>
  </w:num>
  <w:num w:numId="25" w16cid:durableId="318656350">
    <w:abstractNumId w:val="4"/>
  </w:num>
  <w:num w:numId="26" w16cid:durableId="913274114">
    <w:abstractNumId w:val="9"/>
  </w:num>
  <w:num w:numId="27" w16cid:durableId="925697513">
    <w:abstractNumId w:val="21"/>
  </w:num>
  <w:num w:numId="28" w16cid:durableId="208695167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3CE4"/>
    <w:rsid w:val="00025C05"/>
    <w:rsid w:val="00032A6D"/>
    <w:rsid w:val="0003798F"/>
    <w:rsid w:val="00046EF3"/>
    <w:rsid w:val="00047DA0"/>
    <w:rsid w:val="00052476"/>
    <w:rsid w:val="000B05B1"/>
    <w:rsid w:val="000B73D4"/>
    <w:rsid w:val="000C201B"/>
    <w:rsid w:val="000D04E8"/>
    <w:rsid w:val="000D2A1B"/>
    <w:rsid w:val="000D4B1E"/>
    <w:rsid w:val="000F3DBB"/>
    <w:rsid w:val="00101CAE"/>
    <w:rsid w:val="00104CA0"/>
    <w:rsid w:val="0010584C"/>
    <w:rsid w:val="00113667"/>
    <w:rsid w:val="001240EF"/>
    <w:rsid w:val="00125C9F"/>
    <w:rsid w:val="00125FEF"/>
    <w:rsid w:val="00130BB8"/>
    <w:rsid w:val="0013182C"/>
    <w:rsid w:val="00134A50"/>
    <w:rsid w:val="00135A66"/>
    <w:rsid w:val="00157023"/>
    <w:rsid w:val="0016475A"/>
    <w:rsid w:val="001650C9"/>
    <w:rsid w:val="00173CC0"/>
    <w:rsid w:val="00175C9D"/>
    <w:rsid w:val="00187548"/>
    <w:rsid w:val="001A381D"/>
    <w:rsid w:val="001A78AA"/>
    <w:rsid w:val="001C55A7"/>
    <w:rsid w:val="001E2BC4"/>
    <w:rsid w:val="001E5399"/>
    <w:rsid w:val="001E664A"/>
    <w:rsid w:val="001F347C"/>
    <w:rsid w:val="002079DF"/>
    <w:rsid w:val="00223220"/>
    <w:rsid w:val="00225BE2"/>
    <w:rsid w:val="00226919"/>
    <w:rsid w:val="00234FC3"/>
    <w:rsid w:val="002373D6"/>
    <w:rsid w:val="00250101"/>
    <w:rsid w:val="00262D50"/>
    <w:rsid w:val="00266758"/>
    <w:rsid w:val="002712C7"/>
    <w:rsid w:val="00271E26"/>
    <w:rsid w:val="002762C6"/>
    <w:rsid w:val="002778D5"/>
    <w:rsid w:val="002818D9"/>
    <w:rsid w:val="00281DF1"/>
    <w:rsid w:val="00282A65"/>
    <w:rsid w:val="00283077"/>
    <w:rsid w:val="00283B7F"/>
    <w:rsid w:val="002937BE"/>
    <w:rsid w:val="002A70E5"/>
    <w:rsid w:val="002B1BE5"/>
    <w:rsid w:val="002B2AF8"/>
    <w:rsid w:val="002B4C2F"/>
    <w:rsid w:val="002D41B0"/>
    <w:rsid w:val="002D79BF"/>
    <w:rsid w:val="002DA730"/>
    <w:rsid w:val="002F11E8"/>
    <w:rsid w:val="002F3F84"/>
    <w:rsid w:val="002F66FC"/>
    <w:rsid w:val="00305B20"/>
    <w:rsid w:val="00321D27"/>
    <w:rsid w:val="003221D7"/>
    <w:rsid w:val="0032740C"/>
    <w:rsid w:val="00352FD0"/>
    <w:rsid w:val="00367478"/>
    <w:rsid w:val="00371AD4"/>
    <w:rsid w:val="003726AD"/>
    <w:rsid w:val="0037344C"/>
    <w:rsid w:val="00393181"/>
    <w:rsid w:val="003A0BF9"/>
    <w:rsid w:val="003A2F8A"/>
    <w:rsid w:val="003C2AE6"/>
    <w:rsid w:val="003D5918"/>
    <w:rsid w:val="003E399D"/>
    <w:rsid w:val="003E5350"/>
    <w:rsid w:val="003F32E7"/>
    <w:rsid w:val="003F4787"/>
    <w:rsid w:val="003F695D"/>
    <w:rsid w:val="00404F43"/>
    <w:rsid w:val="00406175"/>
    <w:rsid w:val="004079F2"/>
    <w:rsid w:val="00425216"/>
    <w:rsid w:val="004333E0"/>
    <w:rsid w:val="004561ED"/>
    <w:rsid w:val="004609FD"/>
    <w:rsid w:val="00460DE5"/>
    <w:rsid w:val="0046151B"/>
    <w:rsid w:val="00462F70"/>
    <w:rsid w:val="004774B9"/>
    <w:rsid w:val="004802CA"/>
    <w:rsid w:val="00480C97"/>
    <w:rsid w:val="00485402"/>
    <w:rsid w:val="004968A6"/>
    <w:rsid w:val="004B3B08"/>
    <w:rsid w:val="004C3F71"/>
    <w:rsid w:val="004D2055"/>
    <w:rsid w:val="004D4292"/>
    <w:rsid w:val="004D476B"/>
    <w:rsid w:val="004E0139"/>
    <w:rsid w:val="004F0B59"/>
    <w:rsid w:val="00511052"/>
    <w:rsid w:val="00511A43"/>
    <w:rsid w:val="00512D0F"/>
    <w:rsid w:val="00522199"/>
    <w:rsid w:val="00523478"/>
    <w:rsid w:val="00531FBF"/>
    <w:rsid w:val="00532A24"/>
    <w:rsid w:val="00544AC4"/>
    <w:rsid w:val="005479D5"/>
    <w:rsid w:val="00552FE2"/>
    <w:rsid w:val="00554F80"/>
    <w:rsid w:val="00564B12"/>
    <w:rsid w:val="0058064D"/>
    <w:rsid w:val="0058528C"/>
    <w:rsid w:val="005868FF"/>
    <w:rsid w:val="0059384A"/>
    <w:rsid w:val="005A0DB2"/>
    <w:rsid w:val="005A6070"/>
    <w:rsid w:val="005A7C7F"/>
    <w:rsid w:val="005B4625"/>
    <w:rsid w:val="005B74B6"/>
    <w:rsid w:val="005C593C"/>
    <w:rsid w:val="005F574E"/>
    <w:rsid w:val="00601488"/>
    <w:rsid w:val="00611B40"/>
    <w:rsid w:val="00631712"/>
    <w:rsid w:val="00633225"/>
    <w:rsid w:val="00670948"/>
    <w:rsid w:val="006955A1"/>
    <w:rsid w:val="006B00D8"/>
    <w:rsid w:val="006B2ADF"/>
    <w:rsid w:val="006B66FE"/>
    <w:rsid w:val="006B75EE"/>
    <w:rsid w:val="006C197D"/>
    <w:rsid w:val="006C3269"/>
    <w:rsid w:val="006C3744"/>
    <w:rsid w:val="006F2352"/>
    <w:rsid w:val="006F2F77"/>
    <w:rsid w:val="00700D10"/>
    <w:rsid w:val="00701A84"/>
    <w:rsid w:val="007033DB"/>
    <w:rsid w:val="00705D42"/>
    <w:rsid w:val="00715C31"/>
    <w:rsid w:val="00717909"/>
    <w:rsid w:val="007205AF"/>
    <w:rsid w:val="007415E6"/>
    <w:rsid w:val="00760100"/>
    <w:rsid w:val="007617B2"/>
    <w:rsid w:val="00761B04"/>
    <w:rsid w:val="00773774"/>
    <w:rsid w:val="00776757"/>
    <w:rsid w:val="0078046E"/>
    <w:rsid w:val="007C4CA8"/>
    <w:rsid w:val="007D64CD"/>
    <w:rsid w:val="007E5EA6"/>
    <w:rsid w:val="007F2BE6"/>
    <w:rsid w:val="00800481"/>
    <w:rsid w:val="00801F57"/>
    <w:rsid w:val="008048FD"/>
    <w:rsid w:val="00811600"/>
    <w:rsid w:val="00812410"/>
    <w:rsid w:val="008126E6"/>
    <w:rsid w:val="008162CD"/>
    <w:rsid w:val="00825289"/>
    <w:rsid w:val="00840772"/>
    <w:rsid w:val="00841BCB"/>
    <w:rsid w:val="00841C22"/>
    <w:rsid w:val="00844851"/>
    <w:rsid w:val="00847593"/>
    <w:rsid w:val="00860AC6"/>
    <w:rsid w:val="00861EC1"/>
    <w:rsid w:val="008738B0"/>
    <w:rsid w:val="008B23E9"/>
    <w:rsid w:val="008E068C"/>
    <w:rsid w:val="008E7E10"/>
    <w:rsid w:val="008F26B4"/>
    <w:rsid w:val="008F3828"/>
    <w:rsid w:val="0090104E"/>
    <w:rsid w:val="00921C2E"/>
    <w:rsid w:val="009279EB"/>
    <w:rsid w:val="00930A8A"/>
    <w:rsid w:val="00933BB1"/>
    <w:rsid w:val="00940B1A"/>
    <w:rsid w:val="00944D65"/>
    <w:rsid w:val="00966538"/>
    <w:rsid w:val="009714E8"/>
    <w:rsid w:val="00974AE3"/>
    <w:rsid w:val="009774F3"/>
    <w:rsid w:val="00985428"/>
    <w:rsid w:val="009B0AA5"/>
    <w:rsid w:val="009B1496"/>
    <w:rsid w:val="009C11B9"/>
    <w:rsid w:val="009C6202"/>
    <w:rsid w:val="00A0334D"/>
    <w:rsid w:val="00A12BCB"/>
    <w:rsid w:val="00A36CDD"/>
    <w:rsid w:val="00A40E01"/>
    <w:rsid w:val="00A45B2C"/>
    <w:rsid w:val="00A4634C"/>
    <w:rsid w:val="00A472D7"/>
    <w:rsid w:val="00A57A92"/>
    <w:rsid w:val="00A71C4B"/>
    <w:rsid w:val="00A728D4"/>
    <w:rsid w:val="00A9068B"/>
    <w:rsid w:val="00A92CCA"/>
    <w:rsid w:val="00AB0A51"/>
    <w:rsid w:val="00AB3D13"/>
    <w:rsid w:val="00AD6244"/>
    <w:rsid w:val="00AE28C6"/>
    <w:rsid w:val="00AE5B33"/>
    <w:rsid w:val="00AF1198"/>
    <w:rsid w:val="00AF4C03"/>
    <w:rsid w:val="00B03C25"/>
    <w:rsid w:val="00B1117F"/>
    <w:rsid w:val="00B15502"/>
    <w:rsid w:val="00B1598A"/>
    <w:rsid w:val="00B1648E"/>
    <w:rsid w:val="00B17C03"/>
    <w:rsid w:val="00B20F52"/>
    <w:rsid w:val="00B30A42"/>
    <w:rsid w:val="00B31D4B"/>
    <w:rsid w:val="00B35185"/>
    <w:rsid w:val="00B46BAB"/>
    <w:rsid w:val="00B50C83"/>
    <w:rsid w:val="00B66A6E"/>
    <w:rsid w:val="00B70C75"/>
    <w:rsid w:val="00B70EF1"/>
    <w:rsid w:val="00B81FAD"/>
    <w:rsid w:val="00B83953"/>
    <w:rsid w:val="00B94053"/>
    <w:rsid w:val="00BB1033"/>
    <w:rsid w:val="00BD4019"/>
    <w:rsid w:val="00BE22B6"/>
    <w:rsid w:val="00BE5AC6"/>
    <w:rsid w:val="00BE5C96"/>
    <w:rsid w:val="00BF2E4C"/>
    <w:rsid w:val="00BF4E7E"/>
    <w:rsid w:val="00C06A29"/>
    <w:rsid w:val="00C20B7C"/>
    <w:rsid w:val="00C40227"/>
    <w:rsid w:val="00C41B36"/>
    <w:rsid w:val="00C56FC2"/>
    <w:rsid w:val="00C61DF9"/>
    <w:rsid w:val="00C66507"/>
    <w:rsid w:val="00C8056A"/>
    <w:rsid w:val="00C8105F"/>
    <w:rsid w:val="00C83E21"/>
    <w:rsid w:val="00C94751"/>
    <w:rsid w:val="00CB16D1"/>
    <w:rsid w:val="00CB2008"/>
    <w:rsid w:val="00CD3D98"/>
    <w:rsid w:val="00CD774B"/>
    <w:rsid w:val="00CE1544"/>
    <w:rsid w:val="00CE44E9"/>
    <w:rsid w:val="00CF0E92"/>
    <w:rsid w:val="00CF2C95"/>
    <w:rsid w:val="00D000D3"/>
    <w:rsid w:val="00D07D26"/>
    <w:rsid w:val="00D1075E"/>
    <w:rsid w:val="00D11EFC"/>
    <w:rsid w:val="00D247D6"/>
    <w:rsid w:val="00D27FB4"/>
    <w:rsid w:val="00D41CD5"/>
    <w:rsid w:val="00D429D4"/>
    <w:rsid w:val="00D50837"/>
    <w:rsid w:val="00D8455A"/>
    <w:rsid w:val="00DA28C0"/>
    <w:rsid w:val="00DB3FC2"/>
    <w:rsid w:val="00DB63D9"/>
    <w:rsid w:val="00DC2970"/>
    <w:rsid w:val="00DC5AB3"/>
    <w:rsid w:val="00DD3256"/>
    <w:rsid w:val="00DE6B5F"/>
    <w:rsid w:val="00E02BD0"/>
    <w:rsid w:val="00E17189"/>
    <w:rsid w:val="00E2188F"/>
    <w:rsid w:val="00E2280C"/>
    <w:rsid w:val="00E24BA6"/>
    <w:rsid w:val="00E250C0"/>
    <w:rsid w:val="00E51AA6"/>
    <w:rsid w:val="00E66FC0"/>
    <w:rsid w:val="00E72252"/>
    <w:rsid w:val="00E81328"/>
    <w:rsid w:val="00E83958"/>
    <w:rsid w:val="00EC44B5"/>
    <w:rsid w:val="00EE3EAE"/>
    <w:rsid w:val="00F0403F"/>
    <w:rsid w:val="00F053DB"/>
    <w:rsid w:val="00F12633"/>
    <w:rsid w:val="00F143F0"/>
    <w:rsid w:val="00F20525"/>
    <w:rsid w:val="00F21DAE"/>
    <w:rsid w:val="00F22275"/>
    <w:rsid w:val="00F32168"/>
    <w:rsid w:val="00F41864"/>
    <w:rsid w:val="00F45938"/>
    <w:rsid w:val="00F5384B"/>
    <w:rsid w:val="00F66C9E"/>
    <w:rsid w:val="00F67F76"/>
    <w:rsid w:val="00F908A6"/>
    <w:rsid w:val="00F96496"/>
    <w:rsid w:val="00FA29B4"/>
    <w:rsid w:val="00FA58FA"/>
    <w:rsid w:val="00FB619A"/>
    <w:rsid w:val="00FC7E9B"/>
    <w:rsid w:val="00FD26AD"/>
    <w:rsid w:val="00FD596B"/>
    <w:rsid w:val="00FD5A31"/>
    <w:rsid w:val="00FD7BED"/>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scaninfo">
    <w:name w:val="scaninfo"/>
    <w:basedOn w:val="Normal"/>
    <w:rsid w:val="00047D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044562">
      <w:bodyDiv w:val="1"/>
      <w:marLeft w:val="0"/>
      <w:marRight w:val="0"/>
      <w:marTop w:val="0"/>
      <w:marBottom w:val="0"/>
      <w:divBdr>
        <w:top w:val="none" w:sz="0" w:space="0" w:color="auto"/>
        <w:left w:val="none" w:sz="0" w:space="0" w:color="auto"/>
        <w:bottom w:val="none" w:sz="0" w:space="0" w:color="auto"/>
        <w:right w:val="none" w:sz="0" w:space="0" w:color="auto"/>
      </w:divBdr>
      <w:divsChild>
        <w:div w:id="1772162670">
          <w:marLeft w:val="375"/>
          <w:marRight w:val="375"/>
          <w:marTop w:val="0"/>
          <w:marBottom w:val="0"/>
          <w:divBdr>
            <w:top w:val="none" w:sz="0" w:space="0" w:color="auto"/>
            <w:left w:val="none" w:sz="0" w:space="0" w:color="auto"/>
            <w:bottom w:val="none" w:sz="0" w:space="0" w:color="auto"/>
            <w:right w:val="none" w:sz="0" w:space="0" w:color="auto"/>
          </w:divBdr>
        </w:div>
      </w:divsChild>
    </w:div>
    <w:div w:id="48012072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464027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53622681">
      <w:bodyDiv w:val="1"/>
      <w:marLeft w:val="0"/>
      <w:marRight w:val="0"/>
      <w:marTop w:val="0"/>
      <w:marBottom w:val="0"/>
      <w:divBdr>
        <w:top w:val="none" w:sz="0" w:space="0" w:color="auto"/>
        <w:left w:val="none" w:sz="0" w:space="0" w:color="auto"/>
        <w:bottom w:val="none" w:sz="0" w:space="0" w:color="auto"/>
        <w:right w:val="none" w:sz="0" w:space="0" w:color="auto"/>
      </w:divBdr>
      <w:divsChild>
        <w:div w:id="1941640619">
          <w:marLeft w:val="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21916971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6541534">
      <w:bodyDiv w:val="1"/>
      <w:marLeft w:val="0"/>
      <w:marRight w:val="0"/>
      <w:marTop w:val="0"/>
      <w:marBottom w:val="0"/>
      <w:divBdr>
        <w:top w:val="none" w:sz="0" w:space="0" w:color="auto"/>
        <w:left w:val="none" w:sz="0" w:space="0" w:color="auto"/>
        <w:bottom w:val="none" w:sz="0" w:space="0" w:color="auto"/>
        <w:right w:val="none" w:sz="0" w:space="0" w:color="auto"/>
      </w:divBdr>
    </w:div>
    <w:div w:id="1680694576">
      <w:bodyDiv w:val="1"/>
      <w:marLeft w:val="0"/>
      <w:marRight w:val="0"/>
      <w:marTop w:val="0"/>
      <w:marBottom w:val="0"/>
      <w:divBdr>
        <w:top w:val="none" w:sz="0" w:space="0" w:color="auto"/>
        <w:left w:val="none" w:sz="0" w:space="0" w:color="auto"/>
        <w:bottom w:val="none" w:sz="0" w:space="0" w:color="auto"/>
        <w:right w:val="none" w:sz="0" w:space="0" w:color="auto"/>
      </w:divBdr>
      <w:divsChild>
        <w:div w:id="443579910">
          <w:marLeft w:val="375"/>
          <w:marRight w:val="375"/>
          <w:marTop w:val="0"/>
          <w:marBottom w:val="0"/>
          <w:divBdr>
            <w:top w:val="none" w:sz="0" w:space="0" w:color="auto"/>
            <w:left w:val="none" w:sz="0" w:space="0" w:color="auto"/>
            <w:bottom w:val="none" w:sz="0" w:space="0" w:color="auto"/>
            <w:right w:val="none" w:sz="0" w:space="0" w:color="auto"/>
          </w:divBdr>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7627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file:///C:\Users\bbogg\eclipse-workspace\rest-service\target\dependency-check-report.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8</Pages>
  <Words>1726</Words>
  <Characters>9839</Characters>
  <Application>Microsoft Office Word</Application>
  <DocSecurity>0</DocSecurity>
  <Lines>81</Lines>
  <Paragraphs>23</Paragraphs>
  <ScaleCrop>false</ScaleCrop>
  <Company/>
  <LinksUpToDate>false</LinksUpToDate>
  <CharactersWithSpaces>11542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Brandon Boggs</cp:lastModifiedBy>
  <cp:revision>106</cp:revision>
  <dcterms:created xsi:type="dcterms:W3CDTF">2024-05-24T13:49:00Z</dcterms:created>
  <dcterms:modified xsi:type="dcterms:W3CDTF">2024-05-24T15:39:00Z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