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F1" w:rsidRPr="00553853" w:rsidRDefault="004403F1" w:rsidP="004403F1">
      <w:pPr>
        <w:pStyle w:val="ListParagraph"/>
        <w:numPr>
          <w:ilvl w:val="0"/>
          <w:numId w:val="1"/>
        </w:numPr>
        <w:tabs>
          <w:tab w:val="left" w:pos="2505"/>
        </w:tabs>
        <w:rPr>
          <w:rFonts w:ascii="Garamond" w:hAnsi="Garamond"/>
          <w:b/>
        </w:rPr>
      </w:pPr>
      <w:r w:rsidRPr="00553853">
        <w:rPr>
          <w:rFonts w:ascii="Garamond" w:hAnsi="Garamond"/>
          <w:b/>
        </w:rPr>
        <w:t>REGULATED HEALTH FACILITIES</w:t>
      </w:r>
    </w:p>
    <w:p w:rsidR="004403F1" w:rsidRDefault="004403F1" w:rsidP="004403F1">
      <w:pPr>
        <w:tabs>
          <w:tab w:val="left" w:pos="2505"/>
        </w:tabs>
        <w:rPr>
          <w:rFonts w:ascii="Garamond" w:hAnsi="Garamond"/>
          <w:b/>
        </w:rPr>
      </w:pPr>
      <w:r w:rsidRPr="00553853">
        <w:rPr>
          <w:rFonts w:ascii="Garamond" w:hAnsi="Garamond"/>
          <w:b/>
        </w:rPr>
        <w:t>Facility identification</w:t>
      </w:r>
    </w:p>
    <w:p w:rsidR="00AC46FE" w:rsidRDefault="00AC46FE" w:rsidP="004403F1">
      <w:pPr>
        <w:tabs>
          <w:tab w:val="left" w:pos="2505"/>
        </w:tabs>
        <w:rPr>
          <w:rFonts w:ascii="Garamond" w:hAnsi="Garamond"/>
          <w:b/>
        </w:rPr>
      </w:pPr>
    </w:p>
    <w:p w:rsidR="00AC46FE" w:rsidRDefault="00AC46FE" w:rsidP="00AC46FE">
      <w:pPr>
        <w:tabs>
          <w:tab w:val="left" w:pos="2505"/>
        </w:tabs>
        <w:rPr>
          <w:rFonts w:ascii="Garamond" w:hAnsi="Garamond"/>
          <w:b/>
        </w:rPr>
      </w:pPr>
      <w:r w:rsidRPr="00B126B7">
        <w:rPr>
          <w:rFonts w:ascii="Garamond" w:hAnsi="Garamond" w:cs="Garamond-Bold"/>
          <w:b/>
          <w:bCs/>
          <w:sz w:val="24"/>
          <w:szCs w:val="24"/>
        </w:rPr>
        <w:t xml:space="preserve">A. </w:t>
      </w:r>
      <w:r w:rsidRPr="00B126B7">
        <w:rPr>
          <w:rFonts w:ascii="Garamond" w:hAnsi="Garamond"/>
          <w:b/>
        </w:rPr>
        <w:t>Demographic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645"/>
        <w:gridCol w:w="517"/>
        <w:gridCol w:w="1348"/>
        <w:gridCol w:w="2252"/>
        <w:gridCol w:w="1996"/>
      </w:tblGrid>
      <w:tr w:rsidR="00AC46FE" w:rsidRPr="001D208B" w:rsidTr="005C443D">
        <w:tc>
          <w:tcPr>
            <w:tcW w:w="949" w:type="pct"/>
            <w:shd w:val="clear" w:color="auto" w:fill="auto"/>
          </w:tcPr>
          <w:p w:rsidR="00AC46FE" w:rsidRPr="001D208B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  <w:r w:rsidRPr="001D208B">
              <w:rPr>
                <w:rFonts w:ascii="Times New Roman" w:hAnsi="Times New Roman"/>
              </w:rPr>
              <w:t>Questionnaire ID:</w:t>
            </w:r>
          </w:p>
        </w:tc>
        <w:tc>
          <w:tcPr>
            <w:tcW w:w="1129" w:type="pct"/>
            <w:gridSpan w:val="2"/>
            <w:shd w:val="clear" w:color="auto" w:fill="auto"/>
          </w:tcPr>
          <w:p w:rsidR="00AC46FE" w:rsidRPr="001D208B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ENUMERATOR (C)</w:t>
            </w:r>
          </w:p>
        </w:tc>
        <w:tc>
          <w:tcPr>
            <w:tcW w:w="704" w:type="pct"/>
            <w:shd w:val="clear" w:color="auto" w:fill="auto"/>
          </w:tcPr>
          <w:p w:rsidR="00AC46FE" w:rsidRPr="001D208B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LGA (C)</w:t>
            </w:r>
          </w:p>
        </w:tc>
        <w:tc>
          <w:tcPr>
            <w:tcW w:w="1176" w:type="pct"/>
            <w:shd w:val="clear" w:color="auto" w:fill="auto"/>
          </w:tcPr>
          <w:p w:rsidR="00AC46FE" w:rsidRPr="001D208B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CITY/TOWN (C)</w:t>
            </w:r>
          </w:p>
        </w:tc>
        <w:tc>
          <w:tcPr>
            <w:tcW w:w="1042" w:type="pct"/>
            <w:shd w:val="clear" w:color="auto" w:fill="auto"/>
          </w:tcPr>
          <w:p w:rsidR="00AC46FE" w:rsidRPr="001D208B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  <w:r w:rsidRPr="001D208B">
              <w:rPr>
                <w:rFonts w:ascii="Times New Roman" w:hAnsi="Times New Roman"/>
              </w:rPr>
              <w:t xml:space="preserve">Date: </w:t>
            </w:r>
            <w:proofErr w:type="spellStart"/>
            <w:r w:rsidRPr="001D208B">
              <w:rPr>
                <w:rFonts w:ascii="Times New Roman" w:hAnsi="Times New Roman"/>
              </w:rPr>
              <w:t>dd</w:t>
            </w:r>
            <w:proofErr w:type="spellEnd"/>
            <w:r w:rsidRPr="001D208B">
              <w:rPr>
                <w:rFonts w:ascii="Times New Roman" w:hAnsi="Times New Roman"/>
              </w:rPr>
              <w:t>/mm/</w:t>
            </w:r>
            <w:proofErr w:type="spellStart"/>
            <w:r w:rsidRPr="001D208B">
              <w:rPr>
                <w:rFonts w:ascii="Times New Roman" w:hAnsi="Times New Roman"/>
              </w:rPr>
              <w:t>yyyy</w:t>
            </w:r>
            <w:proofErr w:type="spellEnd"/>
          </w:p>
        </w:tc>
      </w:tr>
      <w:tr w:rsidR="00AC46FE" w:rsidRPr="001D208B" w:rsidTr="005C443D">
        <w:tc>
          <w:tcPr>
            <w:tcW w:w="949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29" w:type="pct"/>
            <w:gridSpan w:val="2"/>
            <w:shd w:val="clear" w:color="auto" w:fill="auto"/>
          </w:tcPr>
          <w:p w:rsidR="00AC46FE" w:rsidRPr="00CB4F56" w:rsidRDefault="00AC46FE" w:rsidP="005C443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4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76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42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C46FE" w:rsidRPr="001D208B" w:rsidTr="005C443D">
        <w:tc>
          <w:tcPr>
            <w:tcW w:w="5000" w:type="pct"/>
            <w:gridSpan w:val="6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</w:rPr>
            </w:pPr>
            <w:r w:rsidRPr="001D208B">
              <w:rPr>
                <w:rFonts w:ascii="Times New Roman" w:hAnsi="Times New Roman"/>
              </w:rPr>
              <w:t>Location</w:t>
            </w:r>
            <w:r>
              <w:rPr>
                <w:rFonts w:ascii="Times New Roman" w:hAnsi="Times New Roman"/>
              </w:rPr>
              <w:t>/Area</w:t>
            </w:r>
            <w:r w:rsidRPr="001D208B">
              <w:rPr>
                <w:rFonts w:ascii="Times New Roman" w:hAnsi="Times New Roman"/>
              </w:rPr>
              <w:t xml:space="preserve"> Name:</w:t>
            </w:r>
          </w:p>
        </w:tc>
      </w:tr>
      <w:tr w:rsidR="00AC46FE" w:rsidRPr="001D208B" w:rsidTr="005C443D">
        <w:tc>
          <w:tcPr>
            <w:tcW w:w="1808" w:type="pct"/>
            <w:gridSpan w:val="2"/>
            <w:shd w:val="clear" w:color="auto" w:fill="auto"/>
          </w:tcPr>
          <w:p w:rsidR="00AC46FE" w:rsidRPr="001D208B" w:rsidRDefault="00AC46FE" w:rsidP="005C443D">
            <w:pPr>
              <w:spacing w:after="0"/>
              <w:jc w:val="right"/>
              <w:rPr>
                <w:rFonts w:ascii="Times New Roman" w:hAnsi="Times New Roman"/>
              </w:rPr>
            </w:pPr>
            <w:r w:rsidRPr="001D208B">
              <w:rPr>
                <w:rFonts w:ascii="Times New Roman" w:hAnsi="Times New Roman"/>
              </w:rPr>
              <w:t>Time Interview Starts:</w:t>
            </w:r>
          </w:p>
        </w:tc>
        <w:tc>
          <w:tcPr>
            <w:tcW w:w="974" w:type="pct"/>
            <w:gridSpan w:val="2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76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</w:rPr>
            </w:pPr>
            <w:r w:rsidRPr="001D208B">
              <w:rPr>
                <w:rFonts w:ascii="Times New Roman" w:hAnsi="Times New Roman"/>
              </w:rPr>
              <w:t>Time Interview Ends:</w:t>
            </w:r>
          </w:p>
        </w:tc>
        <w:tc>
          <w:tcPr>
            <w:tcW w:w="1042" w:type="pct"/>
            <w:shd w:val="clear" w:color="auto" w:fill="auto"/>
          </w:tcPr>
          <w:p w:rsidR="00AC46FE" w:rsidRPr="001D208B" w:rsidRDefault="00AC46FE" w:rsidP="005C443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AC46FE" w:rsidRDefault="00AC46FE" w:rsidP="00AC46FE">
      <w:pPr>
        <w:pStyle w:val="Default"/>
        <w:rPr>
          <w:rFonts w:ascii="Garamond" w:hAnsi="Garamond"/>
        </w:rPr>
      </w:pPr>
    </w:p>
    <w:p w:rsidR="00AC46FE" w:rsidRPr="00553853" w:rsidRDefault="00AC46FE" w:rsidP="004403F1">
      <w:pPr>
        <w:tabs>
          <w:tab w:val="left" w:pos="2505"/>
        </w:tabs>
        <w:rPr>
          <w:rFonts w:ascii="Garamond" w:hAnsi="Garamond"/>
          <w:b/>
        </w:rPr>
      </w:pPr>
    </w:p>
    <w:tbl>
      <w:tblPr>
        <w:tblStyle w:val="TableGrid"/>
        <w:tblW w:w="10348" w:type="dxa"/>
        <w:tblLook w:val="04A0"/>
      </w:tblPr>
      <w:tblGrid>
        <w:gridCol w:w="3870"/>
        <w:gridCol w:w="6478"/>
      </w:tblGrid>
      <w:tr w:rsidR="004403F1" w:rsidRPr="00553853" w:rsidTr="00460F3D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D5ADE" w:rsidRDefault="004403F1" w:rsidP="004403F1">
            <w:pPr>
              <w:pStyle w:val="ListParagraph"/>
              <w:numPr>
                <w:ilvl w:val="0"/>
                <w:numId w:val="2"/>
              </w:numPr>
              <w:tabs>
                <w:tab w:val="left" w:pos="2505"/>
              </w:tabs>
              <w:spacing w:after="0" w:line="240" w:lineRule="auto"/>
              <w:ind w:left="342"/>
              <w:rPr>
                <w:rFonts w:ascii="Garamond" w:hAnsi="Garamond" w:cs="Times New Roman"/>
                <w:sz w:val="24"/>
                <w:szCs w:val="24"/>
              </w:rPr>
            </w:pPr>
            <w:r w:rsidRPr="005D5ADE">
              <w:rPr>
                <w:rFonts w:ascii="Garamond" w:hAnsi="Garamond" w:cs="Times New Roman"/>
                <w:sz w:val="24"/>
                <w:szCs w:val="24"/>
              </w:rPr>
              <w:t>Facility Identification Number</w:t>
            </w:r>
          </w:p>
        </w:tc>
        <w:tc>
          <w:tcPr>
            <w:tcW w:w="6478" w:type="dxa"/>
            <w:tcBorders>
              <w:top w:val="nil"/>
              <w:left w:val="nil"/>
              <w:right w:val="nil"/>
            </w:tcBorders>
          </w:tcPr>
          <w:p w:rsidR="004403F1" w:rsidRPr="00553853" w:rsidRDefault="004403F1" w:rsidP="00460F3D">
            <w:pPr>
              <w:tabs>
                <w:tab w:val="left" w:pos="2505"/>
              </w:tabs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403F1" w:rsidRPr="00553853" w:rsidTr="00460F3D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D5ADE" w:rsidRDefault="004403F1" w:rsidP="004403F1">
            <w:pPr>
              <w:pStyle w:val="ListParagraph"/>
              <w:numPr>
                <w:ilvl w:val="0"/>
                <w:numId w:val="2"/>
              </w:numPr>
              <w:tabs>
                <w:tab w:val="left" w:pos="2505"/>
              </w:tabs>
              <w:spacing w:after="0" w:line="240" w:lineRule="auto"/>
              <w:ind w:left="342"/>
              <w:rPr>
                <w:rFonts w:ascii="Garamond" w:hAnsi="Garamond" w:cs="Times New Roman"/>
                <w:sz w:val="24"/>
                <w:szCs w:val="24"/>
              </w:rPr>
            </w:pPr>
            <w:r w:rsidRPr="005D5ADE">
              <w:rPr>
                <w:rFonts w:ascii="Garamond" w:hAnsi="Garamond" w:cs="Times New Roman"/>
                <w:sz w:val="24"/>
                <w:szCs w:val="24"/>
              </w:rPr>
              <w:t>Name of the Facility</w:t>
            </w:r>
          </w:p>
        </w:tc>
        <w:tc>
          <w:tcPr>
            <w:tcW w:w="6478" w:type="dxa"/>
            <w:tcBorders>
              <w:top w:val="nil"/>
              <w:left w:val="nil"/>
              <w:right w:val="nil"/>
            </w:tcBorders>
          </w:tcPr>
          <w:p w:rsidR="004403F1" w:rsidRPr="00553853" w:rsidRDefault="004403F1" w:rsidP="00460F3D">
            <w:pPr>
              <w:tabs>
                <w:tab w:val="left" w:pos="2505"/>
              </w:tabs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4403F1" w:rsidRPr="00553853" w:rsidTr="00460F3D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403F1">
            <w:pPr>
              <w:pStyle w:val="ListParagraph"/>
              <w:numPr>
                <w:ilvl w:val="0"/>
                <w:numId w:val="2"/>
              </w:numPr>
              <w:tabs>
                <w:tab w:val="left" w:pos="2505"/>
              </w:tabs>
              <w:spacing w:after="0" w:line="240" w:lineRule="auto"/>
              <w:ind w:left="318"/>
              <w:rPr>
                <w:rFonts w:ascii="Garamond" w:hAnsi="Garamond" w:cs="Times New Roman"/>
                <w:sz w:val="24"/>
                <w:szCs w:val="24"/>
              </w:rPr>
            </w:pPr>
            <w:r w:rsidRPr="00553853">
              <w:rPr>
                <w:rFonts w:ascii="Garamond" w:hAnsi="Garamond" w:cs="Times New Roman"/>
                <w:sz w:val="24"/>
                <w:szCs w:val="24"/>
              </w:rPr>
              <w:t>Town where the Facility is located</w:t>
            </w:r>
          </w:p>
        </w:tc>
        <w:tc>
          <w:tcPr>
            <w:tcW w:w="6478" w:type="dxa"/>
            <w:tcBorders>
              <w:top w:val="nil"/>
              <w:left w:val="nil"/>
              <w:right w:val="nil"/>
            </w:tcBorders>
          </w:tcPr>
          <w:p w:rsidR="004403F1" w:rsidRPr="00553853" w:rsidRDefault="004403F1" w:rsidP="00460F3D">
            <w:pPr>
              <w:tabs>
                <w:tab w:val="left" w:pos="2505"/>
              </w:tabs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:rsidR="004403F1" w:rsidRPr="00553853" w:rsidRDefault="004403F1" w:rsidP="004403F1">
      <w:pPr>
        <w:tabs>
          <w:tab w:val="left" w:pos="2505"/>
        </w:tabs>
        <w:spacing w:after="0"/>
        <w:rPr>
          <w:rFonts w:ascii="Garamond" w:hAnsi="Garamond"/>
          <w:b/>
        </w:rPr>
      </w:pPr>
    </w:p>
    <w:tbl>
      <w:tblPr>
        <w:tblW w:w="7306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030"/>
        <w:gridCol w:w="709"/>
        <w:gridCol w:w="142"/>
        <w:gridCol w:w="425"/>
      </w:tblGrid>
      <w:tr w:rsidR="004403F1" w:rsidRPr="00625058" w:rsidTr="00AC46FE">
        <w:trPr>
          <w:trHeight w:val="259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403F1">
            <w:pPr>
              <w:pStyle w:val="Default"/>
              <w:numPr>
                <w:ilvl w:val="0"/>
                <w:numId w:val="2"/>
              </w:numPr>
              <w:ind w:left="426"/>
              <w:rPr>
                <w:rFonts w:ascii="Garamond" w:hAnsi="Garamond" w:cs="Times New Roman"/>
                <w:sz w:val="28"/>
              </w:rPr>
            </w:pPr>
            <w:r w:rsidRPr="00625058">
              <w:rPr>
                <w:rFonts w:ascii="Garamond" w:hAnsi="Garamond" w:cs="Times New Roman"/>
                <w:bCs/>
                <w:sz w:val="28"/>
              </w:rPr>
              <w:t>Type of facility?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</w:p>
        </w:tc>
      </w:tr>
      <w:tr w:rsidR="004403F1" w:rsidRPr="00625058" w:rsidTr="00AC46FE">
        <w:trPr>
          <w:trHeight w:val="141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17205E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  <w:sdt>
              <w:sdtPr>
                <w:rPr>
                  <w:rFonts w:ascii="Garamond" w:hAnsi="Garamond" w:cs="Times New Roman"/>
                  <w:sz w:val="28"/>
                </w:rPr>
                <w:id w:val="485281546"/>
              </w:sdtPr>
              <w:sdtContent>
                <w:r w:rsidR="004403F1" w:rsidRPr="00625058"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sdtContent>
            </w:sdt>
            <w:r w:rsidR="004403F1" w:rsidRPr="00625058">
              <w:rPr>
                <w:rFonts w:ascii="Garamond" w:hAnsi="Garamond" w:cs="Times New Roman"/>
                <w:sz w:val="28"/>
              </w:rPr>
              <w:t xml:space="preserve">Referral Hospital 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</w:p>
        </w:tc>
      </w:tr>
      <w:tr w:rsidR="004403F1" w:rsidRPr="00625058" w:rsidTr="00AC46FE">
        <w:trPr>
          <w:trHeight w:val="141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17205E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  <w:sdt>
              <w:sdtPr>
                <w:rPr>
                  <w:rFonts w:ascii="Garamond" w:hAnsi="Garamond" w:cs="Times New Roman"/>
                  <w:sz w:val="28"/>
                </w:rPr>
                <w:id w:val="436031315"/>
              </w:sdtPr>
              <w:sdtContent>
                <w:r w:rsidR="004403F1" w:rsidRPr="00625058"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sdtContent>
            </w:sdt>
            <w:r w:rsidR="004403F1" w:rsidRPr="00625058">
              <w:rPr>
                <w:rFonts w:ascii="Garamond" w:hAnsi="Garamond" w:cs="Times New Roman"/>
                <w:sz w:val="28"/>
              </w:rPr>
              <w:t xml:space="preserve">Public Primary Health Centre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spacing w:after="0"/>
              <w:rPr>
                <w:rFonts w:ascii="Garamond" w:hAnsi="Garamond" w:cs="Times New Roman"/>
                <w:sz w:val="28"/>
                <w:szCs w:val="24"/>
              </w:rPr>
            </w:pPr>
          </w:p>
        </w:tc>
      </w:tr>
      <w:tr w:rsidR="004403F1" w:rsidRPr="00625058" w:rsidTr="00AC46FE">
        <w:trPr>
          <w:trHeight w:val="141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17205E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  <w:sdt>
              <w:sdtPr>
                <w:rPr>
                  <w:rFonts w:ascii="Garamond" w:hAnsi="Garamond" w:cs="Times New Roman"/>
                  <w:color w:val="auto"/>
                  <w:sz w:val="28"/>
                </w:rPr>
                <w:id w:val="1797947790"/>
              </w:sdtPr>
              <w:sdtContent>
                <w:r w:rsidR="004403F1" w:rsidRPr="00625058">
                  <w:rPr>
                    <w:rFonts w:ascii="MS Gothic" w:eastAsia="MS Gothic" w:hAnsi="MS Gothic" w:cs="Times New Roman" w:hint="eastAsia"/>
                    <w:color w:val="auto"/>
                    <w:sz w:val="28"/>
                  </w:rPr>
                  <w:t>☐</w:t>
                </w:r>
              </w:sdtContent>
            </w:sdt>
            <w:r w:rsidR="004403F1" w:rsidRPr="00625058">
              <w:rPr>
                <w:rFonts w:ascii="Garamond" w:hAnsi="Garamond" w:cs="Times New Roman"/>
                <w:color w:val="auto"/>
                <w:sz w:val="28"/>
              </w:rPr>
              <w:t xml:space="preserve">Public </w:t>
            </w:r>
            <w:r w:rsidR="004403F1" w:rsidRPr="00625058">
              <w:rPr>
                <w:rFonts w:ascii="Garamond" w:hAnsi="Garamond" w:cs="Times New Roman"/>
                <w:sz w:val="28"/>
              </w:rPr>
              <w:t xml:space="preserve">Secondary Health Centre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spacing w:after="0"/>
              <w:rPr>
                <w:rFonts w:ascii="Garamond" w:hAnsi="Garamond" w:cs="Times New Roman"/>
                <w:sz w:val="28"/>
                <w:szCs w:val="24"/>
              </w:rPr>
            </w:pPr>
          </w:p>
        </w:tc>
      </w:tr>
      <w:tr w:rsidR="004403F1" w:rsidRPr="00625058" w:rsidTr="00AC46FE">
        <w:trPr>
          <w:trHeight w:val="141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17205E" w:rsidP="00460F3D">
            <w:pPr>
              <w:pStyle w:val="Default"/>
              <w:rPr>
                <w:rFonts w:ascii="Garamond" w:hAnsi="Garamond" w:cs="Times New Roman"/>
                <w:sz w:val="28"/>
              </w:rPr>
            </w:pPr>
            <w:sdt>
              <w:sdtPr>
                <w:rPr>
                  <w:rFonts w:ascii="Garamond" w:hAnsi="Garamond" w:cs="Times New Roman"/>
                  <w:sz w:val="28"/>
                </w:rPr>
                <w:id w:val="-2101858384"/>
              </w:sdtPr>
              <w:sdtContent>
                <w:r w:rsidR="004403F1" w:rsidRPr="00625058"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sdtContent>
            </w:sdt>
            <w:r w:rsidR="004403F1" w:rsidRPr="00625058">
              <w:rPr>
                <w:rFonts w:ascii="Garamond" w:hAnsi="Garamond" w:cs="Times New Roman"/>
                <w:sz w:val="28"/>
              </w:rPr>
              <w:t xml:space="preserve">Private clinic/Hospital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spacing w:after="0"/>
              <w:rPr>
                <w:rFonts w:ascii="Garamond" w:hAnsi="Garamond" w:cs="Times New Roman"/>
                <w:sz w:val="28"/>
                <w:szCs w:val="24"/>
              </w:rPr>
            </w:pPr>
          </w:p>
        </w:tc>
      </w:tr>
      <w:tr w:rsidR="004403F1" w:rsidRPr="00625058" w:rsidTr="00AC46FE">
        <w:trPr>
          <w:trHeight w:val="141"/>
        </w:trPr>
        <w:tc>
          <w:tcPr>
            <w:tcW w:w="6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17205E" w:rsidP="00460F3D">
            <w:pPr>
              <w:pStyle w:val="Default"/>
              <w:rPr>
                <w:rFonts w:ascii="Garamond" w:hAnsi="Garamond" w:cs="Times New Roman"/>
                <w:color w:val="auto"/>
                <w:sz w:val="28"/>
              </w:rPr>
            </w:pPr>
            <w:sdt>
              <w:sdtPr>
                <w:rPr>
                  <w:rFonts w:ascii="Garamond" w:hAnsi="Garamond" w:cs="Times New Roman"/>
                  <w:color w:val="auto"/>
                  <w:sz w:val="28"/>
                </w:rPr>
                <w:id w:val="950123794"/>
              </w:sdtPr>
              <w:sdtContent>
                <w:r w:rsidR="004403F1" w:rsidRPr="00625058">
                  <w:rPr>
                    <w:rFonts w:ascii="MS Gothic" w:eastAsia="MS Gothic" w:hAnsi="MS Gothic" w:cs="Times New Roman" w:hint="eastAsia"/>
                    <w:color w:val="auto"/>
                    <w:sz w:val="28"/>
                  </w:rPr>
                  <w:t>☐</w:t>
                </w:r>
              </w:sdtContent>
            </w:sdt>
            <w:r w:rsidR="004403F1" w:rsidRPr="00625058">
              <w:rPr>
                <w:rFonts w:ascii="Garamond" w:hAnsi="Garamond" w:cs="Times New Roman"/>
                <w:color w:val="auto"/>
                <w:sz w:val="28"/>
              </w:rPr>
              <w:t xml:space="preserve">Private Pharmacy  </w:t>
            </w:r>
          </w:p>
          <w:p w:rsidR="004403F1" w:rsidRPr="00625058" w:rsidRDefault="004403F1" w:rsidP="00460F3D">
            <w:pPr>
              <w:pStyle w:val="Default"/>
              <w:rPr>
                <w:rFonts w:ascii="Garamond" w:hAnsi="Garamond" w:cs="Times New Roman"/>
                <w:color w:val="auto"/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625058" w:rsidRDefault="004403F1" w:rsidP="00460F3D">
            <w:pPr>
              <w:spacing w:after="0"/>
              <w:rPr>
                <w:rFonts w:ascii="Garamond" w:hAnsi="Garamond" w:cs="Times New Roman"/>
                <w:sz w:val="28"/>
                <w:szCs w:val="24"/>
              </w:rPr>
            </w:pPr>
          </w:p>
        </w:tc>
      </w:tr>
      <w:tr w:rsidR="004403F1" w:rsidRPr="00553853" w:rsidTr="00AC46FE">
        <w:trPr>
          <w:trHeight w:val="259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403F1">
            <w:pPr>
              <w:pStyle w:val="Default"/>
              <w:numPr>
                <w:ilvl w:val="0"/>
                <w:numId w:val="2"/>
              </w:numPr>
              <w:ind w:left="426"/>
              <w:rPr>
                <w:rFonts w:ascii="Garamond" w:hAnsi="Garamond" w:cs="Times New Roman"/>
              </w:rPr>
            </w:pPr>
            <w:r w:rsidRPr="00553853">
              <w:rPr>
                <w:rFonts w:ascii="Garamond" w:hAnsi="Garamond" w:cs="Times New Roman"/>
                <w:bCs/>
              </w:rPr>
              <w:t xml:space="preserve">Outpatient only?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60F3D">
            <w:pPr>
              <w:pStyle w:val="Default"/>
              <w:rPr>
                <w:rFonts w:ascii="Garamond" w:hAnsi="Garamond" w:cs="Times New Roman"/>
              </w:rPr>
            </w:pPr>
            <w:r w:rsidRPr="00553853">
              <w:rPr>
                <w:rFonts w:ascii="Garamond" w:hAnsi="Garamond" w:cs="Times New Roman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60F3D">
            <w:pPr>
              <w:pStyle w:val="Default"/>
              <w:rPr>
                <w:rFonts w:ascii="Garamond" w:hAnsi="Garamond" w:cs="Times New Roman"/>
              </w:rPr>
            </w:pPr>
            <w:r w:rsidRPr="00553853">
              <w:rPr>
                <w:rFonts w:ascii="Garamond" w:hAnsi="Garamond" w:cs="Times New Roman"/>
              </w:rPr>
              <w:t>No</w:t>
            </w:r>
          </w:p>
        </w:tc>
      </w:tr>
      <w:tr w:rsidR="004403F1" w:rsidRPr="00553853" w:rsidTr="00AC46FE">
        <w:trPr>
          <w:trHeight w:val="141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60F3D">
            <w:pPr>
              <w:pStyle w:val="Default"/>
              <w:jc w:val="right"/>
              <w:rPr>
                <w:rFonts w:ascii="Garamond" w:hAnsi="Garamond" w:cs="Times New Roman"/>
              </w:rPr>
            </w:pPr>
            <w:r w:rsidRPr="00553853">
              <w:rPr>
                <w:rFonts w:ascii="Garamond" w:hAnsi="Garamond" w:cs="Times New Roman"/>
                <w:bCs/>
              </w:rPr>
              <w:t>Outpatient only</w:t>
            </w:r>
          </w:p>
        </w:tc>
        <w:sdt>
          <w:sdtPr>
            <w:rPr>
              <w:rFonts w:ascii="Garamond" w:hAnsi="Garamond" w:cs="Times New Roman"/>
              <w:sz w:val="32"/>
            </w:rPr>
            <w:id w:val="-509763420"/>
          </w:sdtPr>
          <w:sdtContent>
            <w:tc>
              <w:tcPr>
                <w:tcW w:w="7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rFonts w:ascii="Garamond" w:hAnsi="Garamond" w:cs="Times New Roman"/>
              <w:sz w:val="32"/>
            </w:rPr>
            <w:id w:val="581487714"/>
          </w:sdtPr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</w:tr>
      <w:tr w:rsidR="004403F1" w:rsidRPr="00553853" w:rsidTr="00AC46FE">
        <w:trPr>
          <w:trHeight w:val="141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60F3D">
            <w:pPr>
              <w:pStyle w:val="Default"/>
              <w:jc w:val="right"/>
              <w:rPr>
                <w:rFonts w:ascii="Garamond" w:hAnsi="Garamond" w:cs="Times New Roman"/>
                <w:bCs/>
              </w:rPr>
            </w:pPr>
            <w:r w:rsidRPr="00553853">
              <w:rPr>
                <w:rFonts w:ascii="Garamond" w:hAnsi="Garamond" w:cs="Times New Roman"/>
                <w:bCs/>
              </w:rPr>
              <w:t xml:space="preserve">Rural </w:t>
            </w:r>
          </w:p>
        </w:tc>
        <w:sdt>
          <w:sdtPr>
            <w:rPr>
              <w:rFonts w:ascii="Garamond" w:hAnsi="Garamond" w:cs="Times New Roman"/>
              <w:sz w:val="32"/>
            </w:rPr>
            <w:id w:val="-842009224"/>
          </w:sdtPr>
          <w:sdtContent>
            <w:tc>
              <w:tcPr>
                <w:tcW w:w="7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rFonts w:ascii="Garamond" w:hAnsi="Garamond" w:cs="Times New Roman"/>
              <w:sz w:val="32"/>
            </w:rPr>
            <w:id w:val="771594558"/>
          </w:sdtPr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</w:tr>
      <w:tr w:rsidR="004403F1" w:rsidRPr="00553853" w:rsidTr="00AC46FE">
        <w:trPr>
          <w:trHeight w:val="141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4403F1" w:rsidRPr="00553853" w:rsidRDefault="004403F1" w:rsidP="00460F3D">
            <w:pPr>
              <w:pStyle w:val="Default"/>
              <w:jc w:val="right"/>
              <w:rPr>
                <w:rFonts w:ascii="Garamond" w:hAnsi="Garamond" w:cs="Times New Roman"/>
                <w:bCs/>
              </w:rPr>
            </w:pPr>
            <w:r w:rsidRPr="00553853">
              <w:rPr>
                <w:rFonts w:ascii="Garamond" w:hAnsi="Garamond" w:cs="Times New Roman"/>
                <w:bCs/>
              </w:rPr>
              <w:t>Urban</w:t>
            </w:r>
          </w:p>
        </w:tc>
        <w:sdt>
          <w:sdtPr>
            <w:rPr>
              <w:rFonts w:ascii="Garamond" w:hAnsi="Garamond" w:cs="Times New Roman"/>
              <w:sz w:val="32"/>
            </w:rPr>
            <w:id w:val="1704526084"/>
          </w:sdtPr>
          <w:sdtContent>
            <w:tc>
              <w:tcPr>
                <w:tcW w:w="7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  <w:sdt>
          <w:sdtPr>
            <w:rPr>
              <w:rFonts w:ascii="Garamond" w:hAnsi="Garamond" w:cs="Times New Roman"/>
              <w:sz w:val="32"/>
            </w:rPr>
            <w:id w:val="1383056551"/>
          </w:sdtPr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403F1" w:rsidRPr="00625058" w:rsidRDefault="004403F1" w:rsidP="00460F3D">
                <w:pPr>
                  <w:pStyle w:val="Default"/>
                  <w:rPr>
                    <w:rFonts w:ascii="Garamond" w:hAnsi="Garamond" w:cs="Times New Roman"/>
                    <w:sz w:val="32"/>
                  </w:rPr>
                </w:pPr>
                <w:r w:rsidRPr="00625058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p>
            </w:tc>
          </w:sdtContent>
        </w:sdt>
      </w:tr>
    </w:tbl>
    <w:p w:rsidR="004403F1" w:rsidRDefault="004403F1" w:rsidP="004403F1">
      <w:pPr>
        <w:tabs>
          <w:tab w:val="left" w:pos="2505"/>
        </w:tabs>
        <w:spacing w:after="0"/>
        <w:rPr>
          <w:rFonts w:ascii="Garamond" w:hAnsi="Garamond"/>
          <w:b/>
        </w:rPr>
      </w:pPr>
    </w:p>
    <w:p w:rsidR="004403F1" w:rsidRDefault="004403F1" w:rsidP="004403F1">
      <w:pPr>
        <w:tabs>
          <w:tab w:val="left" w:pos="2505"/>
        </w:tabs>
        <w:spacing w:after="0"/>
        <w:rPr>
          <w:rFonts w:ascii="Garamond" w:hAnsi="Garamond"/>
          <w:b/>
        </w:rPr>
      </w:pPr>
    </w:p>
    <w:p w:rsidR="004403F1" w:rsidRDefault="00D83C9A" w:rsidP="00440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To what extent </w:t>
      </w:r>
      <w:r w:rsidR="004403F1">
        <w:rPr>
          <w:rFonts w:ascii="Garamond" w:hAnsi="Garamond"/>
        </w:rPr>
        <w:t>are you affected by</w:t>
      </w:r>
      <w:r>
        <w:rPr>
          <w:rFonts w:ascii="Garamond" w:hAnsi="Garamond"/>
        </w:rPr>
        <w:t xml:space="preserve"> the following</w:t>
      </w:r>
      <w:r w:rsidR="004403F1" w:rsidRPr="00831879">
        <w:rPr>
          <w:rFonts w:ascii="Garamond" w:hAnsi="Garamond"/>
        </w:rPr>
        <w:t>Oyo state government</w:t>
      </w:r>
      <w:r w:rsidR="004403F1">
        <w:rPr>
          <w:rFonts w:ascii="Garamond" w:hAnsi="Garamond"/>
        </w:rPr>
        <w:t>’s</w:t>
      </w:r>
      <w:r w:rsidR="004403F1" w:rsidRPr="00831879">
        <w:rPr>
          <w:rFonts w:ascii="Garamond" w:hAnsi="Garamond"/>
        </w:rPr>
        <w:t xml:space="preserve"> regulatory </w:t>
      </w:r>
      <w:r>
        <w:rPr>
          <w:rFonts w:ascii="Garamond" w:hAnsi="Garamond"/>
        </w:rPr>
        <w:t>activities in the last 2 years?</w:t>
      </w:r>
    </w:p>
    <w:p w:rsidR="00AC46FE" w:rsidRPr="00AC46FE" w:rsidRDefault="00AC46FE" w:rsidP="00AC46FE">
      <w:pPr>
        <w:autoSpaceDE w:val="0"/>
        <w:autoSpaceDN w:val="0"/>
        <w:adjustRightInd w:val="0"/>
        <w:spacing w:after="0" w:line="36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/>
      </w:tblPr>
      <w:tblGrid>
        <w:gridCol w:w="5866"/>
        <w:gridCol w:w="719"/>
        <w:gridCol w:w="718"/>
        <w:gridCol w:w="838"/>
        <w:gridCol w:w="717"/>
        <w:gridCol w:w="718"/>
      </w:tblGrid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1" w:type="dxa"/>
          </w:tcPr>
          <w:p w:rsidR="00CB5281" w:rsidRDefault="00C57785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Very high</w:t>
            </w:r>
          </w:p>
        </w:tc>
        <w:tc>
          <w:tcPr>
            <w:tcW w:w="720" w:type="dxa"/>
          </w:tcPr>
          <w:p w:rsidR="00CB5281" w:rsidRDefault="00C57785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High</w:t>
            </w:r>
          </w:p>
        </w:tc>
        <w:tc>
          <w:tcPr>
            <w:tcW w:w="720" w:type="dxa"/>
          </w:tcPr>
          <w:p w:rsidR="00CB5281" w:rsidRDefault="00C57785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Unsure </w:t>
            </w:r>
          </w:p>
        </w:tc>
        <w:tc>
          <w:tcPr>
            <w:tcW w:w="720" w:type="dxa"/>
          </w:tcPr>
          <w:p w:rsidR="00CB5281" w:rsidRDefault="00C57785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Low</w:t>
            </w:r>
          </w:p>
        </w:tc>
        <w:tc>
          <w:tcPr>
            <w:tcW w:w="720" w:type="dxa"/>
          </w:tcPr>
          <w:p w:rsidR="00CB5281" w:rsidRDefault="00C57785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Very low</w:t>
            </w:r>
          </w:p>
        </w:tc>
      </w:tr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 of Accreditation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Default="00CB5281" w:rsidP="004403F1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Process of licencing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Licence renewal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  <w:r w:rsidRPr="004403F1">
              <w:rPr>
                <w:rFonts w:ascii="Garamond" w:hAnsi="Garamond"/>
                <w:color w:val="FF0000"/>
              </w:rPr>
              <w:t>Supervision effectiveness</w:t>
            </w:r>
          </w:p>
        </w:tc>
        <w:tc>
          <w:tcPr>
            <w:tcW w:w="721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</w:p>
        </w:tc>
        <w:tc>
          <w:tcPr>
            <w:tcW w:w="720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</w:p>
        </w:tc>
        <w:tc>
          <w:tcPr>
            <w:tcW w:w="720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</w:p>
        </w:tc>
        <w:tc>
          <w:tcPr>
            <w:tcW w:w="720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</w:p>
        </w:tc>
        <w:tc>
          <w:tcPr>
            <w:tcW w:w="720" w:type="dxa"/>
          </w:tcPr>
          <w:p w:rsidR="00CB5281" w:rsidRPr="004403F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Deployment of medical specialists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Approval and distribution Drugs and vaccines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  <w:tr w:rsidR="00CB5281" w:rsidTr="00CB5281">
        <w:tc>
          <w:tcPr>
            <w:tcW w:w="5975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Periodic supervision of activities.</w:t>
            </w:r>
          </w:p>
        </w:tc>
        <w:tc>
          <w:tcPr>
            <w:tcW w:w="721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B5281" w:rsidRDefault="00CB5281" w:rsidP="00460F3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</w:rPr>
            </w:pPr>
          </w:p>
        </w:tc>
      </w:tr>
    </w:tbl>
    <w:p w:rsidR="004403F1" w:rsidRDefault="004403F1" w:rsidP="004403F1">
      <w:pPr>
        <w:tabs>
          <w:tab w:val="left" w:pos="2505"/>
        </w:tabs>
        <w:spacing w:after="0"/>
        <w:rPr>
          <w:rFonts w:ascii="Garamond" w:hAnsi="Garamond"/>
          <w:b/>
        </w:rPr>
      </w:pPr>
    </w:p>
    <w:p w:rsidR="004403F1" w:rsidRPr="00935704" w:rsidRDefault="004403F1" w:rsidP="00440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What </w:t>
      </w:r>
      <w:r w:rsidRPr="00935704">
        <w:rPr>
          <w:rFonts w:ascii="Garamond" w:hAnsi="Garamond"/>
        </w:rPr>
        <w:t>regulations</w:t>
      </w:r>
      <w:r>
        <w:rPr>
          <w:rFonts w:ascii="Garamond" w:hAnsi="Garamond"/>
        </w:rPr>
        <w:t xml:space="preserve"> from the Oyo State agencies would you say affects your operations the most?</w:t>
      </w:r>
    </w:p>
    <w:p w:rsidR="004403F1" w:rsidRDefault="004403F1" w:rsidP="004403F1">
      <w:pPr>
        <w:autoSpaceDE w:val="0"/>
        <w:autoSpaceDN w:val="0"/>
        <w:adjustRightInd w:val="0"/>
        <w:spacing w:after="0" w:line="36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03F1" w:rsidRPr="00935704" w:rsidRDefault="004403F1" w:rsidP="00440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aramond" w:hAnsi="Garamond"/>
        </w:rPr>
      </w:pPr>
      <w:r w:rsidRPr="00935704">
        <w:rPr>
          <w:rFonts w:ascii="Garamond" w:hAnsi="Garamond"/>
        </w:rPr>
        <w:t>What areas of industry regulation do you think need to be improved to promote health workers’ welfare in the health sector?</w:t>
      </w:r>
    </w:p>
    <w:p w:rsidR="004403F1" w:rsidRDefault="004403F1" w:rsidP="004403F1">
      <w:pPr>
        <w:autoSpaceDE w:val="0"/>
        <w:autoSpaceDN w:val="0"/>
        <w:adjustRightInd w:val="0"/>
        <w:spacing w:after="0" w:line="36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03F1" w:rsidRPr="00935704" w:rsidRDefault="004403F1" w:rsidP="00440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aramond" w:hAnsi="Garamond"/>
        </w:rPr>
      </w:pPr>
      <w:r w:rsidRPr="00935704">
        <w:rPr>
          <w:rFonts w:ascii="Garamond" w:hAnsi="Garamond"/>
        </w:rPr>
        <w:t>Are you aware of the existence of Oyo State Health Insurance Agency?</w:t>
      </w:r>
    </w:p>
    <w:p w:rsidR="004403F1" w:rsidRDefault="004403F1" w:rsidP="00625058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Garamond" w:hAnsi="Garamond"/>
        </w:rPr>
      </w:pPr>
      <w:r>
        <w:rPr>
          <w:rFonts w:ascii="Garamond" w:hAnsi="Garamond"/>
        </w:rPr>
        <w:t>Yes (  ) No ( )</w:t>
      </w:r>
    </w:p>
    <w:p w:rsidR="004403F1" w:rsidRDefault="004403F1" w:rsidP="004403F1">
      <w:pPr>
        <w:autoSpaceDE w:val="0"/>
        <w:autoSpaceDN w:val="0"/>
        <w:adjustRightInd w:val="0"/>
        <w:spacing w:after="0" w:line="360" w:lineRule="auto"/>
        <w:contextualSpacing/>
        <w:rPr>
          <w:rFonts w:ascii="Garamond" w:hAnsi="Garamond"/>
        </w:rPr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85"/>
        <w:gridCol w:w="1170"/>
        <w:gridCol w:w="730"/>
        <w:gridCol w:w="1260"/>
        <w:gridCol w:w="810"/>
        <w:gridCol w:w="1080"/>
      </w:tblGrid>
      <w:tr w:rsidR="004403F1" w:rsidRPr="00553853" w:rsidTr="004D76D1">
        <w:trPr>
          <w:trHeight w:val="259"/>
        </w:trPr>
        <w:tc>
          <w:tcPr>
            <w:tcW w:w="9735" w:type="dxa"/>
            <w:gridSpan w:val="6"/>
          </w:tcPr>
          <w:p w:rsidR="004403F1" w:rsidRPr="00553853" w:rsidRDefault="004403F1" w:rsidP="004403F1">
            <w:pPr>
              <w:pStyle w:val="Default"/>
              <w:numPr>
                <w:ilvl w:val="0"/>
                <w:numId w:val="2"/>
              </w:numPr>
              <w:ind w:left="426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Cs/>
              </w:rPr>
              <w:t>Compared to the past 2 years, Rate the availability of the following services:</w:t>
            </w: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460F3D">
            <w:pPr>
              <w:pStyle w:val="Default"/>
              <w:jc w:val="right"/>
              <w:rPr>
                <w:rFonts w:ascii="Garamond" w:hAnsi="Garamond" w:cs="Times New Roman"/>
                <w:bCs/>
              </w:rPr>
            </w:pPr>
          </w:p>
        </w:tc>
        <w:tc>
          <w:tcPr>
            <w:tcW w:w="1170" w:type="dxa"/>
          </w:tcPr>
          <w:p w:rsidR="00625058" w:rsidRDefault="00625058" w:rsidP="004D76D1">
            <w:pPr>
              <w:pStyle w:val="Default"/>
              <w:jc w:val="center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Much</w:t>
            </w:r>
          </w:p>
          <w:p w:rsidR="004403F1" w:rsidRPr="00625058" w:rsidRDefault="004403F1" w:rsidP="004D76D1">
            <w:pPr>
              <w:pStyle w:val="Default"/>
              <w:jc w:val="center"/>
              <w:rPr>
                <w:rFonts w:ascii="Garamond" w:hAnsi="Garamond" w:cs="Times New Roman"/>
              </w:rPr>
            </w:pPr>
            <w:r w:rsidRPr="00625058">
              <w:rPr>
                <w:rFonts w:ascii="Garamond" w:hAnsi="Garamond" w:cs="Times New Roman"/>
                <w:bCs/>
              </w:rPr>
              <w:t>Better</w:t>
            </w:r>
          </w:p>
        </w:tc>
        <w:tc>
          <w:tcPr>
            <w:tcW w:w="730" w:type="dxa"/>
          </w:tcPr>
          <w:p w:rsidR="004403F1" w:rsidRPr="00625058" w:rsidRDefault="004403F1" w:rsidP="004D76D1">
            <w:pPr>
              <w:pStyle w:val="Default"/>
              <w:jc w:val="center"/>
              <w:rPr>
                <w:rFonts w:ascii="Garamond" w:hAnsi="Garamond" w:cs="Times New Roman"/>
              </w:rPr>
            </w:pPr>
            <w:r w:rsidRPr="00625058">
              <w:rPr>
                <w:rFonts w:ascii="Garamond" w:hAnsi="Garamond" w:cs="Times New Roman"/>
                <w:bCs/>
              </w:rPr>
              <w:t>Better</w:t>
            </w:r>
          </w:p>
        </w:tc>
        <w:tc>
          <w:tcPr>
            <w:tcW w:w="1260" w:type="dxa"/>
          </w:tcPr>
          <w:p w:rsidR="004403F1" w:rsidRPr="00625058" w:rsidRDefault="004403F1" w:rsidP="004D76D1">
            <w:pPr>
              <w:pStyle w:val="Default"/>
              <w:jc w:val="center"/>
              <w:rPr>
                <w:rFonts w:ascii="Garamond" w:hAnsi="Garamond" w:cs="Times New Roman"/>
              </w:rPr>
            </w:pPr>
            <w:r w:rsidRPr="00625058">
              <w:rPr>
                <w:rFonts w:ascii="Garamond" w:hAnsi="Garamond" w:cs="Times New Roman"/>
                <w:bCs/>
              </w:rPr>
              <w:t>Unchanged</w:t>
            </w:r>
          </w:p>
        </w:tc>
        <w:tc>
          <w:tcPr>
            <w:tcW w:w="810" w:type="dxa"/>
          </w:tcPr>
          <w:p w:rsidR="004403F1" w:rsidRPr="00625058" w:rsidRDefault="004403F1" w:rsidP="004D76D1">
            <w:pPr>
              <w:pStyle w:val="Default"/>
              <w:jc w:val="center"/>
              <w:rPr>
                <w:rFonts w:ascii="Garamond" w:hAnsi="Garamond" w:cs="Times New Roman"/>
              </w:rPr>
            </w:pPr>
            <w:r w:rsidRPr="00625058">
              <w:rPr>
                <w:rFonts w:ascii="Garamond" w:hAnsi="Garamond" w:cs="Times New Roman"/>
              </w:rPr>
              <w:t>Worse</w:t>
            </w:r>
          </w:p>
        </w:tc>
        <w:tc>
          <w:tcPr>
            <w:tcW w:w="1080" w:type="dxa"/>
          </w:tcPr>
          <w:p w:rsidR="004403F1" w:rsidRPr="00625058" w:rsidRDefault="004403F1" w:rsidP="004D76D1">
            <w:pPr>
              <w:pStyle w:val="Default"/>
              <w:jc w:val="center"/>
              <w:rPr>
                <w:rFonts w:ascii="Garamond" w:hAnsi="Garamond" w:cs="Times New Roman"/>
              </w:rPr>
            </w:pPr>
            <w:r w:rsidRPr="00625058">
              <w:rPr>
                <w:rFonts w:ascii="Garamond" w:hAnsi="Garamond" w:cs="Times New Roman"/>
              </w:rPr>
              <w:t>Cannot/ Refuse to say</w:t>
            </w: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271FC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sz w:val="24"/>
              </w:rPr>
            </w:pPr>
            <w:r w:rsidRPr="00625058">
              <w:rPr>
                <w:rFonts w:ascii="Garamond" w:hAnsi="Garamond"/>
                <w:sz w:val="24"/>
              </w:rPr>
              <w:t>Cost of Accreditation</w:t>
            </w:r>
          </w:p>
        </w:tc>
        <w:tc>
          <w:tcPr>
            <w:tcW w:w="1170" w:type="dxa"/>
          </w:tcPr>
          <w:p w:rsidR="004403F1" w:rsidRPr="00625058" w:rsidRDefault="004403F1" w:rsidP="00271FC8">
            <w:pPr>
              <w:pStyle w:val="Default"/>
              <w:rPr>
                <w:rFonts w:ascii="Garamond" w:hAnsi="Garamond" w:cs="Times New Roman"/>
                <w:b/>
                <w:sz w:val="28"/>
              </w:rPr>
            </w:pPr>
          </w:p>
        </w:tc>
        <w:tc>
          <w:tcPr>
            <w:tcW w:w="73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26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81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08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271FC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sz w:val="24"/>
              </w:rPr>
            </w:pPr>
            <w:r w:rsidRPr="00625058">
              <w:rPr>
                <w:rFonts w:ascii="Garamond" w:hAnsi="Garamond"/>
                <w:sz w:val="24"/>
              </w:rPr>
              <w:t xml:space="preserve">Process of </w:t>
            </w:r>
            <w:proofErr w:type="spellStart"/>
            <w:r w:rsidRPr="00625058">
              <w:rPr>
                <w:rFonts w:ascii="Garamond" w:hAnsi="Garamond"/>
                <w:sz w:val="24"/>
              </w:rPr>
              <w:t>licencing</w:t>
            </w:r>
            <w:bookmarkStart w:id="0" w:name="_GoBack"/>
            <w:bookmarkEnd w:id="0"/>
            <w:proofErr w:type="spellEnd"/>
            <w:r w:rsidRPr="00625058">
              <w:rPr>
                <w:rFonts w:ascii="Garamond" w:hAnsi="Garamond"/>
                <w:sz w:val="24"/>
              </w:rPr>
              <w:t>, licence renewal</w:t>
            </w:r>
          </w:p>
        </w:tc>
        <w:tc>
          <w:tcPr>
            <w:tcW w:w="117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b/>
                <w:sz w:val="28"/>
              </w:rPr>
            </w:pPr>
          </w:p>
        </w:tc>
        <w:tc>
          <w:tcPr>
            <w:tcW w:w="73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26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81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08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271FC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color w:val="FF0000"/>
                <w:sz w:val="24"/>
              </w:rPr>
            </w:pPr>
            <w:r w:rsidRPr="00625058">
              <w:rPr>
                <w:rFonts w:ascii="Garamond" w:hAnsi="Garamond"/>
                <w:color w:val="FF0000"/>
                <w:sz w:val="24"/>
              </w:rPr>
              <w:t>Supervision effectiveness</w:t>
            </w:r>
          </w:p>
        </w:tc>
        <w:tc>
          <w:tcPr>
            <w:tcW w:w="117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b/>
                <w:color w:val="FF0000"/>
                <w:sz w:val="28"/>
              </w:rPr>
            </w:pPr>
          </w:p>
        </w:tc>
        <w:tc>
          <w:tcPr>
            <w:tcW w:w="73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color w:val="FF0000"/>
                <w:sz w:val="28"/>
              </w:rPr>
            </w:pPr>
          </w:p>
        </w:tc>
        <w:tc>
          <w:tcPr>
            <w:tcW w:w="126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color w:val="FF0000"/>
                <w:sz w:val="28"/>
              </w:rPr>
            </w:pPr>
          </w:p>
        </w:tc>
        <w:tc>
          <w:tcPr>
            <w:tcW w:w="81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color w:val="FF0000"/>
                <w:sz w:val="28"/>
              </w:rPr>
            </w:pPr>
          </w:p>
        </w:tc>
        <w:tc>
          <w:tcPr>
            <w:tcW w:w="108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color w:val="FF0000"/>
                <w:sz w:val="28"/>
              </w:rPr>
            </w:pP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271FC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sz w:val="24"/>
              </w:rPr>
            </w:pPr>
            <w:r w:rsidRPr="00625058">
              <w:rPr>
                <w:rFonts w:ascii="Garamond" w:hAnsi="Garamond"/>
                <w:sz w:val="24"/>
              </w:rPr>
              <w:t>Deployment of medical specialist</w:t>
            </w:r>
          </w:p>
        </w:tc>
        <w:tc>
          <w:tcPr>
            <w:tcW w:w="117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b/>
                <w:sz w:val="28"/>
              </w:rPr>
            </w:pPr>
          </w:p>
        </w:tc>
        <w:tc>
          <w:tcPr>
            <w:tcW w:w="73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26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81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08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</w:tr>
      <w:tr w:rsidR="004403F1" w:rsidRPr="00553853" w:rsidTr="004D76D1">
        <w:trPr>
          <w:trHeight w:val="141"/>
        </w:trPr>
        <w:tc>
          <w:tcPr>
            <w:tcW w:w="4685" w:type="dxa"/>
          </w:tcPr>
          <w:p w:rsidR="004403F1" w:rsidRPr="00625058" w:rsidRDefault="004403F1" w:rsidP="00271FC8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Garamond" w:hAnsi="Garamond"/>
                <w:sz w:val="24"/>
              </w:rPr>
            </w:pPr>
            <w:r w:rsidRPr="00625058">
              <w:rPr>
                <w:rFonts w:ascii="Garamond" w:hAnsi="Garamond"/>
                <w:sz w:val="24"/>
              </w:rPr>
              <w:t>Approval and distribution Drugs and vaccines</w:t>
            </w:r>
          </w:p>
        </w:tc>
        <w:tc>
          <w:tcPr>
            <w:tcW w:w="117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b/>
                <w:sz w:val="28"/>
              </w:rPr>
            </w:pPr>
          </w:p>
        </w:tc>
        <w:tc>
          <w:tcPr>
            <w:tcW w:w="73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26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81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  <w:tc>
          <w:tcPr>
            <w:tcW w:w="1080" w:type="dxa"/>
          </w:tcPr>
          <w:p w:rsidR="004403F1" w:rsidRPr="00625058" w:rsidRDefault="004403F1" w:rsidP="00460F3D">
            <w:pPr>
              <w:pStyle w:val="Default"/>
              <w:jc w:val="center"/>
              <w:rPr>
                <w:rFonts w:ascii="Garamond" w:hAnsi="Garamond" w:cs="Times New Roman"/>
                <w:sz w:val="28"/>
              </w:rPr>
            </w:pPr>
          </w:p>
        </w:tc>
      </w:tr>
    </w:tbl>
    <w:p w:rsidR="004403F1" w:rsidRDefault="004403F1" w:rsidP="004403F1">
      <w:pPr>
        <w:tabs>
          <w:tab w:val="left" w:pos="2505"/>
        </w:tabs>
        <w:spacing w:line="276" w:lineRule="auto"/>
        <w:rPr>
          <w:rFonts w:ascii="Garamond" w:hAnsi="Garamond"/>
          <w:b/>
        </w:rPr>
      </w:pPr>
    </w:p>
    <w:p w:rsidR="004403F1" w:rsidRDefault="004403F1" w:rsidP="004403F1">
      <w:pPr>
        <w:tabs>
          <w:tab w:val="left" w:pos="2505"/>
        </w:tabs>
        <w:spacing w:line="276" w:lineRule="auto"/>
        <w:rPr>
          <w:rFonts w:ascii="Garamond" w:hAnsi="Garamond"/>
          <w:b/>
        </w:rPr>
      </w:pPr>
    </w:p>
    <w:p w:rsidR="00A82473" w:rsidRDefault="004D76D1"/>
    <w:sectPr w:rsidR="00A82473" w:rsidSect="0017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4CB0"/>
    <w:multiLevelType w:val="hybridMultilevel"/>
    <w:tmpl w:val="C41C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516E6"/>
    <w:multiLevelType w:val="hybridMultilevel"/>
    <w:tmpl w:val="58B0D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3F1"/>
    <w:rsid w:val="0017205E"/>
    <w:rsid w:val="00271FC8"/>
    <w:rsid w:val="004403F1"/>
    <w:rsid w:val="004D76D1"/>
    <w:rsid w:val="00625058"/>
    <w:rsid w:val="007C12B1"/>
    <w:rsid w:val="00A63D8B"/>
    <w:rsid w:val="00AC46FE"/>
    <w:rsid w:val="00C57785"/>
    <w:rsid w:val="00CB5281"/>
    <w:rsid w:val="00CB5CDD"/>
    <w:rsid w:val="00D83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F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F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403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3F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F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F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F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403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3F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F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Seyingbo</dc:creator>
  <cp:keywords/>
  <dc:description/>
  <cp:lastModifiedBy>User</cp:lastModifiedBy>
  <cp:revision>9</cp:revision>
  <cp:lastPrinted>2021-08-28T20:24:00Z</cp:lastPrinted>
  <dcterms:created xsi:type="dcterms:W3CDTF">2021-08-17T15:07:00Z</dcterms:created>
  <dcterms:modified xsi:type="dcterms:W3CDTF">2021-08-28T20:30:00Z</dcterms:modified>
</cp:coreProperties>
</file>