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39A2A" w14:textId="77777777" w:rsidR="00842D42" w:rsidRDefault="00842D42">
      <w:pPr>
        <w:jc w:val="center"/>
        <w:rPr>
          <w:b/>
          <w:sz w:val="60"/>
          <w:szCs w:val="60"/>
        </w:rPr>
      </w:pPr>
    </w:p>
    <w:p w14:paraId="4A3E1D04" w14:textId="77777777" w:rsidR="00842D42" w:rsidRDefault="00842D42">
      <w:pPr>
        <w:jc w:val="center"/>
        <w:rPr>
          <w:b/>
          <w:sz w:val="60"/>
          <w:szCs w:val="60"/>
        </w:rPr>
      </w:pPr>
    </w:p>
    <w:p w14:paraId="4BEC0189" w14:textId="77777777" w:rsidR="00842D42" w:rsidRDefault="00842D42">
      <w:pPr>
        <w:jc w:val="center"/>
        <w:rPr>
          <w:b/>
          <w:sz w:val="60"/>
          <w:szCs w:val="60"/>
        </w:rPr>
      </w:pPr>
    </w:p>
    <w:p w14:paraId="3803D1DE" w14:textId="77777777" w:rsidR="00842D42" w:rsidRDefault="00842D42">
      <w:pPr>
        <w:jc w:val="center"/>
        <w:rPr>
          <w:b/>
          <w:sz w:val="60"/>
          <w:szCs w:val="60"/>
        </w:rPr>
      </w:pPr>
    </w:p>
    <w:p w14:paraId="0596F71C" w14:textId="77777777" w:rsidR="00842D42" w:rsidRDefault="000065EC">
      <w:pPr>
        <w:jc w:val="center"/>
        <w:rPr>
          <w:b/>
          <w:sz w:val="60"/>
          <w:szCs w:val="60"/>
        </w:rPr>
      </w:pPr>
      <w:r>
        <w:rPr>
          <w:b/>
          <w:sz w:val="60"/>
          <w:szCs w:val="60"/>
        </w:rPr>
        <w:t>Marching Masters</w:t>
      </w:r>
    </w:p>
    <w:p w14:paraId="0B92AF43" w14:textId="77777777" w:rsidR="00842D42" w:rsidRDefault="004B31E3">
      <w:pPr>
        <w:jc w:val="center"/>
        <w:rPr>
          <w:sz w:val="60"/>
          <w:szCs w:val="60"/>
        </w:rPr>
      </w:pPr>
      <w:r>
        <w:rPr>
          <w:sz w:val="60"/>
          <w:szCs w:val="60"/>
        </w:rPr>
        <w:t>Proof of Concept</w:t>
      </w:r>
    </w:p>
    <w:p w14:paraId="155A58C3" w14:textId="77777777" w:rsidR="00842D42" w:rsidRDefault="00842D42">
      <w:pPr>
        <w:jc w:val="center"/>
      </w:pPr>
    </w:p>
    <w:p w14:paraId="460BE5E4" w14:textId="77777777" w:rsidR="00842D42" w:rsidRDefault="00842D42">
      <w:pPr>
        <w:jc w:val="center"/>
      </w:pPr>
    </w:p>
    <w:p w14:paraId="517F2662" w14:textId="77777777" w:rsidR="00842D42" w:rsidRDefault="00842D42">
      <w:pPr>
        <w:jc w:val="center"/>
      </w:pPr>
    </w:p>
    <w:p w14:paraId="15F04D2E" w14:textId="77777777" w:rsidR="00842D42" w:rsidRDefault="00842D42">
      <w:pPr>
        <w:jc w:val="center"/>
      </w:pPr>
    </w:p>
    <w:p w14:paraId="3ECD8D71" w14:textId="77777777" w:rsidR="00842D42" w:rsidRDefault="00842D42">
      <w:pPr>
        <w:jc w:val="center"/>
      </w:pPr>
    </w:p>
    <w:p w14:paraId="6EB7F693" w14:textId="77777777" w:rsidR="00842D42" w:rsidRDefault="00842D42">
      <w:pPr>
        <w:jc w:val="center"/>
      </w:pPr>
    </w:p>
    <w:p w14:paraId="227B4D08" w14:textId="77777777" w:rsidR="00842D42" w:rsidRDefault="00842D42">
      <w:pPr>
        <w:jc w:val="center"/>
      </w:pPr>
    </w:p>
    <w:p w14:paraId="6F46E779" w14:textId="77777777" w:rsidR="00842D42" w:rsidRDefault="00842D42">
      <w:pPr>
        <w:jc w:val="center"/>
      </w:pPr>
    </w:p>
    <w:p w14:paraId="0E2AF64F" w14:textId="77777777" w:rsidR="00842D42" w:rsidRDefault="00842D42">
      <w:pPr>
        <w:jc w:val="center"/>
      </w:pPr>
    </w:p>
    <w:p w14:paraId="2137F72A" w14:textId="77777777" w:rsidR="00842D42" w:rsidRDefault="00842D42">
      <w:pPr>
        <w:jc w:val="center"/>
      </w:pPr>
    </w:p>
    <w:p w14:paraId="7B11BE27" w14:textId="77777777" w:rsidR="00842D42" w:rsidRDefault="00842D42">
      <w:pPr>
        <w:jc w:val="center"/>
      </w:pPr>
    </w:p>
    <w:p w14:paraId="72B8CB56" w14:textId="77777777" w:rsidR="00842D42" w:rsidRDefault="00842D42">
      <w:pPr>
        <w:jc w:val="center"/>
      </w:pPr>
    </w:p>
    <w:p w14:paraId="365D951C" w14:textId="77777777" w:rsidR="00842D42" w:rsidRDefault="00842D42">
      <w:pPr>
        <w:jc w:val="center"/>
      </w:pPr>
    </w:p>
    <w:p w14:paraId="3F2E182E" w14:textId="77777777" w:rsidR="00842D42" w:rsidRDefault="00842D42">
      <w:pPr>
        <w:jc w:val="center"/>
      </w:pPr>
    </w:p>
    <w:p w14:paraId="666281B6" w14:textId="77777777" w:rsidR="00842D42" w:rsidRDefault="00842D42">
      <w:pPr>
        <w:jc w:val="center"/>
      </w:pPr>
    </w:p>
    <w:p w14:paraId="6C171D9F" w14:textId="77777777" w:rsidR="00842D42" w:rsidRDefault="00842D42">
      <w:pPr>
        <w:jc w:val="center"/>
      </w:pPr>
    </w:p>
    <w:p w14:paraId="4DD85C4A" w14:textId="77777777" w:rsidR="00842D42" w:rsidRDefault="00842D42">
      <w:pPr>
        <w:jc w:val="center"/>
      </w:pPr>
    </w:p>
    <w:p w14:paraId="005962B8" w14:textId="77777777" w:rsidR="00842D42" w:rsidRDefault="00842D42">
      <w:pPr>
        <w:jc w:val="center"/>
      </w:pPr>
    </w:p>
    <w:p w14:paraId="002CEC89" w14:textId="77777777" w:rsidR="00842D42" w:rsidRDefault="00842D42"/>
    <w:p w14:paraId="567B0662" w14:textId="77777777" w:rsidR="00842D42" w:rsidRDefault="00842D42"/>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2D42" w14:paraId="119A2C25" w14:textId="77777777">
        <w:trPr>
          <w:jc w:val="center"/>
        </w:trPr>
        <w:tc>
          <w:tcPr>
            <w:tcW w:w="4680" w:type="dxa"/>
            <w:shd w:val="clear" w:color="auto" w:fill="auto"/>
            <w:tcMar>
              <w:top w:w="100" w:type="dxa"/>
              <w:left w:w="100" w:type="dxa"/>
              <w:bottom w:w="100" w:type="dxa"/>
              <w:right w:w="100" w:type="dxa"/>
            </w:tcMar>
          </w:tcPr>
          <w:p w14:paraId="48B0B1CF" w14:textId="77777777" w:rsidR="00842D42" w:rsidRDefault="000065EC">
            <w:pPr>
              <w:widowControl w:val="0"/>
              <w:rPr>
                <w:b/>
              </w:rPr>
            </w:pPr>
            <w:r>
              <w:rPr>
                <w:b/>
              </w:rPr>
              <w:t>Group Members</w:t>
            </w:r>
          </w:p>
        </w:tc>
        <w:tc>
          <w:tcPr>
            <w:tcW w:w="4680" w:type="dxa"/>
            <w:shd w:val="clear" w:color="auto" w:fill="auto"/>
            <w:tcMar>
              <w:top w:w="100" w:type="dxa"/>
              <w:left w:w="100" w:type="dxa"/>
              <w:bottom w:w="100" w:type="dxa"/>
              <w:right w:w="100" w:type="dxa"/>
            </w:tcMar>
          </w:tcPr>
          <w:p w14:paraId="3DA22CB7" w14:textId="77777777" w:rsidR="00842D42" w:rsidRDefault="000065EC">
            <w:proofErr w:type="spellStart"/>
            <w:r>
              <w:t>Jeffer</w:t>
            </w:r>
            <w:proofErr w:type="spellEnd"/>
            <w:r>
              <w:t xml:space="preserve"> Zhang, Adam Luong, Aparna Mishra, </w:t>
            </w:r>
            <w:hyperlink r:id="rId5">
              <w:proofErr w:type="spellStart"/>
              <w:r>
                <w:t>Brandin</w:t>
              </w:r>
              <w:proofErr w:type="spellEnd"/>
              <w:r>
                <w:t xml:space="preserve"> </w:t>
              </w:r>
              <w:proofErr w:type="spellStart"/>
              <w:r>
                <w:t>Bulicki</w:t>
              </w:r>
              <w:proofErr w:type="spellEnd"/>
            </w:hyperlink>
            <w:r>
              <w:t xml:space="preserve">, </w:t>
            </w:r>
            <w:hyperlink r:id="rId6">
              <w:proofErr w:type="spellStart"/>
              <w:r>
                <w:t>Tumaris</w:t>
              </w:r>
              <w:proofErr w:type="spellEnd"/>
              <w:r>
                <w:t xml:space="preserve"> </w:t>
              </w:r>
              <w:proofErr w:type="spellStart"/>
              <w:r>
                <w:t>Yalkun</w:t>
              </w:r>
              <w:proofErr w:type="spellEnd"/>
            </w:hyperlink>
            <w:r>
              <w:t xml:space="preserve">, </w:t>
            </w:r>
            <w:proofErr w:type="spellStart"/>
            <w:r>
              <w:t>Siddharth</w:t>
            </w:r>
            <w:proofErr w:type="spellEnd"/>
            <w:r>
              <w:t xml:space="preserve"> Srinivasan</w:t>
            </w:r>
          </w:p>
        </w:tc>
      </w:tr>
      <w:tr w:rsidR="00842D42" w14:paraId="6359DB2E" w14:textId="77777777">
        <w:trPr>
          <w:jc w:val="center"/>
        </w:trPr>
        <w:tc>
          <w:tcPr>
            <w:tcW w:w="4680" w:type="dxa"/>
            <w:shd w:val="clear" w:color="auto" w:fill="auto"/>
            <w:tcMar>
              <w:top w:w="100" w:type="dxa"/>
              <w:left w:w="100" w:type="dxa"/>
              <w:bottom w:w="100" w:type="dxa"/>
              <w:right w:w="100" w:type="dxa"/>
            </w:tcMar>
          </w:tcPr>
          <w:p w14:paraId="629C3BBD" w14:textId="77777777" w:rsidR="00842D42" w:rsidRDefault="000065EC">
            <w:pPr>
              <w:widowControl w:val="0"/>
              <w:rPr>
                <w:b/>
              </w:rPr>
            </w:pPr>
            <w:r>
              <w:rPr>
                <w:b/>
              </w:rPr>
              <w:t>Faculty Advisor</w:t>
            </w:r>
          </w:p>
        </w:tc>
        <w:tc>
          <w:tcPr>
            <w:tcW w:w="4680" w:type="dxa"/>
            <w:shd w:val="clear" w:color="auto" w:fill="auto"/>
            <w:tcMar>
              <w:top w:w="100" w:type="dxa"/>
              <w:left w:w="100" w:type="dxa"/>
              <w:bottom w:w="100" w:type="dxa"/>
              <w:right w:w="100" w:type="dxa"/>
            </w:tcMar>
          </w:tcPr>
          <w:p w14:paraId="1EACB99F" w14:textId="77777777" w:rsidR="00842D42" w:rsidRDefault="000065EC">
            <w:pPr>
              <w:widowControl w:val="0"/>
            </w:pPr>
            <w:r>
              <w:t xml:space="preserve">Dr. </w:t>
            </w:r>
            <w:proofErr w:type="spellStart"/>
            <w:r>
              <w:t>Filippos</w:t>
            </w:r>
            <w:proofErr w:type="spellEnd"/>
            <w:r>
              <w:t xml:space="preserve"> </w:t>
            </w:r>
            <w:proofErr w:type="spellStart"/>
            <w:r>
              <w:t>Vokolos</w:t>
            </w:r>
            <w:proofErr w:type="spellEnd"/>
            <w:r>
              <w:t>, Ph. D.</w:t>
            </w:r>
          </w:p>
        </w:tc>
      </w:tr>
      <w:tr w:rsidR="00842D42" w14:paraId="3661F489" w14:textId="77777777">
        <w:trPr>
          <w:jc w:val="center"/>
        </w:trPr>
        <w:tc>
          <w:tcPr>
            <w:tcW w:w="4680" w:type="dxa"/>
            <w:shd w:val="clear" w:color="auto" w:fill="auto"/>
            <w:tcMar>
              <w:top w:w="100" w:type="dxa"/>
              <w:left w:w="100" w:type="dxa"/>
              <w:bottom w:w="100" w:type="dxa"/>
              <w:right w:w="100" w:type="dxa"/>
            </w:tcMar>
          </w:tcPr>
          <w:p w14:paraId="093A6C6D" w14:textId="77777777" w:rsidR="00842D42" w:rsidRDefault="000065EC">
            <w:pPr>
              <w:widowControl w:val="0"/>
              <w:rPr>
                <w:b/>
              </w:rPr>
            </w:pPr>
            <w:r>
              <w:rPr>
                <w:b/>
              </w:rPr>
              <w:t>Project Stakeholder</w:t>
            </w:r>
          </w:p>
        </w:tc>
        <w:tc>
          <w:tcPr>
            <w:tcW w:w="4680" w:type="dxa"/>
            <w:shd w:val="clear" w:color="auto" w:fill="auto"/>
            <w:tcMar>
              <w:top w:w="100" w:type="dxa"/>
              <w:left w:w="100" w:type="dxa"/>
              <w:bottom w:w="100" w:type="dxa"/>
              <w:right w:w="100" w:type="dxa"/>
            </w:tcMar>
          </w:tcPr>
          <w:p w14:paraId="215E369D" w14:textId="77777777" w:rsidR="00842D42" w:rsidRDefault="000065EC">
            <w:pPr>
              <w:widowControl w:val="0"/>
            </w:pPr>
            <w:proofErr w:type="spellStart"/>
            <w:r>
              <w:t>Baiada</w:t>
            </w:r>
            <w:proofErr w:type="spellEnd"/>
            <w:r>
              <w:t xml:space="preserve"> Institute</w:t>
            </w:r>
          </w:p>
        </w:tc>
      </w:tr>
    </w:tbl>
    <w:p w14:paraId="66EEFAE4" w14:textId="77777777" w:rsidR="00842D42" w:rsidRDefault="004B31E3">
      <w:pPr>
        <w:pStyle w:val="Heading1"/>
      </w:pPr>
      <w:bookmarkStart w:id="0" w:name="_ggg6xn2xk99r" w:colFirst="0" w:colLast="0"/>
      <w:bookmarkEnd w:id="0"/>
      <w:r>
        <w:lastRenderedPageBreak/>
        <w:t>Proof of Concept</w:t>
      </w:r>
      <w:r w:rsidR="000065EC">
        <w:t xml:space="preserve"> </w:t>
      </w:r>
    </w:p>
    <w:p w14:paraId="791BF5D6" w14:textId="77777777" w:rsidR="00842D42" w:rsidRDefault="004B31E3" w:rsidP="008522F7">
      <w:pPr>
        <w:pStyle w:val="Heading2"/>
      </w:pPr>
      <w:bookmarkStart w:id="1" w:name="_3n6izcpzawu2" w:colFirst="0" w:colLast="0"/>
      <w:bookmarkEnd w:id="1"/>
      <w:proofErr w:type="spellStart"/>
      <w:r>
        <w:t>Estimote</w:t>
      </w:r>
      <w:proofErr w:type="spellEnd"/>
      <w:r>
        <w:t xml:space="preserve"> </w:t>
      </w:r>
    </w:p>
    <w:p w14:paraId="40B2F9FE" w14:textId="77777777" w:rsidR="008522F7" w:rsidRPr="008522F7" w:rsidRDefault="008522F7" w:rsidP="008522F7">
      <w:pPr>
        <w:pStyle w:val="NormalWeb"/>
        <w:spacing w:before="0" w:beforeAutospacing="0" w:after="0" w:afterAutospacing="0"/>
        <w:rPr>
          <w:rFonts w:ascii="Arial" w:hAnsi="Arial" w:cs="Arial"/>
          <w:color w:val="000000"/>
          <w:sz w:val="22"/>
          <w:szCs w:val="22"/>
        </w:rPr>
      </w:pPr>
      <w:proofErr w:type="spellStart"/>
      <w:r w:rsidRPr="008522F7">
        <w:rPr>
          <w:rFonts w:ascii="Arial" w:hAnsi="Arial" w:cs="Arial"/>
          <w:color w:val="000000"/>
          <w:sz w:val="22"/>
          <w:szCs w:val="22"/>
        </w:rPr>
        <w:t>Estimote</w:t>
      </w:r>
      <w:proofErr w:type="spellEnd"/>
      <w:r w:rsidRPr="008522F7">
        <w:rPr>
          <w:rFonts w:ascii="Arial" w:hAnsi="Arial" w:cs="Arial"/>
          <w:color w:val="000000"/>
          <w:sz w:val="22"/>
          <w:szCs w:val="22"/>
        </w:rPr>
        <w:t xml:space="preserve"> provides small devices, called Proximity Beacons, that can be attached to objects that broadcast a Bluetooth signal to be picked up by nearby devices. Our application will be utilizing the Proximity SDK provided by </w:t>
      </w:r>
      <w:proofErr w:type="spellStart"/>
      <w:r w:rsidRPr="008522F7">
        <w:rPr>
          <w:rFonts w:ascii="Arial" w:hAnsi="Arial" w:cs="Arial"/>
          <w:color w:val="000000"/>
          <w:sz w:val="22"/>
          <w:szCs w:val="22"/>
        </w:rPr>
        <w:t>Estimote</w:t>
      </w:r>
      <w:proofErr w:type="spellEnd"/>
      <w:r w:rsidRPr="008522F7">
        <w:rPr>
          <w:rFonts w:ascii="Arial" w:hAnsi="Arial" w:cs="Arial"/>
          <w:color w:val="000000"/>
          <w:sz w:val="22"/>
          <w:szCs w:val="22"/>
        </w:rPr>
        <w:t xml:space="preserve"> so that these broadcasted signals from the beacons are recognized. This in turn will enable in-app features. It is also highly compatible with almost all mobile development for both Android and iOS. The Proximity SDK can be seen as a way for communication between the Proximity Beacon and </w:t>
      </w:r>
      <w:proofErr w:type="spellStart"/>
      <w:r w:rsidRPr="008522F7">
        <w:rPr>
          <w:rFonts w:ascii="Arial" w:hAnsi="Arial" w:cs="Arial"/>
          <w:color w:val="000000"/>
          <w:sz w:val="22"/>
          <w:szCs w:val="22"/>
        </w:rPr>
        <w:t>Estimote</w:t>
      </w:r>
      <w:proofErr w:type="spellEnd"/>
      <w:r w:rsidRPr="008522F7">
        <w:rPr>
          <w:rFonts w:ascii="Arial" w:hAnsi="Arial" w:cs="Arial"/>
          <w:color w:val="000000"/>
          <w:sz w:val="22"/>
          <w:szCs w:val="22"/>
        </w:rPr>
        <w:t xml:space="preserve"> Cloud. </w:t>
      </w:r>
      <w:proofErr w:type="spellStart"/>
      <w:r w:rsidRPr="008522F7">
        <w:rPr>
          <w:rFonts w:ascii="Arial" w:hAnsi="Arial" w:cs="Arial"/>
          <w:color w:val="000000"/>
          <w:sz w:val="22"/>
          <w:szCs w:val="22"/>
        </w:rPr>
        <w:t>Estimote</w:t>
      </w:r>
      <w:proofErr w:type="spellEnd"/>
      <w:r w:rsidRPr="008522F7">
        <w:rPr>
          <w:rFonts w:ascii="Arial" w:hAnsi="Arial" w:cs="Arial"/>
          <w:color w:val="000000"/>
          <w:sz w:val="22"/>
          <w:szCs w:val="22"/>
        </w:rPr>
        <w:t xml:space="preserve"> Cloud will be responsible for returning necessary location and proximity information back to the application. </w:t>
      </w:r>
    </w:p>
    <w:p w14:paraId="2D2D6ACE" w14:textId="77777777" w:rsidR="008522F7" w:rsidRPr="008522F7" w:rsidRDefault="008522F7" w:rsidP="008522F7">
      <w:pPr>
        <w:pStyle w:val="NormalWeb"/>
        <w:spacing w:before="0" w:beforeAutospacing="0" w:after="0" w:afterAutospacing="0"/>
        <w:rPr>
          <w:rFonts w:ascii="Arial" w:hAnsi="Arial" w:cs="Arial"/>
          <w:color w:val="000000"/>
          <w:sz w:val="22"/>
          <w:szCs w:val="22"/>
        </w:rPr>
      </w:pPr>
      <w:r w:rsidRPr="008522F7">
        <w:rPr>
          <w:rFonts w:ascii="Arial" w:hAnsi="Arial" w:cs="Arial"/>
          <w:color w:val="000000"/>
          <w:sz w:val="22"/>
          <w:szCs w:val="22"/>
        </w:rPr>
        <w:t xml:space="preserve">How this will playout during the development phase, the Proximity Beacon can be attached to an instrument. It will then broadcast the Bluetooth signal to be picked up by the phone device </w:t>
      </w:r>
      <w:proofErr w:type="spellStart"/>
      <w:r w:rsidRPr="008522F7">
        <w:rPr>
          <w:rFonts w:ascii="Arial" w:hAnsi="Arial" w:cs="Arial"/>
          <w:color w:val="000000"/>
          <w:sz w:val="22"/>
          <w:szCs w:val="22"/>
        </w:rPr>
        <w:t>usinEstimote</w:t>
      </w:r>
      <w:proofErr w:type="spellEnd"/>
      <w:r w:rsidRPr="008522F7">
        <w:rPr>
          <w:rFonts w:ascii="Arial" w:hAnsi="Arial" w:cs="Arial"/>
          <w:color w:val="000000"/>
          <w:sz w:val="22"/>
          <w:szCs w:val="22"/>
        </w:rPr>
        <w:t xml:space="preserve"> provides small devices, called Proximity Beacons, that can be attached to objects that broadcast a Bluetooth signal to be picked up by nearby devices. Our application will be utilizing the Proximity SDK provided by </w:t>
      </w:r>
      <w:proofErr w:type="spellStart"/>
      <w:r w:rsidRPr="008522F7">
        <w:rPr>
          <w:rFonts w:ascii="Arial" w:hAnsi="Arial" w:cs="Arial"/>
          <w:color w:val="000000"/>
          <w:sz w:val="22"/>
          <w:szCs w:val="22"/>
        </w:rPr>
        <w:t>Estimote</w:t>
      </w:r>
      <w:proofErr w:type="spellEnd"/>
      <w:r w:rsidRPr="008522F7">
        <w:rPr>
          <w:rFonts w:ascii="Arial" w:hAnsi="Arial" w:cs="Arial"/>
          <w:color w:val="000000"/>
          <w:sz w:val="22"/>
          <w:szCs w:val="22"/>
        </w:rPr>
        <w:t xml:space="preserve"> so that these broadcasted signals from the beacons are recognized. This in turn will enable in-app features. It is also highly compatible with almost all mobile development for both Android and iOS. The Proximity SDK can be seen as a way for communication between the Proximity Beacon and </w:t>
      </w:r>
      <w:proofErr w:type="spellStart"/>
      <w:r w:rsidRPr="008522F7">
        <w:rPr>
          <w:rFonts w:ascii="Arial" w:hAnsi="Arial" w:cs="Arial"/>
          <w:color w:val="000000"/>
          <w:sz w:val="22"/>
          <w:szCs w:val="22"/>
        </w:rPr>
        <w:t>Estimote</w:t>
      </w:r>
      <w:proofErr w:type="spellEnd"/>
      <w:r w:rsidRPr="008522F7">
        <w:rPr>
          <w:rFonts w:ascii="Arial" w:hAnsi="Arial" w:cs="Arial"/>
          <w:color w:val="000000"/>
          <w:sz w:val="22"/>
          <w:szCs w:val="22"/>
        </w:rPr>
        <w:t xml:space="preserve"> Cloud. </w:t>
      </w:r>
      <w:proofErr w:type="spellStart"/>
      <w:r w:rsidRPr="008522F7">
        <w:rPr>
          <w:rFonts w:ascii="Arial" w:hAnsi="Arial" w:cs="Arial"/>
          <w:color w:val="000000"/>
          <w:sz w:val="22"/>
          <w:szCs w:val="22"/>
        </w:rPr>
        <w:t>Estimote</w:t>
      </w:r>
      <w:proofErr w:type="spellEnd"/>
      <w:r w:rsidRPr="008522F7">
        <w:rPr>
          <w:rFonts w:ascii="Arial" w:hAnsi="Arial" w:cs="Arial"/>
          <w:color w:val="000000"/>
          <w:sz w:val="22"/>
          <w:szCs w:val="22"/>
        </w:rPr>
        <w:t xml:space="preserve"> Cloud will be responsible for returning necessary location and proximity information back to the application. </w:t>
      </w:r>
    </w:p>
    <w:p w14:paraId="42671908" w14:textId="77777777" w:rsidR="008522F7" w:rsidRDefault="008522F7" w:rsidP="008522F7">
      <w:pPr>
        <w:rPr>
          <w:color w:val="000000"/>
        </w:rPr>
      </w:pPr>
      <w:r w:rsidRPr="008522F7">
        <w:rPr>
          <w:rFonts w:ascii="Arial" w:hAnsi="Arial" w:cs="Arial"/>
          <w:color w:val="000000"/>
          <w:sz w:val="22"/>
          <w:szCs w:val="22"/>
        </w:rPr>
        <w:t xml:space="preserve">How this will playout during the development phase, the Proximity Beacon can be attached to an instrument. It will then broadcast the Bluetooth signal to be picked up by the phone device using the developed mobile application with the Proximity SDK. This will then send information back and forth from the </w:t>
      </w:r>
      <w:proofErr w:type="spellStart"/>
      <w:r w:rsidRPr="008522F7">
        <w:rPr>
          <w:rFonts w:ascii="Arial" w:hAnsi="Arial" w:cs="Arial"/>
          <w:color w:val="000000"/>
          <w:sz w:val="22"/>
          <w:szCs w:val="22"/>
        </w:rPr>
        <w:t>Estimote</w:t>
      </w:r>
      <w:proofErr w:type="spellEnd"/>
      <w:r w:rsidRPr="008522F7">
        <w:rPr>
          <w:rFonts w:ascii="Arial" w:hAnsi="Arial" w:cs="Arial"/>
          <w:color w:val="000000"/>
          <w:sz w:val="22"/>
          <w:szCs w:val="22"/>
        </w:rPr>
        <w:t xml:space="preserve"> Cloud to the phone which in turn will be programmed to display information such as presence detection, contextual context, zone/room based navigation or anything proximity related. </w:t>
      </w:r>
    </w:p>
    <w:p w14:paraId="08382A97" w14:textId="77777777" w:rsidR="008522F7" w:rsidRDefault="008522F7" w:rsidP="008522F7">
      <w:pPr>
        <w:rPr>
          <w:color w:val="000000"/>
        </w:rPr>
      </w:pPr>
    </w:p>
    <w:p w14:paraId="6DC69ECC" w14:textId="77777777" w:rsidR="008522F7" w:rsidRDefault="008522F7" w:rsidP="008522F7">
      <w:pPr>
        <w:pStyle w:val="Heading2"/>
      </w:pPr>
      <w:r>
        <w:t>IMU</w:t>
      </w:r>
      <w:r>
        <w:t xml:space="preserve"> </w:t>
      </w:r>
      <w:r>
        <w:t>Device</w:t>
      </w:r>
      <w:bookmarkStart w:id="2" w:name="_GoBack"/>
      <w:bookmarkEnd w:id="2"/>
    </w:p>
    <w:p w14:paraId="77C6DDEF" w14:textId="77777777" w:rsidR="008522F7" w:rsidRPr="008522F7" w:rsidRDefault="008522F7" w:rsidP="008522F7">
      <w:pPr>
        <w:rPr>
          <w:rFonts w:ascii="Arial" w:eastAsia="Times New Roman" w:hAnsi="Arial" w:cs="Arial"/>
          <w:sz w:val="22"/>
          <w:szCs w:val="22"/>
        </w:rPr>
      </w:pPr>
      <w:r w:rsidRPr="008522F7">
        <w:rPr>
          <w:rFonts w:ascii="Arial" w:eastAsia="Times New Roman" w:hAnsi="Arial" w:cs="Arial"/>
          <w:color w:val="000000"/>
          <w:sz w:val="22"/>
          <w:szCs w:val="22"/>
        </w:rPr>
        <w:t>The technologies that we can use as an IMU is a phone. There are apps available such as the Wireless IMU app that can send measurements from your phone to a computer. We can use the data received from the IMU chip on the phone to show that somebody is moving. We can get more information out of it like how fast they are moving and what direction they are moving. The information will be sent to the computer in a comma separated format and we can then visualize the information on the smartphone application by sending the information to the application. We will have to convert the information given from the app to another format like JSON and we can then use that data in our mobile application.</w:t>
      </w:r>
    </w:p>
    <w:p w14:paraId="233D1456" w14:textId="77777777" w:rsidR="008522F7" w:rsidRPr="008522F7" w:rsidRDefault="008522F7" w:rsidP="008522F7"/>
    <w:p w14:paraId="7941DA1E" w14:textId="77777777" w:rsidR="008522F7" w:rsidRDefault="008522F7" w:rsidP="008522F7">
      <w:pPr>
        <w:rPr>
          <w:color w:val="000000"/>
        </w:rPr>
      </w:pPr>
    </w:p>
    <w:p w14:paraId="6E59978C" w14:textId="77777777" w:rsidR="008522F7" w:rsidRDefault="008522F7" w:rsidP="008522F7">
      <w:pPr>
        <w:rPr>
          <w:color w:val="000000"/>
        </w:rPr>
      </w:pPr>
    </w:p>
    <w:p w14:paraId="7E17D05D" w14:textId="77777777" w:rsidR="008522F7" w:rsidRDefault="008522F7" w:rsidP="008522F7">
      <w:pPr>
        <w:rPr>
          <w:color w:val="000000"/>
        </w:rPr>
      </w:pPr>
    </w:p>
    <w:p w14:paraId="72A17F63" w14:textId="77777777" w:rsidR="008522F7" w:rsidRPr="008522F7" w:rsidRDefault="008522F7" w:rsidP="008522F7">
      <w:pPr>
        <w:rPr>
          <w:rFonts w:ascii="Arial" w:hAnsi="Arial" w:cs="Arial"/>
          <w:color w:val="000000"/>
          <w:sz w:val="22"/>
          <w:szCs w:val="22"/>
        </w:rPr>
      </w:pPr>
    </w:p>
    <w:p w14:paraId="38A0DFB1" w14:textId="77777777" w:rsidR="008522F7" w:rsidRPr="008522F7" w:rsidRDefault="008522F7" w:rsidP="008522F7">
      <w:pPr>
        <w:spacing w:after="240"/>
        <w:rPr>
          <w:rFonts w:eastAsia="Times New Roman"/>
        </w:rPr>
      </w:pPr>
    </w:p>
    <w:p w14:paraId="0EB26458" w14:textId="77777777" w:rsidR="008522F7" w:rsidRPr="008522F7" w:rsidRDefault="008522F7" w:rsidP="008522F7"/>
    <w:p w14:paraId="6CC02BAE" w14:textId="77777777" w:rsidR="00842D42" w:rsidRDefault="00842D42">
      <w:pPr>
        <w:pStyle w:val="Heading2"/>
      </w:pPr>
    </w:p>
    <w:sectPr w:rsidR="00842D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62ABB"/>
    <w:multiLevelType w:val="hybridMultilevel"/>
    <w:tmpl w:val="7F2E9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42"/>
    <w:rsid w:val="000065EC"/>
    <w:rsid w:val="004B31E3"/>
    <w:rsid w:val="00842D42"/>
    <w:rsid w:val="008522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7EE1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22F7"/>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8522F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9209">
      <w:bodyDiv w:val="1"/>
      <w:marLeft w:val="0"/>
      <w:marRight w:val="0"/>
      <w:marTop w:val="0"/>
      <w:marBottom w:val="0"/>
      <w:divBdr>
        <w:top w:val="none" w:sz="0" w:space="0" w:color="auto"/>
        <w:left w:val="none" w:sz="0" w:space="0" w:color="auto"/>
        <w:bottom w:val="none" w:sz="0" w:space="0" w:color="auto"/>
        <w:right w:val="none" w:sz="0" w:space="0" w:color="auto"/>
      </w:divBdr>
    </w:div>
    <w:div w:id="853809633">
      <w:bodyDiv w:val="1"/>
      <w:marLeft w:val="0"/>
      <w:marRight w:val="0"/>
      <w:marTop w:val="0"/>
      <w:marBottom w:val="0"/>
      <w:divBdr>
        <w:top w:val="none" w:sz="0" w:space="0" w:color="auto"/>
        <w:left w:val="none" w:sz="0" w:space="0" w:color="auto"/>
        <w:bottom w:val="none" w:sz="0" w:space="0" w:color="auto"/>
        <w:right w:val="none" w:sz="0" w:space="0" w:color="auto"/>
      </w:divBdr>
    </w:div>
    <w:div w:id="15989003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bbulicki" TargetMode="External"/><Relationship Id="rId6" Type="http://schemas.openxmlformats.org/officeDocument/2006/relationships/hyperlink" Target="https://www.facebook.com/tumaris0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2647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Luong,Adam</cp:lastModifiedBy>
  <cp:revision>2</cp:revision>
  <dcterms:created xsi:type="dcterms:W3CDTF">2020-10-20T03:30:00Z</dcterms:created>
  <dcterms:modified xsi:type="dcterms:W3CDTF">2020-10-20T03:30:00Z</dcterms:modified>
</cp:coreProperties>
</file>