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CÓDIGO DO WIDGET HTML QUE FICA NO FINAL DA PÁGINA:</w:t>
        <w:br w:type="textWrapping"/>
      </w:r>
      <w:r w:rsidDel="00000000" w:rsidR="00000000" w:rsidRPr="00000000">
        <w:rPr>
          <w:rtl w:val="0"/>
        </w:rPr>
        <w:br w:type="textWrapping"/>
        <w:t xml:space="preserve">&lt;script&gt;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/* Quando e página rolar, entre aqui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window.onscroll = function()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/* Criar uma variável para o elemento que possuir o ID 'barra'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var barra = document.getElementById('barra');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/* Se a janela estiver com uma posição abaixo de 100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(window.pageYOffset &gt; 100)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/* Neste caso, adicione a classe barra-ativa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barra.classList.add('barra-ativa');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/* Se não remove a classe barra-ativa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barra.classList.remove('barra-ativa');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/* ESTADO DA BARRA QUANDO ESTIVER VISÍVEL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.barra-ativa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transform: translateY(-150px)!important;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pointer-events: all !important;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opacity: 1 !important;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filter: blur(0px) !important;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—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CÓDIGO QUE DEVE FICAR NO CSS PERSONALIZADO DA BARRA QUE ESTIVER COM O ID 'barra':</w:t>
        <w:br w:type="textWrapping"/>
      </w:r>
      <w:r w:rsidDel="00000000" w:rsidR="00000000" w:rsidRPr="00000000">
        <w:rPr>
          <w:rtl w:val="0"/>
        </w:rPr>
        <w:br w:type="textWrapping"/>
        <w:t xml:space="preserve">/* ESTADO DA BARRA QUANDO ESTIVER INVISÍVEL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selector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pointer-events: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filter: blur(15px);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