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20F7" w14:textId="1D3F01DF" w:rsidR="00864111" w:rsidRDefault="00000000">
      <w:pPr>
        <w:spacing w:after="20"/>
        <w:jc w:val="center"/>
        <w:rPr>
          <w:rFonts w:hint="eastAsia"/>
          <w:lang w:eastAsia="zh-CN"/>
        </w:rPr>
      </w:pPr>
      <w:r>
        <w:rPr>
          <w:b/>
          <w:color w:val="17365D"/>
          <w:sz w:val="37"/>
          <w:lang w:eastAsia="zh-CN"/>
        </w:rPr>
        <w:t>职业规划产品：行业调研与</w:t>
      </w:r>
      <w:r>
        <w:rPr>
          <w:b/>
          <w:color w:val="17365D"/>
          <w:sz w:val="37"/>
          <w:lang w:eastAsia="zh-CN"/>
        </w:rPr>
        <w:t xml:space="preserve"> Demo </w:t>
      </w:r>
      <w:r>
        <w:rPr>
          <w:b/>
          <w:color w:val="17365D"/>
          <w:sz w:val="37"/>
          <w:lang w:eastAsia="zh-CN"/>
        </w:rPr>
        <w:t>方案</w:t>
      </w:r>
    </w:p>
    <w:p w14:paraId="396C6CC9" w14:textId="15377DE3" w:rsidR="00864111" w:rsidRDefault="00000000">
      <w:pPr>
        <w:spacing w:after="80"/>
        <w:jc w:val="center"/>
        <w:rPr>
          <w:lang w:eastAsia="zh-CN"/>
        </w:rPr>
      </w:pPr>
      <w:r>
        <w:rPr>
          <w:color w:val="646464"/>
          <w:sz w:val="16"/>
          <w:lang w:eastAsia="zh-CN"/>
        </w:rPr>
        <w:t>目标用户假设：中国高校学生</w:t>
      </w:r>
      <w:r>
        <w:rPr>
          <w:color w:val="646464"/>
          <w:sz w:val="16"/>
          <w:lang w:eastAsia="zh-CN"/>
        </w:rPr>
        <w:t xml:space="preserve"> / </w:t>
      </w:r>
      <w:r>
        <w:rPr>
          <w:color w:val="646464"/>
          <w:sz w:val="16"/>
          <w:lang w:eastAsia="zh-CN"/>
        </w:rPr>
        <w:t>应届毕业生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864111" w14:paraId="11094700" w14:textId="77777777">
        <w:trPr>
          <w:jc w:val="center"/>
        </w:trPr>
        <w:tc>
          <w:tcPr>
            <w:tcW w:w="10710" w:type="dxa"/>
            <w:shd w:val="clear" w:color="auto" w:fill="DDEB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638AF" w14:textId="77777777" w:rsidR="0086411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核心判断</w:t>
            </w:r>
            <w:r>
              <w:rPr>
                <w:b/>
                <w:color w:val="17365D"/>
                <w:sz w:val="19"/>
                <w:lang w:eastAsia="zh-CN"/>
              </w:rPr>
              <w:t xml:space="preserve">  </w:t>
            </w:r>
            <w:r>
              <w:rPr>
                <w:sz w:val="17"/>
                <w:lang w:eastAsia="zh-CN"/>
              </w:rPr>
              <w:t>市场不缺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测评、岗位、简历、面试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单点工具，真正断裂的是：我是谁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有哪些职业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为什么选它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我与目标岗位差什么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下一步做什么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做完后是否应该改方向。产品机会是把职业规划从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一次性报告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升级成可解释、可验证、可持续重规划的</w:t>
            </w:r>
            <w:r>
              <w:rPr>
                <w:sz w:val="17"/>
                <w:lang w:eastAsia="zh-CN"/>
              </w:rPr>
              <w:t xml:space="preserve"> AI Career Copilot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2BF59209" w14:textId="77777777" w:rsidR="00864111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行业与市场现状：需求正在从</w:t>
      </w:r>
      <w:r>
        <w:rPr>
          <w:lang w:eastAsia="zh-CN"/>
        </w:rPr>
        <w:t>“</w:t>
      </w:r>
      <w:r>
        <w:rPr>
          <w:lang w:eastAsia="zh-CN"/>
        </w:rPr>
        <w:t>找岗位</w:t>
      </w:r>
      <w:r>
        <w:rPr>
          <w:lang w:eastAsia="zh-CN"/>
        </w:rPr>
        <w:t>”</w:t>
      </w:r>
      <w:r>
        <w:rPr>
          <w:lang w:eastAsia="zh-CN"/>
        </w:rPr>
        <w:t>转向</w:t>
      </w:r>
      <w:r>
        <w:rPr>
          <w:lang w:eastAsia="zh-CN"/>
        </w:rPr>
        <w:t>“</w:t>
      </w:r>
      <w:r>
        <w:rPr>
          <w:lang w:eastAsia="zh-CN"/>
        </w:rPr>
        <w:t>做决策</w:t>
      </w:r>
      <w:r>
        <w:rPr>
          <w:lang w:eastAsia="zh-CN"/>
        </w:rPr>
        <w:t xml:space="preserve"> + </w:t>
      </w:r>
      <w:r>
        <w:rPr>
          <w:lang w:eastAsia="zh-CN"/>
        </w:rPr>
        <w:t>补能力</w:t>
      </w:r>
      <w:r>
        <w:rPr>
          <w:lang w:eastAsia="zh-CN"/>
        </w:rPr>
        <w:t>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864111" w14:paraId="07DF399C" w14:textId="77777777">
        <w:trPr>
          <w:jc w:val="center"/>
        </w:trPr>
        <w:tc>
          <w:tcPr>
            <w:tcW w:w="357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01E3E" w14:textId="77777777" w:rsidR="00864111" w:rsidRDefault="00000000">
            <w:r>
              <w:rPr>
                <w:b/>
                <w:color w:val="FFFFFF"/>
                <w:sz w:val="15"/>
              </w:rPr>
              <w:t>信号</w:t>
            </w:r>
          </w:p>
        </w:tc>
        <w:tc>
          <w:tcPr>
            <w:tcW w:w="357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4E220" w14:textId="77777777" w:rsidR="00864111" w:rsidRDefault="00000000">
            <w:r>
              <w:rPr>
                <w:b/>
                <w:color w:val="FFFFFF"/>
                <w:sz w:val="15"/>
              </w:rPr>
              <w:t>最新证据</w:t>
            </w:r>
          </w:p>
        </w:tc>
        <w:tc>
          <w:tcPr>
            <w:tcW w:w="357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3C8E8" w14:textId="77777777" w:rsidR="00864111" w:rsidRDefault="00000000">
            <w:r>
              <w:rPr>
                <w:b/>
                <w:color w:val="FFFFFF"/>
                <w:sz w:val="15"/>
              </w:rPr>
              <w:t>对产品的含义</w:t>
            </w:r>
          </w:p>
        </w:tc>
      </w:tr>
      <w:tr w:rsidR="00864111" w14:paraId="4B468862" w14:textId="77777777">
        <w:trPr>
          <w:jc w:val="center"/>
        </w:trPr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B1DA89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用户规模大且压力持续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96A79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2026 </w:t>
            </w:r>
            <w:r>
              <w:rPr>
                <w:sz w:val="14"/>
                <w:lang w:eastAsia="zh-CN"/>
              </w:rPr>
              <w:t>届高校毕业生预计</w:t>
            </w:r>
            <w:r>
              <w:rPr>
                <w:sz w:val="14"/>
                <w:lang w:eastAsia="zh-CN"/>
              </w:rPr>
              <w:t xml:space="preserve"> 1270 </w:t>
            </w:r>
            <w:r>
              <w:rPr>
                <w:sz w:val="14"/>
                <w:lang w:eastAsia="zh-CN"/>
              </w:rPr>
              <w:t>万人。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68059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职业选择与就业服务是高频公共议题，高校端也有明确服务需求。</w:t>
            </w:r>
          </w:p>
        </w:tc>
      </w:tr>
      <w:tr w:rsidR="00864111" w14:paraId="01D2DD6E" w14:textId="77777777">
        <w:trPr>
          <w:jc w:val="center"/>
        </w:trPr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EAFE53" w14:textId="77777777" w:rsidR="00864111" w:rsidRDefault="00000000">
            <w:r>
              <w:rPr>
                <w:sz w:val="14"/>
              </w:rPr>
              <w:t>方向不清晰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BB77B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教育部转载调研：</w:t>
            </w:r>
            <w:r>
              <w:rPr>
                <w:sz w:val="14"/>
                <w:lang w:eastAsia="zh-CN"/>
              </w:rPr>
              <w:t xml:space="preserve">51.95% </w:t>
            </w:r>
            <w:r>
              <w:rPr>
                <w:sz w:val="14"/>
                <w:lang w:eastAsia="zh-CN"/>
              </w:rPr>
              <w:t>本科毕业生就业目标不够清晰；另一调查中</w:t>
            </w:r>
            <w:r>
              <w:rPr>
                <w:sz w:val="14"/>
                <w:lang w:eastAsia="zh-CN"/>
              </w:rPr>
              <w:t xml:space="preserve"> 67.06% </w:t>
            </w:r>
            <w:r>
              <w:rPr>
                <w:sz w:val="14"/>
                <w:lang w:eastAsia="zh-CN"/>
              </w:rPr>
              <w:t>受访者认为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求职目标不明确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是主要困难。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AB0F0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问题并非只在投递端，而在更早的职业认知与决策端。</w:t>
            </w:r>
          </w:p>
        </w:tc>
      </w:tr>
      <w:tr w:rsidR="00864111" w14:paraId="0F97A7F8" w14:textId="77777777">
        <w:trPr>
          <w:jc w:val="center"/>
        </w:trPr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856A5A" w14:textId="77777777" w:rsidR="00864111" w:rsidRDefault="00000000">
            <w:r>
              <w:rPr>
                <w:sz w:val="14"/>
              </w:rPr>
              <w:t>技能变化加速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4DCAAD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WEF </w:t>
            </w:r>
            <w:r>
              <w:rPr>
                <w:sz w:val="14"/>
                <w:lang w:eastAsia="zh-CN"/>
              </w:rPr>
              <w:t>预计到</w:t>
            </w:r>
            <w:r>
              <w:rPr>
                <w:sz w:val="14"/>
                <w:lang w:eastAsia="zh-CN"/>
              </w:rPr>
              <w:t xml:space="preserve"> 2030 </w:t>
            </w:r>
            <w:r>
              <w:rPr>
                <w:sz w:val="14"/>
                <w:lang w:eastAsia="zh-CN"/>
              </w:rPr>
              <w:t>年约</w:t>
            </w:r>
            <w:r>
              <w:rPr>
                <w:sz w:val="14"/>
                <w:lang w:eastAsia="zh-CN"/>
              </w:rPr>
              <w:t xml:space="preserve"> 39% </w:t>
            </w:r>
            <w:r>
              <w:rPr>
                <w:sz w:val="14"/>
                <w:lang w:eastAsia="zh-CN"/>
              </w:rPr>
              <w:t>的核心技能将变化；</w:t>
            </w:r>
            <w:r>
              <w:rPr>
                <w:sz w:val="14"/>
                <w:lang w:eastAsia="zh-CN"/>
              </w:rPr>
              <w:t xml:space="preserve">LinkedIn </w:t>
            </w:r>
            <w:r>
              <w:rPr>
                <w:sz w:val="14"/>
                <w:lang w:eastAsia="zh-CN"/>
              </w:rPr>
              <w:t>估计多数岗位所用技能到</w:t>
            </w:r>
            <w:r>
              <w:rPr>
                <w:sz w:val="14"/>
                <w:lang w:eastAsia="zh-CN"/>
              </w:rPr>
              <w:t xml:space="preserve"> 2030 </w:t>
            </w:r>
            <w:r>
              <w:rPr>
                <w:sz w:val="14"/>
                <w:lang w:eastAsia="zh-CN"/>
              </w:rPr>
              <w:t>年可能变化</w:t>
            </w:r>
            <w:r>
              <w:rPr>
                <w:sz w:val="14"/>
                <w:lang w:eastAsia="zh-CN"/>
              </w:rPr>
              <w:t xml:space="preserve"> 70%</w:t>
            </w:r>
            <w:r>
              <w:rPr>
                <w:sz w:val="14"/>
                <w:lang w:eastAsia="zh-CN"/>
              </w:rPr>
              <w:t>。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65205F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静态规划很快过期，产品要能动态更新岗位要求与技能路线。</w:t>
            </w:r>
          </w:p>
        </w:tc>
      </w:tr>
      <w:tr w:rsidR="00864111" w14:paraId="552CDD54" w14:textId="77777777">
        <w:trPr>
          <w:jc w:val="center"/>
        </w:trPr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138533" w14:textId="77777777" w:rsidR="00864111" w:rsidRDefault="00000000">
            <w:r>
              <w:rPr>
                <w:sz w:val="14"/>
              </w:rPr>
              <w:t>政策支持智能化生涯教育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9C088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政策要求强化生涯教育；教育部明确鼓励高校开发</w:t>
            </w:r>
            <w:r>
              <w:rPr>
                <w:sz w:val="14"/>
                <w:lang w:eastAsia="zh-CN"/>
              </w:rPr>
              <w:t xml:space="preserve"> AI </w:t>
            </w:r>
            <w:r>
              <w:rPr>
                <w:sz w:val="14"/>
                <w:lang w:eastAsia="zh-CN"/>
              </w:rPr>
              <w:t>辅助就业指导工具。</w:t>
            </w:r>
            <w:r>
              <w:rPr>
                <w:sz w:val="14"/>
                <w:lang w:eastAsia="zh-CN"/>
              </w:rPr>
              <w:t xml:space="preserve">2025 </w:t>
            </w:r>
            <w:r>
              <w:rPr>
                <w:sz w:val="14"/>
                <w:lang w:eastAsia="zh-CN"/>
              </w:rPr>
              <w:t>年国家大学生就业服务平台上线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智慧小业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。</w:t>
            </w:r>
          </w:p>
        </w:tc>
        <w:tc>
          <w:tcPr>
            <w:tcW w:w="35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8BF46E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高校</w:t>
            </w:r>
            <w:r>
              <w:rPr>
                <w:sz w:val="14"/>
                <w:lang w:eastAsia="zh-CN"/>
              </w:rPr>
              <w:t xml:space="preserve"> B2B2C </w:t>
            </w:r>
            <w:r>
              <w:rPr>
                <w:sz w:val="14"/>
                <w:lang w:eastAsia="zh-CN"/>
              </w:rPr>
              <w:t>是潜在长期路径，但差异化不能只是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再做一个聊天助手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。</w:t>
            </w:r>
          </w:p>
        </w:tc>
      </w:tr>
    </w:tbl>
    <w:p w14:paraId="3533B04A" w14:textId="77777777" w:rsidR="00864111" w:rsidRDefault="00000000">
      <w:pPr>
        <w:pStyle w:val="1"/>
      </w:pPr>
      <w:r>
        <w:t xml:space="preserve">2. </w:t>
      </w:r>
      <w:r>
        <w:t>当前痛点</w:t>
      </w:r>
      <w:r>
        <w:t xml:space="preserve"> / </w:t>
      </w:r>
      <w:r>
        <w:t>异常现象</w:t>
      </w:r>
    </w:p>
    <w:p w14:paraId="1AFED962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信息很多，但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选项空间</w:t>
      </w:r>
      <w:r>
        <w:rPr>
          <w:sz w:val="17"/>
          <w:lang w:eastAsia="zh-CN"/>
        </w:rPr>
        <w:t>”</w:t>
      </w:r>
      <w:r>
        <w:rPr>
          <w:sz w:val="17"/>
          <w:lang w:eastAsia="zh-CN"/>
        </w:rPr>
        <w:t>很窄：学生往往只知道专业对应的少数热门岗位，选择困难之前先存在职业认知不足。</w:t>
      </w:r>
    </w:p>
    <w:p w14:paraId="3DE6378E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测评结果与现实职业脱节：</w:t>
      </w:r>
      <w:r>
        <w:rPr>
          <w:sz w:val="17"/>
          <w:lang w:eastAsia="zh-CN"/>
        </w:rPr>
        <w:t xml:space="preserve">MBTI / </w:t>
      </w:r>
      <w:r>
        <w:rPr>
          <w:sz w:val="17"/>
          <w:lang w:eastAsia="zh-CN"/>
        </w:rPr>
        <w:t>霍兰德可以提供自我认知，却通常无法回答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真实岗位做什么、我差多少、三个月怎么补</w:t>
      </w:r>
      <w:r>
        <w:rPr>
          <w:sz w:val="17"/>
          <w:lang w:eastAsia="zh-CN"/>
        </w:rPr>
        <w:t>”</w:t>
      </w:r>
      <w:r>
        <w:rPr>
          <w:sz w:val="17"/>
          <w:lang w:eastAsia="zh-CN"/>
        </w:rPr>
        <w:t>。</w:t>
      </w:r>
    </w:p>
    <w:p w14:paraId="43EE09D8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招聘平台默认用户已经知道目标：岗位、投递和面试工具很丰富；用户若连方向都没想清楚，信息越多反而越容易过载。</w:t>
      </w:r>
    </w:p>
    <w:p w14:paraId="1DFC7358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职业规划常停在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正确但无用</w:t>
      </w:r>
      <w:r>
        <w:rPr>
          <w:sz w:val="17"/>
          <w:lang w:eastAsia="zh-CN"/>
        </w:rPr>
        <w:t>”</w:t>
      </w:r>
      <w:r>
        <w:rPr>
          <w:sz w:val="17"/>
          <w:lang w:eastAsia="zh-CN"/>
        </w:rPr>
        <w:t>的建议：如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提升专业能力、积累实习</w:t>
      </w:r>
      <w:r>
        <w:rPr>
          <w:sz w:val="17"/>
          <w:lang w:eastAsia="zh-CN"/>
        </w:rPr>
        <w:t>”</w:t>
      </w:r>
      <w:r>
        <w:rPr>
          <w:sz w:val="17"/>
          <w:lang w:eastAsia="zh-CN"/>
        </w:rPr>
        <w:t>，缺少优先级、时间表、完成标准和验证方法。</w:t>
      </w:r>
    </w:p>
    <w:p w14:paraId="78E1C291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 xml:space="preserve">AI </w:t>
      </w:r>
      <w:r>
        <w:rPr>
          <w:sz w:val="17"/>
          <w:lang w:eastAsia="zh-CN"/>
        </w:rPr>
        <w:t>容易制造伪确定性：</w:t>
      </w:r>
      <w:r>
        <w:rPr>
          <w:sz w:val="17"/>
          <w:lang w:eastAsia="zh-CN"/>
        </w:rPr>
        <w:t xml:space="preserve">2026 </w:t>
      </w:r>
      <w:r>
        <w:rPr>
          <w:sz w:val="17"/>
          <w:lang w:eastAsia="zh-CN"/>
        </w:rPr>
        <w:t>年一项针对中国大学生的对照研究发现，</w:t>
      </w:r>
      <w:r>
        <w:rPr>
          <w:sz w:val="17"/>
          <w:lang w:eastAsia="zh-CN"/>
        </w:rPr>
        <w:t xml:space="preserve">AI </w:t>
      </w:r>
      <w:r>
        <w:rPr>
          <w:sz w:val="17"/>
          <w:lang w:eastAsia="zh-CN"/>
        </w:rPr>
        <w:t>在弥补信息缺口上表现良好，人类咨询在提升职业决策自我效能与决策质量上更强。</w:t>
      </w:r>
    </w:p>
    <w:p w14:paraId="07F23F72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一次规划很快失效：兴趣、经历、行业需求持续变化，职业规划更像导航而不是一张打印地图，需要反馈与重规划。</w:t>
      </w:r>
    </w:p>
    <w:p w14:paraId="7378BB2C" w14:textId="77777777" w:rsidR="00864111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竞品扫描后的结构性空白</w:t>
      </w:r>
    </w:p>
    <w:p w14:paraId="79B1811D" w14:textId="77777777" w:rsidR="00864111" w:rsidRDefault="00000000">
      <w:pPr>
        <w:spacing w:after="30"/>
        <w:rPr>
          <w:lang w:eastAsia="zh-CN"/>
        </w:rPr>
      </w:pPr>
      <w:r>
        <w:rPr>
          <w:b/>
          <w:sz w:val="17"/>
          <w:lang w:eastAsia="zh-CN"/>
        </w:rPr>
        <w:t>我们调研的</w:t>
      </w:r>
      <w:r>
        <w:rPr>
          <w:b/>
          <w:sz w:val="17"/>
          <w:lang w:eastAsia="zh-CN"/>
        </w:rPr>
        <w:t xml:space="preserve"> 11 </w:t>
      </w:r>
      <w:r>
        <w:rPr>
          <w:b/>
          <w:sz w:val="17"/>
          <w:lang w:eastAsia="zh-CN"/>
        </w:rPr>
        <w:t>个代表性产品大致分成三组：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2677"/>
        <w:gridCol w:w="2677"/>
        <w:gridCol w:w="2679"/>
        <w:gridCol w:w="28"/>
      </w:tblGrid>
      <w:tr w:rsidR="00864111" w14:paraId="20D02FF7" w14:textId="77777777">
        <w:trPr>
          <w:jc w:val="center"/>
        </w:trPr>
        <w:tc>
          <w:tcPr>
            <w:tcW w:w="2677" w:type="dxa"/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338BC" w14:textId="77777777" w:rsidR="00864111" w:rsidRDefault="00000000"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w="2677" w:type="dxa"/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4603C" w14:textId="77777777" w:rsidR="00864111" w:rsidRDefault="00000000">
            <w:r>
              <w:rPr>
                <w:b/>
                <w:color w:val="FFFFFF"/>
                <w:sz w:val="15"/>
              </w:rPr>
              <w:t>代表产品</w:t>
            </w:r>
          </w:p>
        </w:tc>
        <w:tc>
          <w:tcPr>
            <w:tcW w:w="2677" w:type="dxa"/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CB2C3" w14:textId="77777777" w:rsidR="00864111" w:rsidRDefault="00000000">
            <w:r>
              <w:rPr>
                <w:b/>
                <w:color w:val="FFFFFF"/>
                <w:sz w:val="15"/>
              </w:rPr>
              <w:t>强项</w:t>
            </w:r>
          </w:p>
        </w:tc>
        <w:tc>
          <w:tcPr>
            <w:tcW w:w="2677" w:type="dxa"/>
            <w:gridSpan w:val="2"/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2E24B" w14:textId="77777777" w:rsidR="00864111" w:rsidRDefault="00000000">
            <w:r>
              <w:rPr>
                <w:b/>
                <w:color w:val="FFFFFF"/>
                <w:sz w:val="15"/>
              </w:rPr>
              <w:t>主要断点</w:t>
            </w:r>
          </w:p>
        </w:tc>
      </w:tr>
      <w:tr w:rsidR="00864111" w14:paraId="33A876B5" w14:textId="77777777">
        <w:trPr>
          <w:jc w:val="center"/>
        </w:trPr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DCCCC9A" w14:textId="77777777" w:rsidR="00864111" w:rsidRDefault="00000000">
            <w:r>
              <w:rPr>
                <w:sz w:val="14"/>
              </w:rPr>
              <w:t>职业探索</w:t>
            </w:r>
            <w:r>
              <w:rPr>
                <w:sz w:val="14"/>
              </w:rPr>
              <w:t xml:space="preserve"> / </w:t>
            </w:r>
            <w:r>
              <w:rPr>
                <w:sz w:val="14"/>
              </w:rPr>
              <w:t>测评</w:t>
            </w:r>
          </w:p>
        </w:tc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4D220C9" w14:textId="77777777" w:rsidR="00864111" w:rsidRDefault="00000000">
            <w:r>
              <w:rPr>
                <w:sz w:val="14"/>
              </w:rPr>
              <w:t>CareerExplorer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PathwayU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YouScience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Career Dreamer</w:t>
            </w:r>
          </w:p>
        </w:tc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C40AE23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自我认知、职业发现、匹配</w:t>
            </w:r>
          </w:p>
        </w:tc>
        <w:tc>
          <w:tcPr>
            <w:tcW w:w="2677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8655CDE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通常较弱于真实</w:t>
            </w:r>
            <w:r>
              <w:rPr>
                <w:sz w:val="14"/>
                <w:lang w:eastAsia="zh-CN"/>
              </w:rPr>
              <w:t xml:space="preserve"> JD </w:t>
            </w:r>
            <w:r>
              <w:rPr>
                <w:sz w:val="14"/>
                <w:lang w:eastAsia="zh-CN"/>
              </w:rPr>
              <w:t>的能力差距、长期任务与反馈闭环</w:t>
            </w:r>
          </w:p>
        </w:tc>
      </w:tr>
      <w:tr w:rsidR="00864111" w14:paraId="2A98F76E" w14:textId="77777777">
        <w:trPr>
          <w:jc w:val="center"/>
        </w:trPr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0DED139" w14:textId="77777777" w:rsidR="00864111" w:rsidRDefault="00000000">
            <w:r>
              <w:rPr>
                <w:sz w:val="14"/>
              </w:rPr>
              <w:t>求职执行</w:t>
            </w:r>
            <w:r>
              <w:rPr>
                <w:sz w:val="14"/>
              </w:rPr>
              <w:t xml:space="preserve"> / </w:t>
            </w:r>
            <w:r>
              <w:rPr>
                <w:sz w:val="14"/>
              </w:rPr>
              <w:t>岗位匹配</w:t>
            </w:r>
          </w:p>
        </w:tc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F0D5EE2" w14:textId="77777777" w:rsidR="00864111" w:rsidRDefault="00000000">
            <w:r>
              <w:rPr>
                <w:sz w:val="14"/>
              </w:rPr>
              <w:t>LinkedIn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Handshake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Jobright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Teal</w:t>
            </w:r>
            <w:r>
              <w:rPr>
                <w:sz w:val="14"/>
              </w:rPr>
              <w:t>、牛客</w:t>
            </w:r>
          </w:p>
        </w:tc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EFDE283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岗位、技能匹配、简历、投递、面试</w:t>
            </w:r>
          </w:p>
        </w:tc>
        <w:tc>
          <w:tcPr>
            <w:tcW w:w="2677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CE79056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往往默认用户已有目标岗位，缺少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为什么选这个方向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的决策支持</w:t>
            </w:r>
          </w:p>
        </w:tc>
      </w:tr>
      <w:tr w:rsidR="00864111" w14:paraId="307FD55B" w14:textId="77777777">
        <w:trPr>
          <w:jc w:val="center"/>
        </w:trPr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958F5AD" w14:textId="77777777" w:rsidR="00864111" w:rsidRDefault="00000000">
            <w:r>
              <w:rPr>
                <w:sz w:val="14"/>
              </w:rPr>
              <w:t>国内一站式就业服务</w:t>
            </w:r>
          </w:p>
        </w:tc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4D5C8F5" w14:textId="77777777" w:rsidR="00864111" w:rsidRDefault="00000000">
            <w:r>
              <w:rPr>
                <w:sz w:val="14"/>
              </w:rPr>
              <w:t>智慧小业、职徒简历</w:t>
            </w:r>
          </w:p>
        </w:tc>
        <w:tc>
          <w:tcPr>
            <w:tcW w:w="2677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88B5A69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覆盖规划</w:t>
            </w:r>
            <w:r>
              <w:rPr>
                <w:sz w:val="14"/>
                <w:lang w:eastAsia="zh-CN"/>
              </w:rPr>
              <w:t>—</w:t>
            </w:r>
            <w:r>
              <w:rPr>
                <w:sz w:val="14"/>
                <w:lang w:eastAsia="zh-CN"/>
              </w:rPr>
              <w:t>岗位</w:t>
            </w:r>
            <w:r>
              <w:rPr>
                <w:sz w:val="14"/>
                <w:lang w:eastAsia="zh-CN"/>
              </w:rPr>
              <w:t>—</w:t>
            </w:r>
            <w:r>
              <w:rPr>
                <w:sz w:val="14"/>
                <w:lang w:eastAsia="zh-CN"/>
              </w:rPr>
              <w:t>简历</w:t>
            </w:r>
            <w:r>
              <w:rPr>
                <w:sz w:val="14"/>
                <w:lang w:eastAsia="zh-CN"/>
              </w:rPr>
              <w:t>—</w:t>
            </w:r>
            <w:r>
              <w:rPr>
                <w:sz w:val="14"/>
                <w:lang w:eastAsia="zh-CN"/>
              </w:rPr>
              <w:t>面试链路</w:t>
            </w:r>
          </w:p>
        </w:tc>
        <w:tc>
          <w:tcPr>
            <w:tcW w:w="2677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5184E48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公开呈现较少显式展示未知项、置信边界与动态重规划</w:t>
            </w:r>
          </w:p>
        </w:tc>
      </w:tr>
      <w:tr w:rsidR="00864111" w14:paraId="41A1D48E" w14:textId="77777777">
        <w:trPr>
          <w:gridAfter w:val="1"/>
          <w:wAfter w:w="28" w:type="dxa"/>
          <w:jc w:val="center"/>
        </w:trPr>
        <w:tc>
          <w:tcPr>
            <w:tcW w:w="10710" w:type="dxa"/>
            <w:gridSpan w:val="4"/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8DC8D" w14:textId="77777777" w:rsidR="0086411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机会点</w:t>
            </w:r>
            <w:r>
              <w:rPr>
                <w:b/>
                <w:color w:val="17365D"/>
                <w:sz w:val="19"/>
                <w:lang w:eastAsia="zh-CN"/>
              </w:rPr>
              <w:t xml:space="preserve">  </w:t>
            </w:r>
            <w:r>
              <w:rPr>
                <w:sz w:val="17"/>
                <w:lang w:eastAsia="zh-CN"/>
              </w:rPr>
              <w:t>不是再做一个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职业测试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聊天机器人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，而是做</w:t>
            </w:r>
            <w:r>
              <w:rPr>
                <w:sz w:val="17"/>
                <w:lang w:eastAsia="zh-CN"/>
              </w:rPr>
              <w:t xml:space="preserve"> Career Decision OS</w:t>
            </w:r>
            <w:r>
              <w:rPr>
                <w:sz w:val="17"/>
                <w:lang w:eastAsia="zh-CN"/>
              </w:rPr>
              <w:t>：把职业选择当作可比较、可验证的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职业假设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，每个方向都给出证据、缺失信息、能力差距和低成本验证任务；用户完成任务后更新画像与推荐。</w:t>
            </w:r>
          </w:p>
        </w:tc>
      </w:tr>
    </w:tbl>
    <w:p w14:paraId="7864226D" w14:textId="77777777" w:rsidR="00864111" w:rsidRDefault="00000000">
      <w:pPr>
        <w:pStyle w:val="1"/>
      </w:pPr>
      <w:r>
        <w:t xml:space="preserve">4. </w:t>
      </w:r>
      <w:r>
        <w:t>产品方案：</w:t>
      </w:r>
      <w:r>
        <w:t>Evidence-based AI Career Copilot</w:t>
      </w:r>
    </w:p>
    <w:p w14:paraId="34899D72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① Career Profile</w:t>
      </w:r>
      <w:r>
        <w:rPr>
          <w:sz w:val="17"/>
          <w:lang w:eastAsia="zh-CN"/>
        </w:rPr>
        <w:t>：简历</w:t>
      </w:r>
      <w:r>
        <w:rPr>
          <w:sz w:val="17"/>
          <w:lang w:eastAsia="zh-CN"/>
        </w:rPr>
        <w:t xml:space="preserve"> + </w:t>
      </w:r>
      <w:r>
        <w:rPr>
          <w:sz w:val="17"/>
          <w:lang w:eastAsia="zh-CN"/>
        </w:rPr>
        <w:t>专业</w:t>
      </w:r>
      <w:r>
        <w:rPr>
          <w:sz w:val="17"/>
          <w:lang w:eastAsia="zh-CN"/>
        </w:rPr>
        <w:t>/</w:t>
      </w:r>
      <w:r>
        <w:rPr>
          <w:sz w:val="17"/>
          <w:lang w:eastAsia="zh-CN"/>
        </w:rPr>
        <w:t>年级</w:t>
      </w:r>
      <w:r>
        <w:rPr>
          <w:sz w:val="17"/>
          <w:lang w:eastAsia="zh-CN"/>
        </w:rPr>
        <w:t xml:space="preserve"> + </w:t>
      </w:r>
      <w:r>
        <w:rPr>
          <w:sz w:val="17"/>
          <w:lang w:eastAsia="zh-CN"/>
        </w:rPr>
        <w:t>兴趣</w:t>
      </w:r>
      <w:r>
        <w:rPr>
          <w:sz w:val="17"/>
          <w:lang w:eastAsia="zh-CN"/>
        </w:rPr>
        <w:t>/</w:t>
      </w:r>
      <w:r>
        <w:rPr>
          <w:sz w:val="17"/>
          <w:lang w:eastAsia="zh-CN"/>
        </w:rPr>
        <w:t>价值观</w:t>
      </w:r>
      <w:r>
        <w:rPr>
          <w:sz w:val="17"/>
          <w:lang w:eastAsia="zh-CN"/>
        </w:rPr>
        <w:t xml:space="preserve"> + </w:t>
      </w:r>
      <w:r>
        <w:rPr>
          <w:sz w:val="17"/>
          <w:lang w:eastAsia="zh-CN"/>
        </w:rPr>
        <w:t>约束条件（城市、薪资、稳定性、加班等），形成可编辑职业画像。</w:t>
      </w:r>
    </w:p>
    <w:p w14:paraId="1E69DCFB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② Career Map</w:t>
      </w:r>
      <w:r>
        <w:rPr>
          <w:sz w:val="17"/>
          <w:lang w:eastAsia="zh-CN"/>
        </w:rPr>
        <w:t>：只推荐</w:t>
      </w:r>
      <w:r>
        <w:rPr>
          <w:sz w:val="17"/>
          <w:lang w:eastAsia="zh-CN"/>
        </w:rPr>
        <w:t xml:space="preserve"> 3–5 </w:t>
      </w:r>
      <w:r>
        <w:rPr>
          <w:sz w:val="17"/>
          <w:lang w:eastAsia="zh-CN"/>
        </w:rPr>
        <w:t>个有解释的方向，并分为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最匹配</w:t>
      </w:r>
      <w:r>
        <w:rPr>
          <w:sz w:val="17"/>
          <w:lang w:eastAsia="zh-CN"/>
        </w:rPr>
        <w:t xml:space="preserve"> / </w:t>
      </w:r>
      <w:r>
        <w:rPr>
          <w:sz w:val="17"/>
          <w:lang w:eastAsia="zh-CN"/>
        </w:rPr>
        <w:t>潜力</w:t>
      </w:r>
      <w:r>
        <w:rPr>
          <w:sz w:val="17"/>
          <w:lang w:eastAsia="zh-CN"/>
        </w:rPr>
        <w:t xml:space="preserve"> / </w:t>
      </w:r>
      <w:r>
        <w:rPr>
          <w:sz w:val="17"/>
          <w:lang w:eastAsia="zh-CN"/>
        </w:rPr>
        <w:t>探索</w:t>
      </w:r>
      <w:r>
        <w:rPr>
          <w:sz w:val="17"/>
          <w:lang w:eastAsia="zh-CN"/>
        </w:rPr>
        <w:t>”</w:t>
      </w:r>
      <w:r>
        <w:rPr>
          <w:sz w:val="17"/>
          <w:lang w:eastAsia="zh-CN"/>
        </w:rPr>
        <w:t>，避免几十个岗位制造选择焦虑。</w:t>
      </w:r>
    </w:p>
    <w:p w14:paraId="5E4F565C" w14:textId="77777777" w:rsidR="00864111" w:rsidRDefault="00000000">
      <w:pPr>
        <w:pStyle w:val="a0"/>
        <w:spacing w:after="20"/>
        <w:ind w:left="255" w:hanging="102"/>
      </w:pPr>
      <w:r>
        <w:rPr>
          <w:sz w:val="17"/>
        </w:rPr>
        <w:lastRenderedPageBreak/>
        <w:t>③ Decision Compare</w:t>
      </w:r>
      <w:r>
        <w:rPr>
          <w:sz w:val="17"/>
        </w:rPr>
        <w:t>：支持</w:t>
      </w:r>
      <w:r>
        <w:rPr>
          <w:sz w:val="17"/>
        </w:rPr>
        <w:t>“</w:t>
      </w:r>
      <w:r>
        <w:rPr>
          <w:sz w:val="17"/>
        </w:rPr>
        <w:t>算法</w:t>
      </w:r>
      <w:r>
        <w:rPr>
          <w:sz w:val="17"/>
        </w:rPr>
        <w:t xml:space="preserve"> vs </w:t>
      </w:r>
      <w:r>
        <w:rPr>
          <w:sz w:val="17"/>
        </w:rPr>
        <w:t>产品</w:t>
      </w:r>
      <w:r>
        <w:rPr>
          <w:sz w:val="17"/>
        </w:rPr>
        <w:t>”“</w:t>
      </w:r>
      <w:r>
        <w:rPr>
          <w:sz w:val="17"/>
        </w:rPr>
        <w:t>考研</w:t>
      </w:r>
      <w:r>
        <w:rPr>
          <w:sz w:val="17"/>
        </w:rPr>
        <w:t xml:space="preserve"> vs </w:t>
      </w:r>
      <w:r>
        <w:rPr>
          <w:sz w:val="17"/>
        </w:rPr>
        <w:t>就业</w:t>
      </w:r>
      <w:r>
        <w:rPr>
          <w:sz w:val="17"/>
        </w:rPr>
        <w:t>”“</w:t>
      </w:r>
      <w:r>
        <w:rPr>
          <w:sz w:val="17"/>
        </w:rPr>
        <w:t>国企</w:t>
      </w:r>
      <w:r>
        <w:rPr>
          <w:sz w:val="17"/>
        </w:rPr>
        <w:t xml:space="preserve"> vs </w:t>
      </w:r>
      <w:r>
        <w:rPr>
          <w:sz w:val="17"/>
        </w:rPr>
        <w:t>大厂</w:t>
      </w:r>
      <w:r>
        <w:rPr>
          <w:sz w:val="17"/>
        </w:rPr>
        <w:t>”</w:t>
      </w:r>
      <w:r>
        <w:rPr>
          <w:sz w:val="17"/>
        </w:rPr>
        <w:t>等并排比较，呈现收益、代价、风险和适配依据。</w:t>
      </w:r>
    </w:p>
    <w:p w14:paraId="24B0E4B6" w14:textId="77777777" w:rsidR="00864111" w:rsidRDefault="00000000">
      <w:pPr>
        <w:pStyle w:val="a0"/>
        <w:spacing w:after="20"/>
        <w:ind w:left="255" w:hanging="102"/>
      </w:pPr>
      <w:r>
        <w:rPr>
          <w:sz w:val="17"/>
        </w:rPr>
        <w:t>④ Evidence &amp; Confidence</w:t>
      </w:r>
      <w:r>
        <w:rPr>
          <w:sz w:val="17"/>
        </w:rPr>
        <w:t>：每个推荐拆成【事实依据】【推断】【未知项】，避免把</w:t>
      </w:r>
      <w:r>
        <w:rPr>
          <w:sz w:val="17"/>
        </w:rPr>
        <w:t xml:space="preserve"> AI </w:t>
      </w:r>
      <w:r>
        <w:rPr>
          <w:sz w:val="17"/>
        </w:rPr>
        <w:t>推断包装成确定答案。</w:t>
      </w:r>
    </w:p>
    <w:p w14:paraId="3142D310" w14:textId="77777777" w:rsidR="00864111" w:rsidRDefault="00000000">
      <w:pPr>
        <w:pStyle w:val="a0"/>
        <w:spacing w:after="20"/>
        <w:ind w:left="255" w:hanging="102"/>
        <w:rPr>
          <w:lang w:eastAsia="zh-CN"/>
        </w:rPr>
      </w:pPr>
      <w:r>
        <w:rPr>
          <w:sz w:val="17"/>
          <w:lang w:eastAsia="zh-CN"/>
        </w:rPr>
        <w:t>⑤ Gap Analysis</w:t>
      </w:r>
      <w:r>
        <w:rPr>
          <w:sz w:val="17"/>
          <w:lang w:eastAsia="zh-CN"/>
        </w:rPr>
        <w:t>：将用户证据与真实</w:t>
      </w:r>
      <w:r>
        <w:rPr>
          <w:sz w:val="17"/>
          <w:lang w:eastAsia="zh-CN"/>
        </w:rPr>
        <w:t xml:space="preserve"> JD </w:t>
      </w:r>
      <w:r>
        <w:rPr>
          <w:sz w:val="17"/>
          <w:lang w:eastAsia="zh-CN"/>
        </w:rPr>
        <w:t>聚合要求对照，给出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已有</w:t>
      </w:r>
      <w:r>
        <w:rPr>
          <w:sz w:val="17"/>
          <w:lang w:eastAsia="zh-CN"/>
        </w:rPr>
        <w:t xml:space="preserve"> / </w:t>
      </w:r>
      <w:r>
        <w:rPr>
          <w:sz w:val="17"/>
          <w:lang w:eastAsia="zh-CN"/>
        </w:rPr>
        <w:t>待补</w:t>
      </w:r>
      <w:r>
        <w:rPr>
          <w:sz w:val="17"/>
          <w:lang w:eastAsia="zh-CN"/>
        </w:rPr>
        <w:t xml:space="preserve"> / </w:t>
      </w:r>
      <w:r>
        <w:rPr>
          <w:sz w:val="17"/>
          <w:lang w:eastAsia="zh-CN"/>
        </w:rPr>
        <w:t>需要验证</w:t>
      </w:r>
      <w:r>
        <w:rPr>
          <w:sz w:val="17"/>
          <w:lang w:eastAsia="zh-CN"/>
        </w:rPr>
        <w:t>”</w:t>
      </w:r>
      <w:r>
        <w:rPr>
          <w:sz w:val="17"/>
          <w:lang w:eastAsia="zh-CN"/>
        </w:rPr>
        <w:t>三类能力。</w:t>
      </w:r>
    </w:p>
    <w:p w14:paraId="6BA7E873" w14:textId="77777777" w:rsidR="00864111" w:rsidRDefault="00000000">
      <w:pPr>
        <w:pStyle w:val="a0"/>
        <w:spacing w:after="20"/>
        <w:ind w:left="255" w:hanging="102"/>
      </w:pPr>
      <w:r>
        <w:rPr>
          <w:sz w:val="17"/>
        </w:rPr>
        <w:t>⑥ Roadmap + Career Experiments</w:t>
      </w:r>
      <w:r>
        <w:rPr>
          <w:sz w:val="17"/>
        </w:rPr>
        <w:t>：差距转成</w:t>
      </w:r>
      <w:r>
        <w:rPr>
          <w:sz w:val="17"/>
        </w:rPr>
        <w:t xml:space="preserve"> 30/60/90 </w:t>
      </w:r>
      <w:r>
        <w:rPr>
          <w:sz w:val="17"/>
        </w:rPr>
        <w:t>天任务，并安排访谈、微项目、</w:t>
      </w:r>
      <w:r>
        <w:rPr>
          <w:sz w:val="17"/>
        </w:rPr>
        <w:t>shadowing</w:t>
      </w:r>
      <w:r>
        <w:rPr>
          <w:sz w:val="17"/>
        </w:rPr>
        <w:t>、模拟任务等低成本实验。</w:t>
      </w:r>
    </w:p>
    <w:p w14:paraId="238D633D" w14:textId="77777777" w:rsidR="00864111" w:rsidRDefault="00000000">
      <w:pPr>
        <w:pStyle w:val="a0"/>
        <w:spacing w:after="20"/>
        <w:ind w:left="255" w:hanging="102"/>
      </w:pPr>
      <w:r>
        <w:rPr>
          <w:sz w:val="17"/>
        </w:rPr>
        <w:t>⑦ Feedback → Re-plan</w:t>
      </w:r>
      <w:r>
        <w:rPr>
          <w:sz w:val="17"/>
        </w:rPr>
        <w:t>：任务完成后上传证据，更新画像、匹配度和下一步，形成持续闭环。</w:t>
      </w:r>
    </w:p>
    <w:p w14:paraId="0224DE86" w14:textId="2D025218" w:rsidR="00864111" w:rsidRDefault="00000000">
      <w:pPr>
        <w:pStyle w:val="1"/>
        <w:rPr>
          <w:lang w:eastAsia="zh-CN"/>
        </w:rPr>
      </w:pPr>
      <w:r>
        <w:rPr>
          <w:lang w:eastAsia="zh-CN"/>
        </w:rPr>
        <w:t>5. Demo</w:t>
      </w:r>
      <w:r>
        <w:rPr>
          <w:lang w:eastAsia="zh-CN"/>
        </w:rPr>
        <w:t>：只做一个</w:t>
      </w:r>
      <w:r>
        <w:rPr>
          <w:lang w:eastAsia="zh-CN"/>
        </w:rPr>
        <w:t xml:space="preserve"> 10 </w:t>
      </w:r>
      <w:r>
        <w:rPr>
          <w:lang w:eastAsia="zh-CN"/>
        </w:rPr>
        <w:t>分钟闭环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 w:rsidR="00864111" w14:paraId="68C5CA5A" w14:textId="77777777">
        <w:trPr>
          <w:jc w:val="center"/>
        </w:trPr>
        <w:tc>
          <w:tcPr>
            <w:tcW w:w="1530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B797978" w14:textId="77777777" w:rsidR="00864111" w:rsidRDefault="00000000">
            <w:r>
              <w:rPr>
                <w:b/>
                <w:color w:val="17365D"/>
                <w:sz w:val="13"/>
              </w:rPr>
              <w:t>上传简历</w:t>
            </w:r>
          </w:p>
        </w:tc>
        <w:tc>
          <w:tcPr>
            <w:tcW w:w="1530" w:type="dxa"/>
            <w:shd w:val="clear" w:color="auto" w:fill="EDF4FA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E35D2AD" w14:textId="77777777" w:rsidR="00864111" w:rsidRDefault="00000000">
            <w:r>
              <w:rPr>
                <w:b/>
                <w:color w:val="17365D"/>
                <w:sz w:val="13"/>
              </w:rPr>
              <w:t>补充</w:t>
            </w:r>
            <w:r>
              <w:rPr>
                <w:b/>
                <w:color w:val="17365D"/>
                <w:sz w:val="13"/>
              </w:rPr>
              <w:t xml:space="preserve"> 6–8 </w:t>
            </w:r>
            <w:r>
              <w:rPr>
                <w:b/>
                <w:color w:val="17365D"/>
                <w:sz w:val="13"/>
              </w:rPr>
              <w:t>问</w:t>
            </w:r>
          </w:p>
        </w:tc>
        <w:tc>
          <w:tcPr>
            <w:tcW w:w="1530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1E01EC6" w14:textId="77777777" w:rsidR="00864111" w:rsidRDefault="00000000">
            <w:r>
              <w:rPr>
                <w:b/>
                <w:color w:val="17365D"/>
                <w:sz w:val="13"/>
              </w:rPr>
              <w:t>Career DNA</w:t>
            </w:r>
          </w:p>
        </w:tc>
        <w:tc>
          <w:tcPr>
            <w:tcW w:w="1530" w:type="dxa"/>
            <w:shd w:val="clear" w:color="auto" w:fill="EDF4FA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E09694C" w14:textId="77777777" w:rsidR="00864111" w:rsidRDefault="00000000">
            <w:r>
              <w:rPr>
                <w:b/>
                <w:color w:val="17365D"/>
                <w:sz w:val="13"/>
              </w:rPr>
              <w:t>推荐</w:t>
            </w:r>
            <w:r>
              <w:rPr>
                <w:b/>
                <w:color w:val="17365D"/>
                <w:sz w:val="13"/>
              </w:rPr>
              <w:t xml:space="preserve"> 3 </w:t>
            </w:r>
            <w:r>
              <w:rPr>
                <w:b/>
                <w:color w:val="17365D"/>
                <w:sz w:val="13"/>
              </w:rPr>
              <w:t>方向</w:t>
            </w:r>
          </w:p>
        </w:tc>
        <w:tc>
          <w:tcPr>
            <w:tcW w:w="1530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A195A81" w14:textId="77777777" w:rsidR="00864111" w:rsidRDefault="00000000">
            <w:r>
              <w:rPr>
                <w:b/>
                <w:color w:val="17365D"/>
                <w:sz w:val="13"/>
              </w:rPr>
              <w:t>选择</w:t>
            </w:r>
            <w:r>
              <w:rPr>
                <w:b/>
                <w:color w:val="17365D"/>
                <w:sz w:val="13"/>
              </w:rPr>
              <w:t xml:space="preserve"> 1 </w:t>
            </w:r>
            <w:r>
              <w:rPr>
                <w:b/>
                <w:color w:val="17365D"/>
                <w:sz w:val="13"/>
              </w:rPr>
              <w:t>个</w:t>
            </w:r>
          </w:p>
        </w:tc>
        <w:tc>
          <w:tcPr>
            <w:tcW w:w="1530" w:type="dxa"/>
            <w:shd w:val="clear" w:color="auto" w:fill="EDF4FA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9B1F528" w14:textId="77777777" w:rsidR="00864111" w:rsidRDefault="00000000">
            <w:r>
              <w:rPr>
                <w:b/>
                <w:color w:val="17365D"/>
                <w:sz w:val="13"/>
              </w:rPr>
              <w:t xml:space="preserve">Gap </w:t>
            </w:r>
            <w:r>
              <w:rPr>
                <w:b/>
                <w:color w:val="17365D"/>
                <w:sz w:val="13"/>
              </w:rPr>
              <w:t>分析</w:t>
            </w:r>
          </w:p>
        </w:tc>
        <w:tc>
          <w:tcPr>
            <w:tcW w:w="1530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B16E7C1" w14:textId="77777777" w:rsidR="00864111" w:rsidRDefault="00000000">
            <w:r>
              <w:rPr>
                <w:b/>
                <w:color w:val="17365D"/>
                <w:sz w:val="13"/>
              </w:rPr>
              <w:t xml:space="preserve">90 </w:t>
            </w:r>
            <w:r>
              <w:rPr>
                <w:b/>
                <w:color w:val="17365D"/>
                <w:sz w:val="13"/>
              </w:rPr>
              <w:t>天路线图</w:t>
            </w:r>
          </w:p>
        </w:tc>
      </w:tr>
    </w:tbl>
    <w:p w14:paraId="06F0C6A0" w14:textId="77777777" w:rsidR="00864111" w:rsidRDefault="00000000">
      <w:pPr>
        <w:spacing w:before="40" w:after="20"/>
        <w:rPr>
          <w:lang w:eastAsia="zh-CN"/>
        </w:rPr>
      </w:pPr>
      <w:r>
        <w:rPr>
          <w:b/>
          <w:sz w:val="17"/>
          <w:lang w:eastAsia="zh-CN"/>
        </w:rPr>
        <w:t xml:space="preserve">Demo </w:t>
      </w:r>
      <w:r>
        <w:rPr>
          <w:b/>
          <w:sz w:val="17"/>
          <w:lang w:eastAsia="zh-CN"/>
        </w:rPr>
        <w:t>用户故事：</w:t>
      </w:r>
      <w:r>
        <w:rPr>
          <w:sz w:val="17"/>
          <w:lang w:eastAsia="zh-CN"/>
        </w:rPr>
        <w:t>大三计算机学生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不想纯写代码但不知道能做什么</w:t>
      </w:r>
      <w:r>
        <w:rPr>
          <w:sz w:val="17"/>
          <w:lang w:eastAsia="zh-CN"/>
        </w:rPr>
        <w:t xml:space="preserve">” → </w:t>
      </w:r>
      <w:r>
        <w:rPr>
          <w:sz w:val="17"/>
          <w:lang w:eastAsia="zh-CN"/>
        </w:rPr>
        <w:t>推荐数据分析师</w:t>
      </w:r>
      <w:r>
        <w:rPr>
          <w:sz w:val="17"/>
          <w:lang w:eastAsia="zh-CN"/>
        </w:rPr>
        <w:t xml:space="preserve"> / AI </w:t>
      </w:r>
      <w:r>
        <w:rPr>
          <w:sz w:val="17"/>
          <w:lang w:eastAsia="zh-CN"/>
        </w:rPr>
        <w:t>产品经理</w:t>
      </w:r>
      <w:r>
        <w:rPr>
          <w:sz w:val="17"/>
          <w:lang w:eastAsia="zh-CN"/>
        </w:rPr>
        <w:t xml:space="preserve"> / </w:t>
      </w:r>
      <w:r>
        <w:rPr>
          <w:sz w:val="17"/>
          <w:lang w:eastAsia="zh-CN"/>
        </w:rPr>
        <w:t>解决方案工程师</w:t>
      </w:r>
      <w:r>
        <w:rPr>
          <w:sz w:val="17"/>
          <w:lang w:eastAsia="zh-CN"/>
        </w:rPr>
        <w:t xml:space="preserve"> → </w:t>
      </w:r>
      <w:r>
        <w:rPr>
          <w:sz w:val="17"/>
          <w:lang w:eastAsia="zh-CN"/>
        </w:rPr>
        <w:t>选择</w:t>
      </w:r>
      <w:r>
        <w:rPr>
          <w:sz w:val="17"/>
          <w:lang w:eastAsia="zh-CN"/>
        </w:rPr>
        <w:t xml:space="preserve"> AI </w:t>
      </w:r>
      <w:r>
        <w:rPr>
          <w:sz w:val="17"/>
          <w:lang w:eastAsia="zh-CN"/>
        </w:rPr>
        <w:t>产品经理</w:t>
      </w:r>
      <w:r>
        <w:rPr>
          <w:sz w:val="17"/>
          <w:lang w:eastAsia="zh-CN"/>
        </w:rPr>
        <w:t xml:space="preserve"> → </w:t>
      </w:r>
      <w:r>
        <w:rPr>
          <w:sz w:val="17"/>
          <w:lang w:eastAsia="zh-CN"/>
        </w:rPr>
        <w:t>展示真实岗位要求与个人差距</w:t>
      </w:r>
      <w:r>
        <w:rPr>
          <w:sz w:val="17"/>
          <w:lang w:eastAsia="zh-CN"/>
        </w:rPr>
        <w:t xml:space="preserve"> → </w:t>
      </w:r>
      <w:r>
        <w:rPr>
          <w:sz w:val="17"/>
          <w:lang w:eastAsia="zh-CN"/>
        </w:rPr>
        <w:t>生成</w:t>
      </w:r>
      <w:r>
        <w:rPr>
          <w:sz w:val="17"/>
          <w:lang w:eastAsia="zh-CN"/>
        </w:rPr>
        <w:t xml:space="preserve"> 90 </w:t>
      </w:r>
      <w:r>
        <w:rPr>
          <w:sz w:val="17"/>
          <w:lang w:eastAsia="zh-CN"/>
        </w:rPr>
        <w:t>天计划；同时标注</w:t>
      </w:r>
      <w:r>
        <w:rPr>
          <w:sz w:val="17"/>
          <w:lang w:eastAsia="zh-CN"/>
        </w:rPr>
        <w:t>“</w:t>
      </w:r>
      <w:r>
        <w:rPr>
          <w:sz w:val="17"/>
          <w:lang w:eastAsia="zh-CN"/>
        </w:rPr>
        <w:t>最大未知项：是否享受高频需求沟通</w:t>
      </w:r>
      <w:r>
        <w:rPr>
          <w:sz w:val="17"/>
          <w:lang w:eastAsia="zh-CN"/>
        </w:rPr>
        <w:t>”</w:t>
      </w:r>
      <w:r>
        <w:rPr>
          <w:sz w:val="17"/>
          <w:lang w:eastAsia="zh-CN"/>
        </w:rPr>
        <w:t>，安排一个产品需求访谈实验。</w:t>
      </w:r>
    </w:p>
    <w:p w14:paraId="5E009920" w14:textId="77777777" w:rsidR="00864111" w:rsidRDefault="00000000">
      <w:pPr>
        <w:pStyle w:val="1"/>
      </w:pPr>
      <w:r>
        <w:t xml:space="preserve">6. MVP </w:t>
      </w:r>
      <w:r>
        <w:t>优先级与验证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70"/>
        <w:gridCol w:w="3570"/>
        <w:gridCol w:w="3570"/>
        <w:gridCol w:w="30"/>
      </w:tblGrid>
      <w:tr w:rsidR="00864111" w14:paraId="72F28A52" w14:textId="77777777">
        <w:trPr>
          <w:jc w:val="center"/>
        </w:trPr>
        <w:tc>
          <w:tcPr>
            <w:tcW w:w="357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F58E2" w14:textId="77777777" w:rsidR="00864111" w:rsidRDefault="00000000">
            <w:r>
              <w:rPr>
                <w:b/>
                <w:color w:val="FFFFFF"/>
                <w:sz w:val="15"/>
              </w:rPr>
              <w:t>必须做（</w:t>
            </w:r>
            <w:r>
              <w:rPr>
                <w:b/>
                <w:color w:val="FFFFFF"/>
                <w:sz w:val="15"/>
              </w:rPr>
              <w:t>Demo</w:t>
            </w:r>
            <w:r>
              <w:rPr>
                <w:b/>
                <w:color w:val="FFFFFF"/>
                <w:sz w:val="15"/>
              </w:rPr>
              <w:t>）</w:t>
            </w:r>
          </w:p>
        </w:tc>
        <w:tc>
          <w:tcPr>
            <w:tcW w:w="3570" w:type="dxa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1C465" w14:textId="77777777" w:rsidR="00864111" w:rsidRDefault="00000000">
            <w:r>
              <w:rPr>
                <w:b/>
                <w:color w:val="FFFFFF"/>
                <w:sz w:val="15"/>
              </w:rPr>
              <w:t>暂时不做</w:t>
            </w:r>
          </w:p>
        </w:tc>
        <w:tc>
          <w:tcPr>
            <w:tcW w:w="3570" w:type="dxa"/>
            <w:gridSpan w:val="2"/>
            <w:shd w:val="clear" w:color="auto" w:fill="2F559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83EEB" w14:textId="77777777" w:rsidR="00864111" w:rsidRDefault="00000000">
            <w:r>
              <w:rPr>
                <w:b/>
                <w:color w:val="FFFFFF"/>
                <w:sz w:val="15"/>
              </w:rPr>
              <w:t xml:space="preserve">Demo </w:t>
            </w:r>
            <w:r>
              <w:rPr>
                <w:b/>
                <w:color w:val="FFFFFF"/>
                <w:sz w:val="15"/>
              </w:rPr>
              <w:t>前要验证</w:t>
            </w:r>
          </w:p>
        </w:tc>
      </w:tr>
      <w:tr w:rsidR="00864111" w14:paraId="0D749C40" w14:textId="77777777">
        <w:trPr>
          <w:jc w:val="center"/>
        </w:trPr>
        <w:tc>
          <w:tcPr>
            <w:tcW w:w="357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B15A88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简历解析；少量画像问题；</w:t>
            </w:r>
            <w:r>
              <w:rPr>
                <w:sz w:val="14"/>
                <w:lang w:eastAsia="zh-CN"/>
              </w:rPr>
              <w:t xml:space="preserve">3 </w:t>
            </w:r>
            <w:r>
              <w:rPr>
                <w:sz w:val="14"/>
                <w:lang w:eastAsia="zh-CN"/>
              </w:rPr>
              <w:t>个职业推荐；推荐依据；</w:t>
            </w:r>
            <w:r>
              <w:rPr>
                <w:sz w:val="14"/>
                <w:lang w:eastAsia="zh-CN"/>
              </w:rPr>
              <w:t xml:space="preserve">JD </w:t>
            </w:r>
            <w:r>
              <w:rPr>
                <w:sz w:val="14"/>
                <w:lang w:eastAsia="zh-CN"/>
              </w:rPr>
              <w:t>能力抽取；</w:t>
            </w:r>
            <w:r>
              <w:rPr>
                <w:sz w:val="14"/>
                <w:lang w:eastAsia="zh-CN"/>
              </w:rPr>
              <w:t>Gap</w:t>
            </w:r>
            <w:r>
              <w:rPr>
                <w:sz w:val="14"/>
                <w:lang w:eastAsia="zh-CN"/>
              </w:rPr>
              <w:t>；</w:t>
            </w:r>
            <w:r>
              <w:rPr>
                <w:sz w:val="14"/>
                <w:lang w:eastAsia="zh-CN"/>
              </w:rPr>
              <w:t xml:space="preserve">90 </w:t>
            </w:r>
            <w:r>
              <w:rPr>
                <w:sz w:val="14"/>
                <w:lang w:eastAsia="zh-CN"/>
              </w:rPr>
              <w:t>天</w:t>
            </w:r>
            <w:r>
              <w:rPr>
                <w:sz w:val="14"/>
                <w:lang w:eastAsia="zh-CN"/>
              </w:rPr>
              <w:t xml:space="preserve"> roadmap</w:t>
            </w:r>
          </w:p>
        </w:tc>
        <w:tc>
          <w:tcPr>
            <w:tcW w:w="357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EAFF3A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完整招聘库；</w:t>
            </w:r>
            <w:r>
              <w:rPr>
                <w:sz w:val="14"/>
                <w:lang w:eastAsia="zh-CN"/>
              </w:rPr>
              <w:t xml:space="preserve">AI </w:t>
            </w:r>
            <w:r>
              <w:rPr>
                <w:sz w:val="14"/>
                <w:lang w:eastAsia="zh-CN"/>
              </w:rPr>
              <w:t>面试；简历编辑器；社区；复杂测评；学校管理后台</w:t>
            </w:r>
          </w:p>
        </w:tc>
        <w:tc>
          <w:tcPr>
            <w:tcW w:w="3570" w:type="dxa"/>
            <w:gridSpan w:val="2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4E3C86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5–10 </w:t>
            </w:r>
            <w:r>
              <w:rPr>
                <w:sz w:val="14"/>
                <w:lang w:eastAsia="zh-CN"/>
              </w:rPr>
              <w:t>名学生访谈：最痛是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不知道选什么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还是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不知道怎么达到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？什么证据能提升对</w:t>
            </w:r>
            <w:r>
              <w:rPr>
                <w:sz w:val="14"/>
                <w:lang w:eastAsia="zh-CN"/>
              </w:rPr>
              <w:t xml:space="preserve"> AI </w:t>
            </w:r>
            <w:r>
              <w:rPr>
                <w:sz w:val="14"/>
                <w:lang w:eastAsia="zh-CN"/>
              </w:rPr>
              <w:t>推荐的信任？</w:t>
            </w:r>
          </w:p>
        </w:tc>
      </w:tr>
      <w:tr w:rsidR="00864111" w14:paraId="28F83735" w14:textId="77777777">
        <w:trPr>
          <w:jc w:val="center"/>
        </w:trPr>
        <w:tc>
          <w:tcPr>
            <w:tcW w:w="357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9B063C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Demo </w:t>
            </w:r>
            <w:r>
              <w:rPr>
                <w:sz w:val="14"/>
                <w:lang w:eastAsia="zh-CN"/>
              </w:rPr>
              <w:t>数据可先用</w:t>
            </w:r>
            <w:r>
              <w:rPr>
                <w:sz w:val="14"/>
                <w:lang w:eastAsia="zh-CN"/>
              </w:rPr>
              <w:t xml:space="preserve"> 10–20 </w:t>
            </w:r>
            <w:r>
              <w:rPr>
                <w:sz w:val="14"/>
                <w:lang w:eastAsia="zh-CN"/>
              </w:rPr>
              <w:t>个精选岗位画像</w:t>
            </w:r>
            <w:r>
              <w:rPr>
                <w:sz w:val="14"/>
                <w:lang w:eastAsia="zh-CN"/>
              </w:rPr>
              <w:t xml:space="preserve"> + </w:t>
            </w:r>
            <w:r>
              <w:rPr>
                <w:sz w:val="14"/>
                <w:lang w:eastAsia="zh-CN"/>
              </w:rPr>
              <w:t>若干真实</w:t>
            </w:r>
            <w:r>
              <w:rPr>
                <w:sz w:val="14"/>
                <w:lang w:eastAsia="zh-CN"/>
              </w:rPr>
              <w:t xml:space="preserve"> JD </w:t>
            </w:r>
            <w:r>
              <w:rPr>
                <w:sz w:val="14"/>
                <w:lang w:eastAsia="zh-CN"/>
              </w:rPr>
              <w:t>聚合，不必先做大规模爬虫。</w:t>
            </w:r>
          </w:p>
        </w:tc>
        <w:tc>
          <w:tcPr>
            <w:tcW w:w="357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4B1479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不要为了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一站式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把就业平台功能做一遍，否则容易成为弱化版招聘产品。</w:t>
            </w:r>
          </w:p>
        </w:tc>
        <w:tc>
          <w:tcPr>
            <w:tcW w:w="3570" w:type="dxa"/>
            <w:gridSpan w:val="2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5D3649" w14:textId="77777777" w:rsidR="00864111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核心指标：方向清晰度、下一步明确度、推荐可信度；用户能否在</w:t>
            </w:r>
            <w:r>
              <w:rPr>
                <w:sz w:val="14"/>
                <w:lang w:eastAsia="zh-CN"/>
              </w:rPr>
              <w:t xml:space="preserve"> 10 </w:t>
            </w:r>
            <w:r>
              <w:rPr>
                <w:sz w:val="14"/>
                <w:lang w:eastAsia="zh-CN"/>
              </w:rPr>
              <w:t>分钟后说出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我要验证什么、下周做什么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864111" w14:paraId="7A1F10D4" w14:textId="77777777">
        <w:trPr>
          <w:gridAfter w:val="1"/>
          <w:wAfter w:w="30" w:type="dxa"/>
          <w:jc w:val="center"/>
        </w:trPr>
        <w:tc>
          <w:tcPr>
            <w:tcW w:w="10710" w:type="dxa"/>
            <w:gridSpan w:val="3"/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AB7EE" w14:textId="77777777" w:rsidR="0086411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建议定位语</w:t>
            </w:r>
            <w:r>
              <w:rPr>
                <w:b/>
                <w:color w:val="17365D"/>
                <w:sz w:val="19"/>
                <w:lang w:eastAsia="zh-CN"/>
              </w:rPr>
              <w:t xml:space="preserve">  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不是替你决定职业，而是让每个职业选择都有证据、有下一步、有验证方法。</w:t>
            </w:r>
            <w:r>
              <w:rPr>
                <w:sz w:val="17"/>
                <w:lang w:eastAsia="zh-CN"/>
              </w:rPr>
              <w:t xml:space="preserve">” </w:t>
            </w:r>
            <w:r>
              <w:rPr>
                <w:sz w:val="17"/>
                <w:lang w:eastAsia="zh-CN"/>
              </w:rPr>
              <w:t>相比</w:t>
            </w:r>
            <w:r>
              <w:rPr>
                <w:sz w:val="17"/>
                <w:lang w:eastAsia="zh-CN"/>
              </w:rPr>
              <w:t xml:space="preserve">“AI </w:t>
            </w:r>
            <w:r>
              <w:rPr>
                <w:sz w:val="17"/>
                <w:lang w:eastAsia="zh-CN"/>
              </w:rPr>
              <w:t>告诉你适合什么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，这更可信，也更容易形成持续使用。</w:t>
            </w:r>
          </w:p>
        </w:tc>
      </w:tr>
    </w:tbl>
    <w:p w14:paraId="14D5A063" w14:textId="77777777" w:rsidR="00864111" w:rsidRDefault="00000000">
      <w:pPr>
        <w:pStyle w:val="1"/>
        <w:rPr>
          <w:lang w:eastAsia="zh-CN"/>
        </w:rPr>
      </w:pPr>
      <w:r>
        <w:rPr>
          <w:lang w:eastAsia="zh-CN"/>
        </w:rPr>
        <w:t>参考资料（截至</w:t>
      </w:r>
      <w:r>
        <w:rPr>
          <w:lang w:eastAsia="zh-CN"/>
        </w:rPr>
        <w:t xml:space="preserve"> 2026-09</w:t>
      </w:r>
      <w:r>
        <w:rPr>
          <w:lang w:eastAsia="zh-CN"/>
        </w:rPr>
        <w:t>）</w:t>
      </w:r>
    </w:p>
    <w:p w14:paraId="6276A3BF" w14:textId="77777777" w:rsidR="00864111" w:rsidRDefault="00000000">
      <w:pPr>
        <w:pStyle w:val="Source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教育部</w:t>
      </w:r>
      <w:r>
        <w:rPr>
          <w:lang w:eastAsia="zh-CN"/>
        </w:rPr>
        <w:t xml:space="preserve"> / </w:t>
      </w:r>
      <w:r>
        <w:rPr>
          <w:lang w:eastAsia="zh-CN"/>
        </w:rPr>
        <w:t>新华社：</w:t>
      </w:r>
      <w:r>
        <w:rPr>
          <w:lang w:eastAsia="zh-CN"/>
        </w:rPr>
        <w:t>2026</w:t>
      </w:r>
      <w:r>
        <w:rPr>
          <w:lang w:eastAsia="zh-CN"/>
        </w:rPr>
        <w:t>届高校毕业生规模预计</w:t>
      </w:r>
      <w:r>
        <w:rPr>
          <w:lang w:eastAsia="zh-CN"/>
        </w:rPr>
        <w:t>1270</w:t>
      </w:r>
      <w:r>
        <w:rPr>
          <w:lang w:eastAsia="zh-CN"/>
        </w:rPr>
        <w:t>万人</w:t>
      </w:r>
      <w:r>
        <w:rPr>
          <w:lang w:eastAsia="zh-CN"/>
        </w:rPr>
        <w:t xml:space="preserve"> — https://www.moe.gov.cn/jyb_xwfb/s5147/202606/t20260615_1440719.html</w:t>
      </w:r>
    </w:p>
    <w:p w14:paraId="7C74AF8C" w14:textId="77777777" w:rsidR="00864111" w:rsidRDefault="00000000">
      <w:pPr>
        <w:pStyle w:val="Source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教育部：</w:t>
      </w:r>
      <w:r>
        <w:rPr>
          <w:lang w:eastAsia="zh-CN"/>
        </w:rPr>
        <w:t>51.95%</w:t>
      </w:r>
      <w:r>
        <w:rPr>
          <w:lang w:eastAsia="zh-CN"/>
        </w:rPr>
        <w:t>的本科毕业生就业目标不够清晰</w:t>
      </w:r>
      <w:r>
        <w:rPr>
          <w:lang w:eastAsia="zh-CN"/>
        </w:rPr>
        <w:t xml:space="preserve"> — https://www.moe.gov.cn/jyb_xwfb/xw_zt/moe_357/2025/2025_zt21/mtjj/202507/t20250729_1199873.html</w:t>
      </w:r>
    </w:p>
    <w:p w14:paraId="237F93E8" w14:textId="77777777" w:rsidR="00864111" w:rsidRDefault="00000000">
      <w:pPr>
        <w:pStyle w:val="Source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教育部：</w:t>
      </w:r>
      <w:r>
        <w:rPr>
          <w:lang w:eastAsia="zh-CN"/>
        </w:rPr>
        <w:t>67.06%</w:t>
      </w:r>
      <w:r>
        <w:rPr>
          <w:lang w:eastAsia="zh-CN"/>
        </w:rPr>
        <w:t>受访者认为</w:t>
      </w:r>
      <w:r>
        <w:rPr>
          <w:lang w:eastAsia="zh-CN"/>
        </w:rPr>
        <w:t>“</w:t>
      </w:r>
      <w:r>
        <w:rPr>
          <w:lang w:eastAsia="zh-CN"/>
        </w:rPr>
        <w:t>求职目标不明确</w:t>
      </w:r>
      <w:r>
        <w:rPr>
          <w:lang w:eastAsia="zh-CN"/>
        </w:rPr>
        <w:t>”</w:t>
      </w:r>
      <w:r>
        <w:rPr>
          <w:lang w:eastAsia="zh-CN"/>
        </w:rPr>
        <w:t>是主要困难</w:t>
      </w:r>
      <w:r>
        <w:rPr>
          <w:lang w:eastAsia="zh-CN"/>
        </w:rPr>
        <w:t xml:space="preserve"> — https://www.moe.gov.cn/jyb_xwfb/xw_zt/moe_357/2025/2025_zt21/mtjj/202502/t20250218_1179510.html</w:t>
      </w:r>
    </w:p>
    <w:p w14:paraId="705A0378" w14:textId="77777777" w:rsidR="00864111" w:rsidRDefault="00000000">
      <w:pPr>
        <w:pStyle w:val="Source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中办、国办：高校毕业生高质量就业服务体系意见</w:t>
      </w:r>
      <w:r>
        <w:rPr>
          <w:lang w:eastAsia="zh-CN"/>
        </w:rPr>
        <w:t xml:space="preserve"> — https://www.moe.gov.cn/jyb_xxgk/moe_1777/moe_1778/202504/t20250408_1186543.html</w:t>
      </w:r>
    </w:p>
    <w:p w14:paraId="48440AC7" w14:textId="77777777" w:rsidR="00864111" w:rsidRDefault="00000000">
      <w:pPr>
        <w:pStyle w:val="Source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教育部：鼓励高校开发</w:t>
      </w:r>
      <w:r>
        <w:rPr>
          <w:lang w:eastAsia="zh-CN"/>
        </w:rPr>
        <w:t>AI</w:t>
      </w:r>
      <w:r>
        <w:rPr>
          <w:lang w:eastAsia="zh-CN"/>
        </w:rPr>
        <w:t>辅助就业指导工具</w:t>
      </w:r>
      <w:r>
        <w:rPr>
          <w:lang w:eastAsia="zh-CN"/>
        </w:rPr>
        <w:t xml:space="preserve"> — https://www.moe.gov.cn/srcsite/A15/s3265/202503/t20250314_1182811.html</w:t>
      </w:r>
    </w:p>
    <w:p w14:paraId="755E5B9E" w14:textId="77777777" w:rsidR="00864111" w:rsidRDefault="00000000">
      <w:pPr>
        <w:pStyle w:val="Source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国家大学生就业服务平台：</w:t>
      </w:r>
      <w:r>
        <w:rPr>
          <w:lang w:eastAsia="zh-CN"/>
        </w:rPr>
        <w:t>“</w:t>
      </w:r>
      <w:r>
        <w:rPr>
          <w:lang w:eastAsia="zh-CN"/>
        </w:rPr>
        <w:t>智慧小业</w:t>
      </w:r>
      <w:r>
        <w:rPr>
          <w:lang w:eastAsia="zh-CN"/>
        </w:rPr>
        <w:t>”</w:t>
      </w:r>
      <w:r>
        <w:rPr>
          <w:lang w:eastAsia="zh-CN"/>
        </w:rPr>
        <w:t>上线</w:t>
      </w:r>
      <w:r>
        <w:rPr>
          <w:lang w:eastAsia="zh-CN"/>
        </w:rPr>
        <w:t xml:space="preserve"> — https://www.ncss.cn/ncss/jydt/yw/202504/20250421/2293376982.html</w:t>
      </w:r>
    </w:p>
    <w:p w14:paraId="3FEDA8BF" w14:textId="77777777" w:rsidR="00864111" w:rsidRDefault="00000000">
      <w:pPr>
        <w:pStyle w:val="Source"/>
      </w:pPr>
      <w:r>
        <w:t>• World Economic Forum, Future of Jobs Report 2025 — https://www.weforum.org/publications/the-future-of-jobs-report-2025/</w:t>
      </w:r>
    </w:p>
    <w:p w14:paraId="1B6F740A" w14:textId="77777777" w:rsidR="00864111" w:rsidRDefault="00000000">
      <w:pPr>
        <w:pStyle w:val="Source"/>
      </w:pPr>
      <w:r>
        <w:t>• LinkedIn, Work Change Report 2025 — https://news.linkedin.com/2025/work-change-report-2025</w:t>
      </w:r>
    </w:p>
    <w:p w14:paraId="1DC37682" w14:textId="77777777" w:rsidR="00864111" w:rsidRDefault="00000000">
      <w:pPr>
        <w:pStyle w:val="Source"/>
      </w:pPr>
      <w:r>
        <w:t>• Yang, Xie &amp; Wu (2026), Technology in Society: AI vs human career counseling — https://www.sciencedirect.com/science/article/pii/S0160791X26000904</w:t>
      </w:r>
    </w:p>
    <w:p w14:paraId="6EA608A7" w14:textId="77777777" w:rsidR="00864111" w:rsidRDefault="00000000">
      <w:pPr>
        <w:pStyle w:val="Source"/>
      </w:pPr>
      <w:r>
        <w:t>• Frontiers in Education (2026): AI in university career counselling — https://www.frontiersin.org/journals/education/articles/10.3389/feduc.2026.1787689/full</w:t>
      </w:r>
    </w:p>
    <w:sectPr w:rsidR="00864111" w:rsidSect="00034616">
      <w:footerReference w:type="default" r:id="rId8"/>
      <w:pgSz w:w="12240" w:h="15840"/>
      <w:pgMar w:top="652" w:right="765" w:bottom="652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3EF2" w14:textId="77777777" w:rsidR="00900AC9" w:rsidRDefault="00900AC9">
      <w:pPr>
        <w:spacing w:after="0" w:line="240" w:lineRule="auto"/>
      </w:pPr>
      <w:r>
        <w:separator/>
      </w:r>
    </w:p>
  </w:endnote>
  <w:endnote w:type="continuationSeparator" w:id="0">
    <w:p w14:paraId="11FBBDE6" w14:textId="77777777" w:rsidR="00900AC9" w:rsidRDefault="00900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E027" w14:textId="77777777" w:rsidR="00864111" w:rsidRDefault="00000000">
    <w:pPr>
      <w:pStyle w:val="a7"/>
      <w:jc w:val="center"/>
      <w:rPr>
        <w:lang w:eastAsia="zh-CN"/>
      </w:rPr>
    </w:pPr>
    <w:r>
      <w:rPr>
        <w:color w:val="8C8C8C"/>
        <w:sz w:val="13"/>
        <w:lang w:eastAsia="zh-CN"/>
      </w:rPr>
      <w:t>职业规划产品调研</w:t>
    </w:r>
    <w:r>
      <w:rPr>
        <w:color w:val="8C8C8C"/>
        <w:sz w:val="13"/>
        <w:lang w:eastAsia="zh-CN"/>
      </w:rPr>
      <w:t xml:space="preserve"> V1</w:t>
    </w:r>
    <w:r>
      <w:rPr>
        <w:color w:val="8C8C8C"/>
        <w:sz w:val="13"/>
        <w:lang w:eastAsia="zh-CN"/>
      </w:rPr>
      <w:t>｜内部讨论稿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7DCB" w14:textId="77777777" w:rsidR="00900AC9" w:rsidRDefault="00900AC9">
      <w:pPr>
        <w:spacing w:after="0" w:line="240" w:lineRule="auto"/>
      </w:pPr>
      <w:r>
        <w:separator/>
      </w:r>
    </w:p>
  </w:footnote>
  <w:footnote w:type="continuationSeparator" w:id="0">
    <w:p w14:paraId="7DFE46E8" w14:textId="77777777" w:rsidR="00900AC9" w:rsidRDefault="00900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687074">
    <w:abstractNumId w:val="8"/>
  </w:num>
  <w:num w:numId="2" w16cid:durableId="1262375009">
    <w:abstractNumId w:val="6"/>
  </w:num>
  <w:num w:numId="3" w16cid:durableId="1308365849">
    <w:abstractNumId w:val="5"/>
  </w:num>
  <w:num w:numId="4" w16cid:durableId="1768113622">
    <w:abstractNumId w:val="4"/>
  </w:num>
  <w:num w:numId="5" w16cid:durableId="321544628">
    <w:abstractNumId w:val="7"/>
  </w:num>
  <w:num w:numId="6" w16cid:durableId="1670253642">
    <w:abstractNumId w:val="3"/>
  </w:num>
  <w:num w:numId="7" w16cid:durableId="858860751">
    <w:abstractNumId w:val="2"/>
  </w:num>
  <w:num w:numId="8" w16cid:durableId="1403412788">
    <w:abstractNumId w:val="1"/>
  </w:num>
  <w:num w:numId="9" w16cid:durableId="87944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111"/>
    <w:rsid w:val="00900AC9"/>
    <w:rsid w:val="00AA1D8D"/>
    <w:rsid w:val="00B47730"/>
    <w:rsid w:val="00CA2724"/>
    <w:rsid w:val="00CB0664"/>
    <w:rsid w:val="00D01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BCE23"/>
  <w14:defaultImageDpi w14:val="300"/>
  <w15:docId w15:val="{21229750-B901-4ACA-BB1C-31C27FC3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 w:line="250" w:lineRule="auto"/>
    </w:pPr>
    <w:rPr>
      <w:rFonts w:ascii="Aptos" w:eastAsia="微软雅黑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65D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/>
      <w:b/>
      <w:bCs/>
      <w:color w:val="2F5597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10"/>
    </w:pPr>
    <w:rPr>
      <w:rFonts w:ascii="Aptos" w:eastAsia="微软雅黑" w:hAnsi="Aptos"/>
      <w:color w:val="5F5F5F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1422</Words>
  <Characters>2291</Characters>
  <Application>Microsoft Office Word</Application>
  <DocSecurity>0</DocSecurity>
  <Lines>73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 李</cp:lastModifiedBy>
  <cp:revision>2</cp:revision>
  <dcterms:created xsi:type="dcterms:W3CDTF">2013-12-23T23:15:00Z</dcterms:created>
  <dcterms:modified xsi:type="dcterms:W3CDTF">2026-09-21T12:15:00Z</dcterms:modified>
  <cp:category/>
</cp:coreProperties>
</file>