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23" w:rsidRDefault="00830F23">
      <w:r>
        <w:t>Time Penalty of Rs. 10.00 per Sq. Yard will be deducted if all pcs of Weaving Order will not be delivered after 20 days of delivery date.</w:t>
      </w:r>
    </w:p>
    <w:p w:rsidR="00E863CA" w:rsidRDefault="00830F23">
      <w:r>
        <w:rPr>
          <w:noProof/>
        </w:rPr>
        <w:drawing>
          <wp:inline distT="0" distB="0" distL="0" distR="0" wp14:anchorId="7DD93152" wp14:editId="6D9EEC91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3" w:rsidRDefault="00323593">
      <w:r>
        <w:t>Penalty Amount=19.125 (Over the 20 days of Delivery date) * 10 (Penalty Rate) = 191.25 Rs.</w:t>
      </w:r>
    </w:p>
    <w:p w:rsidR="00830F23" w:rsidRDefault="000E642D">
      <w:r>
        <w:rPr>
          <w:noProof/>
        </w:rPr>
        <w:drawing>
          <wp:inline distT="0" distB="0" distL="0" distR="0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2D" w:rsidRDefault="000E642D">
      <w:r>
        <w:rPr>
          <w:noProof/>
        </w:rPr>
        <w:drawing>
          <wp:inline distT="0" distB="0" distL="0" distR="0">
            <wp:extent cx="5934710" cy="32346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2D" w:rsidRDefault="000E642D">
      <w:r>
        <w:rPr>
          <w:noProof/>
        </w:rPr>
        <w:lastRenderedPageBreak/>
        <w:drawing>
          <wp:inline distT="0" distB="0" distL="0" distR="0" wp14:anchorId="086B5DA7" wp14:editId="574BF219">
            <wp:extent cx="5943600" cy="124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2D" w:rsidRDefault="000E642D">
      <w:r>
        <w:rPr>
          <w:noProof/>
        </w:rPr>
        <w:drawing>
          <wp:inline distT="0" distB="0" distL="0" distR="0">
            <wp:extent cx="5943600" cy="335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23" w:rsidRDefault="00830F23">
      <w:bookmarkStart w:id="0" w:name="_GoBack"/>
      <w:bookmarkEnd w:id="0"/>
    </w:p>
    <w:sectPr w:rsidR="0083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23"/>
    <w:rsid w:val="000E642D"/>
    <w:rsid w:val="00323593"/>
    <w:rsid w:val="003936BE"/>
    <w:rsid w:val="00830F23"/>
    <w:rsid w:val="00E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1</cp:revision>
  <dcterms:created xsi:type="dcterms:W3CDTF">2019-04-09T09:22:00Z</dcterms:created>
  <dcterms:modified xsi:type="dcterms:W3CDTF">2019-04-09T12:29:00Z</dcterms:modified>
</cp:coreProperties>
</file>