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7B" w:rsidRDefault="005F3F7B" w:rsidP="001761E1">
      <w:pPr>
        <w:pStyle w:val="Heading3"/>
      </w:pPr>
      <w:r>
        <w:t>Versions</w:t>
      </w:r>
    </w:p>
    <w:p w:rsidR="005F3F7B" w:rsidRPr="005F3F7B" w:rsidRDefault="005F3F7B" w:rsidP="005F3F7B">
      <w:r>
        <w:t xml:space="preserve">Adapter </w:t>
      </w:r>
      <w:proofErr w:type="spellStart"/>
      <w:r>
        <w:t>baselibrary</w:t>
      </w:r>
      <w:proofErr w:type="spellEnd"/>
      <w:r>
        <w:t xml:space="preserve"> .net35, .net4, .net45, .</w:t>
      </w:r>
      <w:proofErr w:type="spellStart"/>
      <w:r>
        <w:t>pcl</w:t>
      </w:r>
      <w:proofErr w:type="spellEnd"/>
    </w:p>
    <w:p w:rsidR="005F3F7B" w:rsidRDefault="005F3F7B" w:rsidP="001761E1">
      <w:pPr>
        <w:pStyle w:val="Heading3"/>
      </w:pPr>
    </w:p>
    <w:p w:rsidR="005F3F7B" w:rsidRDefault="005F3F7B" w:rsidP="005F3F7B">
      <w:r>
        <w:t>Kludges</w:t>
      </w:r>
    </w:p>
    <w:p w:rsidR="005F3F7B" w:rsidRDefault="005F3F7B" w:rsidP="005F3F7B">
      <w:r>
        <w:t>Lazy</w:t>
      </w:r>
    </w:p>
    <w:p w:rsidR="005F3F7B" w:rsidRDefault="005F3F7B" w:rsidP="005F3F7B">
      <w:r>
        <w:t>Nameable</w:t>
      </w:r>
    </w:p>
    <w:p w:rsidR="005F3F7B" w:rsidRDefault="005F3F7B" w:rsidP="005F3F7B"/>
    <w:p w:rsidR="005F3F7B" w:rsidRDefault="005F3F7B" w:rsidP="005F3F7B"/>
    <w:p w:rsidR="005F3F7B" w:rsidRPr="005F3F7B" w:rsidRDefault="005F3F7B" w:rsidP="005F3F7B"/>
    <w:p w:rsidR="0015663C" w:rsidRDefault="0015663C" w:rsidP="001761E1">
      <w:pPr>
        <w:pStyle w:val="Heading3"/>
      </w:pPr>
      <w:r>
        <w:t>Bundles</w:t>
      </w:r>
    </w:p>
    <w:p w:rsidR="001761E1" w:rsidRDefault="001761E1" w:rsidP="005F3F7B">
      <w:pPr>
        <w:pStyle w:val="Heading4"/>
      </w:pPr>
      <w:r>
        <w:t>Bundle01Web</w:t>
      </w:r>
    </w:p>
    <w:p w:rsidR="00660C72" w:rsidRPr="00660C72" w:rsidRDefault="00660C72" w:rsidP="00660C72">
      <w:pPr>
        <w:pStyle w:val="Subsection"/>
      </w:pPr>
    </w:p>
    <w:p w:rsidR="00660C72" w:rsidRDefault="00660C72" w:rsidP="00660C72">
      <w:pPr>
        <w:pStyle w:val="Subsection"/>
      </w:pPr>
      <w:r>
        <w:t>Platforms</w:t>
      </w:r>
    </w:p>
    <w:p w:rsidR="00660C72" w:rsidRDefault="00660C72" w:rsidP="00660C72">
      <w:pPr>
        <w:pStyle w:val="Subsection"/>
      </w:pPr>
      <w:proofErr w:type="spellStart"/>
      <w:r>
        <w:t>MvcTurbine</w:t>
      </w:r>
      <w:proofErr w:type="spellEnd"/>
    </w:p>
    <w:p w:rsidR="00660C72" w:rsidRDefault="00660C72" w:rsidP="00660C72">
      <w:pPr>
        <w:pStyle w:val="Subsection"/>
      </w:pPr>
      <w:r>
        <w:t>SPG2010</w:t>
      </w:r>
    </w:p>
    <w:p w:rsidR="00660C72" w:rsidRDefault="00660C72" w:rsidP="00660C72">
      <w:pPr>
        <w:pStyle w:val="Subsection"/>
      </w:pPr>
      <w:r>
        <w:t>Web</w:t>
      </w:r>
    </w:p>
    <w:p w:rsidR="00660C72" w:rsidRDefault="00660C72" w:rsidP="00660C72">
      <w:pPr>
        <w:pStyle w:val="Subsection"/>
      </w:pPr>
      <w:r>
        <w:t>Web.Mvc2</w:t>
      </w:r>
    </w:p>
    <w:p w:rsidR="00660C72" w:rsidRDefault="00660C72" w:rsidP="00660C72">
      <w:pPr>
        <w:pStyle w:val="Subsection"/>
      </w:pPr>
      <w:r>
        <w:t>Web.Mvc3</w:t>
      </w:r>
    </w:p>
    <w:p w:rsidR="00660C72" w:rsidRDefault="00660C72" w:rsidP="00660C72">
      <w:pPr>
        <w:pStyle w:val="Subsection"/>
      </w:pPr>
      <w:r>
        <w:t>Web.Mvc4</w:t>
      </w:r>
    </w:p>
    <w:p w:rsidR="00660C72" w:rsidRDefault="00660C72" w:rsidP="00660C72">
      <w:pPr>
        <w:pStyle w:val="Subsection"/>
      </w:pPr>
      <w:r>
        <w:t>Web.Mvc5</w:t>
      </w:r>
    </w:p>
    <w:p w:rsidR="00660C72" w:rsidRDefault="00660C72" w:rsidP="00660C72">
      <w:pPr>
        <w:pStyle w:val="Subsection"/>
      </w:pPr>
    </w:p>
    <w:p w:rsidR="00660C72" w:rsidRPr="00660C72" w:rsidRDefault="00660C72" w:rsidP="00660C72">
      <w:pPr>
        <w:pStyle w:val="Subsection"/>
      </w:pPr>
    </w:p>
    <w:p w:rsidR="001761E1" w:rsidRPr="001761E1" w:rsidRDefault="001761E1" w:rsidP="00EF7B56">
      <w:pPr>
        <w:pStyle w:val="Subsection"/>
      </w:pPr>
    </w:p>
    <w:p w:rsidR="007F0F97" w:rsidRDefault="0015663C" w:rsidP="001761E1">
      <w:pPr>
        <w:pStyle w:val="Heading3"/>
      </w:pPr>
      <w:proofErr w:type="spellStart"/>
      <w:r>
        <w:t>EventSource</w:t>
      </w:r>
      <w:proofErr w:type="spellEnd"/>
    </w:p>
    <w:p w:rsidR="00EF7B56" w:rsidRDefault="00EF7B56" w:rsidP="00EF7B56">
      <w:pPr>
        <w:pStyle w:val="Subsection"/>
        <w:rPr>
          <w:highlight w:val="white"/>
        </w:rPr>
      </w:pPr>
    </w:p>
    <w:p w:rsidR="001761E1" w:rsidRPr="001761E1" w:rsidRDefault="001761E1" w:rsidP="009A6900">
      <w:proofErr w:type="spellStart"/>
      <w:r w:rsidRPr="009A6900">
        <w:rPr>
          <w:highlight w:val="white"/>
          <w:u w:val="single"/>
        </w:rPr>
        <w:t>IEventB</w:t>
      </w:r>
      <w:bookmarkStart w:id="0" w:name="_GoBack"/>
      <w:bookmarkEnd w:id="0"/>
      <w:r w:rsidRPr="009A6900">
        <w:rPr>
          <w:highlight w:val="white"/>
          <w:u w:val="single"/>
        </w:rPr>
        <w:t>us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54"/>
      </w:tblGrid>
      <w:tr w:rsidR="00EF7B56" w:rsidTr="005F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EF7B56" w:rsidRPr="00EF7B56" w:rsidRDefault="00EF7B56" w:rsidP="001761E1">
            <w:pPr>
              <w:rPr>
                <w:sz w:val="16"/>
              </w:rPr>
            </w:pPr>
            <w:r w:rsidRPr="00EF7B56">
              <w:rPr>
                <w:sz w:val="16"/>
              </w:rPr>
              <w:t>Method</w:t>
            </w:r>
          </w:p>
        </w:tc>
        <w:tc>
          <w:tcPr>
            <w:tcW w:w="3654" w:type="dxa"/>
          </w:tcPr>
          <w:p w:rsidR="00EF7B56" w:rsidRPr="00EF7B56" w:rsidRDefault="00EF7B56" w:rsidP="00176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F7B56">
              <w:rPr>
                <w:sz w:val="16"/>
              </w:rPr>
              <w:t>Description</w:t>
            </w:r>
          </w:p>
        </w:tc>
      </w:tr>
      <w:tr w:rsidR="00EF7B56" w:rsidTr="005F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EF7B56" w:rsidRPr="00EF7B56" w:rsidRDefault="00EF7B56" w:rsidP="00EF7B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TMessage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CreateMessage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&lt;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TMessage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&gt;(</w:t>
            </w:r>
            <w:r w:rsidRPr="00EF7B56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Action</w:t>
            </w:r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&lt;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TMessage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&gt;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messageBuilder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)</w:t>
            </w:r>
          </w:p>
          <w:p w:rsidR="00EF7B56" w:rsidRPr="00EF7B56" w:rsidRDefault="00EF7B56" w:rsidP="00EF7B56">
            <w:pPr>
              <w:rPr>
                <w:sz w:val="16"/>
              </w:rPr>
            </w:pPr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</w:t>
            </w:r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where</w:t>
            </w:r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TMessage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: </w:t>
            </w:r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EF7B56" w:rsidRPr="00EF7B56" w:rsidRDefault="00EF7B56" w:rsidP="00E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F7B56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</w:rPr>
              <w:t>Creates the message.</w:t>
            </w:r>
          </w:p>
        </w:tc>
      </w:tr>
      <w:tr w:rsidR="00EF7B56" w:rsidTr="005F3F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EF7B56" w:rsidRPr="00EF7B56" w:rsidRDefault="00EF7B56" w:rsidP="005F3F7B">
            <w:pPr>
              <w:rPr>
                <w:sz w:val="16"/>
              </w:rPr>
            </w:pPr>
            <w:proofErr w:type="spellStart"/>
            <w:r w:rsidRPr="00EF7B56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IServiceBusCallback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Send(</w:t>
            </w:r>
            <w:proofErr w:type="spellStart"/>
            <w:r w:rsidRPr="00EF7B56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IServiceBusEndpoint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destination, </w:t>
            </w:r>
            <w:proofErr w:type="spellStart"/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params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object</w:t>
            </w:r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EF7B56" w:rsidRPr="00EF7B56" w:rsidRDefault="00EF7B56" w:rsidP="00E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F7B56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</w:rPr>
              <w:t>Sends the specified destination.</w:t>
            </w:r>
          </w:p>
        </w:tc>
      </w:tr>
      <w:tr w:rsidR="00EF7B56" w:rsidTr="005F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EF7B56" w:rsidRPr="00EF7B56" w:rsidRDefault="00EF7B56" w:rsidP="00EF7B56">
            <w:pPr>
              <w:rPr>
                <w:sz w:val="16"/>
              </w:rPr>
            </w:pPr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void</w:t>
            </w:r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Reply(</w:t>
            </w:r>
            <w:proofErr w:type="spellStart"/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params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EF7B5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object</w:t>
            </w:r>
            <w:r w:rsidR="00A316E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EF7B56" w:rsidRPr="00EF7B56" w:rsidRDefault="00EF7B56" w:rsidP="00E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9"/>
              </w:rPr>
            </w:pPr>
            <w:r w:rsidRPr="00EF7B56">
              <w:rPr>
                <w:rFonts w:ascii="Consolas" w:hAnsi="Consolas" w:cs="Consolas"/>
                <w:color w:val="008000"/>
                <w:sz w:val="16"/>
                <w:szCs w:val="19"/>
                <w:highlight w:val="white"/>
              </w:rPr>
              <w:t>Replies the specified messages.</w:t>
            </w:r>
          </w:p>
        </w:tc>
      </w:tr>
    </w:tbl>
    <w:p w:rsidR="001761E1" w:rsidRDefault="001761E1" w:rsidP="001761E1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761E1" w:rsidRDefault="001761E1" w:rsidP="009A6900">
      <w:proofErr w:type="spellStart"/>
      <w:r w:rsidRPr="009A6900">
        <w:rPr>
          <w:highlight w:val="white"/>
          <w:u w:val="single"/>
        </w:rPr>
        <w:t>IEventSource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33"/>
        <w:gridCol w:w="3667"/>
      </w:tblGrid>
      <w:tr w:rsidR="00EF7B56" w:rsidTr="005F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3" w:type="dxa"/>
          </w:tcPr>
          <w:p w:rsidR="00EF7B56" w:rsidRPr="00EF7B56" w:rsidRDefault="00EF7B56" w:rsidP="001761E1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Method</w:t>
            </w:r>
          </w:p>
        </w:tc>
        <w:tc>
          <w:tcPr>
            <w:tcW w:w="3667" w:type="dxa"/>
          </w:tcPr>
          <w:p w:rsidR="00EF7B56" w:rsidRPr="00EF7B56" w:rsidRDefault="00EF7B56" w:rsidP="00176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EF7B56" w:rsidTr="005F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</w:tcPr>
          <w:p w:rsidR="00EF7B56" w:rsidRPr="00EF7B56" w:rsidRDefault="00EF7B56" w:rsidP="005F3F7B">
            <w:pPr>
              <w:rPr>
                <w:sz w:val="16"/>
                <w:szCs w:val="16"/>
              </w:rPr>
            </w:pPr>
            <w:proofErr w:type="spellStart"/>
            <w:r w:rsidRPr="00EF7B5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IAggregateRootRepository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MakeRepository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&lt;T&gt;(T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F7B5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ITypeSerializer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serializer</w:t>
            </w:r>
            <w:proofErr w:type="spellEnd"/>
            <w:r w:rsidRPr="00EF7B5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667" w:type="dxa"/>
          </w:tcPr>
          <w:p w:rsidR="00EF7B56" w:rsidRPr="00EF7B56" w:rsidRDefault="00EF7B56" w:rsidP="00E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Makes the repository.</w:t>
            </w:r>
          </w:p>
        </w:tc>
      </w:tr>
    </w:tbl>
    <w:p w:rsidR="00EF7B56" w:rsidRDefault="00EF7B56" w:rsidP="00EF7B56">
      <w:pPr>
        <w:pStyle w:val="Subsection"/>
        <w:rPr>
          <w:highlight w:val="white"/>
        </w:rPr>
      </w:pPr>
    </w:p>
    <w:p w:rsidR="001761E1" w:rsidRDefault="00EF7B56" w:rsidP="009A6900">
      <w:proofErr w:type="spellStart"/>
      <w:r w:rsidRPr="009A6900">
        <w:rPr>
          <w:highlight w:val="white"/>
          <w:u w:val="single"/>
        </w:rPr>
        <w:t>IEventHandler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TEvent</w:t>
      </w:r>
      <w:proofErr w:type="spellEnd"/>
      <w:r>
        <w:rPr>
          <w:highlight w:val="white"/>
        </w:rPr>
        <w:t xml:space="preserve">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TEvent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IEvent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54"/>
      </w:tblGrid>
      <w:tr w:rsidR="00EF7B56" w:rsidTr="005F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EF7B56" w:rsidRPr="00EF7B56" w:rsidRDefault="00EF7B56" w:rsidP="001761E1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3654" w:type="dxa"/>
          </w:tcPr>
          <w:p w:rsidR="00EF7B56" w:rsidRPr="00EF7B56" w:rsidRDefault="00EF7B56" w:rsidP="00176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EF7B56" w:rsidTr="005F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EF7B56" w:rsidRPr="00EF7B56" w:rsidRDefault="00EF7B56" w:rsidP="00EF7B56">
            <w:pPr>
              <w:rPr>
                <w:sz w:val="16"/>
                <w:szCs w:val="16"/>
              </w:rPr>
            </w:pPr>
            <w:r w:rsidRPr="00EF7B5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="00A316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Handle(</w:t>
            </w:r>
            <w:proofErr w:type="spellStart"/>
            <w:r w:rsidR="00A316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TEvent</w:t>
            </w:r>
            <w:proofErr w:type="spellEnd"/>
            <w:r w:rsidR="00A316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@event)</w:t>
            </w:r>
          </w:p>
        </w:tc>
        <w:tc>
          <w:tcPr>
            <w:tcW w:w="3654" w:type="dxa"/>
          </w:tcPr>
          <w:p w:rsidR="00EF7B56" w:rsidRPr="00EF7B56" w:rsidRDefault="00EF7B56" w:rsidP="00E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Handles the specified @event.</w:t>
            </w:r>
          </w:p>
        </w:tc>
      </w:tr>
    </w:tbl>
    <w:p w:rsidR="0041671D" w:rsidRDefault="0041671D" w:rsidP="005F3F7B">
      <w:pPr>
        <w:pStyle w:val="Heading4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60"/>
        <w:gridCol w:w="5240"/>
      </w:tblGrid>
      <w:tr w:rsidR="00D6293D" w:rsidTr="005F3F7B">
        <w:tc>
          <w:tcPr>
            <w:tcW w:w="4460" w:type="dxa"/>
          </w:tcPr>
          <w:p w:rsidR="00D6293D" w:rsidRPr="005F3F7B" w:rsidRDefault="005F3F7B" w:rsidP="005F3F7B">
            <w:pPr>
              <w:pStyle w:val="Heading4"/>
              <w:outlineLvl w:val="3"/>
            </w:pPr>
            <w:r w:rsidRPr="005F3F7B">
              <w:t>IMPLEMENTATIONS</w:t>
            </w:r>
          </w:p>
        </w:tc>
        <w:tc>
          <w:tcPr>
            <w:tcW w:w="5240" w:type="dxa"/>
          </w:tcPr>
          <w:p w:rsidR="00D6293D" w:rsidRPr="00A316E4" w:rsidRDefault="00D6293D" w:rsidP="005F3F7B">
            <w:pPr>
              <w:pStyle w:val="Heading4"/>
              <w:outlineLvl w:val="3"/>
            </w:pPr>
          </w:p>
        </w:tc>
      </w:tr>
      <w:tr w:rsidR="00D6293D" w:rsidTr="005F3F7B">
        <w:tc>
          <w:tcPr>
            <w:tcW w:w="4460" w:type="dxa"/>
          </w:tcPr>
          <w:p w:rsidR="00D6293D" w:rsidRPr="005F3F7B" w:rsidRDefault="00D6293D" w:rsidP="005F3F7B">
            <w:proofErr w:type="spellStart"/>
            <w:r w:rsidRPr="005F3F7B">
              <w:t>EventStore</w:t>
            </w:r>
            <w:proofErr w:type="spellEnd"/>
            <w:r w:rsidR="005F3F7B" w:rsidRPr="005F3F7B">
              <w:t xml:space="preserve"> - </w:t>
            </w:r>
            <w:proofErr w:type="spellStart"/>
            <w:r w:rsidRPr="005F3F7B">
              <w:rPr>
                <w:highlight w:val="white"/>
              </w:rPr>
              <w:t>ESEventSource</w:t>
            </w:r>
            <w:proofErr w:type="spellEnd"/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2733"/>
              <w:gridCol w:w="1511"/>
            </w:tblGrid>
            <w:tr w:rsidR="00D6293D" w:rsidTr="00D62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D6293D" w:rsidTr="00D629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proofErr w:type="spellStart"/>
                  <w:r w:rsidRPr="00D6293D">
                    <w:rPr>
                      <w:sz w:val="16"/>
                      <w:szCs w:val="16"/>
                      <w:highlight w:val="white"/>
                    </w:rPr>
                    <w:t>ESEventSource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6293D">
                    <w:rPr>
                      <w:sz w:val="16"/>
                      <w:szCs w:val="16"/>
                      <w:highlight w:val="white"/>
                    </w:rPr>
                    <w:t>IStoreEvents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store)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Initializes a new instance of the </w:t>
                  </w:r>
                  <w:proofErr w:type="spellStart"/>
                  <w:r w:rsidRPr="00D6293D">
                    <w:rPr>
                      <w:color w:val="808080"/>
                      <w:sz w:val="16"/>
                      <w:szCs w:val="16"/>
                      <w:highlight w:val="white"/>
                    </w:rPr>
                    <w:t>ESEventSource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class.</w:t>
                  </w:r>
                </w:p>
              </w:tc>
            </w:tr>
          </w:tbl>
          <w:p w:rsidR="00D6293D" w:rsidRDefault="00D6293D" w:rsidP="0041671D">
            <w:pPr>
              <w:pStyle w:val="Subsection"/>
            </w:pPr>
          </w:p>
        </w:tc>
        <w:tc>
          <w:tcPr>
            <w:tcW w:w="5240" w:type="dxa"/>
          </w:tcPr>
          <w:p w:rsidR="00D6293D" w:rsidRPr="00EF7B56" w:rsidRDefault="00D6293D" w:rsidP="005F3F7B">
            <w:proofErr w:type="spellStart"/>
            <w:r w:rsidRPr="00A316E4">
              <w:t>MongoDB</w:t>
            </w:r>
            <w:proofErr w:type="spellEnd"/>
            <w:r w:rsidR="005F3F7B">
              <w:t xml:space="preserve"> - </w:t>
            </w:r>
            <w:proofErr w:type="spellStart"/>
            <w:r>
              <w:rPr>
                <w:highlight w:val="white"/>
              </w:rPr>
              <w:t>MongoDBEventSource</w:t>
            </w:r>
            <w:proofErr w:type="spellEnd"/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2947"/>
              <w:gridCol w:w="2077"/>
            </w:tblGrid>
            <w:tr w:rsidR="00D6293D" w:rsidTr="00D62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D6293D" w:rsidTr="00D629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proofErr w:type="spellStart"/>
                  <w:r w:rsidRPr="00D6293D">
                    <w:rPr>
                      <w:sz w:val="16"/>
                      <w:szCs w:val="16"/>
                      <w:highlight w:val="white"/>
                    </w:rPr>
                    <w:t>MongoDBEventSource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>(</w:t>
                  </w:r>
                  <w:r w:rsidRPr="00D6293D">
                    <w:rPr>
                      <w:color w:val="0000FF"/>
                      <w:sz w:val="16"/>
                      <w:szCs w:val="16"/>
                      <w:highlight w:val="white"/>
                    </w:rPr>
                    <w:t>string</w:t>
                  </w:r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6293D">
                    <w:rPr>
                      <w:sz w:val="16"/>
                      <w:szCs w:val="16"/>
                      <w:highlight w:val="white"/>
                    </w:rPr>
                    <w:t>connectionString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>)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Initializes a new instance of the </w:t>
                  </w:r>
                  <w:proofErr w:type="spellStart"/>
                  <w:r w:rsidRPr="00D6293D">
                    <w:rPr>
                      <w:color w:val="808080"/>
                      <w:sz w:val="16"/>
                      <w:szCs w:val="16"/>
                      <w:highlight w:val="white"/>
                    </w:rPr>
                    <w:t>MongoDBEventSource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class.</w:t>
                  </w:r>
                </w:p>
              </w:tc>
            </w:tr>
          </w:tbl>
          <w:p w:rsidR="00D6293D" w:rsidRPr="00EF7B56" w:rsidRDefault="00D6293D" w:rsidP="00D6293D">
            <w:pPr>
              <w:pStyle w:val="Subsection"/>
            </w:pPr>
          </w:p>
          <w:p w:rsidR="00D6293D" w:rsidRDefault="00D6293D" w:rsidP="0041671D">
            <w:pPr>
              <w:pStyle w:val="Subsection"/>
            </w:pPr>
          </w:p>
        </w:tc>
      </w:tr>
      <w:tr w:rsidR="00D6293D" w:rsidTr="005F3F7B">
        <w:tc>
          <w:tcPr>
            <w:tcW w:w="4460" w:type="dxa"/>
          </w:tcPr>
          <w:p w:rsidR="00D6293D" w:rsidRPr="005F3F7B" w:rsidRDefault="00D6293D" w:rsidP="005F3F7B">
            <w:proofErr w:type="spellStart"/>
            <w:r w:rsidRPr="005F3F7B">
              <w:t>MSSql</w:t>
            </w:r>
            <w:proofErr w:type="spellEnd"/>
            <w:r w:rsidR="005F3F7B" w:rsidRPr="005F3F7B">
              <w:t xml:space="preserve"> - </w:t>
            </w:r>
            <w:proofErr w:type="spellStart"/>
            <w:r w:rsidRPr="005F3F7B">
              <w:rPr>
                <w:highlight w:val="white"/>
              </w:rPr>
              <w:t>MSSqlEventSource</w:t>
            </w:r>
            <w:proofErr w:type="spellEnd"/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1758"/>
            </w:tblGrid>
            <w:tr w:rsidR="00D6293D" w:rsidTr="00D62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D6293D" w:rsidTr="00D629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proofErr w:type="spellStart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MSSqlEventSource</w:t>
                  </w:r>
                  <w:proofErr w:type="spellEnd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r w:rsidRPr="00D6293D">
                    <w:rPr>
                      <w:color w:val="0000FF"/>
                      <w:sz w:val="16"/>
                      <w:szCs w:val="16"/>
                      <w:highlight w:val="white"/>
                    </w:rPr>
                    <w:t>string</w:t>
                  </w:r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connectionString</w:t>
                  </w:r>
                  <w:proofErr w:type="spellEnd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)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Initializes a new instance of the </w:t>
                  </w:r>
                  <w:proofErr w:type="spellStart"/>
                  <w:r w:rsidRPr="00D6293D">
                    <w:rPr>
                      <w:color w:val="808080"/>
                      <w:sz w:val="16"/>
                      <w:szCs w:val="16"/>
                      <w:highlight w:val="white"/>
                    </w:rPr>
                    <w:t>MSSqlEventSource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class.</w:t>
                  </w:r>
                </w:p>
              </w:tc>
            </w:tr>
          </w:tbl>
          <w:p w:rsidR="00D6293D" w:rsidRDefault="00D6293D" w:rsidP="0041671D">
            <w:pPr>
              <w:pStyle w:val="Subsection"/>
            </w:pPr>
          </w:p>
        </w:tc>
        <w:tc>
          <w:tcPr>
            <w:tcW w:w="5240" w:type="dxa"/>
          </w:tcPr>
          <w:p w:rsidR="00D6293D" w:rsidRPr="00A316E4" w:rsidRDefault="00D6293D" w:rsidP="005F3F7B">
            <w:proofErr w:type="spellStart"/>
            <w:r>
              <w:t>NEventStore</w:t>
            </w:r>
            <w:proofErr w:type="spellEnd"/>
            <w:r w:rsidR="005F3F7B">
              <w:t xml:space="preserve"> - </w:t>
            </w:r>
            <w:proofErr w:type="spellStart"/>
            <w:r>
              <w:rPr>
                <w:highlight w:val="white"/>
              </w:rPr>
              <w:t>NESEventSource</w:t>
            </w:r>
            <w:proofErr w:type="spellEnd"/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3188"/>
              <w:gridCol w:w="1836"/>
            </w:tblGrid>
            <w:tr w:rsidR="00D6293D" w:rsidTr="00D62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D6293D" w:rsidTr="00D629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proofErr w:type="spellStart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NESEventSource</w:t>
                  </w:r>
                  <w:proofErr w:type="spellEnd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spellStart"/>
                  <w:r w:rsidRPr="00D6293D">
                    <w:rPr>
                      <w:sz w:val="16"/>
                      <w:szCs w:val="16"/>
                      <w:highlight w:val="white"/>
                    </w:rPr>
                    <w:t>IStoreEvents</w:t>
                  </w:r>
                  <w:proofErr w:type="spellEnd"/>
                  <w:r w:rsidRPr="00D6293D">
                    <w:rPr>
                      <w:color w:val="000000"/>
                      <w:sz w:val="16"/>
                      <w:szCs w:val="16"/>
                      <w:highlight w:val="white"/>
                    </w:rPr>
                    <w:t xml:space="preserve"> store)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Initializes a new instance of the </w:t>
                  </w:r>
                  <w:proofErr w:type="spellStart"/>
                  <w:r w:rsidRPr="00D6293D">
                    <w:rPr>
                      <w:color w:val="808080"/>
                      <w:sz w:val="16"/>
                      <w:szCs w:val="16"/>
                      <w:highlight w:val="white"/>
                    </w:rPr>
                    <w:t>NESEventSource</w:t>
                  </w:r>
                  <w:proofErr w:type="spellEnd"/>
                  <w:r w:rsidRPr="00D6293D">
                    <w:rPr>
                      <w:sz w:val="16"/>
                      <w:szCs w:val="16"/>
                      <w:highlight w:val="white"/>
                    </w:rPr>
                    <w:t xml:space="preserve"> class.</w:t>
                  </w:r>
                </w:p>
              </w:tc>
            </w:tr>
          </w:tbl>
          <w:p w:rsidR="00D6293D" w:rsidRDefault="00D6293D" w:rsidP="0041671D">
            <w:pPr>
              <w:pStyle w:val="Subsection"/>
            </w:pPr>
          </w:p>
        </w:tc>
      </w:tr>
      <w:tr w:rsidR="00D6293D" w:rsidTr="005F3F7B">
        <w:tc>
          <w:tcPr>
            <w:tcW w:w="4460" w:type="dxa"/>
          </w:tcPr>
          <w:p w:rsidR="00D6293D" w:rsidRPr="005F3F7B" w:rsidRDefault="00D6293D" w:rsidP="005F3F7B">
            <w:pPr>
              <w:pStyle w:val="Heading4"/>
              <w:outlineLvl w:val="3"/>
            </w:pPr>
            <w:r w:rsidRPr="005F3F7B">
              <w:t>SQLite</w:t>
            </w:r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2421"/>
              <w:gridCol w:w="1823"/>
            </w:tblGrid>
            <w:tr w:rsidR="00D6293D" w:rsidTr="00D62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Method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D6293D" w:rsidTr="00D629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41" w:type="dxa"/>
                </w:tcPr>
                <w:p w:rsidR="00D6293D" w:rsidRPr="00D6293D" w:rsidRDefault="00D6293D" w:rsidP="00D6293D">
                  <w:pPr>
                    <w:pStyle w:val="Subsection"/>
                    <w:rPr>
                      <w:sz w:val="16"/>
                      <w:szCs w:val="16"/>
                    </w:rPr>
                  </w:pPr>
                  <w:r w:rsidRPr="00D6293D">
                    <w:rPr>
                      <w:sz w:val="16"/>
                      <w:szCs w:val="16"/>
                    </w:rPr>
                    <w:t>Not Implemented</w:t>
                  </w:r>
                </w:p>
              </w:tc>
              <w:tc>
                <w:tcPr>
                  <w:tcW w:w="3694" w:type="dxa"/>
                </w:tcPr>
                <w:p w:rsidR="00D6293D" w:rsidRPr="00D6293D" w:rsidRDefault="00D6293D" w:rsidP="00D6293D">
                  <w:pPr>
                    <w:pStyle w:val="Subsection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D6293D" w:rsidRDefault="00D6293D" w:rsidP="005F3F7B">
            <w:pPr>
              <w:pStyle w:val="Heading4"/>
              <w:outlineLvl w:val="3"/>
            </w:pPr>
          </w:p>
        </w:tc>
        <w:tc>
          <w:tcPr>
            <w:tcW w:w="5240" w:type="dxa"/>
          </w:tcPr>
          <w:p w:rsidR="00D6293D" w:rsidRPr="00EF7B56" w:rsidRDefault="00D6293D" w:rsidP="00D6293D">
            <w:pPr>
              <w:pStyle w:val="Subsection"/>
            </w:pPr>
          </w:p>
        </w:tc>
      </w:tr>
    </w:tbl>
    <w:p w:rsidR="0041671D" w:rsidRPr="0041671D" w:rsidRDefault="0041671D" w:rsidP="0041671D">
      <w:pPr>
        <w:pStyle w:val="Subsection"/>
      </w:pPr>
    </w:p>
    <w:p w:rsidR="0041671D" w:rsidRDefault="0041671D" w:rsidP="005F3F7B">
      <w:pPr>
        <w:pStyle w:val="Heading4"/>
      </w:pPr>
    </w:p>
    <w:p w:rsidR="0041671D" w:rsidRDefault="0041671D" w:rsidP="005F3F7B">
      <w:pPr>
        <w:pStyle w:val="Heading4"/>
      </w:pPr>
    </w:p>
    <w:p w:rsidR="00EF7B56" w:rsidRPr="00EF7B56" w:rsidRDefault="00EF7B56" w:rsidP="00EF7B56">
      <w:pPr>
        <w:pStyle w:val="Subsection"/>
      </w:pPr>
    </w:p>
    <w:p w:rsidR="003E619A" w:rsidRPr="0041671D" w:rsidRDefault="003E619A" w:rsidP="0041671D"/>
    <w:p w:rsidR="0015663C" w:rsidRDefault="0015663C" w:rsidP="003E619A">
      <w:pPr>
        <w:pStyle w:val="Heading3"/>
      </w:pPr>
      <w:r>
        <w:t>Service Buses</w:t>
      </w:r>
    </w:p>
    <w:p w:rsidR="00571AC7" w:rsidRPr="00BC76EE" w:rsidRDefault="00571AC7" w:rsidP="009A6900">
      <w:pPr>
        <w:rPr>
          <w:highlight w:val="white"/>
        </w:rPr>
      </w:pPr>
      <w:proofErr w:type="spellStart"/>
      <w:proofErr w:type="gramStart"/>
      <w:r w:rsidRPr="009A6900">
        <w:rPr>
          <w:highlight w:val="white"/>
          <w:u w:val="single"/>
        </w:rPr>
        <w:t>IPublishingServiceBus</w:t>
      </w:r>
      <w:proofErr w:type="spellEnd"/>
      <w:r w:rsidRPr="00BC76EE">
        <w:rPr>
          <w:highlight w:val="white"/>
        </w:rPr>
        <w:t xml:space="preserve"> :</w:t>
      </w:r>
      <w:proofErr w:type="gramEnd"/>
      <w:r w:rsidRPr="00BC76EE">
        <w:rPr>
          <w:highlight w:val="white"/>
        </w:rPr>
        <w:t xml:space="preserve"> </w:t>
      </w:r>
      <w:proofErr w:type="spellStart"/>
      <w:r w:rsidRPr="00BC76EE">
        <w:rPr>
          <w:highlight w:val="white"/>
        </w:rPr>
        <w:t>IServiceBus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94"/>
      </w:tblGrid>
      <w:tr w:rsidR="00571AC7" w:rsidTr="00BC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571AC7" w:rsidRPr="00BC76EE" w:rsidRDefault="00571AC7" w:rsidP="00571AC7">
            <w:pPr>
              <w:rPr>
                <w:sz w:val="16"/>
                <w:szCs w:val="16"/>
              </w:rPr>
            </w:pPr>
            <w:r w:rsidRPr="00BC76EE">
              <w:rPr>
                <w:sz w:val="16"/>
                <w:szCs w:val="16"/>
              </w:rPr>
              <w:t>Method</w:t>
            </w:r>
          </w:p>
        </w:tc>
        <w:tc>
          <w:tcPr>
            <w:tcW w:w="3694" w:type="dxa"/>
          </w:tcPr>
          <w:p w:rsidR="00571AC7" w:rsidRPr="00BC76EE" w:rsidRDefault="00571AC7" w:rsidP="0057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76EE">
              <w:rPr>
                <w:sz w:val="16"/>
                <w:szCs w:val="16"/>
              </w:rPr>
              <w:t>Description</w:t>
            </w:r>
          </w:p>
        </w:tc>
      </w:tr>
      <w:tr w:rsidR="00571AC7" w:rsidTr="00BC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BC76EE" w:rsidRDefault="00571AC7" w:rsidP="00571AC7">
            <w:pPr>
              <w:pStyle w:val="Subsection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Publish(</w:t>
            </w:r>
            <w:proofErr w:type="spellStart"/>
            <w:r w:rsidRPr="00BC76EE">
              <w:rPr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C76EE">
              <w:rPr>
                <w:color w:val="0000FF"/>
                <w:sz w:val="16"/>
                <w:szCs w:val="16"/>
                <w:highlight w:val="white"/>
              </w:rPr>
              <w:t>object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3694" w:type="dxa"/>
          </w:tcPr>
          <w:p w:rsidR="00571AC7" w:rsidRPr="00BC76EE" w:rsidRDefault="00571AC7" w:rsidP="00571AC7">
            <w:pPr>
              <w:pStyle w:val="Subsec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Publishes the specified messages.</w:t>
            </w:r>
          </w:p>
        </w:tc>
      </w:tr>
      <w:tr w:rsidR="00571AC7" w:rsidTr="00BC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BC76EE" w:rsidRDefault="00571AC7" w:rsidP="00571AC7">
            <w:pPr>
              <w:pStyle w:val="Subsection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Subscribe(</w:t>
            </w:r>
            <w:r w:rsidRPr="00BC76EE">
              <w:rPr>
                <w:sz w:val="16"/>
                <w:szCs w:val="16"/>
                <w:highlight w:val="white"/>
              </w:rPr>
              <w:t>Type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color w:val="000000"/>
                <w:sz w:val="16"/>
                <w:szCs w:val="16"/>
                <w:highlight w:val="white"/>
              </w:rPr>
              <w:t>messageType</w:t>
            </w:r>
            <w:proofErr w:type="spellEnd"/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C76EE">
              <w:rPr>
                <w:sz w:val="16"/>
                <w:szCs w:val="16"/>
                <w:highlight w:val="white"/>
              </w:rPr>
              <w:t>Predicate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>&lt;</w:t>
            </w:r>
            <w:r w:rsidRPr="00BC76EE">
              <w:rPr>
                <w:color w:val="0000FF"/>
                <w:sz w:val="16"/>
                <w:szCs w:val="16"/>
                <w:highlight w:val="white"/>
              </w:rPr>
              <w:t>object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>&gt; condition)</w:t>
            </w:r>
          </w:p>
        </w:tc>
        <w:tc>
          <w:tcPr>
            <w:tcW w:w="3694" w:type="dxa"/>
          </w:tcPr>
          <w:p w:rsidR="00571AC7" w:rsidRPr="00BC76EE" w:rsidRDefault="00571AC7" w:rsidP="00571AC7">
            <w:pPr>
              <w:pStyle w:val="Subsec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Subscribes the specified message type.</w:t>
            </w:r>
          </w:p>
        </w:tc>
      </w:tr>
      <w:tr w:rsidR="00571AC7" w:rsidTr="00BC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BC76EE" w:rsidRDefault="00571AC7" w:rsidP="00571AC7">
            <w:pPr>
              <w:pStyle w:val="Subsection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Unsubscribe(</w:t>
            </w:r>
            <w:r w:rsidRPr="00BC76EE">
              <w:rPr>
                <w:sz w:val="16"/>
                <w:szCs w:val="16"/>
                <w:highlight w:val="white"/>
              </w:rPr>
              <w:t>Type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color w:val="000000"/>
                <w:sz w:val="16"/>
                <w:szCs w:val="16"/>
                <w:highlight w:val="white"/>
              </w:rPr>
              <w:t>messageType</w:t>
            </w:r>
            <w:proofErr w:type="spellEnd"/>
            <w:r w:rsidRPr="00BC76EE">
              <w:rPr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694" w:type="dxa"/>
          </w:tcPr>
          <w:p w:rsidR="00571AC7" w:rsidRPr="00BC76EE" w:rsidRDefault="00571AC7" w:rsidP="00571AC7">
            <w:pPr>
              <w:pStyle w:val="Subsec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Unsubscribes the specified message type.</w:t>
            </w:r>
          </w:p>
        </w:tc>
      </w:tr>
      <w:tr w:rsidR="00571AC7" w:rsidTr="00BC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BC76EE" w:rsidRDefault="00571AC7" w:rsidP="00F434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Publish&lt;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r w:rsidRPr="00BC76EE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571AC7" w:rsidRPr="00BC76EE" w:rsidRDefault="00571AC7" w:rsidP="00F4343A">
            <w:pPr>
              <w:autoSpaceDE w:val="0"/>
              <w:autoSpaceDN w:val="0"/>
              <w:adjustRightInd w:val="0"/>
              <w:spacing w:after="0" w:line="240" w:lineRule="auto"/>
              <w:rPr>
                <w:color w:val="0000FF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94" w:type="dxa"/>
          </w:tcPr>
          <w:p w:rsidR="00571AC7" w:rsidRPr="00BC76EE" w:rsidRDefault="00571AC7" w:rsidP="00571AC7">
            <w:pPr>
              <w:pStyle w:val="Subsec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*Publishes the specified service bus.</w:t>
            </w:r>
          </w:p>
        </w:tc>
      </w:tr>
      <w:tr w:rsidR="00571AC7" w:rsidTr="00BC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BC76EE" w:rsidRDefault="00F4343A" w:rsidP="00F434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Subscribe&lt;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&gt;()</w:t>
            </w:r>
          </w:p>
          <w:p w:rsidR="00571AC7" w:rsidRPr="00BC76EE" w:rsidRDefault="00F4343A" w:rsidP="00F4343A">
            <w:pPr>
              <w:autoSpaceDE w:val="0"/>
              <w:autoSpaceDN w:val="0"/>
              <w:adjustRightInd w:val="0"/>
              <w:spacing w:after="0" w:line="240" w:lineRule="auto"/>
              <w:rPr>
                <w:color w:val="0000FF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94" w:type="dxa"/>
          </w:tcPr>
          <w:p w:rsidR="00571AC7" w:rsidRPr="00BC76EE" w:rsidRDefault="00F4343A" w:rsidP="00571AC7">
            <w:pPr>
              <w:pStyle w:val="Subsec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*Subscribes the specified service bus.</w:t>
            </w:r>
          </w:p>
        </w:tc>
      </w:tr>
      <w:tr w:rsidR="00571AC7" w:rsidTr="00BC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BC76EE" w:rsidRDefault="00F4343A" w:rsidP="00F434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Subscribe&lt;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r w:rsidRPr="00BC76EE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Predicate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 condition)</w:t>
            </w:r>
          </w:p>
          <w:p w:rsidR="00571AC7" w:rsidRPr="00BC76EE" w:rsidRDefault="00F4343A" w:rsidP="00F4343A">
            <w:pPr>
              <w:autoSpaceDE w:val="0"/>
              <w:autoSpaceDN w:val="0"/>
              <w:adjustRightInd w:val="0"/>
              <w:spacing w:after="0" w:line="240" w:lineRule="auto"/>
              <w:rPr>
                <w:color w:val="0000FF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94" w:type="dxa"/>
          </w:tcPr>
          <w:p w:rsidR="00571AC7" w:rsidRPr="00BC76EE" w:rsidRDefault="00F4343A" w:rsidP="00571AC7">
            <w:pPr>
              <w:pStyle w:val="Subsec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*Subscribes the specified service bus.</w:t>
            </w:r>
          </w:p>
        </w:tc>
      </w:tr>
      <w:tr w:rsidR="00571AC7" w:rsidTr="00BC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BC76EE" w:rsidRDefault="00F4343A" w:rsidP="00F4343A">
            <w:pPr>
              <w:pStyle w:val="Subsection"/>
              <w:rPr>
                <w:color w:val="0000FF"/>
                <w:sz w:val="16"/>
                <w:szCs w:val="16"/>
                <w:highlight w:val="white"/>
              </w:rPr>
            </w:pPr>
            <w:r w:rsidRPr="00BC76EE">
              <w:rPr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Subscribe(</w:t>
            </w:r>
            <w:r w:rsidRPr="00BC76EE">
              <w:rPr>
                <w:sz w:val="16"/>
                <w:szCs w:val="16"/>
                <w:highlight w:val="white"/>
              </w:rPr>
              <w:t>Type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color w:val="000000"/>
                <w:sz w:val="16"/>
                <w:szCs w:val="16"/>
                <w:highlight w:val="white"/>
              </w:rPr>
              <w:t>messageType</w:t>
            </w:r>
            <w:proofErr w:type="spellEnd"/>
            <w:r w:rsidRPr="00BC76EE">
              <w:rPr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694" w:type="dxa"/>
          </w:tcPr>
          <w:p w:rsidR="00571AC7" w:rsidRPr="00BC76EE" w:rsidRDefault="00F4343A" w:rsidP="00571AC7">
            <w:pPr>
              <w:pStyle w:val="Subsec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>*Subscribes the specified service bus.</w:t>
            </w:r>
          </w:p>
        </w:tc>
      </w:tr>
      <w:tr w:rsidR="00571AC7" w:rsidTr="00BC7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F4343A" w:rsidRPr="00BC76EE" w:rsidRDefault="00F4343A" w:rsidP="00F434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C76EE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Unsubscribe&lt;</w:t>
            </w:r>
            <w:proofErr w:type="spellStart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&gt;()</w:t>
            </w:r>
          </w:p>
          <w:p w:rsidR="00571AC7" w:rsidRPr="00BC76EE" w:rsidRDefault="00F4343A" w:rsidP="00F4343A">
            <w:pPr>
              <w:pStyle w:val="Subsection"/>
              <w:rPr>
                <w:color w:val="0000FF"/>
                <w:sz w:val="16"/>
                <w:szCs w:val="16"/>
                <w:highlight w:val="white"/>
              </w:rPr>
            </w:pP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BC76EE">
              <w:rPr>
                <w:color w:val="0000FF"/>
                <w:sz w:val="16"/>
                <w:szCs w:val="16"/>
                <w:highlight w:val="white"/>
              </w:rPr>
              <w:t>where</w:t>
            </w:r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C76EE">
              <w:rPr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BC76EE">
              <w:rPr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BC76EE">
              <w:rPr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94" w:type="dxa"/>
          </w:tcPr>
          <w:p w:rsidR="00571AC7" w:rsidRPr="00BC76EE" w:rsidRDefault="00F4343A" w:rsidP="00571AC7">
            <w:pPr>
              <w:pStyle w:val="Subsec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  <w:sz w:val="16"/>
                <w:szCs w:val="16"/>
                <w:highlight w:val="white"/>
              </w:rPr>
            </w:pPr>
            <w:r w:rsidRPr="00BC76EE">
              <w:rPr>
                <w:color w:val="008000"/>
                <w:sz w:val="16"/>
                <w:szCs w:val="16"/>
                <w:highlight w:val="white"/>
              </w:rPr>
              <w:t xml:space="preserve">*Unsubscribes the specified service </w:t>
            </w:r>
            <w:r w:rsidRPr="00BC76EE">
              <w:rPr>
                <w:color w:val="008000"/>
                <w:sz w:val="16"/>
                <w:szCs w:val="16"/>
                <w:highlight w:val="white"/>
              </w:rPr>
              <w:lastRenderedPageBreak/>
              <w:t>bus.</w:t>
            </w:r>
          </w:p>
        </w:tc>
      </w:tr>
    </w:tbl>
    <w:p w:rsidR="00571AC7" w:rsidRDefault="00571AC7" w:rsidP="008E097F">
      <w:pPr>
        <w:pStyle w:val="Subsection"/>
        <w:rPr>
          <w:highlight w:val="white"/>
        </w:rPr>
      </w:pPr>
    </w:p>
    <w:p w:rsidR="00571AC7" w:rsidRDefault="00571AC7" w:rsidP="008E097F">
      <w:pPr>
        <w:pStyle w:val="Subsection"/>
        <w:rPr>
          <w:highlight w:val="white"/>
        </w:rPr>
      </w:pPr>
    </w:p>
    <w:p w:rsidR="00571AC7" w:rsidRDefault="00571AC7" w:rsidP="008E097F">
      <w:pPr>
        <w:pStyle w:val="Subsection"/>
        <w:rPr>
          <w:highlight w:val="white"/>
        </w:rPr>
      </w:pPr>
    </w:p>
    <w:p w:rsidR="008E097F" w:rsidRPr="001761E1" w:rsidRDefault="008E097F" w:rsidP="009A6900">
      <w:proofErr w:type="spellStart"/>
      <w:proofErr w:type="gramStart"/>
      <w:r w:rsidRPr="009A6900">
        <w:rPr>
          <w:highlight w:val="white"/>
          <w:u w:val="single"/>
        </w:rPr>
        <w:t>IServiceBus</w:t>
      </w:r>
      <w:proofErr w:type="spellEnd"/>
      <w:r w:rsidR="008048AF">
        <w:rPr>
          <w:color w:val="000000"/>
          <w:highlight w:val="white"/>
        </w:rPr>
        <w:t xml:space="preserve"> :</w:t>
      </w:r>
      <w:proofErr w:type="gramEnd"/>
      <w:r w:rsidR="008048AF">
        <w:rPr>
          <w:color w:val="000000"/>
          <w:highlight w:val="white"/>
        </w:rPr>
        <w:t xml:space="preserve"> </w:t>
      </w:r>
      <w:proofErr w:type="spellStart"/>
      <w:r w:rsidR="008048AF">
        <w:rPr>
          <w:highlight w:val="white"/>
        </w:rPr>
        <w:t>IServiceProvider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54"/>
      </w:tblGrid>
      <w:tr w:rsidR="008E097F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8E097F" w:rsidRPr="00EF7B56" w:rsidRDefault="008E097F" w:rsidP="00DF1490">
            <w:pPr>
              <w:rPr>
                <w:sz w:val="16"/>
              </w:rPr>
            </w:pPr>
            <w:r w:rsidRPr="00EF7B56">
              <w:rPr>
                <w:sz w:val="16"/>
              </w:rPr>
              <w:t>Method</w:t>
            </w:r>
          </w:p>
        </w:tc>
        <w:tc>
          <w:tcPr>
            <w:tcW w:w="3654" w:type="dxa"/>
          </w:tcPr>
          <w:p w:rsidR="008E097F" w:rsidRPr="00EF7B56" w:rsidRDefault="008E097F" w:rsidP="00DF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F7B56">
              <w:rPr>
                <w:sz w:val="16"/>
              </w:rPr>
              <w:t>Description</w:t>
            </w:r>
          </w:p>
        </w:tc>
      </w:tr>
      <w:tr w:rsidR="008E097F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8E097F" w:rsidRPr="0041671D" w:rsidRDefault="008E097F" w:rsidP="008E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CreateMessage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8E097F" w:rsidRPr="0041671D" w:rsidRDefault="008E097F" w:rsidP="008E097F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8E097F" w:rsidRPr="0041671D" w:rsidRDefault="008E097F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Creates the message.</w:t>
            </w:r>
          </w:p>
        </w:tc>
      </w:tr>
      <w:tr w:rsidR="008E097F" w:rsidTr="00ED212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8E097F" w:rsidRPr="0041671D" w:rsidRDefault="008E097F" w:rsidP="00DF1490">
            <w:pPr>
              <w:rPr>
                <w:sz w:val="16"/>
                <w:szCs w:val="16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Send(</w:t>
            </w: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IServiceBusEndpoint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destination, </w:t>
            </w:r>
            <w:proofErr w:type="spellStart"/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8E097F" w:rsidRPr="0041671D" w:rsidRDefault="008E097F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Sends the specified destination.</w:t>
            </w:r>
          </w:p>
        </w:tc>
      </w:tr>
      <w:tr w:rsidR="00ED212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8E097F" w:rsidRPr="0041671D" w:rsidRDefault="008E097F" w:rsidP="00DF1490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Reply(</w:t>
            </w:r>
            <w:proofErr w:type="spellStart"/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8E097F" w:rsidRPr="0041671D" w:rsidRDefault="008E097F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Replies the specified messages.</w:t>
            </w:r>
          </w:p>
        </w:tc>
      </w:tr>
      <w:tr w:rsidR="00BC76EE" w:rsidTr="00ED212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&gt;( 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*Sends the specified service bus.</w:t>
            </w:r>
          </w:p>
        </w:tc>
      </w:tr>
      <w:tr w:rsidR="00BC76E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&gt;(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destination, 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*Sends the specified service bus.</w:t>
            </w:r>
          </w:p>
        </w:tc>
      </w:tr>
      <w:tr w:rsidR="00BC76EE" w:rsidTr="00ED212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IServiceBusEndpoint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destination, 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*Sends the specified service bus.</w:t>
            </w:r>
          </w:p>
        </w:tc>
      </w:tr>
      <w:tr w:rsidR="00BC76E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Send(</w:t>
            </w:r>
            <w:proofErr w:type="spellStart"/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*Sends the specified service bus.</w:t>
            </w:r>
          </w:p>
        </w:tc>
      </w:tr>
      <w:tr w:rsidR="00BC76EE" w:rsidTr="00ED212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Send(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destination, </w:t>
            </w:r>
            <w:proofErr w:type="spellStart"/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*Sends the specified service bus.</w:t>
            </w:r>
          </w:p>
        </w:tc>
      </w:tr>
      <w:tr w:rsidR="00BC76E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Reply&lt;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messageBuilder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*Replies the specified service bus.</w:t>
            </w:r>
          </w:p>
        </w:tc>
      </w:tr>
      <w:tr w:rsidR="00BC76EE" w:rsidTr="00ED212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BC76EE" w:rsidRPr="0041671D" w:rsidRDefault="00BC76EE" w:rsidP="00BC76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T </w:t>
            </w:r>
            <w:proofErr w:type="spellStart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BehaveAs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&lt;T&gt;()</w:t>
            </w:r>
          </w:p>
          <w:p w:rsidR="00BC76EE" w:rsidRPr="0041671D" w:rsidRDefault="00BC76EE" w:rsidP="00BC76E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 :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</w:p>
        </w:tc>
        <w:tc>
          <w:tcPr>
            <w:tcW w:w="3654" w:type="dxa"/>
          </w:tcPr>
          <w:p w:rsidR="00BC76EE" w:rsidRPr="0041671D" w:rsidRDefault="00BC76EE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^*Behaves as.</w:t>
            </w:r>
          </w:p>
        </w:tc>
      </w:tr>
    </w:tbl>
    <w:p w:rsidR="00ED212E" w:rsidRDefault="00ED212E" w:rsidP="008E097F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8E097F" w:rsidRDefault="008E097F" w:rsidP="009A6900">
      <w:proofErr w:type="spellStart"/>
      <w:r w:rsidRPr="009A6900">
        <w:rPr>
          <w:highlight w:val="white"/>
          <w:u w:val="single"/>
        </w:rPr>
        <w:t>IServiceBusCallback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33"/>
        <w:gridCol w:w="3667"/>
      </w:tblGrid>
      <w:tr w:rsidR="008E097F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3" w:type="dxa"/>
          </w:tcPr>
          <w:p w:rsidR="008E097F" w:rsidRPr="00EF7B56" w:rsidRDefault="008E097F" w:rsidP="00DF1490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Method</w:t>
            </w:r>
          </w:p>
        </w:tc>
        <w:tc>
          <w:tcPr>
            <w:tcW w:w="3667" w:type="dxa"/>
          </w:tcPr>
          <w:p w:rsidR="008E097F" w:rsidRPr="00EF7B56" w:rsidRDefault="008E097F" w:rsidP="00DF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8E097F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</w:tcPr>
          <w:p w:rsidR="008E097F" w:rsidRPr="0041671D" w:rsidRDefault="008E097F" w:rsidP="00DF1490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Register&lt;T&gt;(</w:t>
            </w:r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Action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&lt;T&gt; callback)</w:t>
            </w:r>
          </w:p>
        </w:tc>
        <w:tc>
          <w:tcPr>
            <w:tcW w:w="3667" w:type="dxa"/>
          </w:tcPr>
          <w:p w:rsidR="008E097F" w:rsidRPr="0041671D" w:rsidRDefault="008E097F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the specified callback.</w:t>
            </w:r>
          </w:p>
        </w:tc>
      </w:tr>
      <w:tr w:rsidR="008E097F" w:rsidTr="00ED212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</w:tcPr>
          <w:p w:rsidR="008E097F" w:rsidRPr="0041671D" w:rsidRDefault="008E097F" w:rsidP="00DF1490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IAsyncResult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Register(</w:t>
            </w: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AsyncCallback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callback, </w:t>
            </w: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state)</w:t>
            </w:r>
          </w:p>
        </w:tc>
        <w:tc>
          <w:tcPr>
            <w:tcW w:w="3667" w:type="dxa"/>
          </w:tcPr>
          <w:p w:rsidR="008E097F" w:rsidRPr="0041671D" w:rsidRDefault="008E097F" w:rsidP="00DF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the specified callback.</w:t>
            </w:r>
          </w:p>
        </w:tc>
      </w:tr>
    </w:tbl>
    <w:p w:rsidR="008E097F" w:rsidRDefault="008E097F" w:rsidP="008E097F">
      <w:pPr>
        <w:pStyle w:val="Subsection"/>
        <w:rPr>
          <w:highlight w:val="white"/>
        </w:rPr>
      </w:pPr>
    </w:p>
    <w:p w:rsidR="008E097F" w:rsidRPr="0041671D" w:rsidRDefault="008E097F" w:rsidP="009A6900">
      <w:proofErr w:type="spellStart"/>
      <w:r w:rsidRPr="009A6900">
        <w:rPr>
          <w:highlight w:val="white"/>
          <w:u w:val="single"/>
        </w:rPr>
        <w:t>IServiceBusEndpoint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54"/>
      </w:tblGrid>
      <w:tr w:rsidR="008E097F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8E097F" w:rsidRPr="00EF7B56" w:rsidRDefault="008E097F" w:rsidP="00DF1490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Method</w:t>
            </w:r>
          </w:p>
        </w:tc>
        <w:tc>
          <w:tcPr>
            <w:tcW w:w="3654" w:type="dxa"/>
          </w:tcPr>
          <w:p w:rsidR="008E097F" w:rsidRPr="00EF7B56" w:rsidRDefault="008E097F" w:rsidP="00DF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8E097F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8E097F" w:rsidRPr="00EF7B56" w:rsidRDefault="008E097F" w:rsidP="00DF1490">
            <w:pPr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>None</w:t>
            </w:r>
          </w:p>
        </w:tc>
        <w:tc>
          <w:tcPr>
            <w:tcW w:w="3654" w:type="dxa"/>
          </w:tcPr>
          <w:p w:rsidR="008E097F" w:rsidRPr="00EF7B56" w:rsidRDefault="008E097F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E097F" w:rsidRDefault="008E097F" w:rsidP="008E097F"/>
    <w:p w:rsidR="008E097F" w:rsidRDefault="008E097F" w:rsidP="009A6900">
      <w:proofErr w:type="spellStart"/>
      <w:r w:rsidRPr="009A6900">
        <w:rPr>
          <w:u w:val="single"/>
        </w:rPr>
        <w:t>IServiceBusHostRuntime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02"/>
      </w:tblGrid>
      <w:tr w:rsidR="00571AC7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571AC7" w:rsidRPr="00EF7B56" w:rsidRDefault="00571AC7" w:rsidP="00571AC7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Method</w:t>
            </w:r>
          </w:p>
        </w:tc>
        <w:tc>
          <w:tcPr>
            <w:tcW w:w="3602" w:type="dxa"/>
          </w:tcPr>
          <w:p w:rsidR="00571AC7" w:rsidRPr="00EF7B56" w:rsidRDefault="00571AC7" w:rsidP="0057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571AC7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41671D" w:rsidRDefault="00571AC7" w:rsidP="00571AC7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Initialize()</w:t>
            </w:r>
          </w:p>
        </w:tc>
        <w:tc>
          <w:tcPr>
            <w:tcW w:w="3602" w:type="dxa"/>
          </w:tcPr>
          <w:p w:rsidR="00571AC7" w:rsidRPr="0041671D" w:rsidRDefault="00571AC7" w:rsidP="0057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Initializes this instance.</w:t>
            </w:r>
          </w:p>
        </w:tc>
      </w:tr>
      <w:tr w:rsidR="00571AC7" w:rsidTr="00ED21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41671D" w:rsidRDefault="00571AC7" w:rsidP="00571AC7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Open(</w:t>
            </w:r>
            <w:proofErr w:type="spellStart"/>
            <w:r w:rsidRPr="0041671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bus)</w:t>
            </w:r>
          </w:p>
        </w:tc>
        <w:tc>
          <w:tcPr>
            <w:tcW w:w="3602" w:type="dxa"/>
          </w:tcPr>
          <w:p w:rsidR="00571AC7" w:rsidRPr="0041671D" w:rsidRDefault="00571AC7" w:rsidP="0057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Opens the specified bus.</w:t>
            </w:r>
          </w:p>
        </w:tc>
      </w:tr>
      <w:tr w:rsidR="00571AC7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41671D" w:rsidRDefault="00571AC7" w:rsidP="00571AC7">
            <w:pPr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41671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Close()</w:t>
            </w:r>
          </w:p>
        </w:tc>
        <w:tc>
          <w:tcPr>
            <w:tcW w:w="3602" w:type="dxa"/>
          </w:tcPr>
          <w:p w:rsidR="00571AC7" w:rsidRPr="0041671D" w:rsidRDefault="00571AC7" w:rsidP="0057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1671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Closes this instance.</w:t>
            </w:r>
          </w:p>
        </w:tc>
      </w:tr>
    </w:tbl>
    <w:p w:rsidR="008E097F" w:rsidRDefault="008E097F" w:rsidP="008E097F"/>
    <w:p w:rsidR="00571AC7" w:rsidRDefault="00571AC7" w:rsidP="009A6900">
      <w:pPr>
        <w:rPr>
          <w:color w:val="0000FF"/>
        </w:rPr>
      </w:pPr>
      <w:proofErr w:type="spellStart"/>
      <w:r w:rsidRPr="009A6900">
        <w:rPr>
          <w:highlight w:val="white"/>
          <w:u w:val="single"/>
        </w:rPr>
        <w:t>IServiceMessageHandler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TMessage</w:t>
      </w:r>
      <w:proofErr w:type="spellEnd"/>
      <w:r>
        <w:rPr>
          <w:highlight w:val="white"/>
        </w:rPr>
        <w:t>&gt;</w:t>
      </w:r>
      <w:r>
        <w:t xml:space="preserve">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TMessage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28"/>
        <w:gridCol w:w="3694"/>
      </w:tblGrid>
      <w:tr w:rsidR="00571AC7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571AC7" w:rsidRPr="00EF7B56" w:rsidRDefault="00571AC7" w:rsidP="00571AC7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3694" w:type="dxa"/>
          </w:tcPr>
          <w:p w:rsidR="00571AC7" w:rsidRPr="00EF7B56" w:rsidRDefault="00571AC7" w:rsidP="0057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571AC7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660C72" w:rsidRDefault="00571AC7" w:rsidP="00571AC7">
            <w:pPr>
              <w:rPr>
                <w:sz w:val="16"/>
                <w:szCs w:val="16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Handle(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message)</w:t>
            </w:r>
          </w:p>
        </w:tc>
        <w:tc>
          <w:tcPr>
            <w:tcW w:w="3694" w:type="dxa"/>
          </w:tcPr>
          <w:p w:rsidR="00571AC7" w:rsidRPr="00660C72" w:rsidRDefault="00571AC7" w:rsidP="0057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Handles the specified message.</w:t>
            </w:r>
          </w:p>
        </w:tc>
      </w:tr>
    </w:tbl>
    <w:p w:rsidR="00571AC7" w:rsidRDefault="00571AC7" w:rsidP="008E097F"/>
    <w:p w:rsidR="00571AC7" w:rsidRDefault="00571AC7" w:rsidP="009A6900">
      <w:proofErr w:type="spellStart"/>
      <w:proofErr w:type="gramStart"/>
      <w:r w:rsidRPr="009A6900">
        <w:rPr>
          <w:highlight w:val="white"/>
          <w:u w:val="single"/>
        </w:rPr>
        <w:t>LiteralServiceBusEndpoint</w:t>
      </w:r>
      <w:proofErr w:type="spellEnd"/>
      <w:r>
        <w:rPr>
          <w:color w:val="000000"/>
          <w:highlight w:val="white"/>
        </w:rPr>
        <w:t xml:space="preserve"> :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highlight w:val="white"/>
        </w:rPr>
        <w:t>IServiceBusEndpoint</w:t>
      </w:r>
      <w:proofErr w:type="spellEnd"/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6228"/>
        <w:gridCol w:w="3694"/>
      </w:tblGrid>
      <w:tr w:rsidR="00571AC7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28" w:type="dxa"/>
          </w:tcPr>
          <w:p w:rsidR="00571AC7" w:rsidRPr="00EF7B56" w:rsidRDefault="00571AC7" w:rsidP="00571AC7">
            <w:pPr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Method</w:t>
            </w:r>
          </w:p>
        </w:tc>
        <w:tc>
          <w:tcPr>
            <w:tcW w:w="3694" w:type="dxa"/>
          </w:tcPr>
          <w:p w:rsidR="00571AC7" w:rsidRPr="00EF7B56" w:rsidRDefault="00571AC7" w:rsidP="0057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F7B56">
              <w:rPr>
                <w:sz w:val="16"/>
                <w:szCs w:val="16"/>
              </w:rPr>
              <w:t>Description</w:t>
            </w:r>
          </w:p>
        </w:tc>
      </w:tr>
      <w:tr w:rsidR="00571AC7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660C72" w:rsidRDefault="00571AC7" w:rsidP="00571AC7">
            <w:pPr>
              <w:rPr>
                <w:sz w:val="16"/>
                <w:szCs w:val="16"/>
              </w:rPr>
            </w:pP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LiteralServiceBusEndpoint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literal)</w:t>
            </w:r>
          </w:p>
        </w:tc>
        <w:tc>
          <w:tcPr>
            <w:tcW w:w="3694" w:type="dxa"/>
          </w:tcPr>
          <w:p w:rsidR="00571AC7" w:rsidRPr="00660C72" w:rsidRDefault="00571AC7" w:rsidP="00ED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660C72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LiteralServiceBusEndpoint</w:t>
            </w:r>
            <w:proofErr w:type="spellEnd"/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571AC7" w:rsidTr="00ED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571AC7" w:rsidRPr="00660C72" w:rsidRDefault="00571AC7" w:rsidP="00571AC7">
            <w:pPr>
              <w:rPr>
                <w:sz w:val="16"/>
                <w:szCs w:val="16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Value { </w:t>
            </w: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3694" w:type="dxa"/>
          </w:tcPr>
          <w:p w:rsidR="00571AC7" w:rsidRPr="00660C72" w:rsidRDefault="00571AC7" w:rsidP="0057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value.</w:t>
            </w:r>
          </w:p>
        </w:tc>
      </w:tr>
    </w:tbl>
    <w:p w:rsidR="00571AC7" w:rsidRDefault="00571AC7" w:rsidP="008E097F"/>
    <w:p w:rsidR="00ED212E" w:rsidRDefault="00ED212E" w:rsidP="009A6900">
      <w:proofErr w:type="spellStart"/>
      <w:r w:rsidRPr="009A6900">
        <w:t>ServiceBusExtensions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53"/>
        <w:gridCol w:w="4169"/>
      </w:tblGrid>
      <w:tr w:rsidR="00ED212E" w:rsidTr="00ED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3" w:type="dxa"/>
          </w:tcPr>
          <w:p w:rsidR="00ED212E" w:rsidRPr="00EF7B56" w:rsidRDefault="00ED212E" w:rsidP="00ED212E">
            <w:pPr>
              <w:rPr>
                <w:sz w:val="16"/>
              </w:rPr>
            </w:pPr>
            <w:r w:rsidRPr="00EF7B56">
              <w:rPr>
                <w:sz w:val="16"/>
              </w:rPr>
              <w:t>Method</w:t>
            </w:r>
          </w:p>
        </w:tc>
        <w:tc>
          <w:tcPr>
            <w:tcW w:w="4169" w:type="dxa"/>
          </w:tcPr>
          <w:p w:rsidR="00ED212E" w:rsidRPr="00EF7B56" w:rsidRDefault="00ED212E" w:rsidP="00ED2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F7B56">
              <w:rPr>
                <w:sz w:val="16"/>
              </w:rPr>
              <w:t>Description</w:t>
            </w:r>
          </w:p>
        </w:tc>
      </w:tr>
      <w:tr w:rsidR="00ED212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:rsidR="00ED212E" w:rsidRPr="00660C72" w:rsidRDefault="00ED212E" w:rsidP="00ED212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AddMessageHandlersByScan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TMessageHandler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</w:t>
            </w:r>
            <w:proofErr w:type="spellStart"/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bus)</w:t>
            </w:r>
          </w:p>
          <w:p w:rsidR="00ED212E" w:rsidRPr="00660C72" w:rsidRDefault="00ED212E" w:rsidP="00ED212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TMessageHandler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: </w:t>
            </w: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</w:p>
        </w:tc>
        <w:tc>
          <w:tcPr>
            <w:tcW w:w="4169" w:type="dxa"/>
          </w:tcPr>
          <w:p w:rsidR="00ED212E" w:rsidRPr="00660C72" w:rsidRDefault="00ED212E" w:rsidP="00ED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Adds the message handlers by scan.</w:t>
            </w:r>
          </w:p>
        </w:tc>
      </w:tr>
      <w:tr w:rsidR="00ED212E" w:rsidTr="00ED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:rsidR="00ED212E" w:rsidRPr="00660C72" w:rsidRDefault="00ED212E" w:rsidP="00ED212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AddMessageHandlersByScan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bus, </w:t>
            </w:r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handlerType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69" w:type="dxa"/>
          </w:tcPr>
          <w:p w:rsidR="00ED212E" w:rsidRPr="00660C72" w:rsidRDefault="00ED212E" w:rsidP="00ED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Adds the message handlers by scan.</w:t>
            </w:r>
          </w:p>
        </w:tc>
      </w:tr>
      <w:tr w:rsidR="00ED212E" w:rsidTr="00ED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:rsidR="00ED212E" w:rsidRPr="00660C72" w:rsidRDefault="00ED212E" w:rsidP="00ED212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AddMessageHandlersByScan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bus, </w:t>
            </w:r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Predicate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&gt; predicate, </w:t>
            </w:r>
            <w:proofErr w:type="spellStart"/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Assembly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assemblies)</w:t>
            </w:r>
          </w:p>
        </w:tc>
        <w:tc>
          <w:tcPr>
            <w:tcW w:w="4169" w:type="dxa"/>
          </w:tcPr>
          <w:p w:rsidR="00ED212E" w:rsidRPr="00660C72" w:rsidRDefault="00ED212E" w:rsidP="00ED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Adds the message handlers by scan.</w:t>
            </w:r>
          </w:p>
        </w:tc>
      </w:tr>
      <w:tr w:rsidR="00ED212E" w:rsidTr="00ED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</w:tcPr>
          <w:p w:rsidR="00ED212E" w:rsidRPr="00660C72" w:rsidRDefault="00ED212E" w:rsidP="00ED212E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AddMessageHandler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IServiceBus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bus, </w:t>
            </w:r>
            <w:r w:rsidRPr="00660C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handlerType</w:t>
            </w:r>
            <w:proofErr w:type="spellEnd"/>
            <w:r w:rsidRPr="00660C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69" w:type="dxa"/>
          </w:tcPr>
          <w:p w:rsidR="00ED212E" w:rsidRPr="00660C72" w:rsidRDefault="00ED212E" w:rsidP="00ED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60C72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Adds the message handler.</w:t>
            </w:r>
          </w:p>
        </w:tc>
      </w:tr>
    </w:tbl>
    <w:p w:rsidR="00ED212E" w:rsidRDefault="00ED212E" w:rsidP="008E097F"/>
    <w:p w:rsidR="005F3F7B" w:rsidRDefault="005F3F7B" w:rsidP="008E09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5F3F7B" w:rsidTr="005F3F7B">
        <w:tc>
          <w:tcPr>
            <w:tcW w:w="4961" w:type="dxa"/>
          </w:tcPr>
          <w:p w:rsidR="005F3F7B" w:rsidRDefault="005F3F7B" w:rsidP="008E097F">
            <w:r>
              <w:t>IMPLEMENTATIONS</w:t>
            </w:r>
          </w:p>
        </w:tc>
        <w:tc>
          <w:tcPr>
            <w:tcW w:w="4961" w:type="dxa"/>
          </w:tcPr>
          <w:p w:rsidR="005F3F7B" w:rsidRDefault="005F3F7B" w:rsidP="008E097F"/>
        </w:tc>
      </w:tr>
      <w:tr w:rsidR="005F3F7B" w:rsidTr="005F3F7B">
        <w:tc>
          <w:tcPr>
            <w:tcW w:w="4961" w:type="dxa"/>
          </w:tcPr>
          <w:p w:rsidR="005F3F7B" w:rsidRDefault="005F3F7B" w:rsidP="008E097F">
            <w:proofErr w:type="spellStart"/>
            <w:r w:rsidRPr="005F3F7B">
              <w:t>MTServiceBus</w:t>
            </w:r>
            <w:proofErr w:type="spellEnd"/>
          </w:p>
        </w:tc>
        <w:tc>
          <w:tcPr>
            <w:tcW w:w="4961" w:type="dxa"/>
          </w:tcPr>
          <w:p w:rsidR="005F3F7B" w:rsidRDefault="005F3F7B" w:rsidP="008E097F">
            <w:proofErr w:type="spellStart"/>
            <w:r w:rsidRPr="005F3F7B">
              <w:t>NServiceBus</w:t>
            </w:r>
            <w:proofErr w:type="spellEnd"/>
          </w:p>
        </w:tc>
      </w:tr>
      <w:tr w:rsidR="005F3F7B" w:rsidTr="005F3F7B">
        <w:tc>
          <w:tcPr>
            <w:tcW w:w="4961" w:type="dxa"/>
          </w:tcPr>
          <w:p w:rsidR="005F3F7B" w:rsidRDefault="005F3F7B" w:rsidP="008E097F">
            <w:proofErr w:type="spellStart"/>
            <w:r w:rsidRPr="005F3F7B">
              <w:t>RabbitMq</w:t>
            </w:r>
            <w:proofErr w:type="spellEnd"/>
          </w:p>
        </w:tc>
        <w:tc>
          <w:tcPr>
            <w:tcW w:w="4961" w:type="dxa"/>
          </w:tcPr>
          <w:p w:rsidR="005F3F7B" w:rsidRDefault="005F3F7B" w:rsidP="008E097F">
            <w:proofErr w:type="spellStart"/>
            <w:r w:rsidRPr="005F3F7B">
              <w:t>RhinoServiceBus</w:t>
            </w:r>
            <w:proofErr w:type="spellEnd"/>
          </w:p>
        </w:tc>
      </w:tr>
      <w:tr w:rsidR="005F3F7B" w:rsidTr="005F3F7B">
        <w:tc>
          <w:tcPr>
            <w:tcW w:w="4961" w:type="dxa"/>
          </w:tcPr>
          <w:p w:rsidR="005F3F7B" w:rsidRDefault="005F3F7B" w:rsidP="008E097F">
            <w:proofErr w:type="spellStart"/>
            <w:r w:rsidRPr="005F3F7B">
              <w:t>ZeroMQ</w:t>
            </w:r>
            <w:proofErr w:type="spellEnd"/>
          </w:p>
        </w:tc>
        <w:tc>
          <w:tcPr>
            <w:tcW w:w="4961" w:type="dxa"/>
          </w:tcPr>
          <w:p w:rsidR="005F3F7B" w:rsidRDefault="005F3F7B" w:rsidP="008E097F">
            <w:r w:rsidRPr="005F3F7B">
              <w:t>*</w:t>
            </w:r>
            <w:proofErr w:type="spellStart"/>
            <w:r w:rsidRPr="005F3F7B">
              <w:t>AppServiceBus</w:t>
            </w:r>
            <w:proofErr w:type="spellEnd"/>
          </w:p>
        </w:tc>
      </w:tr>
    </w:tbl>
    <w:p w:rsidR="005F3F7B" w:rsidRDefault="005F3F7B" w:rsidP="008E097F"/>
    <w:p w:rsidR="005F3F7B" w:rsidRDefault="005F3F7B" w:rsidP="008E097F"/>
    <w:p w:rsidR="005F3F7B" w:rsidRDefault="005F3F7B" w:rsidP="008E097F"/>
    <w:p w:rsidR="005F3F7B" w:rsidRDefault="005F3F7B" w:rsidP="003E619A">
      <w:pPr>
        <w:pStyle w:val="Heading3"/>
      </w:pPr>
      <w:r>
        <w:t>Service Caches</w:t>
      </w:r>
    </w:p>
    <w:p w:rsidR="00881939" w:rsidRDefault="00881939" w:rsidP="008E097F">
      <w:proofErr w:type="gramStart"/>
      <w:r w:rsidRPr="009A6900">
        <w:rPr>
          <w:u w:val="single"/>
        </w:rPr>
        <w:t>delegates</w:t>
      </w:r>
      <w:proofErr w:type="gramEnd"/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5778"/>
        <w:gridCol w:w="4144"/>
      </w:tblGrid>
      <w:tr w:rsidR="005F3F7B" w:rsidTr="003E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5F3F7B" w:rsidRPr="003E619A" w:rsidRDefault="00881939" w:rsidP="008E097F">
            <w:pPr>
              <w:rPr>
                <w:sz w:val="16"/>
                <w:szCs w:val="16"/>
              </w:rPr>
            </w:pPr>
            <w:r w:rsidRPr="003E619A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5F3F7B" w:rsidRPr="003E619A" w:rsidRDefault="00881939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619A">
              <w:rPr>
                <w:sz w:val="16"/>
                <w:szCs w:val="16"/>
              </w:rPr>
              <w:t>Description</w:t>
            </w:r>
          </w:p>
        </w:tc>
      </w:tr>
      <w:tr w:rsidR="005F3F7B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F3F7B" w:rsidRPr="003E619A" w:rsidRDefault="005F3F7B" w:rsidP="008E097F">
            <w:pPr>
              <w:rPr>
                <w:sz w:val="16"/>
                <w:szCs w:val="16"/>
              </w:rPr>
            </w:pP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CacheEntryRemovedCallback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</w:tc>
        <w:tc>
          <w:tcPr>
            <w:tcW w:w="4144" w:type="dxa"/>
          </w:tcPr>
          <w:p w:rsidR="005F3F7B" w:rsidRPr="003E619A" w:rsidRDefault="005F3F7B" w:rsidP="005F3F7B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Defines a delegate type for use by 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&lt;see cref="M</w:t>
            </w:r>
            <w:proofErr w:type="gram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:Instinct.CacheCommand.OnRemoveCallback</w:t>
            </w:r>
            <w:proofErr w:type="gram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"&gt;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CacheCommand.OnRemoveCallback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&lt;/see&gt;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.</w:t>
            </w:r>
          </w:p>
          <w:p w:rsidR="005F3F7B" w:rsidRPr="003E619A" w:rsidRDefault="005F3F7B" w:rsidP="005F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Used to provide notification of removal of an item from an instance of a 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&lt;see </w:t>
            </w:r>
            <w:proofErr w:type="spell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cref</w:t>
            </w:r>
            <w:proofErr w:type="spell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="T</w:t>
            </w:r>
            <w:proofErr w:type="gram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:Instinct.Cache</w:t>
            </w:r>
            <w:proofErr w:type="gram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"&gt;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&lt;/see&gt;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object.</w:t>
            </w:r>
          </w:p>
        </w:tc>
      </w:tr>
      <w:tr w:rsidR="005F3F7B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F3F7B" w:rsidRPr="003E619A" w:rsidRDefault="005F3F7B" w:rsidP="008E097F">
            <w:pPr>
              <w:rPr>
                <w:sz w:val="16"/>
                <w:szCs w:val="16"/>
              </w:rPr>
            </w:pP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CacheEntryUpdateCallback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value)</w:t>
            </w:r>
          </w:p>
        </w:tc>
        <w:tc>
          <w:tcPr>
            <w:tcW w:w="4144" w:type="dxa"/>
          </w:tcPr>
          <w:p w:rsidR="003E619A" w:rsidRPr="00D34888" w:rsidRDefault="005F3F7B" w:rsidP="00D3488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Defines a delegate type for use by 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&lt;see cref="M</w:t>
            </w:r>
            <w:proofErr w:type="gram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:Instinct.CacheCommand.OnCreatedCallback</w:t>
            </w:r>
            <w:proofErr w:type="gram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"&gt;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CacheCommand.OnCreatedCallback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&lt;/see&gt;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.</w:t>
            </w:r>
          </w:p>
          <w:p w:rsidR="005F3F7B" w:rsidRPr="003E619A" w:rsidRDefault="005F3F7B" w:rsidP="005F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Used to provide notification of removal of an item from an instance of a 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&lt;see </w:t>
            </w:r>
            <w:proofErr w:type="spell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cref</w:t>
            </w:r>
            <w:proofErr w:type="spell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="T</w:t>
            </w:r>
            <w:proofErr w:type="gramStart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:Instinct.Cache</w:t>
            </w:r>
            <w:proofErr w:type="gramEnd"/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"&gt;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</w:t>
            </w:r>
            <w:r w:rsidRPr="003E619A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&lt;/see&gt;</w:t>
            </w:r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object.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3E619A" w:rsidRDefault="00881939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CacheItemBuilder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values)</w:t>
            </w:r>
          </w:p>
        </w:tc>
        <w:tc>
          <w:tcPr>
            <w:tcW w:w="4144" w:type="dxa"/>
          </w:tcPr>
          <w:p w:rsidR="00881939" w:rsidRPr="003E619A" w:rsidRDefault="00881939" w:rsidP="005F3F7B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proofErr w:type="spellStart"/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CacheItemBuilder</w:t>
            </w:r>
            <w:proofErr w:type="spellEnd"/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3E619A" w:rsidRDefault="00881939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CacheItemDependency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cache, </w:t>
            </w:r>
            <w:proofErr w:type="spellStart"/>
            <w:r w:rsidRPr="003E619A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r w:rsidRPr="003E619A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values)</w:t>
            </w:r>
          </w:p>
        </w:tc>
        <w:tc>
          <w:tcPr>
            <w:tcW w:w="4144" w:type="dxa"/>
          </w:tcPr>
          <w:p w:rsidR="00881939" w:rsidRPr="003E619A" w:rsidRDefault="00881939" w:rsidP="005F3F7B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proofErr w:type="spellStart"/>
            <w:r w:rsidRPr="003E619A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CacheItemDependency</w:t>
            </w:r>
            <w:proofErr w:type="spellEnd"/>
          </w:p>
        </w:tc>
      </w:tr>
    </w:tbl>
    <w:p w:rsidR="005F3F7B" w:rsidRDefault="005F3F7B" w:rsidP="008E097F"/>
    <w:p w:rsidR="00881939" w:rsidRDefault="00881939" w:rsidP="009A6900">
      <w:proofErr w:type="spellStart"/>
      <w:r w:rsidRPr="009A6900">
        <w:rPr>
          <w:highlight w:val="white"/>
          <w:u w:val="single"/>
        </w:rPr>
        <w:t>CacheItemHeader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881939" w:rsidTr="003E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sz w:val="16"/>
                <w:szCs w:val="16"/>
              </w:rPr>
              <w:t>Description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Item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item.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Values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Values</w:t>
            </w:r>
          </w:p>
        </w:tc>
      </w:tr>
    </w:tbl>
    <w:p w:rsidR="00881939" w:rsidRDefault="00881939" w:rsidP="008E097F"/>
    <w:p w:rsidR="00881939" w:rsidRDefault="00881939" w:rsidP="009A6900">
      <w:proofErr w:type="spellStart"/>
      <w:r w:rsidRPr="009A6900">
        <w:rPr>
          <w:highlight w:val="white"/>
          <w:u w:val="single"/>
        </w:rPr>
        <w:t>CacheItemPolicy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881939" w:rsidTr="003E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881939" w:rsidRDefault="00881939" w:rsidP="008E097F">
            <w:r>
              <w:t>Method</w:t>
            </w:r>
          </w:p>
        </w:tc>
        <w:tc>
          <w:tcPr>
            <w:tcW w:w="4144" w:type="dxa"/>
          </w:tcPr>
          <w:p w:rsidR="00881939" w:rsidRDefault="00881939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readonly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Default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Default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readonly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Infinite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Infinite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</w:tc>
        <w:tc>
          <w:tcPr>
            <w:tcW w:w="4144" w:type="dxa"/>
          </w:tcPr>
          <w:p w:rsidR="00881939" w:rsidRPr="00602278" w:rsidRDefault="00881939" w:rsidP="00881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602278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floatingAbsoluteMinuteTimeout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881939" w:rsidRPr="00602278" w:rsidRDefault="00881939" w:rsidP="0088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602278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CacheItemPolicy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CacheItemDependency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Dependency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object instance that contains dependency information that dictates when an item added to cache should be considered invalid.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DateTime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AbsoluteExpiration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DateTime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 that represent the absolute expiration of the item being added to cache.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TimeSpan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FloatingAbsoluteExpiration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DateTime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 that represent the absolute expiration of the item being added to cache.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TimeSpan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SlidingExpiration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3E619A" w:rsidRDefault="00881939" w:rsidP="003E619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TimeSpan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 that indicate the length of time to use for a sliding or </w:t>
            </w:r>
            <w:r w:rsidR="00602278"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dynamic</w:t>
            </w: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expiration time.</w:t>
            </w:r>
            <w:r w:rsid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 sliding expiration is one that is constantly updated, based on the time value provided, whenever the underlying item</w:t>
            </w:r>
            <w:r w:rsidR="003E619A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having been cached is retrieved from cache.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CacheItemPriority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Priority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value of the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CacheItemPriority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enumeration associated with this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CacheCommand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CacheEntryUpdateCallback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UpdateCallback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3E619A" w:rsidRDefault="00881939" w:rsidP="003E619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on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CacheItemCreatedCallback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 that is invoked whenever the cached item associated with this instance of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CacheCommand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has been created for cache.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proofErr w:type="spellStart"/>
            <w:r w:rsidRPr="00602278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CacheEntryRemovedCallback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RemovedCallback</w:t>
            </w:r>
            <w:proofErr w:type="spellEnd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602278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881939" w:rsidRPr="003E619A" w:rsidRDefault="00881939" w:rsidP="00881939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on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CacheItemRemovedCallback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instance that is invoked whenever the cached item associated with this instance of </w:t>
            </w:r>
            <w:proofErr w:type="spellStart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CacheCommand</w:t>
            </w:r>
            <w:proofErr w:type="spellEnd"/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has been removed from cache.</w:t>
            </w:r>
          </w:p>
        </w:tc>
      </w:tr>
    </w:tbl>
    <w:p w:rsidR="00881939" w:rsidRDefault="00881939" w:rsidP="008E097F"/>
    <w:p w:rsidR="00881939" w:rsidRDefault="00881939" w:rsidP="009A6900">
      <w:proofErr w:type="spellStart"/>
      <w:r w:rsidRPr="009A6900">
        <w:rPr>
          <w:highlight w:val="white"/>
          <w:u w:val="single"/>
        </w:rPr>
        <w:t>CacheItemPriority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881939" w:rsidTr="003E6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881939" w:rsidRPr="00602278" w:rsidRDefault="00B94581" w:rsidP="008E097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sz w:val="16"/>
                <w:szCs w:val="16"/>
              </w:rPr>
              <w:t>Description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AboveNormal</w:t>
            </w:r>
            <w:proofErr w:type="spellEnd"/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Cached item has an above normal relative </w:t>
            </w: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lastRenderedPageBreak/>
              <w:t>priority value.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>BelowNormal</w:t>
            </w:r>
            <w:proofErr w:type="spellEnd"/>
          </w:p>
        </w:tc>
        <w:tc>
          <w:tcPr>
            <w:tcW w:w="4144" w:type="dxa"/>
          </w:tcPr>
          <w:p w:rsidR="00881939" w:rsidRPr="00602278" w:rsidRDefault="00881939" w:rsidP="0088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below normal relative priority value.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Default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default priority value.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High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high priority value.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Low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low priority value.</w:t>
            </w:r>
          </w:p>
        </w:tc>
      </w:tr>
      <w:tr w:rsidR="00881939" w:rsidTr="003E6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Normal</w:t>
            </w:r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normal priority value.</w:t>
            </w:r>
          </w:p>
        </w:tc>
      </w:tr>
      <w:tr w:rsidR="00881939" w:rsidTr="003E6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81939" w:rsidRPr="00602278" w:rsidRDefault="00881939" w:rsidP="008E097F">
            <w:pPr>
              <w:rPr>
                <w:sz w:val="16"/>
                <w:szCs w:val="16"/>
              </w:rPr>
            </w:pPr>
            <w:proofErr w:type="spellStart"/>
            <w:r w:rsidRPr="00602278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NotRemovable</w:t>
            </w:r>
            <w:proofErr w:type="spellEnd"/>
          </w:p>
        </w:tc>
        <w:tc>
          <w:tcPr>
            <w:tcW w:w="4144" w:type="dxa"/>
          </w:tcPr>
          <w:p w:rsidR="00881939" w:rsidRPr="00602278" w:rsidRDefault="00881939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02278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Cached item has a priority value indicating it cannot be removed from cache.</w:t>
            </w:r>
          </w:p>
        </w:tc>
      </w:tr>
    </w:tbl>
    <w:p w:rsidR="00881939" w:rsidRDefault="00881939" w:rsidP="008E097F"/>
    <w:p w:rsidR="003E619A" w:rsidRDefault="003E619A" w:rsidP="008E097F">
      <w:proofErr w:type="spellStart"/>
      <w:r w:rsidRPr="009A6900">
        <w:rPr>
          <w:u w:val="single"/>
        </w:rPr>
        <w:t>DefaultServiceCacheRegistrationDispatcher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D6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D6350D" w:rsidRDefault="003E619A" w:rsidP="003E619A">
            <w:pPr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D6350D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Description</w:t>
            </w:r>
          </w:p>
        </w:tc>
      </w:tr>
      <w:tr w:rsidR="003E619A" w:rsidTr="00D6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D6350D" w:rsidRDefault="00D6350D" w:rsidP="003E619A">
            <w:pPr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 Get&lt;T&gt;(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cache, 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values)</w:t>
            </w:r>
          </w:p>
        </w:tc>
        <w:tc>
          <w:tcPr>
            <w:tcW w:w="4144" w:type="dxa"/>
          </w:tcPr>
          <w:p w:rsidR="003E619A" w:rsidRPr="00D6350D" w:rsidRDefault="00D6350D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specified cache.</w:t>
            </w:r>
          </w:p>
        </w:tc>
      </w:tr>
      <w:tr w:rsidR="00D6350D" w:rsidTr="00D6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6350D" w:rsidRPr="00D6350D" w:rsidRDefault="00D6350D" w:rsidP="003E619A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Send(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cache, 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proofErr w:type="spellStart"/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4144" w:type="dxa"/>
          </w:tcPr>
          <w:p w:rsidR="00D6350D" w:rsidRPr="00D6350D" w:rsidRDefault="00D6350D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Sends the specified cache.</w:t>
            </w:r>
          </w:p>
        </w:tc>
      </w:tr>
      <w:tr w:rsidR="00D6350D" w:rsidTr="00D6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6350D" w:rsidRPr="00D6350D" w:rsidRDefault="00D6350D" w:rsidP="003E619A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IEnumerable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&lt;T&gt; Query&lt;T&gt;(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cache, 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proofErr w:type="spellStart"/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messages)</w:t>
            </w:r>
          </w:p>
        </w:tc>
        <w:tc>
          <w:tcPr>
            <w:tcW w:w="4144" w:type="dxa"/>
          </w:tcPr>
          <w:p w:rsidR="00D6350D" w:rsidRPr="00D6350D" w:rsidRDefault="00D6350D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Q</w:t>
            </w: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ueries the specified cache.</w:t>
            </w:r>
          </w:p>
        </w:tc>
      </w:tr>
      <w:tr w:rsidR="00D6350D" w:rsidTr="00D6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6350D" w:rsidRPr="00D6350D" w:rsidRDefault="00D6350D" w:rsidP="003E619A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Remove(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cache, </w:t>
            </w:r>
            <w:proofErr w:type="spellStart"/>
            <w:r w:rsidRPr="00D6350D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registration)</w:t>
            </w:r>
          </w:p>
        </w:tc>
        <w:tc>
          <w:tcPr>
            <w:tcW w:w="4144" w:type="dxa"/>
          </w:tcPr>
          <w:p w:rsidR="00D6350D" w:rsidRPr="00D6350D" w:rsidRDefault="00D6350D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Removes the specified cache.</w:t>
            </w:r>
          </w:p>
        </w:tc>
      </w:tr>
    </w:tbl>
    <w:p w:rsidR="003E619A" w:rsidRDefault="003E619A" w:rsidP="008E097F"/>
    <w:p w:rsidR="003E619A" w:rsidRDefault="003E619A" w:rsidP="008E097F">
      <w:proofErr w:type="spellStart"/>
      <w:proofErr w:type="gramStart"/>
      <w:r w:rsidRPr="009A6900">
        <w:rPr>
          <w:u w:val="single"/>
        </w:rPr>
        <w:t>IDistributedServiceCache</w:t>
      </w:r>
      <w:proofErr w:type="spellEnd"/>
      <w:r w:rsidR="00D6350D" w:rsidRPr="00D6350D">
        <w:t xml:space="preserve"> :</w:t>
      </w:r>
      <w:proofErr w:type="gramEnd"/>
      <w:r w:rsidR="00D6350D" w:rsidRPr="00D6350D">
        <w:t xml:space="preserve"> </w:t>
      </w:r>
      <w:proofErr w:type="spellStart"/>
      <w:r w:rsidR="00D6350D" w:rsidRPr="00D6350D">
        <w:t>IServiceCache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D6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D6350D" w:rsidRDefault="003E619A" w:rsidP="003E619A">
            <w:pPr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D6350D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Description</w:t>
            </w:r>
          </w:p>
        </w:tc>
      </w:tr>
      <w:tr w:rsidR="003E619A" w:rsidTr="00D6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D6350D" w:rsidRDefault="00D6350D" w:rsidP="003E619A">
            <w:pPr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None</w:t>
            </w:r>
          </w:p>
        </w:tc>
        <w:tc>
          <w:tcPr>
            <w:tcW w:w="4144" w:type="dxa"/>
          </w:tcPr>
          <w:p w:rsidR="003E619A" w:rsidRPr="00D6350D" w:rsidRDefault="003E619A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IServiceCache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3E619A">
        <w:tc>
          <w:tcPr>
            <w:tcW w:w="5778" w:type="dxa"/>
          </w:tcPr>
          <w:p w:rsidR="003E619A" w:rsidRDefault="003E619A" w:rsidP="003E619A">
            <w:r>
              <w:t>Method</w:t>
            </w:r>
          </w:p>
        </w:tc>
        <w:tc>
          <w:tcPr>
            <w:tcW w:w="4144" w:type="dxa"/>
          </w:tcPr>
          <w:p w:rsidR="003E619A" w:rsidRDefault="003E619A" w:rsidP="003E619A">
            <w:r>
              <w:t>Description</w:t>
            </w:r>
          </w:p>
        </w:tc>
      </w:tr>
      <w:tr w:rsidR="003E619A" w:rsidTr="003E619A">
        <w:tc>
          <w:tcPr>
            <w:tcW w:w="5778" w:type="dxa"/>
          </w:tcPr>
          <w:p w:rsidR="003E619A" w:rsidRDefault="003E619A" w:rsidP="003E619A"/>
        </w:tc>
        <w:tc>
          <w:tcPr>
            <w:tcW w:w="4144" w:type="dxa"/>
          </w:tcPr>
          <w:p w:rsidR="003E619A" w:rsidRDefault="003E619A" w:rsidP="003E619A"/>
        </w:tc>
      </w:tr>
      <w:tr w:rsidR="003E619A" w:rsidTr="003E619A">
        <w:tc>
          <w:tcPr>
            <w:tcW w:w="5778" w:type="dxa"/>
          </w:tcPr>
          <w:p w:rsidR="003E619A" w:rsidRDefault="003E619A" w:rsidP="003E619A"/>
        </w:tc>
        <w:tc>
          <w:tcPr>
            <w:tcW w:w="4144" w:type="dxa"/>
          </w:tcPr>
          <w:p w:rsidR="003E619A" w:rsidRDefault="003E619A" w:rsidP="003E619A"/>
        </w:tc>
      </w:tr>
      <w:tr w:rsidR="003E619A" w:rsidTr="003E619A">
        <w:tc>
          <w:tcPr>
            <w:tcW w:w="5778" w:type="dxa"/>
          </w:tcPr>
          <w:p w:rsidR="003E619A" w:rsidRDefault="003E619A" w:rsidP="003E619A"/>
        </w:tc>
        <w:tc>
          <w:tcPr>
            <w:tcW w:w="4144" w:type="dxa"/>
          </w:tcPr>
          <w:p w:rsidR="003E619A" w:rsidRDefault="003E619A" w:rsidP="003E619A"/>
        </w:tc>
      </w:tr>
      <w:tr w:rsidR="003E619A" w:rsidTr="003E619A">
        <w:tc>
          <w:tcPr>
            <w:tcW w:w="5778" w:type="dxa"/>
          </w:tcPr>
          <w:p w:rsidR="003E619A" w:rsidRDefault="003E619A" w:rsidP="003E619A"/>
        </w:tc>
        <w:tc>
          <w:tcPr>
            <w:tcW w:w="4144" w:type="dxa"/>
          </w:tcPr>
          <w:p w:rsidR="003E619A" w:rsidRDefault="003E619A" w:rsidP="003E619A"/>
        </w:tc>
      </w:tr>
      <w:tr w:rsidR="003E619A" w:rsidTr="003E619A">
        <w:tc>
          <w:tcPr>
            <w:tcW w:w="5778" w:type="dxa"/>
          </w:tcPr>
          <w:p w:rsidR="003E619A" w:rsidRDefault="003E619A" w:rsidP="003E619A"/>
        </w:tc>
        <w:tc>
          <w:tcPr>
            <w:tcW w:w="4144" w:type="dxa"/>
          </w:tcPr>
          <w:p w:rsidR="003E619A" w:rsidRDefault="003E619A" w:rsidP="003E619A"/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ITouchableCacheItem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D6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D6350D" w:rsidRDefault="003E619A" w:rsidP="003E619A">
            <w:pPr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D6350D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sz w:val="16"/>
                <w:szCs w:val="16"/>
              </w:rPr>
              <w:t>Description</w:t>
            </w:r>
          </w:p>
        </w:tc>
      </w:tr>
      <w:tr w:rsidR="003E619A" w:rsidTr="00D6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D6350D" w:rsidRDefault="00D6350D" w:rsidP="003E619A">
            <w:pPr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Touch(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names)</w:t>
            </w:r>
          </w:p>
        </w:tc>
        <w:tc>
          <w:tcPr>
            <w:tcW w:w="4144" w:type="dxa"/>
          </w:tcPr>
          <w:p w:rsidR="003E619A" w:rsidRPr="00D6350D" w:rsidRDefault="00D6350D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Touches the specified tag.</w:t>
            </w:r>
          </w:p>
        </w:tc>
      </w:tr>
      <w:tr w:rsidR="003E619A" w:rsidTr="00D6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D6350D" w:rsidRDefault="00D6350D" w:rsidP="003E619A">
            <w:pPr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MakeDependency</w:t>
            </w:r>
            <w:proofErr w:type="spellEnd"/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tag, </w:t>
            </w:r>
            <w:r w:rsidRPr="00D6350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D6350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names)</w:t>
            </w:r>
          </w:p>
        </w:tc>
        <w:tc>
          <w:tcPr>
            <w:tcW w:w="4144" w:type="dxa"/>
          </w:tcPr>
          <w:p w:rsidR="003E619A" w:rsidRPr="00D6350D" w:rsidRDefault="00D6350D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6350D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Makes the dependency.</w:t>
            </w:r>
          </w:p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ServiceCache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5D36DC" w:rsidTr="005D36DC">
        <w:tc>
          <w:tcPr>
            <w:tcW w:w="5778" w:type="dxa"/>
          </w:tcPr>
          <w:p w:rsidR="005D36DC" w:rsidRDefault="005D36DC" w:rsidP="008E097F">
            <w:r>
              <w:t>Method</w:t>
            </w:r>
          </w:p>
        </w:tc>
        <w:tc>
          <w:tcPr>
            <w:tcW w:w="4144" w:type="dxa"/>
          </w:tcPr>
          <w:p w:rsidR="005D36DC" w:rsidRDefault="005D36DC" w:rsidP="008E097F">
            <w:r>
              <w:t>Description</w:t>
            </w:r>
          </w:p>
        </w:tc>
      </w:tr>
      <w:tr w:rsidR="005D36DC" w:rsidTr="005D36DC">
        <w:tc>
          <w:tcPr>
            <w:tcW w:w="5778" w:type="dxa"/>
          </w:tcPr>
          <w:p w:rsidR="005D36DC" w:rsidRDefault="005D36DC" w:rsidP="008E097F"/>
        </w:tc>
        <w:tc>
          <w:tcPr>
            <w:tcW w:w="4144" w:type="dxa"/>
          </w:tcPr>
          <w:p w:rsidR="005D36DC" w:rsidRDefault="005D36DC" w:rsidP="008E097F"/>
        </w:tc>
      </w:tr>
      <w:tr w:rsidR="005D36DC" w:rsidTr="005D36DC">
        <w:tc>
          <w:tcPr>
            <w:tcW w:w="5778" w:type="dxa"/>
          </w:tcPr>
          <w:p w:rsidR="005D36DC" w:rsidRDefault="005D36DC" w:rsidP="008E097F"/>
        </w:tc>
        <w:tc>
          <w:tcPr>
            <w:tcW w:w="4144" w:type="dxa"/>
          </w:tcPr>
          <w:p w:rsidR="005D36DC" w:rsidRDefault="005D36DC" w:rsidP="008E097F"/>
        </w:tc>
      </w:tr>
    </w:tbl>
    <w:p w:rsidR="005D36DC" w:rsidRDefault="005D36DC" w:rsidP="008E097F"/>
    <w:p w:rsidR="00A61815" w:rsidRDefault="00A61815" w:rsidP="008E097F"/>
    <w:p w:rsidR="003E619A" w:rsidRDefault="003E619A" w:rsidP="008E097F">
      <w:proofErr w:type="spellStart"/>
      <w:r w:rsidRPr="009A6900">
        <w:rPr>
          <w:u w:val="single"/>
        </w:rPr>
        <w:t>ServiceCacheByDispatcher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A6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A61815" w:rsidRDefault="003E619A" w:rsidP="003E619A">
            <w:pPr>
              <w:rPr>
                <w:sz w:val="16"/>
                <w:szCs w:val="16"/>
              </w:rPr>
            </w:pPr>
            <w:r w:rsidRPr="00A61815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A61815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1815">
              <w:rPr>
                <w:sz w:val="16"/>
                <w:szCs w:val="16"/>
              </w:rPr>
              <w:t>Description</w:t>
            </w:r>
          </w:p>
        </w:tc>
      </w:tr>
      <w:tr w:rsidR="003E619A" w:rsidTr="00A6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A61815" w:rsidRDefault="00A61815" w:rsidP="003E619A">
            <w:pPr>
              <w:rPr>
                <w:sz w:val="16"/>
                <w:szCs w:val="16"/>
              </w:rPr>
            </w:pPr>
            <w:proofErr w:type="spellStart"/>
            <w:r w:rsidRPr="00A618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ServiceCacheByDispatcher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Empty</w:t>
            </w:r>
          </w:p>
        </w:tc>
        <w:tc>
          <w:tcPr>
            <w:tcW w:w="4144" w:type="dxa"/>
          </w:tcPr>
          <w:p w:rsidR="003E619A" w:rsidRPr="00A61815" w:rsidRDefault="00A61815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Empty</w:t>
            </w:r>
          </w:p>
        </w:tc>
      </w:tr>
      <w:tr w:rsidR="003E619A" w:rsidTr="00A6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A61815" w:rsidRDefault="00A61815" w:rsidP="003E619A">
            <w:pPr>
              <w:rPr>
                <w:sz w:val="16"/>
                <w:szCs w:val="16"/>
              </w:rPr>
            </w:pPr>
            <w:proofErr w:type="spellStart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ServiceCacheByDispatcher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A618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A618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values, </w:t>
            </w:r>
            <w:proofErr w:type="spellStart"/>
            <w:r w:rsidRPr="00A618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CacheItemHeader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header)</w:t>
            </w:r>
          </w:p>
        </w:tc>
        <w:tc>
          <w:tcPr>
            <w:tcW w:w="4144" w:type="dxa"/>
          </w:tcPr>
          <w:p w:rsidR="003E619A" w:rsidRPr="00A61815" w:rsidRDefault="00A61815" w:rsidP="00A6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A61815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ServiceCacheByDispatcher</w:t>
            </w:r>
            <w:proofErr w:type="spellEnd"/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struct</w:t>
            </w:r>
            <w:proofErr w:type="spellEnd"/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.</w:t>
            </w:r>
          </w:p>
        </w:tc>
      </w:tr>
      <w:tr w:rsidR="003E619A" w:rsidTr="00A6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A61815" w:rsidRDefault="00A61815" w:rsidP="003E619A">
            <w:pPr>
              <w:rPr>
                <w:sz w:val="16"/>
                <w:szCs w:val="16"/>
              </w:rPr>
            </w:pPr>
            <w:proofErr w:type="spellStart"/>
            <w:r w:rsidRPr="00A618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</w:t>
            </w:r>
          </w:p>
        </w:tc>
        <w:tc>
          <w:tcPr>
            <w:tcW w:w="4144" w:type="dxa"/>
          </w:tcPr>
          <w:p w:rsidR="003E619A" w:rsidRPr="00A61815" w:rsidRDefault="00A61815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Registration</w:t>
            </w:r>
          </w:p>
        </w:tc>
      </w:tr>
      <w:tr w:rsidR="00A61815" w:rsidTr="00A6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61815" w:rsidRPr="00A61815" w:rsidRDefault="00A61815" w:rsidP="003E619A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r w:rsidRPr="00A6181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[] Values</w:t>
            </w:r>
          </w:p>
        </w:tc>
        <w:tc>
          <w:tcPr>
            <w:tcW w:w="4144" w:type="dxa"/>
          </w:tcPr>
          <w:p w:rsidR="00A61815" w:rsidRPr="00A61815" w:rsidRDefault="00A61815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Values</w:t>
            </w:r>
          </w:p>
        </w:tc>
      </w:tr>
      <w:tr w:rsidR="00A61815" w:rsidTr="00A6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61815" w:rsidRPr="00A61815" w:rsidRDefault="00A61815" w:rsidP="003E619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A61815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CacheItemHeader</w:t>
            </w:r>
            <w:proofErr w:type="spellEnd"/>
            <w:r w:rsidRPr="00A6181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Header</w:t>
            </w:r>
          </w:p>
        </w:tc>
        <w:tc>
          <w:tcPr>
            <w:tcW w:w="4144" w:type="dxa"/>
          </w:tcPr>
          <w:p w:rsidR="00A61815" w:rsidRPr="00A61815" w:rsidRDefault="00A61815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A61815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Header</w:t>
            </w:r>
          </w:p>
        </w:tc>
      </w:tr>
    </w:tbl>
    <w:p w:rsidR="003E619A" w:rsidRDefault="003E619A" w:rsidP="008E097F"/>
    <w:p w:rsidR="003E619A" w:rsidRDefault="003E619A" w:rsidP="008E097F">
      <w:proofErr w:type="spellStart"/>
      <w:proofErr w:type="gramStart"/>
      <w:r w:rsidRPr="009A6900">
        <w:rPr>
          <w:u w:val="single"/>
        </w:rPr>
        <w:t>ServiceCacheForeignRegistration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3E619A">
        <w:t>IServiceCacheRegistration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C17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C17B63" w:rsidRDefault="003E619A" w:rsidP="003E619A">
            <w:pPr>
              <w:rPr>
                <w:sz w:val="16"/>
                <w:szCs w:val="16"/>
              </w:rPr>
            </w:pPr>
            <w:r w:rsidRPr="00C17B63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C17B63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7B63">
              <w:rPr>
                <w:sz w:val="16"/>
                <w:szCs w:val="16"/>
              </w:rPr>
              <w:t>Description</w:t>
            </w:r>
          </w:p>
        </w:tc>
      </w:tr>
      <w:tr w:rsidR="003E619A" w:rsidTr="00C1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C17B63" w:rsidRDefault="00DF1490" w:rsidP="003E619A">
            <w:pPr>
              <w:rPr>
                <w:sz w:val="16"/>
                <w:szCs w:val="16"/>
              </w:rPr>
            </w:pP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ServiceCacheForeignRegistration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name)</w:t>
            </w:r>
          </w:p>
        </w:tc>
        <w:tc>
          <w:tcPr>
            <w:tcW w:w="4144" w:type="dxa"/>
          </w:tcPr>
          <w:p w:rsidR="003E619A" w:rsidRPr="00C17B63" w:rsidRDefault="00DF1490" w:rsidP="00C17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C17B6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Se</w:t>
            </w:r>
            <w:r w:rsidR="00C17B6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rviceCacheForeignRegistration</w:t>
            </w:r>
            <w:proofErr w:type="spellEnd"/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DF1490" w:rsidTr="00C17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3E619A">
            <w:pPr>
              <w:rPr>
                <w:sz w:val="16"/>
                <w:szCs w:val="16"/>
              </w:rPr>
            </w:pP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ServiceCacheForeignRegistration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r w:rsidRPr="00C17B6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foreignType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foreignName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F1490" w:rsidRPr="00C17B63" w:rsidRDefault="00DF1490" w:rsidP="00C17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 w:rsidRPr="00C17B6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Se</w:t>
            </w:r>
            <w:r w:rsidR="00C17B63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rviceCacheForeignRegistration</w:t>
            </w:r>
            <w:proofErr w:type="spellEnd"/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DF1490" w:rsidTr="00C1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DF1490">
            <w:pPr>
              <w:rPr>
                <w:sz w:val="16"/>
                <w:szCs w:val="16"/>
              </w:rPr>
            </w:pP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AbsoluteName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name of the absolute.</w:t>
            </w:r>
          </w:p>
        </w:tc>
      </w:tr>
      <w:tr w:rsidR="00DF1490" w:rsidTr="00C17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DF1490">
            <w:pPr>
              <w:rPr>
                <w:sz w:val="16"/>
                <w:szCs w:val="16"/>
              </w:rPr>
            </w:pPr>
            <w:proofErr w:type="spellStart"/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UseHeaders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get;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}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use headers.</w:t>
            </w:r>
          </w:p>
        </w:tc>
      </w:tr>
      <w:tr w:rsidR="00DF1490" w:rsidTr="00C1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DF1490">
            <w:pPr>
              <w:rPr>
                <w:sz w:val="16"/>
                <w:szCs w:val="16"/>
              </w:rPr>
            </w:pPr>
            <w:proofErr w:type="spellStart"/>
            <w:r w:rsidRPr="00C17B6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Registrar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registrar.</w:t>
            </w:r>
          </w:p>
        </w:tc>
      </w:tr>
      <w:tr w:rsidR="00DF1490" w:rsidTr="00C17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3E619A">
            <w:pPr>
              <w:rPr>
                <w:sz w:val="16"/>
                <w:szCs w:val="16"/>
              </w:rPr>
            </w:pP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name.</w:t>
            </w:r>
          </w:p>
        </w:tc>
      </w:tr>
      <w:tr w:rsidR="003E619A" w:rsidTr="00C1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C17B63" w:rsidRDefault="00DF1490" w:rsidP="003E619A">
            <w:pPr>
              <w:rPr>
                <w:sz w:val="16"/>
                <w:szCs w:val="16"/>
              </w:rPr>
            </w:pPr>
            <w:r w:rsidRPr="00C17B6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ForeignType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3E619A" w:rsidRPr="00C17B63" w:rsidRDefault="00DF1490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foreign type.</w:t>
            </w:r>
          </w:p>
        </w:tc>
      </w:tr>
      <w:tr w:rsidR="00DF1490" w:rsidTr="00C17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3E619A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ForeignName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name of the foreign.</w:t>
            </w:r>
          </w:p>
        </w:tc>
      </w:tr>
      <w:tr w:rsidR="00DF1490" w:rsidTr="00C17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C17B63" w:rsidRDefault="00DF1490" w:rsidP="003E619A">
            <w:pP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AttachRegistrar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C17B6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registrar, </w:t>
            </w:r>
            <w:r w:rsidRPr="00C17B6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absoluteName</w:t>
            </w:r>
            <w:proofErr w:type="spellEnd"/>
            <w:r w:rsidRPr="00C17B6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F1490" w:rsidRPr="00C17B63" w:rsidRDefault="00DF1490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C17B63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Attaches the registrar.</w:t>
            </w:r>
          </w:p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ServiceCacheOptions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DF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DF1490" w:rsidRDefault="00DF1490" w:rsidP="003E619A">
            <w:pPr>
              <w:rPr>
                <w:sz w:val="16"/>
                <w:szCs w:val="16"/>
              </w:rPr>
            </w:pPr>
            <w:proofErr w:type="spellStart"/>
            <w:r w:rsidRPr="00DF1490">
              <w:rPr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4144" w:type="dxa"/>
          </w:tcPr>
          <w:p w:rsidR="003E619A" w:rsidRPr="00DF1490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1490">
              <w:rPr>
                <w:sz w:val="16"/>
                <w:szCs w:val="16"/>
              </w:rPr>
              <w:t>Description</w:t>
            </w:r>
          </w:p>
        </w:tc>
      </w:tr>
      <w:tr w:rsidR="00DF1490" w:rsidTr="00DF1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DF1490" w:rsidRDefault="00DF1490" w:rsidP="00DF1490">
            <w:pPr>
              <w:rPr>
                <w:sz w:val="16"/>
                <w:szCs w:val="16"/>
              </w:rPr>
            </w:pPr>
            <w:proofErr w:type="spellStart"/>
            <w:r w:rsidRPr="00DF149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ReturnsCachedValueOnRemove</w:t>
            </w:r>
            <w:proofErr w:type="spellEnd"/>
          </w:p>
        </w:tc>
        <w:tc>
          <w:tcPr>
            <w:tcW w:w="4144" w:type="dxa"/>
          </w:tcPr>
          <w:p w:rsidR="00DF1490" w:rsidRPr="00DF1490" w:rsidRDefault="00DF1490" w:rsidP="00DF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F149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ReturnsCachedValueOnRemove</w:t>
            </w:r>
            <w:proofErr w:type="spellEnd"/>
          </w:p>
        </w:tc>
      </w:tr>
      <w:tr w:rsidR="00DF1490" w:rsidTr="00DF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F1490" w:rsidRPr="00DF1490" w:rsidRDefault="00DF1490" w:rsidP="00DF1490">
            <w:pPr>
              <w:rPr>
                <w:sz w:val="16"/>
                <w:szCs w:val="16"/>
              </w:rPr>
            </w:pPr>
            <w:proofErr w:type="spellStart"/>
            <w:r w:rsidRPr="00DF149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UseDBNullWithRegistrations</w:t>
            </w:r>
            <w:proofErr w:type="spellEnd"/>
          </w:p>
        </w:tc>
        <w:tc>
          <w:tcPr>
            <w:tcW w:w="4144" w:type="dxa"/>
          </w:tcPr>
          <w:p w:rsidR="00DF1490" w:rsidRPr="00DF1490" w:rsidRDefault="00DF1490" w:rsidP="00DF1490">
            <w:pPr>
              <w:tabs>
                <w:tab w:val="left" w:pos="4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F149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UseDBNullWithRegistrations</w:t>
            </w:r>
            <w:proofErr w:type="spellEnd"/>
          </w:p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ServiceCacheRegistrar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B94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B94581" w:rsidRDefault="003E619A" w:rsidP="003E619A">
            <w:pPr>
              <w:rPr>
                <w:sz w:val="16"/>
                <w:szCs w:val="16"/>
              </w:rPr>
            </w:pPr>
            <w:r w:rsidRPr="00B94581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B94581" w:rsidRDefault="003E619A" w:rsidP="003E6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sz w:val="16"/>
                <w:szCs w:val="16"/>
              </w:rPr>
              <w:t>Description</w:t>
            </w:r>
          </w:p>
        </w:tc>
      </w:tr>
      <w:tr w:rsidR="003E619A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B94581" w:rsidRDefault="0003409C" w:rsidP="0003409C">
            <w:pPr>
              <w:rPr>
                <w:sz w:val="16"/>
                <w:szCs w:val="16"/>
              </w:rPr>
            </w:pP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Get&lt;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TAnchor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&gt;()</w:t>
            </w:r>
          </w:p>
        </w:tc>
        <w:tc>
          <w:tcPr>
            <w:tcW w:w="4144" w:type="dxa"/>
          </w:tcPr>
          <w:p w:rsidR="003E619A" w:rsidRPr="00B94581" w:rsidRDefault="0003409C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this instance.</w:t>
            </w:r>
          </w:p>
        </w:tc>
      </w:tr>
      <w:tr w:rsidR="003E619A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B94581" w:rsidRDefault="0003409C" w:rsidP="003E619A">
            <w:pPr>
              <w:rPr>
                <w:sz w:val="16"/>
                <w:szCs w:val="16"/>
              </w:rPr>
            </w:pP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Get(</w:t>
            </w:r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anchorType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3E619A" w:rsidRPr="00B94581" w:rsidRDefault="0003409C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specified anchor type.</w:t>
            </w:r>
          </w:p>
        </w:tc>
      </w:tr>
      <w:tr w:rsidR="003E619A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B94581" w:rsidRDefault="00A64A43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RegisterAllBelow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&lt;T&gt;()</w:t>
            </w:r>
          </w:p>
        </w:tc>
        <w:tc>
          <w:tcPr>
            <w:tcW w:w="4144" w:type="dxa"/>
          </w:tcPr>
          <w:p w:rsidR="003E619A" w:rsidRPr="00B94581" w:rsidRDefault="00A64A43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all below.</w:t>
            </w:r>
          </w:p>
        </w:tc>
      </w:tr>
      <w:tr w:rsidR="0003409C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A64A43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RegisterAllBelow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type)</w:t>
            </w:r>
          </w:p>
        </w:tc>
        <w:tc>
          <w:tcPr>
            <w:tcW w:w="4144" w:type="dxa"/>
          </w:tcPr>
          <w:p w:rsidR="0003409C" w:rsidRPr="00B94581" w:rsidRDefault="00A64A43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all below.</w:t>
            </w:r>
          </w:p>
        </w:tc>
      </w:tr>
      <w:tr w:rsidR="0003409C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A64A43" w:rsidP="00A64A43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AnchorType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03409C" w:rsidRPr="00B94581" w:rsidRDefault="00A64A43" w:rsidP="00A64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type of the anchor.</w:t>
            </w:r>
          </w:p>
        </w:tc>
      </w:tr>
      <w:tr w:rsidR="0003409C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Register(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CacheItemBuilder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builder,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cacheTags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the specified registration.</w:t>
            </w:r>
          </w:p>
        </w:tc>
      </w:tr>
      <w:tr w:rsidR="0003409C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Register(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minuteTimeout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CacheItemBuilder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builder,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cacheTags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lastRenderedPageBreak/>
              <w:t>Registers the specified registration.</w:t>
            </w:r>
          </w:p>
        </w:tc>
      </w:tr>
      <w:tr w:rsidR="0003409C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Register(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CacheItemPolicy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itemPolicy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CacheItemBuilder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builder,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cacheTags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the specified registration.</w:t>
            </w:r>
          </w:p>
        </w:tc>
      </w:tr>
      <w:tr w:rsidR="0003409C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Register(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Registers the specified registration.</w:t>
            </w:r>
          </w:p>
        </w:tc>
      </w:tr>
      <w:tr w:rsidR="0003409C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Clear()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Clears all registrations.</w:t>
            </w:r>
          </w:p>
        </w:tc>
      </w:tr>
      <w:tr w:rsidR="0003409C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Contains(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Determines whether the specified key contains key.</w:t>
            </w:r>
          </w:p>
        </w:tc>
      </w:tr>
      <w:tr w:rsidR="0003409C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Contains(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Determines whether the specified name has been registered.</w:t>
            </w:r>
          </w:p>
        </w:tc>
      </w:tr>
      <w:tr w:rsidR="0003409C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3409C" w:rsidRPr="00B94581" w:rsidRDefault="00B94581" w:rsidP="003E619A">
            <w:pPr>
              <w:rPr>
                <w:sz w:val="16"/>
                <w:szCs w:val="16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Remove(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registration)</w:t>
            </w:r>
          </w:p>
        </w:tc>
        <w:tc>
          <w:tcPr>
            <w:tcW w:w="4144" w:type="dxa"/>
          </w:tcPr>
          <w:p w:rsidR="0003409C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Removes the specified registration.</w:t>
            </w:r>
          </w:p>
        </w:tc>
      </w:tr>
      <w:tr w:rsidR="00B94581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B94581" w:rsidRPr="00B94581" w:rsidRDefault="00B94581" w:rsidP="003E619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Remove(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name)</w:t>
            </w:r>
          </w:p>
        </w:tc>
        <w:tc>
          <w:tcPr>
            <w:tcW w:w="4144" w:type="dxa"/>
          </w:tcPr>
          <w:p w:rsidR="00B94581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Removes the specified registration.</w:t>
            </w:r>
          </w:p>
        </w:tc>
      </w:tr>
      <w:tr w:rsidR="00B94581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B94581" w:rsidRPr="00B94581" w:rsidRDefault="00B94581" w:rsidP="003E619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TryGet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anchorType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out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registrar,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createIfRequired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B94581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Tries the get.</w:t>
            </w:r>
          </w:p>
        </w:tc>
      </w:tr>
      <w:tr w:rsidR="00B94581" w:rsidTr="00B94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B94581" w:rsidRPr="00B94581" w:rsidRDefault="00B94581" w:rsidP="003E619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TryGetValue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registration,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ref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recurses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out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foundRegistration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B94581" w:rsidRPr="00B94581" w:rsidRDefault="00B94581" w:rsidP="003E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Tries the get value.</w:t>
            </w:r>
          </w:p>
        </w:tc>
      </w:tr>
      <w:tr w:rsidR="00B94581" w:rsidTr="00B94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B94581" w:rsidRPr="00B94581" w:rsidRDefault="00B94581" w:rsidP="003E619A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TryGetValue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anchorType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registrationName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ref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recurses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B9458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out</w:t>
            </w:r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IServiceCacheRegistration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foundRegistration</w:t>
            </w:r>
            <w:proofErr w:type="spellEnd"/>
            <w:r w:rsidRPr="00B9458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B94581" w:rsidRPr="00B94581" w:rsidRDefault="00B94581" w:rsidP="003E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B94581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Tries the get value.</w:t>
            </w:r>
          </w:p>
        </w:tc>
      </w:tr>
    </w:tbl>
    <w:p w:rsidR="003E619A" w:rsidRDefault="003E619A" w:rsidP="008E097F"/>
    <w:p w:rsidR="00240FE6" w:rsidRDefault="00240FE6" w:rsidP="00240FE6">
      <w:proofErr w:type="spellStart"/>
      <w:r w:rsidRPr="009A6900">
        <w:rPr>
          <w:u w:val="single"/>
        </w:rPr>
        <w:t>I</w:t>
      </w:r>
      <w:r w:rsidRPr="009A6900">
        <w:rPr>
          <w:u w:val="single"/>
        </w:rPr>
        <w:t>ServiceCacheRegistration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240FE6" w:rsidTr="0024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r w:rsidRPr="00240FE6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sz w:val="16"/>
                <w:szCs w:val="16"/>
              </w:rPr>
              <w:t>Description</w:t>
            </w:r>
          </w:p>
        </w:tc>
      </w:tr>
      <w:tr w:rsidR="00240FE6" w:rsidTr="0024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{ </w:t>
            </w: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name.</w:t>
            </w:r>
          </w:p>
        </w:tc>
      </w:tr>
      <w:tr w:rsidR="00240FE6" w:rsidTr="0024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AbsoluteName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tabs>
                <w:tab w:val="left" w:pos="4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name of the absolute.</w:t>
            </w:r>
          </w:p>
        </w:tc>
      </w:tr>
      <w:tr w:rsidR="00240FE6" w:rsidTr="0024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proofErr w:type="spellStart"/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UseHeaders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tabs>
                <w:tab w:val="left" w:pos="4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use headers.</w:t>
            </w:r>
          </w:p>
        </w:tc>
      </w:tr>
      <w:tr w:rsidR="00240FE6" w:rsidTr="0024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proofErr w:type="spellStart"/>
            <w:r w:rsidRPr="00240FE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Registrar { </w:t>
            </w: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tabs>
                <w:tab w:val="left" w:pos="4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registrar.</w:t>
            </w:r>
          </w:p>
        </w:tc>
      </w:tr>
      <w:tr w:rsidR="00240FE6" w:rsidTr="0024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240FE6" w:rsidRPr="00240FE6" w:rsidRDefault="00240FE6" w:rsidP="00350973">
            <w:pPr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AttachRegistrar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240FE6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ServiceCacheRegistrar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registrar, </w:t>
            </w:r>
            <w:r w:rsidRPr="00240FE6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absoluteName</w:t>
            </w:r>
            <w:proofErr w:type="spellEnd"/>
            <w:r w:rsidRPr="00240FE6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240FE6" w:rsidRPr="00240FE6" w:rsidRDefault="00240FE6" w:rsidP="00350973">
            <w:pPr>
              <w:tabs>
                <w:tab w:val="left" w:pos="4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40FE6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Attaches the registrar.</w:t>
            </w:r>
          </w:p>
        </w:tc>
      </w:tr>
    </w:tbl>
    <w:p w:rsidR="00240FE6" w:rsidRDefault="00240FE6" w:rsidP="00240FE6"/>
    <w:p w:rsidR="00240FE6" w:rsidRDefault="00240FE6" w:rsidP="008E097F"/>
    <w:p w:rsidR="00240FE6" w:rsidRDefault="00240FE6" w:rsidP="008E097F"/>
    <w:p w:rsidR="003E619A" w:rsidRDefault="003E619A" w:rsidP="008E097F">
      <w:proofErr w:type="spellStart"/>
      <w:r w:rsidRPr="009A6900">
        <w:rPr>
          <w:u w:val="single"/>
        </w:rPr>
        <w:t>ServiceCacheRegistration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240FE6">
        <w:tc>
          <w:tcPr>
            <w:tcW w:w="5778" w:type="dxa"/>
          </w:tcPr>
          <w:p w:rsidR="003E619A" w:rsidRPr="00B94581" w:rsidRDefault="00240FE6" w:rsidP="003E61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B94581" w:rsidRDefault="003E619A" w:rsidP="003E619A">
            <w:pPr>
              <w:rPr>
                <w:sz w:val="16"/>
                <w:szCs w:val="16"/>
              </w:rPr>
            </w:pPr>
            <w:r w:rsidRPr="00B94581">
              <w:rPr>
                <w:sz w:val="16"/>
                <w:szCs w:val="16"/>
              </w:rPr>
              <w:t>Description</w:t>
            </w:r>
          </w:p>
        </w:tc>
      </w:tr>
      <w:tr w:rsidR="003E619A" w:rsidTr="00240FE6">
        <w:tc>
          <w:tcPr>
            <w:tcW w:w="5778" w:type="dxa"/>
          </w:tcPr>
          <w:p w:rsidR="003E619A" w:rsidRPr="00B94581" w:rsidRDefault="003E619A" w:rsidP="003E619A">
            <w:pPr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:rsidR="003E619A" w:rsidRPr="00B94581" w:rsidRDefault="003E619A" w:rsidP="003E619A">
            <w:pPr>
              <w:rPr>
                <w:sz w:val="16"/>
                <w:szCs w:val="16"/>
              </w:rPr>
            </w:pPr>
          </w:p>
        </w:tc>
      </w:tr>
      <w:tr w:rsidR="003E619A" w:rsidTr="00240FE6">
        <w:tc>
          <w:tcPr>
            <w:tcW w:w="5778" w:type="dxa"/>
          </w:tcPr>
          <w:p w:rsidR="003E619A" w:rsidRPr="00B94581" w:rsidRDefault="003E619A" w:rsidP="003E619A">
            <w:pPr>
              <w:rPr>
                <w:sz w:val="16"/>
                <w:szCs w:val="16"/>
              </w:rPr>
            </w:pPr>
          </w:p>
        </w:tc>
        <w:tc>
          <w:tcPr>
            <w:tcW w:w="4144" w:type="dxa"/>
          </w:tcPr>
          <w:p w:rsidR="003E619A" w:rsidRPr="00B94581" w:rsidRDefault="003E619A" w:rsidP="00B94581">
            <w:pPr>
              <w:tabs>
                <w:tab w:val="left" w:pos="433"/>
              </w:tabs>
              <w:rPr>
                <w:sz w:val="16"/>
                <w:szCs w:val="16"/>
              </w:rPr>
            </w:pPr>
          </w:p>
        </w:tc>
      </w:tr>
    </w:tbl>
    <w:p w:rsidR="003E619A" w:rsidRDefault="003E619A" w:rsidP="008E097F"/>
    <w:p w:rsidR="003E619A" w:rsidRDefault="003E619A" w:rsidP="008E097F">
      <w:proofErr w:type="spellStart"/>
      <w:r w:rsidRPr="009A6900">
        <w:rPr>
          <w:u w:val="single"/>
        </w:rPr>
        <w:t>ServiceCacheSettings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3E619A" w:rsidTr="00094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3E619A" w:rsidRPr="00094EFC" w:rsidRDefault="003E619A" w:rsidP="008E097F">
            <w:pPr>
              <w:rPr>
                <w:sz w:val="16"/>
                <w:szCs w:val="16"/>
              </w:rPr>
            </w:pPr>
            <w:r w:rsidRPr="00094EFC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3E619A" w:rsidRPr="00094EFC" w:rsidRDefault="003E619A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4EFC">
              <w:rPr>
                <w:sz w:val="16"/>
                <w:szCs w:val="16"/>
              </w:rPr>
              <w:t>Description</w:t>
            </w:r>
          </w:p>
        </w:tc>
      </w:tr>
      <w:tr w:rsidR="003E619A" w:rsidTr="0009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094EFC" w:rsidRDefault="00094EFC" w:rsidP="008E097F">
            <w:pPr>
              <w:rPr>
                <w:sz w:val="16"/>
                <w:szCs w:val="16"/>
              </w:rPr>
            </w:pP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ServiceCacheSettings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</w:tc>
        <w:tc>
          <w:tcPr>
            <w:tcW w:w="4144" w:type="dxa"/>
          </w:tcPr>
          <w:p w:rsidR="003E619A" w:rsidRPr="00094EFC" w:rsidRDefault="00094EFC" w:rsidP="00094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ServiceCacheSettings</w:t>
            </w:r>
            <w:proofErr w:type="spellEnd"/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3E619A" w:rsidTr="00094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094EFC" w:rsidRDefault="00094EFC" w:rsidP="008E097F">
            <w:pPr>
              <w:rPr>
                <w:sz w:val="16"/>
                <w:szCs w:val="16"/>
              </w:rPr>
            </w:pP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ServiceCacheSettings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094EFC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ITouchableCacheItem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touchable)</w:t>
            </w:r>
          </w:p>
        </w:tc>
        <w:tc>
          <w:tcPr>
            <w:tcW w:w="4144" w:type="dxa"/>
          </w:tcPr>
          <w:p w:rsidR="003E619A" w:rsidRPr="00094EFC" w:rsidRDefault="00094EFC" w:rsidP="00094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Initializes a new instance of the </w:t>
            </w:r>
            <w:proofErr w:type="spellStart"/>
            <w:r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ServiceCacheSettings</w:t>
            </w:r>
            <w:proofErr w:type="spellEnd"/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class.</w:t>
            </w:r>
          </w:p>
        </w:tc>
      </w:tr>
      <w:tr w:rsidR="003E619A" w:rsidTr="0009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E619A" w:rsidRPr="00094EFC" w:rsidRDefault="00094EFC" w:rsidP="008E097F">
            <w:pPr>
              <w:rPr>
                <w:sz w:val="16"/>
                <w:szCs w:val="16"/>
              </w:rPr>
            </w:pP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RegionMarker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3E619A" w:rsidRPr="00094EFC" w:rsidRDefault="00094EFC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Gets or sets the </w:t>
            </w:r>
            <w:proofErr w:type="spellStart"/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RegionMarker</w:t>
            </w:r>
            <w:proofErr w:type="spellEnd"/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.</w:t>
            </w:r>
          </w:p>
        </w:tc>
      </w:tr>
      <w:tr w:rsidR="00094EFC" w:rsidTr="00094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94EFC" w:rsidRPr="00094EFC" w:rsidRDefault="00094EFC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094EFC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ServiceCacheOptions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Options {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094EFC" w:rsidRPr="00094EFC" w:rsidRDefault="00094EFC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options.</w:t>
            </w:r>
          </w:p>
        </w:tc>
      </w:tr>
      <w:tr w:rsidR="00094EFC" w:rsidTr="0009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94EFC" w:rsidRPr="00094EFC" w:rsidRDefault="00094EFC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094EFC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lastRenderedPageBreak/>
              <w:t>ServiceCacheRegistration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</w:t>
            </w:r>
            <w:r w:rsidRPr="00094EFC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IDispatcher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RegistrationDispatcher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094EFC" w:rsidRPr="00094EFC" w:rsidRDefault="00094EFC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registration dispatcher.</w:t>
            </w:r>
          </w:p>
        </w:tc>
      </w:tr>
      <w:tr w:rsidR="00094EFC" w:rsidTr="00094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94EFC" w:rsidRPr="00094EFC" w:rsidRDefault="00094EFC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094EFC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ITouchableCacheItem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Touchable {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094EFC" w:rsidRPr="00094EFC" w:rsidRDefault="00094EFC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or sets the touchable.</w:t>
            </w:r>
          </w:p>
        </w:tc>
      </w:tr>
      <w:tr w:rsidR="00094EFC" w:rsidTr="00094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94EFC" w:rsidRPr="00094EFC" w:rsidRDefault="00094EFC" w:rsidP="008E097F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TryGetRegion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ref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name,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out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094EFC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regionName</w:t>
            </w:r>
            <w:proofErr w:type="spellEnd"/>
            <w:r w:rsidRPr="00094EF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094EFC" w:rsidRPr="00094EFC" w:rsidRDefault="00094EFC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094EF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Tries to get the region.</w:t>
            </w:r>
          </w:p>
        </w:tc>
      </w:tr>
    </w:tbl>
    <w:p w:rsidR="003E619A" w:rsidRDefault="003E619A" w:rsidP="008E0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3E619A" w:rsidTr="003E619A">
        <w:tc>
          <w:tcPr>
            <w:tcW w:w="4961" w:type="dxa"/>
          </w:tcPr>
          <w:p w:rsidR="003E619A" w:rsidRDefault="003E619A" w:rsidP="008E097F">
            <w:r>
              <w:t>IMPLEMENTATIONS</w:t>
            </w:r>
          </w:p>
        </w:tc>
        <w:tc>
          <w:tcPr>
            <w:tcW w:w="4961" w:type="dxa"/>
          </w:tcPr>
          <w:p w:rsidR="003E619A" w:rsidRDefault="003E619A" w:rsidP="008E097F"/>
        </w:tc>
      </w:tr>
      <w:tr w:rsidR="003E619A" w:rsidTr="003E619A">
        <w:tc>
          <w:tcPr>
            <w:tcW w:w="4961" w:type="dxa"/>
          </w:tcPr>
          <w:p w:rsidR="003E619A" w:rsidRDefault="003E619A" w:rsidP="008E097F">
            <w:proofErr w:type="spellStart"/>
            <w:r>
              <w:t>Memcached</w:t>
            </w:r>
            <w:proofErr w:type="spellEnd"/>
          </w:p>
        </w:tc>
        <w:tc>
          <w:tcPr>
            <w:tcW w:w="4961" w:type="dxa"/>
          </w:tcPr>
          <w:p w:rsidR="003E619A" w:rsidRDefault="003E619A" w:rsidP="008E097F">
            <w:proofErr w:type="spellStart"/>
            <w:r>
              <w:t>ServerAppFabric</w:t>
            </w:r>
            <w:proofErr w:type="spellEnd"/>
          </w:p>
        </w:tc>
      </w:tr>
      <w:tr w:rsidR="003E619A" w:rsidTr="003E619A">
        <w:tc>
          <w:tcPr>
            <w:tcW w:w="4961" w:type="dxa"/>
          </w:tcPr>
          <w:p w:rsidR="003E619A" w:rsidRDefault="003E619A" w:rsidP="008E097F">
            <w:r w:rsidRPr="003E619A">
              <w:t>*</w:t>
            </w:r>
            <w:proofErr w:type="spellStart"/>
            <w:r w:rsidRPr="003E619A">
              <w:t>StaticServiceCache</w:t>
            </w:r>
            <w:proofErr w:type="spellEnd"/>
          </w:p>
        </w:tc>
        <w:tc>
          <w:tcPr>
            <w:tcW w:w="4961" w:type="dxa"/>
          </w:tcPr>
          <w:p w:rsidR="003E619A" w:rsidRDefault="003E619A" w:rsidP="008E097F">
            <w:r w:rsidRPr="003E619A">
              <w:t>*</w:t>
            </w:r>
            <w:proofErr w:type="spellStart"/>
            <w:r w:rsidRPr="003E619A">
              <w:t>SystemServiceCache</w:t>
            </w:r>
            <w:proofErr w:type="spellEnd"/>
          </w:p>
        </w:tc>
      </w:tr>
    </w:tbl>
    <w:p w:rsidR="003E619A" w:rsidRDefault="003E619A" w:rsidP="008E097F"/>
    <w:p w:rsidR="00A15F54" w:rsidRDefault="00A15F54" w:rsidP="008E097F"/>
    <w:p w:rsidR="00A15F54" w:rsidRDefault="00A15F54" w:rsidP="00D801C9">
      <w:pPr>
        <w:pStyle w:val="Heading3"/>
      </w:pPr>
      <w:r>
        <w:t>Service Locators</w:t>
      </w:r>
    </w:p>
    <w:p w:rsidR="00A15F54" w:rsidRDefault="00A15F54" w:rsidP="008E097F">
      <w:proofErr w:type="spellStart"/>
      <w:r>
        <w:t>Dd</w:t>
      </w:r>
      <w:proofErr w:type="spellEnd"/>
    </w:p>
    <w:p w:rsidR="00A15F54" w:rsidRDefault="00A15F54" w:rsidP="008E097F">
      <w:proofErr w:type="spellStart"/>
      <w:r>
        <w:t>Ddd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A15F54" w:rsidTr="00A15F54">
        <w:tc>
          <w:tcPr>
            <w:tcW w:w="4961" w:type="dxa"/>
          </w:tcPr>
          <w:p w:rsidR="00A15F54" w:rsidRDefault="00A15F54" w:rsidP="008E097F">
            <w:r>
              <w:t>IMPLEMENTATIONS</w:t>
            </w:r>
          </w:p>
        </w:tc>
        <w:tc>
          <w:tcPr>
            <w:tcW w:w="4961" w:type="dxa"/>
          </w:tcPr>
          <w:p w:rsidR="00A15F54" w:rsidRDefault="00A15F54" w:rsidP="008E097F"/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Autofac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CastleWindsor</w:t>
            </w:r>
            <w:proofErr w:type="spellEnd"/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Hiro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Munq</w:t>
            </w:r>
            <w:proofErr w:type="spellEnd"/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Ninject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r w:rsidRPr="00A15F54">
              <w:t>Spring</w:t>
            </w:r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StructureMap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r w:rsidRPr="00A15F54">
              <w:t>Unity</w:t>
            </w:r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r w:rsidRPr="00A15F54">
              <w:t>*</w:t>
            </w:r>
            <w:proofErr w:type="spellStart"/>
            <w:r w:rsidRPr="00A15F54">
              <w:t>MicroServiceLocator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/>
        </w:tc>
      </w:tr>
    </w:tbl>
    <w:p w:rsidR="00A15F54" w:rsidRDefault="00A15F54" w:rsidP="008E097F"/>
    <w:p w:rsidR="00A15F54" w:rsidRDefault="00A15F54" w:rsidP="008E097F"/>
    <w:p w:rsidR="00A15F54" w:rsidRDefault="00A15F54" w:rsidP="008E097F"/>
    <w:p w:rsidR="00A15F54" w:rsidRDefault="00A15F54" w:rsidP="005D36DC">
      <w:pPr>
        <w:pStyle w:val="Heading3"/>
      </w:pPr>
      <w:r>
        <w:t>Service Logs</w:t>
      </w:r>
    </w:p>
    <w:p w:rsidR="00A15F54" w:rsidRDefault="00A15F54" w:rsidP="008E097F">
      <w:proofErr w:type="spellStart"/>
      <w:r w:rsidRPr="009A6900">
        <w:rPr>
          <w:u w:val="single"/>
        </w:rPr>
        <w:t>IServiceLog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A15F54" w:rsidTr="0088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A15F54" w:rsidRPr="00883977" w:rsidRDefault="00A13E47" w:rsidP="008E097F">
            <w:pPr>
              <w:rPr>
                <w:sz w:val="16"/>
                <w:szCs w:val="16"/>
              </w:rPr>
            </w:pPr>
            <w:r w:rsidRPr="00883977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A15F54" w:rsidRPr="00883977" w:rsidRDefault="00A13E47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3977">
              <w:rPr>
                <w:sz w:val="16"/>
                <w:szCs w:val="16"/>
              </w:rPr>
              <w:t>Description</w:t>
            </w:r>
          </w:p>
        </w:tc>
      </w:tr>
      <w:tr w:rsidR="00A15F54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883977" w:rsidRDefault="00A13E47" w:rsidP="008E097F">
            <w:pPr>
              <w:rPr>
                <w:sz w:val="16"/>
                <w:szCs w:val="16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 {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 }</w:t>
            </w:r>
          </w:p>
        </w:tc>
        <w:tc>
          <w:tcPr>
            <w:tcW w:w="4144" w:type="dxa"/>
          </w:tcPr>
          <w:p w:rsidR="00A15F54" w:rsidRPr="00883977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name.</w:t>
            </w:r>
          </w:p>
        </w:tc>
      </w:tr>
      <w:tr w:rsidR="00A13E47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3E47" w:rsidRPr="00883977" w:rsidRDefault="00A13E47" w:rsidP="008E097F">
            <w:pPr>
              <w:rPr>
                <w:sz w:val="16"/>
                <w:szCs w:val="16"/>
              </w:rPr>
            </w:pPr>
            <w:proofErr w:type="spellStart"/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IServiceLog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Get(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name)</w:t>
            </w:r>
          </w:p>
        </w:tc>
        <w:tc>
          <w:tcPr>
            <w:tcW w:w="4144" w:type="dxa"/>
          </w:tcPr>
          <w:p w:rsidR="00A13E47" w:rsidRPr="00883977" w:rsidRDefault="00A13E4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specified name.</w:t>
            </w:r>
          </w:p>
        </w:tc>
      </w:tr>
      <w:tr w:rsidR="00A13E47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3E47" w:rsidRPr="00883977" w:rsidRDefault="00A13E47" w:rsidP="008E097F">
            <w:pPr>
              <w:rPr>
                <w:sz w:val="16"/>
                <w:szCs w:val="16"/>
              </w:rPr>
            </w:pPr>
            <w:proofErr w:type="spellStart"/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IServiceLog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Get(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Type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type)</w:t>
            </w:r>
          </w:p>
        </w:tc>
        <w:tc>
          <w:tcPr>
            <w:tcW w:w="4144" w:type="dxa"/>
          </w:tcPr>
          <w:p w:rsidR="00A13E47" w:rsidRPr="00883977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specified name.</w:t>
            </w:r>
          </w:p>
        </w:tc>
      </w:tr>
      <w:tr w:rsidR="00A13E47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3E47" w:rsidRPr="00883977" w:rsidRDefault="00A13E47" w:rsidP="008E097F">
            <w:pPr>
              <w:rPr>
                <w:sz w:val="16"/>
                <w:szCs w:val="16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Write(</w:t>
            </w:r>
            <w:proofErr w:type="spellStart"/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ServiceLogLevel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level, 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A13E47" w:rsidRPr="00883977" w:rsidRDefault="00A13E4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Writes the specified level.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proofErr w:type="spellStart"/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IServiceLog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Get&lt;T&gt;()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Gets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Fatal(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Fatal(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Fatal(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FatalFormat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FatalFormat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Error(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Error(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Error(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ErrorFormat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ErrorFormat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Warning(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Warning(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Warning(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WarningFormat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WarningFormat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Information(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Information(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Information(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InformationFormat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InformationFormat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proofErr w:type="spellStart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Informations</w:t>
            </w:r>
            <w:proofErr w:type="spellEnd"/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Debug(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Debug(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Debug(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DebugFormat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Debugs the specified service.</w:t>
            </w:r>
          </w:p>
        </w:tc>
      </w:tr>
      <w:tr w:rsidR="00D801C9" w:rsidTr="0088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883977">
            <w:pP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DebugFormat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Exception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ex,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format, </w:t>
            </w:r>
            <w:proofErr w:type="spellStart"/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params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[]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args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Debugs the specified service.</w:t>
            </w:r>
          </w:p>
        </w:tc>
      </w:tr>
      <w:tr w:rsidR="00D801C9" w:rsidTr="0088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801C9" w:rsidRPr="00883977" w:rsidRDefault="00D801C9" w:rsidP="00D801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T </w:t>
            </w:r>
            <w:proofErr w:type="spellStart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BehaveAs</w:t>
            </w:r>
            <w:proofErr w:type="spellEnd"/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&lt;T&gt;()</w:t>
            </w:r>
          </w:p>
          <w:p w:rsidR="00D801C9" w:rsidRPr="00883977" w:rsidRDefault="00D801C9" w:rsidP="00D801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where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T : </w:t>
            </w:r>
            <w:r w:rsidRPr="0088397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88397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883977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IServiceLog</w:t>
            </w:r>
            <w:proofErr w:type="spellEnd"/>
          </w:p>
        </w:tc>
        <w:tc>
          <w:tcPr>
            <w:tcW w:w="4144" w:type="dxa"/>
          </w:tcPr>
          <w:p w:rsidR="00D801C9" w:rsidRPr="00883977" w:rsidRDefault="0088397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</w:pPr>
            <w:r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*</w:t>
            </w:r>
            <w:r w:rsidR="00D801C9" w:rsidRPr="00883977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Behaves as.</w:t>
            </w:r>
          </w:p>
        </w:tc>
      </w:tr>
    </w:tbl>
    <w:p w:rsidR="00A15F54" w:rsidRDefault="00A15F54" w:rsidP="008E097F"/>
    <w:p w:rsidR="00A15F54" w:rsidRDefault="00A15F54" w:rsidP="008E097F">
      <w:proofErr w:type="spellStart"/>
      <w:r w:rsidRPr="009A6900">
        <w:rPr>
          <w:u w:val="single"/>
        </w:rPr>
        <w:t>ServiceLog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A15F54" w:rsidTr="005D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A15F54" w:rsidRDefault="00A13E47" w:rsidP="008E097F">
            <w:r>
              <w:t>Method</w:t>
            </w:r>
          </w:p>
        </w:tc>
        <w:tc>
          <w:tcPr>
            <w:tcW w:w="4144" w:type="dxa"/>
          </w:tcPr>
          <w:p w:rsidR="00A15F54" w:rsidRDefault="00A13E47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3E47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3E47" w:rsidRDefault="00A13E47" w:rsidP="008E097F">
            <w:r>
              <w:t>None</w:t>
            </w:r>
          </w:p>
        </w:tc>
        <w:tc>
          <w:tcPr>
            <w:tcW w:w="4144" w:type="dxa"/>
          </w:tcPr>
          <w:p w:rsidR="00A13E47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5F54" w:rsidRDefault="00A15F54" w:rsidP="008E097F"/>
    <w:p w:rsidR="00A15F54" w:rsidRDefault="00A15F54" w:rsidP="008E097F">
      <w:proofErr w:type="spellStart"/>
      <w:r w:rsidRPr="009A6900">
        <w:rPr>
          <w:u w:val="single"/>
        </w:rPr>
        <w:t>ServiceLogLevel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A15F54" w:rsidTr="005D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proofErr w:type="spellStart"/>
            <w:r w:rsidRPr="005D36DC">
              <w:rPr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Description</w:t>
            </w:r>
          </w:p>
        </w:tc>
      </w:tr>
      <w:tr w:rsidR="00A15F54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None</w:t>
            </w:r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None</w:t>
            </w:r>
          </w:p>
        </w:tc>
      </w:tr>
      <w:tr w:rsidR="00A15F54" w:rsidTr="005D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Fatal</w:t>
            </w:r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Fatal</w:t>
            </w:r>
          </w:p>
        </w:tc>
      </w:tr>
      <w:tr w:rsidR="00A15F54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Error</w:t>
            </w:r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Error</w:t>
            </w:r>
          </w:p>
        </w:tc>
      </w:tr>
      <w:tr w:rsidR="00A13E47" w:rsidTr="005D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3E47" w:rsidRDefault="00A13E47" w:rsidP="008E097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Warning</w:t>
            </w:r>
          </w:p>
        </w:tc>
        <w:tc>
          <w:tcPr>
            <w:tcW w:w="4144" w:type="dxa"/>
          </w:tcPr>
          <w:p w:rsidR="00A13E47" w:rsidRDefault="00A13E4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Warning</w:t>
            </w:r>
          </w:p>
        </w:tc>
      </w:tr>
      <w:tr w:rsidR="00A15F54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Information</w:t>
            </w:r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Information</w:t>
            </w:r>
          </w:p>
        </w:tc>
      </w:tr>
      <w:tr w:rsidR="00A15F54" w:rsidTr="005D3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A13E47" w:rsidP="008E097F">
            <w:pPr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Debug</w:t>
            </w:r>
          </w:p>
        </w:tc>
        <w:tc>
          <w:tcPr>
            <w:tcW w:w="4144" w:type="dxa"/>
          </w:tcPr>
          <w:p w:rsidR="00A15F54" w:rsidRPr="005D36DC" w:rsidRDefault="00A13E47" w:rsidP="008E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Debug</w:t>
            </w:r>
          </w:p>
        </w:tc>
      </w:tr>
    </w:tbl>
    <w:p w:rsidR="00A15F54" w:rsidRDefault="00A15F54" w:rsidP="008E097F"/>
    <w:p w:rsidR="00A15F54" w:rsidRDefault="00A15F54" w:rsidP="008E0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A15F54" w:rsidTr="00A15F54">
        <w:tc>
          <w:tcPr>
            <w:tcW w:w="4961" w:type="dxa"/>
          </w:tcPr>
          <w:p w:rsidR="00A15F54" w:rsidRDefault="00A15F54" w:rsidP="008E097F">
            <w:r>
              <w:t>IMPLEMENTATIONS</w:t>
            </w:r>
          </w:p>
        </w:tc>
        <w:tc>
          <w:tcPr>
            <w:tcW w:w="4961" w:type="dxa"/>
          </w:tcPr>
          <w:p w:rsidR="00A15F54" w:rsidRDefault="00A15F54" w:rsidP="008E097F"/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CommonLogging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r w:rsidRPr="00A15F54">
              <w:t>Log4Net</w:t>
            </w:r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NLog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r w:rsidRPr="00A15F54">
              <w:t>*</w:t>
            </w:r>
            <w:proofErr w:type="spellStart"/>
            <w:r w:rsidRPr="00A15F54">
              <w:t>ConsoleServiceLog</w:t>
            </w:r>
            <w:proofErr w:type="spellEnd"/>
          </w:p>
        </w:tc>
      </w:tr>
      <w:tr w:rsidR="00A15F54" w:rsidTr="00A15F54">
        <w:tc>
          <w:tcPr>
            <w:tcW w:w="4961" w:type="dxa"/>
          </w:tcPr>
          <w:p w:rsidR="00A15F54" w:rsidRDefault="00A15F54" w:rsidP="008E097F">
            <w:r w:rsidRPr="00A15F54">
              <w:t>*</w:t>
            </w:r>
            <w:proofErr w:type="spellStart"/>
            <w:r w:rsidRPr="00A15F54">
              <w:t>EventLogServiceLog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>
            <w:r w:rsidRPr="00A15F54">
              <w:t>*</w:t>
            </w:r>
            <w:proofErr w:type="spellStart"/>
            <w:r w:rsidRPr="00A15F54">
              <w:t>StreamServiceLog</w:t>
            </w:r>
            <w:proofErr w:type="spellEnd"/>
          </w:p>
        </w:tc>
      </w:tr>
      <w:tr w:rsidR="00A15F54" w:rsidTr="00A15F54">
        <w:tc>
          <w:tcPr>
            <w:tcW w:w="4961" w:type="dxa"/>
          </w:tcPr>
          <w:p w:rsidR="00A15F54" w:rsidRDefault="00A15F54" w:rsidP="00A15F54">
            <w:pPr>
              <w:tabs>
                <w:tab w:val="left" w:pos="919"/>
              </w:tabs>
            </w:pPr>
            <w:r w:rsidRPr="00A15F54">
              <w:lastRenderedPageBreak/>
              <w:t>*</w:t>
            </w:r>
            <w:proofErr w:type="spellStart"/>
            <w:r w:rsidRPr="00A15F54">
              <w:t>TraceSourceServiceLog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/>
        </w:tc>
      </w:tr>
    </w:tbl>
    <w:p w:rsidR="00A15F54" w:rsidRDefault="00A15F54" w:rsidP="008E097F"/>
    <w:p w:rsidR="00A15F54" w:rsidRDefault="00A15F54" w:rsidP="008E097F"/>
    <w:p w:rsidR="00A15F54" w:rsidRDefault="00A15F54" w:rsidP="008E097F"/>
    <w:p w:rsidR="00A15F54" w:rsidRDefault="00A15F54" w:rsidP="00A15F54">
      <w:pPr>
        <w:pStyle w:val="Heading3"/>
      </w:pPr>
      <w:r>
        <w:t>Service Maps</w:t>
      </w:r>
    </w:p>
    <w:p w:rsidR="00A15F54" w:rsidRDefault="00A15F54" w:rsidP="008E097F"/>
    <w:p w:rsidR="00A15F54" w:rsidRDefault="00A15F54" w:rsidP="009A6900">
      <w:proofErr w:type="spellStart"/>
      <w:r w:rsidRPr="009A6900">
        <w:rPr>
          <w:highlight w:val="white"/>
          <w:u w:val="single"/>
        </w:rPr>
        <w:t>IServiceMap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5D36DC" w:rsidTr="005D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5D36DC" w:rsidRPr="005D36DC" w:rsidRDefault="005D36DC" w:rsidP="00350973">
            <w:pPr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5D36DC" w:rsidRPr="005D36DC" w:rsidRDefault="005D36DC" w:rsidP="0035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Description</w:t>
            </w:r>
          </w:p>
        </w:tc>
      </w:tr>
      <w:tr w:rsidR="005D36DC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D36DC" w:rsidRPr="005D36DC" w:rsidRDefault="005D36DC" w:rsidP="00350973">
            <w:pPr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None</w:t>
            </w:r>
          </w:p>
        </w:tc>
        <w:tc>
          <w:tcPr>
            <w:tcW w:w="4144" w:type="dxa"/>
          </w:tcPr>
          <w:p w:rsidR="005D36DC" w:rsidRPr="005D36DC" w:rsidRDefault="005D36DC" w:rsidP="0035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A15F54" w:rsidRDefault="00A15F54" w:rsidP="008E097F">
      <w:pPr>
        <w:rPr>
          <w:rFonts w:ascii="Consolas" w:hAnsi="Consolas" w:cs="Consolas"/>
          <w:color w:val="2B91AF"/>
          <w:sz w:val="19"/>
          <w:szCs w:val="19"/>
        </w:rPr>
      </w:pPr>
    </w:p>
    <w:p w:rsidR="00A15F54" w:rsidRDefault="00A15F54" w:rsidP="008E097F">
      <w:proofErr w:type="spellStart"/>
      <w:r w:rsidRPr="009A6900">
        <w:rPr>
          <w:u w:val="single"/>
        </w:rPr>
        <w:t>ServiceMap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778"/>
        <w:gridCol w:w="4144"/>
      </w:tblGrid>
      <w:tr w:rsidR="00A15F54" w:rsidTr="005D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8" w:type="dxa"/>
          </w:tcPr>
          <w:p w:rsidR="00A15F54" w:rsidRPr="005D36DC" w:rsidRDefault="005D36DC" w:rsidP="008E097F">
            <w:pPr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Method</w:t>
            </w:r>
          </w:p>
        </w:tc>
        <w:tc>
          <w:tcPr>
            <w:tcW w:w="4144" w:type="dxa"/>
          </w:tcPr>
          <w:p w:rsidR="00A15F54" w:rsidRPr="005D36DC" w:rsidRDefault="005D36DC" w:rsidP="008E0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Description</w:t>
            </w:r>
          </w:p>
        </w:tc>
      </w:tr>
      <w:tr w:rsidR="00A15F54" w:rsidTr="005D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A15F54" w:rsidRPr="005D36DC" w:rsidRDefault="005D36DC" w:rsidP="008E097F">
            <w:pPr>
              <w:rPr>
                <w:sz w:val="16"/>
                <w:szCs w:val="16"/>
              </w:rPr>
            </w:pPr>
            <w:r w:rsidRPr="005D36DC">
              <w:rPr>
                <w:sz w:val="16"/>
                <w:szCs w:val="16"/>
              </w:rPr>
              <w:t>None</w:t>
            </w:r>
          </w:p>
        </w:tc>
        <w:tc>
          <w:tcPr>
            <w:tcW w:w="4144" w:type="dxa"/>
          </w:tcPr>
          <w:p w:rsidR="00A15F54" w:rsidRPr="005D36DC" w:rsidRDefault="00A15F54" w:rsidP="008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A15F54" w:rsidRDefault="00A15F54" w:rsidP="008E0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A15F54" w:rsidTr="00A15F54">
        <w:tc>
          <w:tcPr>
            <w:tcW w:w="4961" w:type="dxa"/>
          </w:tcPr>
          <w:p w:rsidR="00A15F54" w:rsidRDefault="00A15F54" w:rsidP="008E097F">
            <w:r>
              <w:t>IMPLEMENTATIONS</w:t>
            </w:r>
          </w:p>
        </w:tc>
        <w:tc>
          <w:tcPr>
            <w:tcW w:w="4961" w:type="dxa"/>
          </w:tcPr>
          <w:p w:rsidR="00A15F54" w:rsidRDefault="00A15F54" w:rsidP="008E097F"/>
        </w:tc>
      </w:tr>
      <w:tr w:rsidR="00A15F54" w:rsidTr="00A15F54">
        <w:tc>
          <w:tcPr>
            <w:tcW w:w="4961" w:type="dxa"/>
          </w:tcPr>
          <w:p w:rsidR="00A15F54" w:rsidRDefault="00A15F54" w:rsidP="008E097F">
            <w:proofErr w:type="spellStart"/>
            <w:r w:rsidRPr="00A15F54">
              <w:t>AutoMapper</w:t>
            </w:r>
            <w:proofErr w:type="spellEnd"/>
          </w:p>
        </w:tc>
        <w:tc>
          <w:tcPr>
            <w:tcW w:w="4961" w:type="dxa"/>
          </w:tcPr>
          <w:p w:rsidR="00A15F54" w:rsidRDefault="00A15F54" w:rsidP="008E097F"/>
        </w:tc>
      </w:tr>
    </w:tbl>
    <w:p w:rsidR="00A15F54" w:rsidRDefault="00A15F54" w:rsidP="008E097F"/>
    <w:p w:rsidR="0015663C" w:rsidRDefault="0015663C" w:rsidP="0015663C">
      <w:pPr>
        <w:pStyle w:val="Heading1"/>
      </w:pPr>
    </w:p>
    <w:sectPr w:rsidR="0015663C" w:rsidSect="004A08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88" w:right="1267" w:bottom="288" w:left="1267" w:header="72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20" w:rsidRDefault="00CD0F20" w:rsidP="00FA58DF">
      <w:r>
        <w:separator/>
      </w:r>
    </w:p>
  </w:endnote>
  <w:endnote w:type="continuationSeparator" w:id="0">
    <w:p w:rsidR="00CD0F20" w:rsidRDefault="00CD0F20" w:rsidP="00FA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0" w:rsidRDefault="00DF1490" w:rsidP="00E33446">
    <w:pPr>
      <w:pBdr>
        <w:top w:val="single" w:sz="6" w:space="1" w:color="666666" w:themeColor="text2"/>
      </w:pBdr>
      <w:ind w:left="-180" w:right="-18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8B5E9B" wp14:editId="7FB95DF6">
              <wp:simplePos x="0" y="0"/>
              <wp:positionH relativeFrom="margin">
                <wp:posOffset>5648960</wp:posOffset>
              </wp:positionH>
              <wp:positionV relativeFrom="paragraph">
                <wp:posOffset>201133</wp:posOffset>
              </wp:positionV>
              <wp:extent cx="721063" cy="1403985"/>
              <wp:effectExtent l="0" t="0" r="317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063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1490" w:rsidRDefault="00DF1490" w:rsidP="00ED2C36">
                          <w:pPr>
                            <w:pStyle w:val="Footer"/>
                          </w:pPr>
                          <w:r w:rsidRPr="00ED2C36">
                            <w:rPr>
                              <w:b/>
                            </w:rPr>
                            <w:fldChar w:fldCharType="begin"/>
                          </w:r>
                          <w:r w:rsidRPr="00ED2C36">
                            <w:rPr>
                              <w:b/>
                            </w:rPr>
                            <w:instrText xml:space="preserve"> PAGE   \* MERGEFORMAT </w:instrText>
                          </w:r>
                          <w:r w:rsidRPr="00ED2C36">
                            <w:rPr>
                              <w:b/>
                            </w:rPr>
                            <w:fldChar w:fldCharType="separate"/>
                          </w:r>
                          <w:r w:rsidR="009A6900">
                            <w:rPr>
                              <w:b/>
                              <w:noProof/>
                            </w:rPr>
                            <w:t>2</w:t>
                          </w:r>
                          <w:r w:rsidRPr="00ED2C36">
                            <w:rPr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:: </w:t>
                          </w:r>
                          <w:fldSimple w:instr=" NUMPAGES   \* MERGEFORMAT ">
                            <w:r w:rsidR="009A6900">
                              <w:rPr>
                                <w:noProof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8B5E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44.8pt;margin-top:15.85pt;width:56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" stroked="f">
              <v:textbox style="mso-fit-shape-to-text:t">
                <w:txbxContent>
                  <w:p w:rsidR="00DF1490" w:rsidRDefault="00DF1490" w:rsidP="00ED2C36">
                    <w:pPr>
                      <w:pStyle w:val="Footer"/>
                    </w:pPr>
                    <w:r w:rsidRPr="00ED2C36">
                      <w:rPr>
                        <w:b/>
                      </w:rPr>
                      <w:fldChar w:fldCharType="begin"/>
                    </w:r>
                    <w:r w:rsidRPr="00ED2C36">
                      <w:rPr>
                        <w:b/>
                      </w:rPr>
                      <w:instrText xml:space="preserve"> PAGE   \* MERGEFORMAT </w:instrText>
                    </w:r>
                    <w:r w:rsidRPr="00ED2C36">
                      <w:rPr>
                        <w:b/>
                      </w:rPr>
                      <w:fldChar w:fldCharType="separate"/>
                    </w:r>
                    <w:r w:rsidR="009A6900">
                      <w:rPr>
                        <w:b/>
                        <w:noProof/>
                      </w:rPr>
                      <w:t>2</w:t>
                    </w:r>
                    <w:r w:rsidRPr="00ED2C36">
                      <w:rPr>
                        <w:b/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t xml:space="preserve"> :: </w:t>
                    </w:r>
                    <w:fldSimple w:instr=" NUMPAGES   \* MERGEFORMAT ">
                      <w:r w:rsidR="009A6900">
                        <w:rPr>
                          <w:noProof/>
                        </w:rPr>
                        <w:t>11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1" layoutInCell="0" allowOverlap="0" wp14:anchorId="055697AA" wp14:editId="6604FA72">
          <wp:simplePos x="0" y="0"/>
          <wp:positionH relativeFrom="margin">
            <wp:posOffset>-114300</wp:posOffset>
          </wp:positionH>
          <wp:positionV relativeFrom="bottomMargin">
            <wp:posOffset>143510</wp:posOffset>
          </wp:positionV>
          <wp:extent cx="5751576" cy="329184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3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157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0" w:rsidRDefault="00DF1490" w:rsidP="00CA02F6">
    <w:pPr>
      <w:pBdr>
        <w:top w:val="single" w:sz="6" w:space="1" w:color="666666" w:themeColor="text2"/>
      </w:pBdr>
      <w:ind w:left="-180" w:right="-18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08CF43" wp14:editId="3504341A">
              <wp:simplePos x="0" y="0"/>
              <wp:positionH relativeFrom="margin">
                <wp:posOffset>5648960</wp:posOffset>
              </wp:positionH>
              <wp:positionV relativeFrom="paragraph">
                <wp:posOffset>201133</wp:posOffset>
              </wp:positionV>
              <wp:extent cx="721063" cy="1403985"/>
              <wp:effectExtent l="0" t="0" r="3175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063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1490" w:rsidRDefault="00DF1490" w:rsidP="00C229EA">
                          <w:pPr>
                            <w:pStyle w:val="Footer"/>
                          </w:pPr>
                          <w:r w:rsidRPr="00ED2C36">
                            <w:rPr>
                              <w:b/>
                            </w:rPr>
                            <w:fldChar w:fldCharType="begin"/>
                          </w:r>
                          <w:r w:rsidRPr="00ED2C36">
                            <w:rPr>
                              <w:b/>
                            </w:rPr>
                            <w:instrText xml:space="preserve"> PAGE   \* MERGEFORMAT </w:instrText>
                          </w:r>
                          <w:r w:rsidRPr="00ED2C36">
                            <w:rPr>
                              <w:b/>
                            </w:rPr>
                            <w:fldChar w:fldCharType="separate"/>
                          </w:r>
                          <w:r w:rsidR="009A6900">
                            <w:rPr>
                              <w:b/>
                              <w:noProof/>
                            </w:rPr>
                            <w:t>1</w:t>
                          </w:r>
                          <w:r w:rsidRPr="00ED2C36">
                            <w:rPr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 xml:space="preserve"> :: </w:t>
                          </w:r>
                          <w:fldSimple w:instr=" NUMPAGES   \* MERGEFORMAT ">
                            <w:r w:rsidR="009A6900">
                              <w:rPr>
                                <w:noProof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08CF4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44.8pt;margin-top:15.85pt;width:5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xqIwIAACI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" stroked="f">
              <v:textbox style="mso-fit-shape-to-text:t">
                <w:txbxContent>
                  <w:p w:rsidR="00DF1490" w:rsidRDefault="00DF1490" w:rsidP="00C229EA">
                    <w:pPr>
                      <w:pStyle w:val="Footer"/>
                    </w:pPr>
                    <w:r w:rsidRPr="00ED2C36">
                      <w:rPr>
                        <w:b/>
                      </w:rPr>
                      <w:fldChar w:fldCharType="begin"/>
                    </w:r>
                    <w:r w:rsidRPr="00ED2C36">
                      <w:rPr>
                        <w:b/>
                      </w:rPr>
                      <w:instrText xml:space="preserve"> PAGE   \* MERGEFORMAT </w:instrText>
                    </w:r>
                    <w:r w:rsidRPr="00ED2C36">
                      <w:rPr>
                        <w:b/>
                      </w:rPr>
                      <w:fldChar w:fldCharType="separate"/>
                    </w:r>
                    <w:r w:rsidR="009A6900">
                      <w:rPr>
                        <w:b/>
                        <w:noProof/>
                      </w:rPr>
                      <w:t>1</w:t>
                    </w:r>
                    <w:r w:rsidRPr="00ED2C36">
                      <w:rPr>
                        <w:b/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t xml:space="preserve"> :: </w:t>
                    </w:r>
                    <w:fldSimple w:instr=" NUMPAGES   \* MERGEFORMAT ">
                      <w:r w:rsidR="009A6900">
                        <w:rPr>
                          <w:noProof/>
                        </w:rPr>
                        <w:t>11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0" allowOverlap="0" wp14:anchorId="7D4F9F76" wp14:editId="72A55FC9">
          <wp:simplePos x="0" y="0"/>
          <wp:positionH relativeFrom="margin">
            <wp:posOffset>-114300</wp:posOffset>
          </wp:positionH>
          <wp:positionV relativeFrom="bottomMargin">
            <wp:posOffset>143510</wp:posOffset>
          </wp:positionV>
          <wp:extent cx="5751576" cy="329184"/>
          <wp:effectExtent l="0" t="0" r="190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3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157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20" w:rsidRDefault="00CD0F20" w:rsidP="00FA58DF">
      <w:r>
        <w:separator/>
      </w:r>
    </w:p>
  </w:footnote>
  <w:footnote w:type="continuationSeparator" w:id="0">
    <w:p w:rsidR="00CD0F20" w:rsidRDefault="00CD0F20" w:rsidP="00FA5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0" w:rsidRDefault="00DF1490" w:rsidP="00CA02F6">
    <w:pPr>
      <w:pStyle w:val="Header"/>
    </w:pPr>
    <w:r>
      <w:t>17 September</w:t>
    </w:r>
    <w:r w:rsidRPr="00DE7DE7">
      <w:t xml:space="preserve"> 2012</w:t>
    </w:r>
  </w:p>
  <w:p w:rsidR="00DF1490" w:rsidRDefault="00DF1490" w:rsidP="005322DE">
    <w:pPr>
      <w:pStyle w:val="Header"/>
      <w:pBdr>
        <w:top w:val="single" w:sz="4" w:space="4" w:color="666666" w:themeColor="text2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0" w:rsidRPr="00C229EA" w:rsidRDefault="00DF1490" w:rsidP="00CA02F6">
    <w:pPr>
      <w:pStyle w:val="Header"/>
    </w:pPr>
    <w:r>
      <w:t>04 July 1776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4D89"/>
    <w:multiLevelType w:val="hybridMultilevel"/>
    <w:tmpl w:val="4EB4A4F4"/>
    <w:lvl w:ilvl="0" w:tplc="B1D26A4E">
      <w:start w:val="1"/>
      <w:numFmt w:val="bullet"/>
      <w:pStyle w:val="Bullets"/>
      <w:lvlText w:val=""/>
      <w:lvlJc w:val="left"/>
      <w:pPr>
        <w:ind w:left="720" w:hanging="360"/>
      </w:pPr>
      <w:rPr>
        <w:rFonts w:ascii="Symbol" w:hAnsi="Symbol" w:hint="default"/>
        <w:color w:val="D27A2A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F36F6"/>
    <w:multiLevelType w:val="hybridMultilevel"/>
    <w:tmpl w:val="3754EA5A"/>
    <w:lvl w:ilvl="0" w:tplc="FDE4DF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D27A2A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3C"/>
    <w:rsid w:val="0003409C"/>
    <w:rsid w:val="000378B8"/>
    <w:rsid w:val="00094EFC"/>
    <w:rsid w:val="00096CBF"/>
    <w:rsid w:val="000D7B66"/>
    <w:rsid w:val="001017A8"/>
    <w:rsid w:val="00121435"/>
    <w:rsid w:val="0015663C"/>
    <w:rsid w:val="00175231"/>
    <w:rsid w:val="001761E1"/>
    <w:rsid w:val="001A63DB"/>
    <w:rsid w:val="002113F0"/>
    <w:rsid w:val="00235147"/>
    <w:rsid w:val="00240FE6"/>
    <w:rsid w:val="00253ABD"/>
    <w:rsid w:val="00275E50"/>
    <w:rsid w:val="002B7843"/>
    <w:rsid w:val="002D3426"/>
    <w:rsid w:val="00330CA4"/>
    <w:rsid w:val="00333FD5"/>
    <w:rsid w:val="00334B2D"/>
    <w:rsid w:val="00340F8B"/>
    <w:rsid w:val="00356D69"/>
    <w:rsid w:val="003B3FDF"/>
    <w:rsid w:val="003E619A"/>
    <w:rsid w:val="0041671D"/>
    <w:rsid w:val="004A08BA"/>
    <w:rsid w:val="004C0773"/>
    <w:rsid w:val="004E4AD9"/>
    <w:rsid w:val="005322DE"/>
    <w:rsid w:val="00571AC7"/>
    <w:rsid w:val="005B0606"/>
    <w:rsid w:val="005B5A8F"/>
    <w:rsid w:val="005D36DC"/>
    <w:rsid w:val="005E3D04"/>
    <w:rsid w:val="005F3F7B"/>
    <w:rsid w:val="00602278"/>
    <w:rsid w:val="00622867"/>
    <w:rsid w:val="00634128"/>
    <w:rsid w:val="00660C72"/>
    <w:rsid w:val="00675758"/>
    <w:rsid w:val="006C35DE"/>
    <w:rsid w:val="007236E1"/>
    <w:rsid w:val="00726001"/>
    <w:rsid w:val="007275B6"/>
    <w:rsid w:val="007720B7"/>
    <w:rsid w:val="00797A18"/>
    <w:rsid w:val="007F0F97"/>
    <w:rsid w:val="00804373"/>
    <w:rsid w:val="008048AF"/>
    <w:rsid w:val="00837295"/>
    <w:rsid w:val="00881939"/>
    <w:rsid w:val="00883977"/>
    <w:rsid w:val="008C115E"/>
    <w:rsid w:val="008D15A8"/>
    <w:rsid w:val="008E097F"/>
    <w:rsid w:val="009A6900"/>
    <w:rsid w:val="009E0FAD"/>
    <w:rsid w:val="009E4FF1"/>
    <w:rsid w:val="00A005F9"/>
    <w:rsid w:val="00A13E47"/>
    <w:rsid w:val="00A15F54"/>
    <w:rsid w:val="00A316E4"/>
    <w:rsid w:val="00A61815"/>
    <w:rsid w:val="00A64A43"/>
    <w:rsid w:val="00A867E5"/>
    <w:rsid w:val="00A87CF9"/>
    <w:rsid w:val="00AA3864"/>
    <w:rsid w:val="00AD5582"/>
    <w:rsid w:val="00B035EC"/>
    <w:rsid w:val="00B462E9"/>
    <w:rsid w:val="00B550C6"/>
    <w:rsid w:val="00B56D60"/>
    <w:rsid w:val="00B94581"/>
    <w:rsid w:val="00BC76EE"/>
    <w:rsid w:val="00C17B63"/>
    <w:rsid w:val="00C229EA"/>
    <w:rsid w:val="00C66C8C"/>
    <w:rsid w:val="00C8296D"/>
    <w:rsid w:val="00C91795"/>
    <w:rsid w:val="00CA02F6"/>
    <w:rsid w:val="00CD0F20"/>
    <w:rsid w:val="00D106C1"/>
    <w:rsid w:val="00D32CDD"/>
    <w:rsid w:val="00D34888"/>
    <w:rsid w:val="00D6293D"/>
    <w:rsid w:val="00D6350D"/>
    <w:rsid w:val="00D801C9"/>
    <w:rsid w:val="00DB6B89"/>
    <w:rsid w:val="00DD0806"/>
    <w:rsid w:val="00DE7DE7"/>
    <w:rsid w:val="00DF1490"/>
    <w:rsid w:val="00E12739"/>
    <w:rsid w:val="00E33446"/>
    <w:rsid w:val="00E51361"/>
    <w:rsid w:val="00EC0A95"/>
    <w:rsid w:val="00ED1630"/>
    <w:rsid w:val="00ED16BA"/>
    <w:rsid w:val="00ED212E"/>
    <w:rsid w:val="00ED2C36"/>
    <w:rsid w:val="00EF7B56"/>
    <w:rsid w:val="00F4343A"/>
    <w:rsid w:val="00F83F76"/>
    <w:rsid w:val="00F96F91"/>
    <w:rsid w:val="00F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4EEA0-FFCB-4D87-92DF-34B1A237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4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B5A8F"/>
    <w:pPr>
      <w:spacing w:after="60" w:line="240" w:lineRule="atLeast"/>
    </w:pPr>
    <w:rPr>
      <w:sz w:val="18"/>
    </w:rPr>
  </w:style>
  <w:style w:type="paragraph" w:styleId="Heading1">
    <w:name w:val="heading 1"/>
    <w:basedOn w:val="Normal"/>
    <w:next w:val="Heading2"/>
    <w:link w:val="Heading1Char"/>
    <w:autoRedefine/>
    <w:uiPriority w:val="9"/>
    <w:rsid w:val="00E33446"/>
    <w:pPr>
      <w:keepNext/>
      <w:keepLines/>
      <w:spacing w:before="360" w:after="360"/>
      <w:outlineLvl w:val="0"/>
    </w:pPr>
    <w:rPr>
      <w:rFonts w:eastAsiaTheme="majorEastAsia" w:cstheme="majorBidi"/>
      <w:b/>
      <w:bCs/>
      <w:noProof/>
      <w:color w:val="0A81C4" w:themeColor="accent1"/>
      <w:sz w:val="52"/>
      <w:szCs w:val="28"/>
    </w:rPr>
  </w:style>
  <w:style w:type="paragraph" w:styleId="Heading2">
    <w:name w:val="heading 2"/>
    <w:basedOn w:val="Heading1"/>
    <w:next w:val="Heading3"/>
    <w:link w:val="Heading2Char"/>
    <w:autoRedefine/>
    <w:uiPriority w:val="9"/>
    <w:semiHidden/>
    <w:rsid w:val="00AA3864"/>
    <w:pPr>
      <w:outlineLvl w:val="1"/>
    </w:pPr>
    <w:rPr>
      <w:b w:val="0"/>
      <w:bCs w:val="0"/>
      <w:sz w:val="48"/>
      <w:szCs w:val="26"/>
    </w:rPr>
  </w:style>
  <w:style w:type="paragraph" w:styleId="Heading3">
    <w:name w:val="heading 3"/>
    <w:aliases w:val="Section Header"/>
    <w:basedOn w:val="Normal"/>
    <w:next w:val="Normal"/>
    <w:link w:val="Heading3Char"/>
    <w:autoRedefine/>
    <w:uiPriority w:val="9"/>
    <w:qFormat/>
    <w:rsid w:val="000378B8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A81C4" w:themeColor="accent1"/>
      <w:sz w:val="28"/>
    </w:rPr>
  </w:style>
  <w:style w:type="paragraph" w:styleId="Heading4">
    <w:name w:val="heading 4"/>
    <w:aliases w:val="Subsection Header"/>
    <w:basedOn w:val="Normal"/>
    <w:next w:val="Subsection"/>
    <w:link w:val="Heading4Char"/>
    <w:autoRedefine/>
    <w:uiPriority w:val="9"/>
    <w:qFormat/>
    <w:rsid w:val="005F3F7B"/>
    <w:pPr>
      <w:keepNext/>
      <w:keepLines/>
      <w:spacing w:before="240"/>
      <w:ind w:left="187"/>
      <w:contextualSpacing/>
      <w:outlineLvl w:val="3"/>
    </w:pPr>
    <w:rPr>
      <w:rFonts w:eastAsiaTheme="majorEastAsia" w:cstheme="majorBidi"/>
      <w:bCs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51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7CF9"/>
    <w:rPr>
      <w:rFonts w:eastAsiaTheme="majorEastAsia" w:cstheme="majorBidi"/>
      <w:b/>
      <w:bCs/>
      <w:noProof/>
      <w:color w:val="0A81C4" w:themeColor="accent1"/>
      <w:sz w:val="52"/>
      <w:szCs w:val="28"/>
    </w:rPr>
  </w:style>
  <w:style w:type="character" w:styleId="Hyperlink">
    <w:name w:val="Hyperlink"/>
    <w:basedOn w:val="DefaultParagraphFont"/>
    <w:uiPriority w:val="99"/>
    <w:semiHidden/>
    <w:unhideWhenUsed/>
    <w:locked/>
    <w:rsid w:val="002B78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semiHidden/>
    <w:qFormat/>
    <w:rsid w:val="00AA3864"/>
    <w:pPr>
      <w:pBdr>
        <w:bottom w:val="single" w:sz="8" w:space="4" w:color="0A81C4" w:themeColor="accent1"/>
      </w:pBdr>
      <w:contextualSpacing/>
    </w:pPr>
    <w:rPr>
      <w:rFonts w:eastAsiaTheme="majorEastAsia" w:cstheme="majorBidi"/>
      <w:b/>
      <w:color w:val="0A81C4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6F91"/>
    <w:rPr>
      <w:rFonts w:asciiTheme="majorHAnsi" w:eastAsiaTheme="majorEastAsia" w:hAnsiTheme="majorHAnsi" w:cstheme="majorBidi"/>
      <w:b/>
      <w:color w:val="0A81C4" w:themeColor="accent1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semiHidden/>
    <w:qFormat/>
    <w:rsid w:val="00AA3864"/>
    <w:pPr>
      <w:numPr>
        <w:ilvl w:val="1"/>
      </w:numPr>
    </w:pPr>
    <w:rPr>
      <w:rFonts w:ascii="Georgia" w:eastAsiaTheme="majorEastAsia" w:hAnsi="Georgia" w:cstheme="majorBidi"/>
      <w:i/>
      <w:iCs/>
      <w:color w:val="666666" w:themeColor="text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6F91"/>
    <w:rPr>
      <w:rFonts w:ascii="Georgia" w:eastAsiaTheme="majorEastAsia" w:hAnsi="Georgia" w:cstheme="majorBidi"/>
      <w:i/>
      <w:iCs/>
      <w:color w:val="666666" w:themeColor="text2"/>
      <w:spacing w:val="15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F9"/>
    <w:rPr>
      <w:rFonts w:eastAsiaTheme="majorEastAsia" w:cstheme="majorBidi"/>
      <w:noProof/>
      <w:color w:val="0A81C4" w:themeColor="accent1"/>
      <w:sz w:val="48"/>
      <w:szCs w:val="26"/>
    </w:rPr>
  </w:style>
  <w:style w:type="character" w:customStyle="1" w:styleId="Heading3Char">
    <w:name w:val="Heading 3 Char"/>
    <w:aliases w:val="Section Header Char"/>
    <w:basedOn w:val="DefaultParagraphFont"/>
    <w:link w:val="Heading3"/>
    <w:uiPriority w:val="9"/>
    <w:rsid w:val="000378B8"/>
    <w:rPr>
      <w:rFonts w:eastAsiaTheme="majorEastAsia" w:cstheme="majorBidi"/>
      <w:b/>
      <w:bCs/>
      <w:color w:val="0A81C4" w:themeColor="accent1"/>
      <w:sz w:val="28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5F3F7B"/>
    <w:rPr>
      <w:rFonts w:eastAsiaTheme="majorEastAsia" w:cstheme="majorBidi"/>
      <w:bCs/>
      <w:iCs/>
      <w:sz w:val="20"/>
    </w:rPr>
  </w:style>
  <w:style w:type="paragraph" w:customStyle="1" w:styleId="Subsection">
    <w:name w:val="Subsection"/>
    <w:basedOn w:val="Normal"/>
    <w:autoRedefine/>
    <w:uiPriority w:val="10"/>
    <w:qFormat/>
    <w:rsid w:val="0041671D"/>
    <w:rPr>
      <w:rFonts w:ascii="Consolas" w:hAnsi="Consolas" w:cs="Consolas"/>
      <w:color w:val="2B91AF"/>
      <w:sz w:val="19"/>
      <w:szCs w:val="19"/>
    </w:rPr>
  </w:style>
  <w:style w:type="paragraph" w:customStyle="1" w:styleId="Callout">
    <w:name w:val="Callout"/>
    <w:basedOn w:val="Normal"/>
    <w:next w:val="Normal"/>
    <w:autoRedefine/>
    <w:uiPriority w:val="29"/>
    <w:qFormat/>
    <w:rsid w:val="00797A18"/>
    <w:rPr>
      <w:rFonts w:ascii="Georgia" w:hAnsi="Georgia"/>
      <w:i/>
      <w:color w:val="666666" w:themeColor="text2"/>
    </w:rPr>
  </w:style>
  <w:style w:type="paragraph" w:customStyle="1" w:styleId="Bullets">
    <w:name w:val="Bullets"/>
    <w:basedOn w:val="Normal"/>
    <w:autoRedefine/>
    <w:uiPriority w:val="19"/>
    <w:qFormat/>
    <w:rsid w:val="000378B8"/>
    <w:pPr>
      <w:numPr>
        <w:numId w:val="2"/>
      </w:numPr>
      <w:ind w:left="547"/>
    </w:pPr>
    <w:rPr>
      <w:b/>
    </w:rPr>
  </w:style>
  <w:style w:type="character" w:styleId="HTMLCode">
    <w:name w:val="HTML Code"/>
    <w:basedOn w:val="DefaultParagraphFont"/>
    <w:uiPriority w:val="99"/>
    <w:semiHidden/>
    <w:unhideWhenUsed/>
    <w:locked/>
    <w:rsid w:val="002B78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locked/>
    <w:rsid w:val="00AD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EGColumn">
    <w:name w:val="DEG Column"/>
    <w:basedOn w:val="TableNormal"/>
    <w:uiPriority w:val="99"/>
    <w:rsid w:val="00AD5582"/>
    <w:pPr>
      <w:spacing w:after="0" w:line="240" w:lineRule="auto"/>
    </w:pPr>
    <w:rPr>
      <w:rFonts w:asciiTheme="minorHAnsi" w:hAnsiTheme="minorHAnsi"/>
      <w:color w:val="000000" w:themeColor="text1"/>
      <w:sz w:val="18"/>
    </w:rPr>
    <w:tblPr>
      <w:jc w:val="center"/>
      <w:tblInd w:w="0" w:type="dxa"/>
      <w:tblBorders>
        <w:insideH w:val="single" w:sz="18" w:space="0" w:color="FFFFFF" w:themeColor="background1"/>
        <w:insideV w:val="single" w:sz="1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8F3D8" w:themeFill="accent3" w:themeFillTint="33"/>
      <w:tcMar>
        <w:left w:w="72" w:type="dxa"/>
        <w:right w:w="72" w:type="dxa"/>
      </w:tcMar>
      <w:vAlign w:val="center"/>
    </w:tcPr>
    <w:tblStylePr w:type="firstRow">
      <w:pPr>
        <w:jc w:val="left"/>
      </w:pPr>
      <w:rPr>
        <w:rFonts w:asciiTheme="minorHAnsi" w:hAnsiTheme="minorHAnsi"/>
        <w:b/>
        <w:sz w:val="18"/>
      </w:rPr>
      <w:tblPr/>
      <w:tcPr>
        <w:shd w:val="clear" w:color="auto" w:fill="FFFFFF" w:themeFill="background1"/>
        <w:noWrap/>
        <w:tcMar>
          <w:top w:w="0" w:type="nil"/>
          <w:left w:w="29" w:type="dxa"/>
          <w:bottom w:w="0" w:type="nil"/>
          <w:right w:w="29" w:type="dxa"/>
        </w:tcMar>
      </w:tcPr>
    </w:tblStylePr>
  </w:style>
  <w:style w:type="paragraph" w:customStyle="1" w:styleId="ColumnHeader">
    <w:name w:val="Column Header"/>
    <w:basedOn w:val="Normal"/>
    <w:next w:val="Normal"/>
    <w:autoRedefine/>
    <w:uiPriority w:val="99"/>
    <w:rsid w:val="002113F0"/>
    <w:pPr>
      <w:pBdr>
        <w:bottom w:val="single" w:sz="18" w:space="1" w:color="8DC63F" w:themeColor="accent3"/>
      </w:pBdr>
    </w:pPr>
    <w:rPr>
      <w:rFonts w:asciiTheme="minorHAnsi" w:hAnsiTheme="minorHAnsi"/>
      <w:color w:val="000000" w:themeColor="text1"/>
    </w:rPr>
  </w:style>
  <w:style w:type="paragraph" w:styleId="Header">
    <w:name w:val="header"/>
    <w:basedOn w:val="Normal"/>
    <w:link w:val="HeaderChar"/>
    <w:autoRedefine/>
    <w:uiPriority w:val="99"/>
    <w:semiHidden/>
    <w:locked/>
    <w:rsid w:val="00CA02F6"/>
    <w:pPr>
      <w:tabs>
        <w:tab w:val="center" w:pos="4680"/>
      </w:tabs>
      <w:spacing w:after="200"/>
      <w:ind w:left="-180" w:right="-180"/>
      <w:jc w:val="right"/>
    </w:pPr>
    <w:rPr>
      <w:caps/>
      <w:color w:val="666666" w:themeColor="text2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02F6"/>
    <w:rPr>
      <w:caps/>
      <w:color w:val="666666" w:themeColor="text2"/>
      <w:sz w:val="16"/>
    </w:rPr>
  </w:style>
  <w:style w:type="paragraph" w:styleId="Footer">
    <w:name w:val="footer"/>
    <w:basedOn w:val="Normal"/>
    <w:link w:val="FooterChar"/>
    <w:autoRedefine/>
    <w:uiPriority w:val="99"/>
    <w:semiHidden/>
    <w:locked/>
    <w:rsid w:val="00ED2C36"/>
    <w:pPr>
      <w:tabs>
        <w:tab w:val="center" w:pos="4680"/>
        <w:tab w:val="right" w:pos="9360"/>
      </w:tabs>
      <w:jc w:val="right"/>
    </w:pPr>
    <w:rPr>
      <w:rFonts w:asciiTheme="minorHAnsi" w:hAnsiTheme="minorHAnsi"/>
      <w:caps/>
      <w:color w:val="666666" w:themeColor="text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7CF9"/>
    <w:rPr>
      <w:rFonts w:asciiTheme="minorHAnsi" w:hAnsiTheme="minorHAnsi"/>
      <w:caps/>
      <w:color w:val="666666" w:themeColor="text2"/>
      <w:sz w:val="18"/>
    </w:rPr>
  </w:style>
  <w:style w:type="table" w:styleId="GridTable1Light">
    <w:name w:val="Grid Table 1 Light"/>
    <w:basedOn w:val="TableNormal"/>
    <w:uiPriority w:val="46"/>
    <w:rsid w:val="00EF7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F7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BD1F9" w:themeColor="accent1" w:themeTint="66"/>
        <w:left w:val="single" w:sz="4" w:space="0" w:color="8BD1F9" w:themeColor="accent1" w:themeTint="66"/>
        <w:bottom w:val="single" w:sz="4" w:space="0" w:color="8BD1F9" w:themeColor="accent1" w:themeTint="66"/>
        <w:right w:val="single" w:sz="4" w:space="0" w:color="8BD1F9" w:themeColor="accent1" w:themeTint="66"/>
        <w:insideH w:val="single" w:sz="4" w:space="0" w:color="8BD1F9" w:themeColor="accent1" w:themeTint="66"/>
        <w:insideV w:val="single" w:sz="4" w:space="0" w:color="8BD1F9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1BAF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BA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EF7B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F7B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F7B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62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62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6293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D62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F1BA" w:themeColor="accent5" w:themeTint="66"/>
        <w:left w:val="single" w:sz="4" w:space="0" w:color="FEF1BA" w:themeColor="accent5" w:themeTint="66"/>
        <w:bottom w:val="single" w:sz="4" w:space="0" w:color="FEF1BA" w:themeColor="accent5" w:themeTint="66"/>
        <w:right w:val="single" w:sz="4" w:space="0" w:color="FEF1BA" w:themeColor="accent5" w:themeTint="66"/>
        <w:insideH w:val="single" w:sz="4" w:space="0" w:color="FEF1BA" w:themeColor="accent5" w:themeTint="66"/>
        <w:insideV w:val="single" w:sz="4" w:space="0" w:color="FEF1B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EA9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EA9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629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939E" w:themeColor="accent4" w:themeTint="66"/>
        <w:left w:val="single" w:sz="4" w:space="0" w:color="E8939E" w:themeColor="accent4" w:themeTint="66"/>
        <w:bottom w:val="single" w:sz="4" w:space="0" w:color="E8939E" w:themeColor="accent4" w:themeTint="66"/>
        <w:right w:val="single" w:sz="4" w:space="0" w:color="E8939E" w:themeColor="accent4" w:themeTint="66"/>
        <w:insideH w:val="single" w:sz="4" w:space="0" w:color="E8939E" w:themeColor="accent4" w:themeTint="66"/>
        <w:insideV w:val="single" w:sz="4" w:space="0" w:color="E8939E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5D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5D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3F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9A8" w:themeColor="accent2" w:themeTint="66"/>
        <w:left w:val="single" w:sz="4" w:space="0" w:color="EDC9A8" w:themeColor="accent2" w:themeTint="66"/>
        <w:bottom w:val="single" w:sz="4" w:space="0" w:color="EDC9A8" w:themeColor="accent2" w:themeTint="66"/>
        <w:right w:val="single" w:sz="4" w:space="0" w:color="EDC9A8" w:themeColor="accent2" w:themeTint="66"/>
        <w:insideH w:val="single" w:sz="4" w:space="0" w:color="EDC9A8" w:themeColor="accent2" w:themeTint="66"/>
        <w:insideV w:val="single" w:sz="4" w:space="0" w:color="EDC9A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AE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AE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DEG">
  <a:themeElements>
    <a:clrScheme name="DEG">
      <a:dk1>
        <a:sysClr val="windowText" lastClr="000000"/>
      </a:dk1>
      <a:lt1>
        <a:sysClr val="window" lastClr="FFFFFF"/>
      </a:lt1>
      <a:dk2>
        <a:srgbClr val="666666"/>
      </a:dk2>
      <a:lt2>
        <a:srgbClr val="F2F2F2"/>
      </a:lt2>
      <a:accent1>
        <a:srgbClr val="0A81C4"/>
      </a:accent1>
      <a:accent2>
        <a:srgbClr val="D27A2A"/>
      </a:accent2>
      <a:accent3>
        <a:srgbClr val="8DC63F"/>
      </a:accent3>
      <a:accent4>
        <a:srgbClr val="992030"/>
      </a:accent4>
      <a:accent5>
        <a:srgbClr val="FDDD53"/>
      </a:accent5>
      <a:accent6>
        <a:srgbClr val="623E61"/>
      </a:accent6>
      <a:hlink>
        <a:srgbClr val="D27A2A"/>
      </a:hlink>
      <a:folHlink>
        <a:srgbClr val="FAA634"/>
      </a:folHlink>
    </a:clrScheme>
    <a:fontScheme name="DE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4D65-CE80-40B3-9422-2F79D88E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Morey</dc:creator>
  <cp:keywords/>
  <dc:description/>
  <cp:lastModifiedBy>Sky Morey</cp:lastModifiedBy>
  <cp:revision>23</cp:revision>
  <cp:lastPrinted>2012-09-24T15:38:00Z</cp:lastPrinted>
  <dcterms:created xsi:type="dcterms:W3CDTF">2014-12-02T23:59:00Z</dcterms:created>
  <dcterms:modified xsi:type="dcterms:W3CDTF">2014-12-03T02:29:00Z</dcterms:modified>
</cp:coreProperties>
</file>