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F00C" w14:textId="77777777" w:rsidR="000224E0" w:rsidRDefault="000224E0"/>
    <w:p w14:paraId="62D50135" w14:textId="77777777" w:rsidR="000224E0" w:rsidRDefault="000224E0"/>
    <w:p w14:paraId="209C2A0B" w14:textId="77777777" w:rsidR="000224E0" w:rsidRDefault="000224E0"/>
    <w:p w14:paraId="2205AF08" w14:textId="77777777" w:rsidR="000224E0" w:rsidRDefault="000224E0"/>
    <w:p w14:paraId="4F1880E0" w14:textId="77777777" w:rsidR="000224E0" w:rsidRDefault="000224E0">
      <w:pPr>
        <w:rPr>
          <w:lang w:val="en-US"/>
        </w:rPr>
      </w:pPr>
    </w:p>
    <w:p w14:paraId="7A14E956" w14:textId="77777777" w:rsidR="00525917" w:rsidRDefault="00525917" w:rsidP="00525917">
      <w:pPr>
        <w:rPr>
          <w:lang w:val="en-US"/>
        </w:rPr>
      </w:pPr>
    </w:p>
    <w:p w14:paraId="0F4891E4" w14:textId="77777777" w:rsidR="00525917" w:rsidRDefault="00525917" w:rsidP="00525917">
      <w:pPr>
        <w:rPr>
          <w:lang w:val="en-US"/>
        </w:rPr>
      </w:pPr>
      <w:r>
        <w:rPr>
          <w:lang w:val="en-US"/>
        </w:rPr>
        <w:t>Dear sir,</w:t>
      </w:r>
    </w:p>
    <w:p w14:paraId="6E117EDD" w14:textId="77777777" w:rsidR="00525917" w:rsidRDefault="00525917" w:rsidP="00525917">
      <w:pPr>
        <w:rPr>
          <w:lang w:val="en-US"/>
        </w:rPr>
      </w:pPr>
    </w:p>
    <w:p w14:paraId="087E2E0B" w14:textId="3259A288" w:rsidR="000224E0" w:rsidRDefault="005C0856" w:rsidP="005C0856">
      <w:pPr>
        <w:pStyle w:val="NormalWeb"/>
        <w:shd w:val="clear" w:color="auto" w:fill="FFFFFF"/>
        <w:rPr>
          <w:rFonts w:ascii="Times" w:hAnsi="Times"/>
          <w:sz w:val="22"/>
          <w:szCs w:val="22"/>
          <w:lang w:val="en-US"/>
        </w:rPr>
      </w:pPr>
      <w:proofErr w:type="spellStart"/>
      <w:r w:rsidRPr="005C0856">
        <w:rPr>
          <w:rFonts w:ascii="Times" w:hAnsi="Times"/>
          <w:b/>
          <w:bCs/>
          <w:sz w:val="22"/>
          <w:szCs w:val="22"/>
          <w:lang w:val="en-US"/>
        </w:rPr>
        <w:t>BeaconSoft</w:t>
      </w:r>
      <w:proofErr w:type="spellEnd"/>
      <w:r w:rsidRPr="005C0856">
        <w:rPr>
          <w:rFonts w:ascii="Times" w:hAnsi="Times"/>
          <w:b/>
          <w:bCs/>
          <w:sz w:val="22"/>
          <w:szCs w:val="22"/>
          <w:lang w:val="en-US"/>
        </w:rPr>
        <w:t xml:space="preserve"> Technologies </w:t>
      </w:r>
      <w:r w:rsidRPr="005C0856">
        <w:rPr>
          <w:rFonts w:ascii="Times" w:hAnsi="Times"/>
          <w:sz w:val="22"/>
          <w:szCs w:val="22"/>
          <w:lang w:val="en-US"/>
        </w:rPr>
        <w:t>is a technological consultancy with a wealth</w:t>
      </w:r>
      <w:r>
        <w:rPr>
          <w:rFonts w:ascii="Times" w:hAnsi="Times"/>
          <w:sz w:val="22"/>
          <w:szCs w:val="22"/>
          <w:lang w:val="en-US"/>
        </w:rPr>
        <w:t xml:space="preserve"> </w:t>
      </w:r>
      <w:r w:rsidRPr="005C0856">
        <w:rPr>
          <w:rFonts w:ascii="Times" w:hAnsi="Times"/>
          <w:sz w:val="22"/>
          <w:szCs w:val="22"/>
          <w:lang w:val="en-US"/>
        </w:rPr>
        <w:t>of experience building enterprise-grade software solutions across</w:t>
      </w:r>
      <w:r>
        <w:rPr>
          <w:rFonts w:ascii="Times" w:hAnsi="Times"/>
          <w:sz w:val="22"/>
          <w:szCs w:val="22"/>
          <w:lang w:val="en-US"/>
        </w:rPr>
        <w:t xml:space="preserve"> </w:t>
      </w:r>
      <w:r w:rsidRPr="005C0856">
        <w:rPr>
          <w:rFonts w:ascii="Times" w:hAnsi="Times"/>
          <w:sz w:val="22"/>
          <w:szCs w:val="22"/>
          <w:lang w:val="en-US"/>
        </w:rPr>
        <w:t>administrative, telecommunication, finance industries. Established in 2022 as a</w:t>
      </w:r>
      <w:r>
        <w:rPr>
          <w:rFonts w:ascii="Times" w:hAnsi="Times"/>
          <w:sz w:val="22"/>
          <w:szCs w:val="22"/>
          <w:lang w:val="en-US"/>
        </w:rPr>
        <w:t xml:space="preserve"> </w:t>
      </w:r>
      <w:r w:rsidRPr="005C0856">
        <w:rPr>
          <w:rFonts w:ascii="Times" w:hAnsi="Times"/>
          <w:sz w:val="22"/>
          <w:szCs w:val="22"/>
          <w:lang w:val="en-US"/>
        </w:rPr>
        <w:t xml:space="preserve">collective to solve pressing software needs for a network of clients, </w:t>
      </w:r>
      <w:proofErr w:type="spellStart"/>
      <w:r w:rsidRPr="005C0856">
        <w:rPr>
          <w:rFonts w:ascii="Times" w:hAnsi="Times"/>
          <w:sz w:val="22"/>
          <w:szCs w:val="22"/>
          <w:lang w:val="en-US"/>
        </w:rPr>
        <w:t>beaconsoft</w:t>
      </w:r>
      <w:proofErr w:type="spellEnd"/>
      <w:r>
        <w:rPr>
          <w:rFonts w:ascii="Times" w:hAnsi="Times"/>
          <w:sz w:val="22"/>
          <w:szCs w:val="22"/>
          <w:lang w:val="en-US"/>
        </w:rPr>
        <w:t xml:space="preserve"> </w:t>
      </w:r>
      <w:r w:rsidRPr="005C0856">
        <w:rPr>
          <w:rFonts w:ascii="Times" w:hAnsi="Times"/>
          <w:sz w:val="22"/>
          <w:szCs w:val="22"/>
          <w:lang w:val="en-US"/>
        </w:rPr>
        <w:t>continues to grow and deliver on its initial premise. Our team possesses decades</w:t>
      </w:r>
      <w:r>
        <w:rPr>
          <w:rFonts w:ascii="Times" w:hAnsi="Times"/>
          <w:sz w:val="22"/>
          <w:szCs w:val="22"/>
          <w:lang w:val="en-US"/>
        </w:rPr>
        <w:t xml:space="preserve"> </w:t>
      </w:r>
      <w:r w:rsidRPr="005C0856">
        <w:rPr>
          <w:rFonts w:ascii="Times" w:hAnsi="Times"/>
          <w:sz w:val="22"/>
          <w:szCs w:val="22"/>
          <w:lang w:val="en-US"/>
        </w:rPr>
        <w:t xml:space="preserve">of combined experience working with and across multiple west </w:t>
      </w:r>
      <w:r>
        <w:rPr>
          <w:rFonts w:ascii="Times" w:hAnsi="Times"/>
          <w:sz w:val="22"/>
          <w:szCs w:val="22"/>
          <w:lang w:val="en-US"/>
        </w:rPr>
        <w:t xml:space="preserve">African </w:t>
      </w:r>
      <w:r w:rsidRPr="005C0856">
        <w:rPr>
          <w:rFonts w:ascii="Times" w:hAnsi="Times"/>
          <w:sz w:val="22"/>
          <w:szCs w:val="22"/>
          <w:lang w:val="en-US"/>
        </w:rPr>
        <w:t>companies and countries. We are adept at building efficient technical teams,</w:t>
      </w:r>
      <w:r>
        <w:rPr>
          <w:rFonts w:ascii="Times" w:hAnsi="Times"/>
          <w:sz w:val="22"/>
          <w:szCs w:val="22"/>
          <w:lang w:val="en-US"/>
        </w:rPr>
        <w:t xml:space="preserve"> </w:t>
      </w:r>
      <w:r w:rsidRPr="005C0856">
        <w:rPr>
          <w:rFonts w:ascii="Times" w:hAnsi="Times"/>
          <w:sz w:val="22"/>
          <w:szCs w:val="22"/>
          <w:lang w:val="en-US"/>
        </w:rPr>
        <w:t>matching top talent with business needs and managing the entire software</w:t>
      </w:r>
      <w:r>
        <w:rPr>
          <w:rFonts w:ascii="Times" w:hAnsi="Times"/>
          <w:sz w:val="22"/>
          <w:szCs w:val="22"/>
          <w:lang w:val="en-US"/>
        </w:rPr>
        <w:t xml:space="preserve"> </w:t>
      </w:r>
      <w:r w:rsidRPr="005C0856">
        <w:rPr>
          <w:rFonts w:ascii="Times" w:hAnsi="Times"/>
          <w:sz w:val="22"/>
          <w:szCs w:val="22"/>
          <w:lang w:val="en-US"/>
        </w:rPr>
        <w:t>development lifecycle end-to-end.</w:t>
      </w:r>
      <w:r>
        <w:rPr>
          <w:rFonts w:ascii="Times" w:hAnsi="Times"/>
          <w:sz w:val="22"/>
          <w:szCs w:val="22"/>
          <w:lang w:val="en-US"/>
        </w:rPr>
        <w:t xml:space="preserve"> </w:t>
      </w:r>
    </w:p>
    <w:p w14:paraId="7857DE62" w14:textId="77777777" w:rsidR="005C0856" w:rsidRDefault="005C0856" w:rsidP="005C0856">
      <w:pPr>
        <w:pStyle w:val="NormalWeb"/>
        <w:shd w:val="clear" w:color="auto" w:fill="FFFFFF"/>
        <w:rPr>
          <w:rFonts w:ascii="Times" w:hAnsi="Times"/>
          <w:sz w:val="22"/>
          <w:szCs w:val="22"/>
          <w:lang w:val="en-US"/>
        </w:rPr>
      </w:pPr>
    </w:p>
    <w:p w14:paraId="0C516605" w14:textId="21A6E3D6" w:rsidR="005C0856" w:rsidRPr="005C0856" w:rsidRDefault="005C0856" w:rsidP="005C0856">
      <w:pPr>
        <w:pStyle w:val="NormalWeb"/>
        <w:shd w:val="clear" w:color="auto" w:fill="FFFFFF"/>
        <w:rPr>
          <w:rFonts w:ascii="Times" w:hAnsi="Times"/>
          <w:sz w:val="22"/>
          <w:szCs w:val="22"/>
          <w:lang w:val="en-US"/>
        </w:rPr>
      </w:pPr>
      <w:r>
        <w:rPr>
          <w:rFonts w:ascii="Times" w:hAnsi="Times"/>
          <w:sz w:val="22"/>
          <w:szCs w:val="22"/>
          <w:lang w:val="en-US"/>
        </w:rPr>
        <w:t>Thank You</w:t>
      </w:r>
    </w:p>
    <w:p w14:paraId="6BB912D7" w14:textId="77777777" w:rsidR="000224E0" w:rsidRPr="000224E0" w:rsidRDefault="000224E0" w:rsidP="00525917">
      <w:pPr>
        <w:rPr>
          <w:lang w:val="en-US"/>
        </w:rPr>
      </w:pPr>
    </w:p>
    <w:sectPr w:rsidR="000224E0" w:rsidRPr="000224E0" w:rsidSect="00525917">
      <w:headerReference w:type="default" r:id="rId6"/>
      <w:pgSz w:w="11906" w:h="16838"/>
      <w:pgMar w:top="1440" w:right="167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A954E" w14:textId="77777777" w:rsidR="006D0BAC" w:rsidRDefault="006D0BAC" w:rsidP="000224E0">
      <w:r>
        <w:separator/>
      </w:r>
    </w:p>
  </w:endnote>
  <w:endnote w:type="continuationSeparator" w:id="0">
    <w:p w14:paraId="6E99B52B" w14:textId="77777777" w:rsidR="006D0BAC" w:rsidRDefault="006D0BAC" w:rsidP="0002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FF65A" w14:textId="77777777" w:rsidR="006D0BAC" w:rsidRDefault="006D0BAC" w:rsidP="000224E0">
      <w:r>
        <w:separator/>
      </w:r>
    </w:p>
  </w:footnote>
  <w:footnote w:type="continuationSeparator" w:id="0">
    <w:p w14:paraId="172A0755" w14:textId="77777777" w:rsidR="006D0BAC" w:rsidRDefault="006D0BAC" w:rsidP="0002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259BE" w14:textId="30060312" w:rsidR="000224E0" w:rsidRDefault="005C085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F9F6F3D" wp14:editId="0412B420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2965" cy="10680700"/>
          <wp:effectExtent l="0" t="0" r="0" b="6350"/>
          <wp:wrapNone/>
          <wp:docPr id="9736750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965" cy="10680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F9A9F6" w14:textId="77777777" w:rsidR="000224E0" w:rsidRDefault="000224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E0"/>
    <w:rsid w:val="000224E0"/>
    <w:rsid w:val="001360CE"/>
    <w:rsid w:val="00367501"/>
    <w:rsid w:val="00525917"/>
    <w:rsid w:val="005C0856"/>
    <w:rsid w:val="006D0BAC"/>
    <w:rsid w:val="00787DFC"/>
    <w:rsid w:val="009023ED"/>
    <w:rsid w:val="00C2264E"/>
    <w:rsid w:val="00EB0421"/>
    <w:rsid w:val="00FA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7973"/>
  <w15:chartTrackingRefBased/>
  <w15:docId w15:val="{42FC4BC1-EA3C-094A-9BDE-2A5B3822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24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4E0"/>
  </w:style>
  <w:style w:type="paragraph" w:styleId="Footer">
    <w:name w:val="footer"/>
    <w:basedOn w:val="Normal"/>
    <w:link w:val="FooterChar"/>
    <w:uiPriority w:val="99"/>
    <w:unhideWhenUsed/>
    <w:rsid w:val="000224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4E0"/>
  </w:style>
  <w:style w:type="paragraph" w:styleId="NormalWeb">
    <w:name w:val="Normal (Web)"/>
    <w:basedOn w:val="Normal"/>
    <w:uiPriority w:val="99"/>
    <w:semiHidden/>
    <w:unhideWhenUsed/>
    <w:rsid w:val="000224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4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5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7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7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7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4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6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6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8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7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Bortey</dc:creator>
  <cp:keywords/>
  <dc:description/>
  <cp:lastModifiedBy>Jonathan Bortey</cp:lastModifiedBy>
  <cp:revision>2</cp:revision>
  <dcterms:created xsi:type="dcterms:W3CDTF">2025-12-30T18:28:00Z</dcterms:created>
  <dcterms:modified xsi:type="dcterms:W3CDTF">2025-12-30T18:28:00Z</dcterms:modified>
</cp:coreProperties>
</file>