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77"/>
      </w:tblGrid>
      <w:tr w:rsidR="00805BEF" w:rsidRPr="00867FFD" w14:paraId="314C795B" w14:textId="77777777" w:rsidTr="602536AA">
        <w:trPr>
          <w:trHeight w:val="6940"/>
          <w:jc w:val="center"/>
        </w:trPr>
        <w:tc>
          <w:tcPr>
            <w:tcW w:w="8777" w:type="dxa"/>
            <w:vAlign w:val="center"/>
          </w:tcPr>
          <w:p w14:paraId="277A8D20" w14:textId="345CB22A" w:rsidR="00805BEF" w:rsidRPr="002B0264" w:rsidRDefault="004C2402" w:rsidP="002C1AE6">
            <w:pPr>
              <w:pStyle w:val="Ttulo"/>
              <w:spacing w:before="480" w:after="600"/>
              <w:rPr>
                <w:rFonts w:ascii="Palatino Linotype" w:hAnsi="Palatino Linotype"/>
                <w:color w:val="auto"/>
                <w:lang w:val="en-US"/>
              </w:rPr>
            </w:pPr>
            <w:bookmarkStart w:id="0" w:name="_Hlk93398836"/>
            <w:r>
              <w:rPr>
                <w:rFonts w:ascii="Palatino Linotype" w:hAnsi="Palatino Linotype"/>
                <w:color w:val="auto"/>
                <w:lang w:val="en-US"/>
              </w:rPr>
              <w:t xml:space="preserve">Using Image Analysis and Unsupervised Learning to identify style patterns in fashion luxury brands </w:t>
            </w:r>
            <w:r w:rsidR="00805BEF" w:rsidRPr="002B0264">
              <w:rPr>
                <w:rFonts w:ascii="Palatino Linotype" w:hAnsi="Palatino Linotype"/>
                <w:color w:val="auto"/>
                <w:lang w:val="en-US"/>
              </w:rPr>
              <w:t xml:space="preserve"> </w:t>
            </w:r>
          </w:p>
          <w:p w14:paraId="09A2EA7B" w14:textId="60E7A977" w:rsidR="00805BEF" w:rsidRPr="002B0264" w:rsidRDefault="00805BEF" w:rsidP="00805BEF">
            <w:pPr>
              <w:pStyle w:val="Subttulo"/>
              <w:rPr>
                <w:rFonts w:ascii="Palatino Linotype" w:hAnsi="Palatino Linotype"/>
                <w:color w:val="auto"/>
                <w:lang w:val="en-US"/>
              </w:rPr>
            </w:pPr>
            <w:r w:rsidRPr="602536AA">
              <w:rPr>
                <w:rFonts w:ascii="Palatino Linotype" w:hAnsi="Palatino Linotype"/>
                <w:color w:val="auto"/>
                <w:lang w:val="en-US"/>
              </w:rPr>
              <w:t xml:space="preserve">MASTER: </w:t>
            </w:r>
            <w:r w:rsidR="004C2402">
              <w:rPr>
                <w:rFonts w:ascii="Palatino Linotype" w:hAnsi="Palatino Linotype"/>
                <w:color w:val="auto"/>
                <w:lang w:val="en-US"/>
              </w:rPr>
              <w:t>Business Analytics and Data Science</w:t>
            </w:r>
            <w:r w:rsidR="00377133">
              <w:rPr>
                <w:rFonts w:ascii="Palatino Linotype" w:hAnsi="Palatino Linotype"/>
                <w:color w:val="auto"/>
                <w:lang w:val="en-US"/>
              </w:rPr>
              <w:t xml:space="preserve"> </w:t>
            </w:r>
            <w:r w:rsidR="004C2402">
              <w:rPr>
                <w:rFonts w:ascii="Palatino Linotype" w:hAnsi="Palatino Linotype"/>
                <w:color w:val="auto"/>
                <w:lang w:val="en-US"/>
              </w:rPr>
              <w:t>(BADS)</w:t>
            </w:r>
          </w:p>
          <w:p w14:paraId="3B226369" w14:textId="325D2A53" w:rsidR="00805BEF" w:rsidRPr="004C2402" w:rsidRDefault="00805BEF" w:rsidP="602536AA">
            <w:pPr>
              <w:pStyle w:val="Subttulo"/>
              <w:rPr>
                <w:rFonts w:ascii="Palatino Linotype" w:hAnsi="Palatino Linotype"/>
                <w:color w:val="auto"/>
                <w:lang w:val="es-ES"/>
              </w:rPr>
            </w:pPr>
            <w:proofErr w:type="spellStart"/>
            <w:r w:rsidRPr="004C2402">
              <w:rPr>
                <w:rFonts w:ascii="Palatino Linotype" w:hAnsi="Palatino Linotype"/>
                <w:color w:val="auto"/>
                <w:sz w:val="32"/>
                <w:szCs w:val="32"/>
                <w:lang w:val="es-ES"/>
              </w:rPr>
              <w:t>Author</w:t>
            </w:r>
            <w:r w:rsidR="00377133">
              <w:rPr>
                <w:rFonts w:ascii="Palatino Linotype" w:hAnsi="Palatino Linotype"/>
                <w:color w:val="auto"/>
                <w:sz w:val="32"/>
                <w:szCs w:val="32"/>
                <w:lang w:val="es-ES"/>
              </w:rPr>
              <w:t>s</w:t>
            </w:r>
            <w:proofErr w:type="spellEnd"/>
            <w:r w:rsidRPr="004C2402">
              <w:rPr>
                <w:rFonts w:ascii="Palatino Linotype" w:hAnsi="Palatino Linotype"/>
                <w:color w:val="auto"/>
                <w:sz w:val="32"/>
                <w:szCs w:val="32"/>
                <w:lang w:val="es-ES"/>
              </w:rPr>
              <w:t>:</w:t>
            </w:r>
            <w:r w:rsidR="004C2402" w:rsidRPr="004C2402">
              <w:rPr>
                <w:rFonts w:ascii="Palatino Linotype" w:hAnsi="Palatino Linotype"/>
                <w:color w:val="auto"/>
                <w:sz w:val="32"/>
                <w:szCs w:val="32"/>
                <w:lang w:val="es-ES"/>
              </w:rPr>
              <w:t xml:space="preserve"> Benjamín Cruz Infante &amp; Pilade Riello</w:t>
            </w:r>
          </w:p>
        </w:tc>
      </w:tr>
      <w:tr w:rsidR="00805BEF" w:rsidRPr="00867FFD" w14:paraId="4EF8EB61" w14:textId="77777777" w:rsidTr="602536AA">
        <w:trPr>
          <w:trHeight w:val="1124"/>
          <w:jc w:val="center"/>
        </w:trPr>
        <w:tc>
          <w:tcPr>
            <w:tcW w:w="8777" w:type="dxa"/>
            <w:vAlign w:val="center"/>
          </w:tcPr>
          <w:p w14:paraId="5DD8531A" w14:textId="77777777" w:rsidR="00805BEF" w:rsidRPr="004C2402" w:rsidRDefault="00805BEF" w:rsidP="002C1AE6">
            <w:pPr>
              <w:spacing w:line="0" w:lineRule="atLeast"/>
              <w:rPr>
                <w:rFonts w:ascii="Palatino Linotype" w:hAnsi="Palatino Linotype"/>
                <w:b/>
                <w:bCs/>
                <w:sz w:val="32"/>
                <w:szCs w:val="32"/>
                <w:lang w:val="es-ES"/>
              </w:rPr>
            </w:pPr>
          </w:p>
        </w:tc>
      </w:tr>
      <w:tr w:rsidR="00805BEF" w:rsidRPr="00867FFD" w14:paraId="0CAE884E" w14:textId="77777777" w:rsidTr="602536AA">
        <w:trPr>
          <w:trHeight w:val="987"/>
          <w:jc w:val="center"/>
        </w:trPr>
        <w:tc>
          <w:tcPr>
            <w:tcW w:w="8777" w:type="dxa"/>
            <w:vAlign w:val="center"/>
          </w:tcPr>
          <w:p w14:paraId="5EE608D9" w14:textId="79B1F3A5" w:rsidR="00805BEF" w:rsidRPr="004C2402" w:rsidRDefault="00805BEF" w:rsidP="602536AA">
            <w:pPr>
              <w:pStyle w:val="Text"/>
              <w:spacing w:before="0" w:after="0" w:line="259" w:lineRule="auto"/>
              <w:rPr>
                <w:lang w:val="es-ES"/>
              </w:rPr>
            </w:pPr>
            <w:r w:rsidRPr="004C2402">
              <w:rPr>
                <w:lang w:val="es-ES"/>
              </w:rPr>
              <w:t xml:space="preserve">Tutor: </w:t>
            </w:r>
            <w:r w:rsidR="004C2402" w:rsidRPr="004C2402">
              <w:rPr>
                <w:lang w:val="es-ES"/>
              </w:rPr>
              <w:t xml:space="preserve">Marco </w:t>
            </w:r>
            <w:proofErr w:type="spellStart"/>
            <w:r w:rsidR="004C2402" w:rsidRPr="004C2402">
              <w:rPr>
                <w:lang w:val="es-ES"/>
              </w:rPr>
              <w:t>Brambilla</w:t>
            </w:r>
            <w:proofErr w:type="spellEnd"/>
          </w:p>
          <w:p w14:paraId="5B3B16D1" w14:textId="77777777" w:rsidR="00805BEF" w:rsidRDefault="00805BEF" w:rsidP="602536AA">
            <w:pPr>
              <w:pStyle w:val="Text"/>
              <w:spacing w:before="0" w:after="0"/>
              <w:rPr>
                <w:lang w:val="es-ES"/>
              </w:rPr>
            </w:pPr>
            <w:proofErr w:type="spellStart"/>
            <w:r w:rsidRPr="004C2402">
              <w:rPr>
                <w:lang w:val="es-ES"/>
              </w:rPr>
              <w:t>Academic</w:t>
            </w:r>
            <w:proofErr w:type="spellEnd"/>
            <w:r w:rsidRPr="004C2402">
              <w:rPr>
                <w:lang w:val="es-ES"/>
              </w:rPr>
              <w:t xml:space="preserve"> </w:t>
            </w:r>
            <w:proofErr w:type="spellStart"/>
            <w:r w:rsidRPr="004C2402">
              <w:rPr>
                <w:lang w:val="es-ES"/>
              </w:rPr>
              <w:t>Year</w:t>
            </w:r>
            <w:proofErr w:type="spellEnd"/>
            <w:r w:rsidRPr="004C2402">
              <w:rPr>
                <w:lang w:val="es-ES"/>
              </w:rPr>
              <w:t xml:space="preserve">: </w:t>
            </w:r>
            <w:r w:rsidR="74CA99D7" w:rsidRPr="004C2402">
              <w:rPr>
                <w:lang w:val="es-ES"/>
              </w:rPr>
              <w:t>2024-25</w:t>
            </w:r>
          </w:p>
          <w:p w14:paraId="4688E463" w14:textId="10829EE0" w:rsidR="000A6C65" w:rsidRPr="004C2402" w:rsidRDefault="000A6C65" w:rsidP="602536AA">
            <w:pPr>
              <w:pStyle w:val="Text"/>
              <w:spacing w:before="0" w:after="0"/>
              <w:rPr>
                <w:lang w:val="es-ES"/>
              </w:rPr>
            </w:pPr>
          </w:p>
        </w:tc>
      </w:tr>
      <w:bookmarkEnd w:id="0"/>
    </w:tbl>
    <w:p w14:paraId="3BA460C4" w14:textId="77777777" w:rsidR="000A6C65" w:rsidRDefault="000A6C65" w:rsidP="00805BEF">
      <w:pPr>
        <w:rPr>
          <w:rFonts w:ascii="Palatino Linotype" w:hAnsi="Palatino Linotype"/>
          <w:lang w:val="es-ES"/>
        </w:rPr>
        <w:sectPr w:rsidR="000A6C65" w:rsidSect="00555BF3">
          <w:headerReference w:type="even" r:id="rId11"/>
          <w:headerReference w:type="default" r:id="rId12"/>
          <w:headerReference w:type="first" r:id="rId13"/>
          <w:footerReference w:type="first" r:id="rId14"/>
          <w:type w:val="oddPage"/>
          <w:pgSz w:w="11906" w:h="16838" w:code="9"/>
          <w:pgMar w:top="1701" w:right="1418" w:bottom="1418" w:left="1418" w:header="851" w:footer="851" w:gutter="0"/>
          <w:pgNumType w:fmt="lowerRoman"/>
          <w:cols w:space="708"/>
          <w:docGrid w:linePitch="360"/>
        </w:sectPr>
      </w:pPr>
    </w:p>
    <w:bookmarkStart w:id="1" w:name="_Ref211421696" w:displacedByCustomXml="next"/>
    <w:bookmarkStart w:id="2" w:name="_Toc211871145" w:displacedByCustomXml="next"/>
    <w:sdt>
      <w:sdtPr>
        <w:rPr>
          <w:rFonts w:asciiTheme="minorHAnsi" w:eastAsiaTheme="minorEastAsia" w:hAnsiTheme="minorHAnsi" w:cstheme="minorBidi"/>
          <w:b/>
          <w:sz w:val="24"/>
          <w:szCs w:val="24"/>
          <w:lang w:val="en-GB"/>
        </w:rPr>
        <w:id w:val="-1463420644"/>
        <w:docPartObj>
          <w:docPartGallery w:val="Table of Contents"/>
          <w:docPartUnique/>
        </w:docPartObj>
      </w:sdtPr>
      <w:sdtEndPr>
        <w:rPr>
          <w:rStyle w:val="Hipervnculo"/>
          <w:rFonts w:cs="Times New Roman"/>
          <w:bCs/>
          <w:color w:val="0563C1" w:themeColor="hyperlink"/>
          <w:u w:val="single"/>
          <w:lang w:val="es-CL"/>
        </w:rPr>
      </w:sdtEndPr>
      <w:sdtContent>
        <w:p w14:paraId="1444AEDE" w14:textId="77777777" w:rsidR="005C78F9" w:rsidRPr="00D32EC2" w:rsidRDefault="005C78F9" w:rsidP="005C78F9">
          <w:pPr>
            <w:pStyle w:val="Ttulo1"/>
            <w:numPr>
              <w:ilvl w:val="0"/>
              <w:numId w:val="0"/>
            </w:numPr>
            <w:ind w:left="-567"/>
            <w:rPr>
              <w:rStyle w:val="Ttulo1Car"/>
              <w:lang w:val="en-GB"/>
            </w:rPr>
          </w:pPr>
          <w:r w:rsidRPr="00D32EC2">
            <w:rPr>
              <w:rStyle w:val="Ttulo1Car"/>
              <w:lang w:val="en-GB"/>
            </w:rPr>
            <w:t>Contents</w:t>
          </w:r>
          <w:bookmarkEnd w:id="2"/>
          <w:bookmarkEnd w:id="1"/>
        </w:p>
        <w:p w14:paraId="1788AFB4" w14:textId="77A95FD9" w:rsidR="00DF383F" w:rsidRDefault="005C78F9">
          <w:pPr>
            <w:pStyle w:val="TDC1"/>
            <w:tabs>
              <w:tab w:val="right" w:leader="dot" w:pos="9060"/>
            </w:tabs>
            <w:rPr>
              <w:rFonts w:asciiTheme="minorHAnsi" w:eastAsiaTheme="minorEastAsia" w:hAnsiTheme="minorHAnsi"/>
              <w:b w:val="0"/>
              <w:noProof/>
              <w:kern w:val="2"/>
              <w:szCs w:val="24"/>
              <w:lang w:val="en-GB" w:eastAsia="en-GB"/>
              <w14:ligatures w14:val="standardContextual"/>
            </w:rPr>
          </w:pPr>
          <w:r w:rsidRPr="00F52D2D">
            <w:rPr>
              <w:rStyle w:val="Hipervnculo"/>
              <w:noProof/>
            </w:rPr>
            <w:fldChar w:fldCharType="begin"/>
          </w:r>
          <w:r w:rsidRPr="00F52D2D">
            <w:rPr>
              <w:rStyle w:val="Hipervnculo"/>
              <w:noProof/>
            </w:rPr>
            <w:instrText xml:space="preserve"> TOC \o "1-3" \h \z \u </w:instrText>
          </w:r>
          <w:r w:rsidRPr="00F52D2D">
            <w:rPr>
              <w:rStyle w:val="Hipervnculo"/>
              <w:noProof/>
            </w:rPr>
            <w:fldChar w:fldCharType="separate"/>
          </w:r>
          <w:hyperlink w:anchor="_Toc211871145" w:history="1">
            <w:r w:rsidR="00DF383F" w:rsidRPr="00EC67C5">
              <w:rPr>
                <w:rStyle w:val="Hipervnculo"/>
                <w:noProof/>
                <w:lang w:val="en-GB"/>
              </w:rPr>
              <w:t>Contents</w:t>
            </w:r>
            <w:r w:rsidR="00DF383F">
              <w:rPr>
                <w:noProof/>
                <w:webHidden/>
              </w:rPr>
              <w:tab/>
            </w:r>
            <w:r w:rsidR="00DF383F">
              <w:rPr>
                <w:noProof/>
                <w:webHidden/>
              </w:rPr>
              <w:fldChar w:fldCharType="begin"/>
            </w:r>
            <w:r w:rsidR="00DF383F">
              <w:rPr>
                <w:noProof/>
                <w:webHidden/>
              </w:rPr>
              <w:instrText xml:space="preserve"> PAGEREF _Toc211871145 \h </w:instrText>
            </w:r>
            <w:r w:rsidR="00DF383F">
              <w:rPr>
                <w:noProof/>
                <w:webHidden/>
              </w:rPr>
            </w:r>
            <w:r w:rsidR="00DF383F">
              <w:rPr>
                <w:noProof/>
                <w:webHidden/>
              </w:rPr>
              <w:fldChar w:fldCharType="separate"/>
            </w:r>
            <w:r w:rsidR="005257DB">
              <w:rPr>
                <w:noProof/>
                <w:webHidden/>
              </w:rPr>
              <w:t>ii</w:t>
            </w:r>
            <w:r w:rsidR="00DF383F">
              <w:rPr>
                <w:noProof/>
                <w:webHidden/>
              </w:rPr>
              <w:fldChar w:fldCharType="end"/>
            </w:r>
          </w:hyperlink>
        </w:p>
        <w:p w14:paraId="71C94017" w14:textId="18AB5E87"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46" w:history="1">
            <w:r w:rsidRPr="00EC67C5">
              <w:rPr>
                <w:rStyle w:val="Hipervnculo"/>
                <w:noProof/>
                <w:lang w:val="en-GB"/>
              </w:rPr>
              <w:t>Abstract</w:t>
            </w:r>
            <w:r>
              <w:rPr>
                <w:noProof/>
                <w:webHidden/>
              </w:rPr>
              <w:tab/>
            </w:r>
            <w:r>
              <w:rPr>
                <w:noProof/>
                <w:webHidden/>
              </w:rPr>
              <w:fldChar w:fldCharType="begin"/>
            </w:r>
            <w:r>
              <w:rPr>
                <w:noProof/>
                <w:webHidden/>
              </w:rPr>
              <w:instrText xml:space="preserve"> PAGEREF _Toc211871146 \h </w:instrText>
            </w:r>
            <w:r>
              <w:rPr>
                <w:noProof/>
                <w:webHidden/>
              </w:rPr>
            </w:r>
            <w:r>
              <w:rPr>
                <w:noProof/>
                <w:webHidden/>
              </w:rPr>
              <w:fldChar w:fldCharType="separate"/>
            </w:r>
            <w:r w:rsidR="005257DB">
              <w:rPr>
                <w:noProof/>
                <w:webHidden/>
              </w:rPr>
              <w:t>v</w:t>
            </w:r>
            <w:r>
              <w:rPr>
                <w:noProof/>
                <w:webHidden/>
              </w:rPr>
              <w:fldChar w:fldCharType="end"/>
            </w:r>
          </w:hyperlink>
        </w:p>
        <w:p w14:paraId="50AC98EE" w14:textId="5F74D771"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47" w:history="1">
            <w:r w:rsidRPr="00EC67C5">
              <w:rPr>
                <w:rStyle w:val="Hipervnculo"/>
                <w:noProof/>
                <w:lang w:val="en-GB"/>
              </w:rPr>
              <w:t>1</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GB"/>
              </w:rPr>
              <w:t>Executive Summary of the thesis</w:t>
            </w:r>
            <w:r>
              <w:rPr>
                <w:noProof/>
                <w:webHidden/>
              </w:rPr>
              <w:tab/>
            </w:r>
            <w:r>
              <w:rPr>
                <w:noProof/>
                <w:webHidden/>
              </w:rPr>
              <w:fldChar w:fldCharType="begin"/>
            </w:r>
            <w:r>
              <w:rPr>
                <w:noProof/>
                <w:webHidden/>
              </w:rPr>
              <w:instrText xml:space="preserve"> PAGEREF _Toc211871147 \h </w:instrText>
            </w:r>
            <w:r>
              <w:rPr>
                <w:noProof/>
                <w:webHidden/>
              </w:rPr>
            </w:r>
            <w:r>
              <w:rPr>
                <w:noProof/>
                <w:webHidden/>
              </w:rPr>
              <w:fldChar w:fldCharType="separate"/>
            </w:r>
            <w:r w:rsidR="005257DB">
              <w:rPr>
                <w:noProof/>
                <w:webHidden/>
              </w:rPr>
              <w:t>vi</w:t>
            </w:r>
            <w:r>
              <w:rPr>
                <w:noProof/>
                <w:webHidden/>
              </w:rPr>
              <w:fldChar w:fldCharType="end"/>
            </w:r>
          </w:hyperlink>
        </w:p>
        <w:p w14:paraId="0873D5EE" w14:textId="026CF956"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48" w:history="1">
            <w:r w:rsidRPr="00EC67C5">
              <w:rPr>
                <w:rStyle w:val="Hipervnculo"/>
                <w:bCs/>
                <w:noProof/>
                <w:lang w:val="en-GB"/>
              </w:rPr>
              <w:t>1.1.</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Introduction</w:t>
            </w:r>
            <w:r>
              <w:rPr>
                <w:noProof/>
                <w:webHidden/>
              </w:rPr>
              <w:tab/>
            </w:r>
            <w:r>
              <w:rPr>
                <w:noProof/>
                <w:webHidden/>
              </w:rPr>
              <w:fldChar w:fldCharType="begin"/>
            </w:r>
            <w:r>
              <w:rPr>
                <w:noProof/>
                <w:webHidden/>
              </w:rPr>
              <w:instrText xml:space="preserve"> PAGEREF _Toc211871148 \h </w:instrText>
            </w:r>
            <w:r>
              <w:rPr>
                <w:noProof/>
                <w:webHidden/>
              </w:rPr>
            </w:r>
            <w:r>
              <w:rPr>
                <w:noProof/>
                <w:webHidden/>
              </w:rPr>
              <w:fldChar w:fldCharType="separate"/>
            </w:r>
            <w:r w:rsidR="005257DB">
              <w:rPr>
                <w:noProof/>
                <w:webHidden/>
              </w:rPr>
              <w:t>vi</w:t>
            </w:r>
            <w:r>
              <w:rPr>
                <w:noProof/>
                <w:webHidden/>
              </w:rPr>
              <w:fldChar w:fldCharType="end"/>
            </w:r>
          </w:hyperlink>
        </w:p>
        <w:p w14:paraId="5EE2BB6A" w14:textId="5F594355"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49" w:history="1">
            <w:r w:rsidRPr="00EC67C5">
              <w:rPr>
                <w:rStyle w:val="Hipervnculo"/>
                <w:bCs/>
                <w:noProof/>
                <w:lang w:val="en"/>
              </w:rPr>
              <w:t>1.2.</w:t>
            </w:r>
            <w:r>
              <w:rPr>
                <w:rFonts w:asciiTheme="minorHAnsi" w:eastAsiaTheme="minorEastAsia" w:hAnsiTheme="minorHAnsi"/>
                <w:noProof/>
                <w:kern w:val="2"/>
                <w:szCs w:val="24"/>
                <w:lang w:val="en-GB" w:eastAsia="en-GB"/>
                <w14:ligatures w14:val="standardContextual"/>
              </w:rPr>
              <w:tab/>
            </w:r>
            <w:r w:rsidRPr="00EC67C5">
              <w:rPr>
                <w:rStyle w:val="Hipervnculo"/>
                <w:noProof/>
                <w:lang w:val="en"/>
              </w:rPr>
              <w:t>Methodology</w:t>
            </w:r>
            <w:r>
              <w:rPr>
                <w:noProof/>
                <w:webHidden/>
              </w:rPr>
              <w:tab/>
            </w:r>
            <w:r>
              <w:rPr>
                <w:noProof/>
                <w:webHidden/>
              </w:rPr>
              <w:fldChar w:fldCharType="begin"/>
            </w:r>
            <w:r>
              <w:rPr>
                <w:noProof/>
                <w:webHidden/>
              </w:rPr>
              <w:instrText xml:space="preserve"> PAGEREF _Toc211871149 \h </w:instrText>
            </w:r>
            <w:r>
              <w:rPr>
                <w:noProof/>
                <w:webHidden/>
              </w:rPr>
            </w:r>
            <w:r>
              <w:rPr>
                <w:noProof/>
                <w:webHidden/>
              </w:rPr>
              <w:fldChar w:fldCharType="separate"/>
            </w:r>
            <w:r w:rsidR="005257DB">
              <w:rPr>
                <w:noProof/>
                <w:webHidden/>
              </w:rPr>
              <w:t>vi</w:t>
            </w:r>
            <w:r>
              <w:rPr>
                <w:noProof/>
                <w:webHidden/>
              </w:rPr>
              <w:fldChar w:fldCharType="end"/>
            </w:r>
          </w:hyperlink>
        </w:p>
        <w:p w14:paraId="3B3CB4F0" w14:textId="00589C9D"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0" w:history="1">
            <w:r w:rsidRPr="00EC67C5">
              <w:rPr>
                <w:rStyle w:val="Hipervnculo"/>
                <w:bCs/>
                <w:noProof/>
              </w:rPr>
              <w:t>1.3.</w:t>
            </w:r>
            <w:r>
              <w:rPr>
                <w:rFonts w:asciiTheme="minorHAnsi" w:eastAsiaTheme="minorEastAsia" w:hAnsiTheme="minorHAnsi"/>
                <w:noProof/>
                <w:kern w:val="2"/>
                <w:szCs w:val="24"/>
                <w:lang w:val="en-GB" w:eastAsia="en-GB"/>
                <w14:ligatures w14:val="standardContextual"/>
              </w:rPr>
              <w:tab/>
            </w:r>
            <w:r w:rsidRPr="00EC67C5">
              <w:rPr>
                <w:rStyle w:val="Hipervnculo"/>
                <w:noProof/>
              </w:rPr>
              <w:t>Results and Findings</w:t>
            </w:r>
            <w:r>
              <w:rPr>
                <w:noProof/>
                <w:webHidden/>
              </w:rPr>
              <w:tab/>
            </w:r>
            <w:r>
              <w:rPr>
                <w:noProof/>
                <w:webHidden/>
              </w:rPr>
              <w:fldChar w:fldCharType="begin"/>
            </w:r>
            <w:r>
              <w:rPr>
                <w:noProof/>
                <w:webHidden/>
              </w:rPr>
              <w:instrText xml:space="preserve"> PAGEREF _Toc211871150 \h </w:instrText>
            </w:r>
            <w:r>
              <w:rPr>
                <w:noProof/>
                <w:webHidden/>
              </w:rPr>
            </w:r>
            <w:r>
              <w:rPr>
                <w:noProof/>
                <w:webHidden/>
              </w:rPr>
              <w:fldChar w:fldCharType="separate"/>
            </w:r>
            <w:r w:rsidR="005257DB">
              <w:rPr>
                <w:noProof/>
                <w:webHidden/>
              </w:rPr>
              <w:t>vii</w:t>
            </w:r>
            <w:r>
              <w:rPr>
                <w:noProof/>
                <w:webHidden/>
              </w:rPr>
              <w:fldChar w:fldCharType="end"/>
            </w:r>
          </w:hyperlink>
        </w:p>
        <w:p w14:paraId="22F63674" w14:textId="6E02B17C"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1" w:history="1">
            <w:r w:rsidRPr="00EC67C5">
              <w:rPr>
                <w:rStyle w:val="Hipervnculo"/>
                <w:bCs/>
                <w:noProof/>
                <w:lang w:val="en"/>
              </w:rPr>
              <w:t>1.4.</w:t>
            </w:r>
            <w:r>
              <w:rPr>
                <w:rFonts w:asciiTheme="minorHAnsi" w:eastAsiaTheme="minorEastAsia" w:hAnsiTheme="minorHAnsi"/>
                <w:noProof/>
                <w:kern w:val="2"/>
                <w:szCs w:val="24"/>
                <w:lang w:val="en-GB" w:eastAsia="en-GB"/>
                <w14:ligatures w14:val="standardContextual"/>
              </w:rPr>
              <w:tab/>
            </w:r>
            <w:r w:rsidRPr="00EC67C5">
              <w:rPr>
                <w:rStyle w:val="Hipervnculo"/>
                <w:noProof/>
                <w:lang w:val="en"/>
              </w:rPr>
              <w:t>Conclusions and Future Work</w:t>
            </w:r>
            <w:r>
              <w:rPr>
                <w:noProof/>
                <w:webHidden/>
              </w:rPr>
              <w:tab/>
            </w:r>
            <w:r>
              <w:rPr>
                <w:noProof/>
                <w:webHidden/>
              </w:rPr>
              <w:fldChar w:fldCharType="begin"/>
            </w:r>
            <w:r>
              <w:rPr>
                <w:noProof/>
                <w:webHidden/>
              </w:rPr>
              <w:instrText xml:space="preserve"> PAGEREF _Toc211871151 \h </w:instrText>
            </w:r>
            <w:r>
              <w:rPr>
                <w:noProof/>
                <w:webHidden/>
              </w:rPr>
            </w:r>
            <w:r>
              <w:rPr>
                <w:noProof/>
                <w:webHidden/>
              </w:rPr>
              <w:fldChar w:fldCharType="separate"/>
            </w:r>
            <w:r w:rsidR="005257DB">
              <w:rPr>
                <w:noProof/>
                <w:webHidden/>
              </w:rPr>
              <w:t>ix</w:t>
            </w:r>
            <w:r>
              <w:rPr>
                <w:noProof/>
                <w:webHidden/>
              </w:rPr>
              <w:fldChar w:fldCharType="end"/>
            </w:r>
          </w:hyperlink>
        </w:p>
        <w:p w14:paraId="5A93BCC2" w14:textId="0D333425"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52" w:history="1">
            <w:r w:rsidRPr="00EC67C5">
              <w:rPr>
                <w:rStyle w:val="Hipervnculo"/>
                <w:noProof/>
                <w:lang w:val="en-GB"/>
              </w:rPr>
              <w:t>Executive Summary Bibliography</w:t>
            </w:r>
            <w:r>
              <w:rPr>
                <w:noProof/>
                <w:webHidden/>
              </w:rPr>
              <w:tab/>
            </w:r>
            <w:r>
              <w:rPr>
                <w:noProof/>
                <w:webHidden/>
              </w:rPr>
              <w:fldChar w:fldCharType="begin"/>
            </w:r>
            <w:r>
              <w:rPr>
                <w:noProof/>
                <w:webHidden/>
              </w:rPr>
              <w:instrText xml:space="preserve"> PAGEREF _Toc211871152 \h </w:instrText>
            </w:r>
            <w:r>
              <w:rPr>
                <w:noProof/>
                <w:webHidden/>
              </w:rPr>
            </w:r>
            <w:r>
              <w:rPr>
                <w:noProof/>
                <w:webHidden/>
              </w:rPr>
              <w:fldChar w:fldCharType="separate"/>
            </w:r>
            <w:r w:rsidR="005257DB">
              <w:rPr>
                <w:noProof/>
                <w:webHidden/>
              </w:rPr>
              <w:t>x</w:t>
            </w:r>
            <w:r>
              <w:rPr>
                <w:noProof/>
                <w:webHidden/>
              </w:rPr>
              <w:fldChar w:fldCharType="end"/>
            </w:r>
          </w:hyperlink>
        </w:p>
        <w:p w14:paraId="70BD364A" w14:textId="1C90E390"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53" w:history="1">
            <w:r w:rsidRPr="00EC67C5">
              <w:rPr>
                <w:rStyle w:val="Hipervnculo"/>
                <w:noProof/>
                <w:lang w:val="en-GB"/>
              </w:rPr>
              <w:t>1</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GB"/>
              </w:rPr>
              <w:t>Chapter one: Overview</w:t>
            </w:r>
            <w:r>
              <w:rPr>
                <w:noProof/>
                <w:webHidden/>
              </w:rPr>
              <w:tab/>
            </w:r>
            <w:r>
              <w:rPr>
                <w:noProof/>
                <w:webHidden/>
              </w:rPr>
              <w:fldChar w:fldCharType="begin"/>
            </w:r>
            <w:r>
              <w:rPr>
                <w:noProof/>
                <w:webHidden/>
              </w:rPr>
              <w:instrText xml:space="preserve"> PAGEREF _Toc211871153 \h </w:instrText>
            </w:r>
            <w:r>
              <w:rPr>
                <w:noProof/>
                <w:webHidden/>
              </w:rPr>
            </w:r>
            <w:r>
              <w:rPr>
                <w:noProof/>
                <w:webHidden/>
              </w:rPr>
              <w:fldChar w:fldCharType="separate"/>
            </w:r>
            <w:r w:rsidR="005257DB">
              <w:rPr>
                <w:noProof/>
                <w:webHidden/>
              </w:rPr>
              <w:t>11</w:t>
            </w:r>
            <w:r>
              <w:rPr>
                <w:noProof/>
                <w:webHidden/>
              </w:rPr>
              <w:fldChar w:fldCharType="end"/>
            </w:r>
          </w:hyperlink>
        </w:p>
        <w:p w14:paraId="25D8B097" w14:textId="51E94FC4"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4" w:history="1">
            <w:r w:rsidRPr="00EC67C5">
              <w:rPr>
                <w:rStyle w:val="Hipervnculo"/>
                <w:bCs/>
                <w:noProof/>
                <w:lang w:val="en-GB"/>
              </w:rPr>
              <w:t>1.1.</w:t>
            </w:r>
            <w:r>
              <w:rPr>
                <w:rFonts w:asciiTheme="minorHAnsi" w:eastAsiaTheme="minorEastAsia" w:hAnsiTheme="minorHAnsi"/>
                <w:noProof/>
                <w:kern w:val="2"/>
                <w:szCs w:val="24"/>
                <w:lang w:val="en-GB" w:eastAsia="en-GB"/>
                <w14:ligatures w14:val="standardContextual"/>
              </w:rPr>
              <w:tab/>
            </w:r>
            <w:r w:rsidRPr="00EC67C5">
              <w:rPr>
                <w:rStyle w:val="Hipervnculo"/>
                <w:bCs/>
                <w:noProof/>
                <w:lang w:val="en-GB"/>
              </w:rPr>
              <w:t>Background: The AI Disruption in Luxury and E-commerce</w:t>
            </w:r>
            <w:r>
              <w:rPr>
                <w:noProof/>
                <w:webHidden/>
              </w:rPr>
              <w:tab/>
            </w:r>
            <w:r>
              <w:rPr>
                <w:noProof/>
                <w:webHidden/>
              </w:rPr>
              <w:fldChar w:fldCharType="begin"/>
            </w:r>
            <w:r>
              <w:rPr>
                <w:noProof/>
                <w:webHidden/>
              </w:rPr>
              <w:instrText xml:space="preserve"> PAGEREF _Toc211871154 \h </w:instrText>
            </w:r>
            <w:r>
              <w:rPr>
                <w:noProof/>
                <w:webHidden/>
              </w:rPr>
            </w:r>
            <w:r>
              <w:rPr>
                <w:noProof/>
                <w:webHidden/>
              </w:rPr>
              <w:fldChar w:fldCharType="separate"/>
            </w:r>
            <w:r w:rsidR="005257DB">
              <w:rPr>
                <w:noProof/>
                <w:webHidden/>
              </w:rPr>
              <w:t>11</w:t>
            </w:r>
            <w:r>
              <w:rPr>
                <w:noProof/>
                <w:webHidden/>
              </w:rPr>
              <w:fldChar w:fldCharType="end"/>
            </w:r>
          </w:hyperlink>
        </w:p>
        <w:p w14:paraId="04FB6681" w14:textId="3DA53BF2"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5" w:history="1">
            <w:r w:rsidRPr="00EC67C5">
              <w:rPr>
                <w:rStyle w:val="Hipervnculo"/>
                <w:bCs/>
                <w:noProof/>
                <w:lang w:val="en-GB"/>
              </w:rPr>
              <w:t>1.2.</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Problem Statement: Analysis Paralysis in the Evaluation Phase</w:t>
            </w:r>
            <w:r>
              <w:rPr>
                <w:noProof/>
                <w:webHidden/>
              </w:rPr>
              <w:tab/>
            </w:r>
            <w:r>
              <w:rPr>
                <w:noProof/>
                <w:webHidden/>
              </w:rPr>
              <w:fldChar w:fldCharType="begin"/>
            </w:r>
            <w:r>
              <w:rPr>
                <w:noProof/>
                <w:webHidden/>
              </w:rPr>
              <w:instrText xml:space="preserve"> PAGEREF _Toc211871155 \h </w:instrText>
            </w:r>
            <w:r>
              <w:rPr>
                <w:noProof/>
                <w:webHidden/>
              </w:rPr>
            </w:r>
            <w:r>
              <w:rPr>
                <w:noProof/>
                <w:webHidden/>
              </w:rPr>
              <w:fldChar w:fldCharType="separate"/>
            </w:r>
            <w:r w:rsidR="005257DB">
              <w:rPr>
                <w:noProof/>
                <w:webHidden/>
              </w:rPr>
              <w:t>12</w:t>
            </w:r>
            <w:r>
              <w:rPr>
                <w:noProof/>
                <w:webHidden/>
              </w:rPr>
              <w:fldChar w:fldCharType="end"/>
            </w:r>
          </w:hyperlink>
        </w:p>
        <w:p w14:paraId="3B980794" w14:textId="2DD062D7"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6" w:history="1">
            <w:r w:rsidRPr="00EC67C5">
              <w:rPr>
                <w:rStyle w:val="Hipervnculo"/>
                <w:bCs/>
                <w:noProof/>
                <w:lang w:val="en-GB"/>
              </w:rPr>
              <w:t>1.3.</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Research Question, Objectives, and Scope</w:t>
            </w:r>
            <w:r>
              <w:rPr>
                <w:noProof/>
                <w:webHidden/>
              </w:rPr>
              <w:tab/>
            </w:r>
            <w:r>
              <w:rPr>
                <w:noProof/>
                <w:webHidden/>
              </w:rPr>
              <w:fldChar w:fldCharType="begin"/>
            </w:r>
            <w:r>
              <w:rPr>
                <w:noProof/>
                <w:webHidden/>
              </w:rPr>
              <w:instrText xml:space="preserve"> PAGEREF _Toc211871156 \h </w:instrText>
            </w:r>
            <w:r>
              <w:rPr>
                <w:noProof/>
                <w:webHidden/>
              </w:rPr>
            </w:r>
            <w:r>
              <w:rPr>
                <w:noProof/>
                <w:webHidden/>
              </w:rPr>
              <w:fldChar w:fldCharType="separate"/>
            </w:r>
            <w:r w:rsidR="005257DB">
              <w:rPr>
                <w:noProof/>
                <w:webHidden/>
              </w:rPr>
              <w:t>13</w:t>
            </w:r>
            <w:r>
              <w:rPr>
                <w:noProof/>
                <w:webHidden/>
              </w:rPr>
              <w:fldChar w:fldCharType="end"/>
            </w:r>
          </w:hyperlink>
        </w:p>
        <w:p w14:paraId="526792C1" w14:textId="1738D52E"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57" w:history="1">
            <w:r w:rsidRPr="00EC67C5">
              <w:rPr>
                <w:rStyle w:val="Hipervnculo"/>
                <w:rFonts w:eastAsia="Roboto"/>
                <w:noProof/>
              </w:rPr>
              <w:t>2</w:t>
            </w:r>
            <w:r>
              <w:rPr>
                <w:rFonts w:asciiTheme="minorHAnsi" w:eastAsiaTheme="minorEastAsia" w:hAnsiTheme="minorHAnsi"/>
                <w:b w:val="0"/>
                <w:noProof/>
                <w:kern w:val="2"/>
                <w:szCs w:val="24"/>
                <w:lang w:val="en-GB" w:eastAsia="en-GB"/>
                <w14:ligatures w14:val="standardContextual"/>
              </w:rPr>
              <w:tab/>
            </w:r>
            <w:r w:rsidRPr="00EC67C5">
              <w:rPr>
                <w:rStyle w:val="Hipervnculo"/>
                <w:rFonts w:eastAsia="Roboto"/>
                <w:noProof/>
              </w:rPr>
              <w:t>Chapter 2: Literature Review</w:t>
            </w:r>
            <w:r>
              <w:rPr>
                <w:noProof/>
                <w:webHidden/>
              </w:rPr>
              <w:tab/>
            </w:r>
            <w:r>
              <w:rPr>
                <w:noProof/>
                <w:webHidden/>
              </w:rPr>
              <w:fldChar w:fldCharType="begin"/>
            </w:r>
            <w:r>
              <w:rPr>
                <w:noProof/>
                <w:webHidden/>
              </w:rPr>
              <w:instrText xml:space="preserve"> PAGEREF _Toc211871157 \h </w:instrText>
            </w:r>
            <w:r>
              <w:rPr>
                <w:noProof/>
                <w:webHidden/>
              </w:rPr>
            </w:r>
            <w:r>
              <w:rPr>
                <w:noProof/>
                <w:webHidden/>
              </w:rPr>
              <w:fldChar w:fldCharType="separate"/>
            </w:r>
            <w:r w:rsidR="005257DB">
              <w:rPr>
                <w:noProof/>
                <w:webHidden/>
              </w:rPr>
              <w:t>15</w:t>
            </w:r>
            <w:r>
              <w:rPr>
                <w:noProof/>
                <w:webHidden/>
              </w:rPr>
              <w:fldChar w:fldCharType="end"/>
            </w:r>
          </w:hyperlink>
        </w:p>
        <w:p w14:paraId="6A75D5B8" w14:textId="75F8B43A"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8" w:history="1">
            <w:r w:rsidRPr="00EC67C5">
              <w:rPr>
                <w:rStyle w:val="Hipervnculo"/>
                <w:bCs/>
                <w:noProof/>
                <w:lang w:val="en-GB"/>
              </w:rPr>
              <w:t>2.1.</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Artificial Intelligence in the Luxury Industry</w:t>
            </w:r>
            <w:r>
              <w:rPr>
                <w:noProof/>
                <w:webHidden/>
              </w:rPr>
              <w:tab/>
            </w:r>
            <w:r>
              <w:rPr>
                <w:noProof/>
                <w:webHidden/>
              </w:rPr>
              <w:fldChar w:fldCharType="begin"/>
            </w:r>
            <w:r>
              <w:rPr>
                <w:noProof/>
                <w:webHidden/>
              </w:rPr>
              <w:instrText xml:space="preserve"> PAGEREF _Toc211871158 \h </w:instrText>
            </w:r>
            <w:r>
              <w:rPr>
                <w:noProof/>
                <w:webHidden/>
              </w:rPr>
            </w:r>
            <w:r>
              <w:rPr>
                <w:noProof/>
                <w:webHidden/>
              </w:rPr>
              <w:fldChar w:fldCharType="separate"/>
            </w:r>
            <w:r w:rsidR="005257DB">
              <w:rPr>
                <w:noProof/>
                <w:webHidden/>
              </w:rPr>
              <w:t>15</w:t>
            </w:r>
            <w:r>
              <w:rPr>
                <w:noProof/>
                <w:webHidden/>
              </w:rPr>
              <w:fldChar w:fldCharType="end"/>
            </w:r>
          </w:hyperlink>
        </w:p>
        <w:p w14:paraId="4594EB5B" w14:textId="320EFFB2"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59" w:history="1">
            <w:r w:rsidRPr="00EC67C5">
              <w:rPr>
                <w:rStyle w:val="Hipervnculo"/>
                <w:bCs/>
                <w:noProof/>
                <w:lang w:val="en-GB"/>
              </w:rPr>
              <w:t>2.2.</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The Rise of Generative AI in Fashion and E-Commerce</w:t>
            </w:r>
            <w:r>
              <w:rPr>
                <w:noProof/>
                <w:webHidden/>
              </w:rPr>
              <w:tab/>
            </w:r>
            <w:r>
              <w:rPr>
                <w:noProof/>
                <w:webHidden/>
              </w:rPr>
              <w:fldChar w:fldCharType="begin"/>
            </w:r>
            <w:r>
              <w:rPr>
                <w:noProof/>
                <w:webHidden/>
              </w:rPr>
              <w:instrText xml:space="preserve"> PAGEREF _Toc211871159 \h </w:instrText>
            </w:r>
            <w:r>
              <w:rPr>
                <w:noProof/>
                <w:webHidden/>
              </w:rPr>
            </w:r>
            <w:r>
              <w:rPr>
                <w:noProof/>
                <w:webHidden/>
              </w:rPr>
              <w:fldChar w:fldCharType="separate"/>
            </w:r>
            <w:r w:rsidR="005257DB">
              <w:rPr>
                <w:noProof/>
                <w:webHidden/>
              </w:rPr>
              <w:t>15</w:t>
            </w:r>
            <w:r>
              <w:rPr>
                <w:noProof/>
                <w:webHidden/>
              </w:rPr>
              <w:fldChar w:fldCharType="end"/>
            </w:r>
          </w:hyperlink>
        </w:p>
        <w:p w14:paraId="7D15D108" w14:textId="77C22786"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0" w:history="1">
            <w:r w:rsidRPr="00EC67C5">
              <w:rPr>
                <w:rStyle w:val="Hipervnculo"/>
                <w:bCs/>
                <w:noProof/>
                <w:lang w:val="en-GB"/>
              </w:rPr>
              <w:t>2.3.</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Cognitive Overload and Product Discovery in Digital Luxury</w:t>
            </w:r>
            <w:r>
              <w:rPr>
                <w:noProof/>
                <w:webHidden/>
              </w:rPr>
              <w:tab/>
            </w:r>
            <w:r>
              <w:rPr>
                <w:noProof/>
                <w:webHidden/>
              </w:rPr>
              <w:fldChar w:fldCharType="begin"/>
            </w:r>
            <w:r>
              <w:rPr>
                <w:noProof/>
                <w:webHidden/>
              </w:rPr>
              <w:instrText xml:space="preserve"> PAGEREF _Toc211871160 \h </w:instrText>
            </w:r>
            <w:r>
              <w:rPr>
                <w:noProof/>
                <w:webHidden/>
              </w:rPr>
            </w:r>
            <w:r>
              <w:rPr>
                <w:noProof/>
                <w:webHidden/>
              </w:rPr>
              <w:fldChar w:fldCharType="separate"/>
            </w:r>
            <w:r w:rsidR="005257DB">
              <w:rPr>
                <w:noProof/>
                <w:webHidden/>
              </w:rPr>
              <w:t>16</w:t>
            </w:r>
            <w:r>
              <w:rPr>
                <w:noProof/>
                <w:webHidden/>
              </w:rPr>
              <w:fldChar w:fldCharType="end"/>
            </w:r>
          </w:hyperlink>
        </w:p>
        <w:p w14:paraId="49010AFB" w14:textId="546F8968"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1" w:history="1">
            <w:r w:rsidRPr="00EC67C5">
              <w:rPr>
                <w:rStyle w:val="Hipervnculo"/>
                <w:rFonts w:eastAsia="Roboto"/>
                <w:bCs/>
                <w:noProof/>
                <w:lang w:val="en-GB"/>
              </w:rPr>
              <w:t>2.4.</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lang w:val="en-GB"/>
              </w:rPr>
              <w:t>Computer Vision in Fashion Product Analysis</w:t>
            </w:r>
            <w:r>
              <w:rPr>
                <w:noProof/>
                <w:webHidden/>
              </w:rPr>
              <w:tab/>
            </w:r>
            <w:r>
              <w:rPr>
                <w:noProof/>
                <w:webHidden/>
              </w:rPr>
              <w:fldChar w:fldCharType="begin"/>
            </w:r>
            <w:r>
              <w:rPr>
                <w:noProof/>
                <w:webHidden/>
              </w:rPr>
              <w:instrText xml:space="preserve"> PAGEREF _Toc211871161 \h </w:instrText>
            </w:r>
            <w:r>
              <w:rPr>
                <w:noProof/>
                <w:webHidden/>
              </w:rPr>
            </w:r>
            <w:r>
              <w:rPr>
                <w:noProof/>
                <w:webHidden/>
              </w:rPr>
              <w:fldChar w:fldCharType="separate"/>
            </w:r>
            <w:r w:rsidR="005257DB">
              <w:rPr>
                <w:noProof/>
                <w:webHidden/>
              </w:rPr>
              <w:t>16</w:t>
            </w:r>
            <w:r>
              <w:rPr>
                <w:noProof/>
                <w:webHidden/>
              </w:rPr>
              <w:fldChar w:fldCharType="end"/>
            </w:r>
          </w:hyperlink>
        </w:p>
        <w:p w14:paraId="480F0863" w14:textId="06741768"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2" w:history="1">
            <w:r w:rsidRPr="00EC67C5">
              <w:rPr>
                <w:rStyle w:val="Hipervnculo"/>
                <w:bCs/>
                <w:noProof/>
                <w:lang w:val="en-GB"/>
              </w:rPr>
              <w:t>2.5.</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Unsupervised Learning and Visual Clustering in Retail</w:t>
            </w:r>
            <w:r>
              <w:rPr>
                <w:noProof/>
                <w:webHidden/>
              </w:rPr>
              <w:tab/>
            </w:r>
            <w:r>
              <w:rPr>
                <w:noProof/>
                <w:webHidden/>
              </w:rPr>
              <w:fldChar w:fldCharType="begin"/>
            </w:r>
            <w:r>
              <w:rPr>
                <w:noProof/>
                <w:webHidden/>
              </w:rPr>
              <w:instrText xml:space="preserve"> PAGEREF _Toc211871162 \h </w:instrText>
            </w:r>
            <w:r>
              <w:rPr>
                <w:noProof/>
                <w:webHidden/>
              </w:rPr>
            </w:r>
            <w:r>
              <w:rPr>
                <w:noProof/>
                <w:webHidden/>
              </w:rPr>
              <w:fldChar w:fldCharType="separate"/>
            </w:r>
            <w:r w:rsidR="005257DB">
              <w:rPr>
                <w:noProof/>
                <w:webHidden/>
              </w:rPr>
              <w:t>17</w:t>
            </w:r>
            <w:r>
              <w:rPr>
                <w:noProof/>
                <w:webHidden/>
              </w:rPr>
              <w:fldChar w:fldCharType="end"/>
            </w:r>
          </w:hyperlink>
        </w:p>
        <w:p w14:paraId="03C1A991" w14:textId="13F8A4CF"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3" w:history="1">
            <w:r w:rsidRPr="00EC67C5">
              <w:rPr>
                <w:rStyle w:val="Hipervnculo"/>
                <w:bCs/>
                <w:noProof/>
              </w:rPr>
              <w:t>2.6.</w:t>
            </w:r>
            <w:r>
              <w:rPr>
                <w:rFonts w:asciiTheme="minorHAnsi" w:eastAsiaTheme="minorEastAsia" w:hAnsiTheme="minorHAnsi"/>
                <w:noProof/>
                <w:kern w:val="2"/>
                <w:szCs w:val="24"/>
                <w:lang w:val="en-GB" w:eastAsia="en-GB"/>
                <w14:ligatures w14:val="standardContextual"/>
              </w:rPr>
              <w:tab/>
            </w:r>
            <w:r w:rsidRPr="00EC67C5">
              <w:rPr>
                <w:rStyle w:val="Hipervnculo"/>
                <w:noProof/>
              </w:rPr>
              <w:t>Strategic Implications for Luxury Brands</w:t>
            </w:r>
            <w:r>
              <w:rPr>
                <w:noProof/>
                <w:webHidden/>
              </w:rPr>
              <w:tab/>
            </w:r>
            <w:r>
              <w:rPr>
                <w:noProof/>
                <w:webHidden/>
              </w:rPr>
              <w:fldChar w:fldCharType="begin"/>
            </w:r>
            <w:r>
              <w:rPr>
                <w:noProof/>
                <w:webHidden/>
              </w:rPr>
              <w:instrText xml:space="preserve"> PAGEREF _Toc211871163 \h </w:instrText>
            </w:r>
            <w:r>
              <w:rPr>
                <w:noProof/>
                <w:webHidden/>
              </w:rPr>
            </w:r>
            <w:r>
              <w:rPr>
                <w:noProof/>
                <w:webHidden/>
              </w:rPr>
              <w:fldChar w:fldCharType="separate"/>
            </w:r>
            <w:r w:rsidR="005257DB">
              <w:rPr>
                <w:noProof/>
                <w:webHidden/>
              </w:rPr>
              <w:t>18</w:t>
            </w:r>
            <w:r>
              <w:rPr>
                <w:noProof/>
                <w:webHidden/>
              </w:rPr>
              <w:fldChar w:fldCharType="end"/>
            </w:r>
          </w:hyperlink>
        </w:p>
        <w:p w14:paraId="3792CCDC" w14:textId="15CA3650"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64" w:history="1">
            <w:r w:rsidRPr="00EC67C5">
              <w:rPr>
                <w:rStyle w:val="Hipervnculo"/>
                <w:rFonts w:eastAsia="Roboto"/>
                <w:noProof/>
              </w:rPr>
              <w:t>3</w:t>
            </w:r>
            <w:r>
              <w:rPr>
                <w:rFonts w:asciiTheme="minorHAnsi" w:eastAsiaTheme="minorEastAsia" w:hAnsiTheme="minorHAnsi"/>
                <w:b w:val="0"/>
                <w:noProof/>
                <w:kern w:val="2"/>
                <w:szCs w:val="24"/>
                <w:lang w:val="en-GB" w:eastAsia="en-GB"/>
                <w14:ligatures w14:val="standardContextual"/>
              </w:rPr>
              <w:tab/>
            </w:r>
            <w:r w:rsidRPr="00EC67C5">
              <w:rPr>
                <w:rStyle w:val="Hipervnculo"/>
                <w:rFonts w:eastAsia="Roboto"/>
                <w:noProof/>
              </w:rPr>
              <w:t>Chapter 3: Methodology</w:t>
            </w:r>
            <w:r>
              <w:rPr>
                <w:noProof/>
                <w:webHidden/>
              </w:rPr>
              <w:tab/>
            </w:r>
            <w:r>
              <w:rPr>
                <w:noProof/>
                <w:webHidden/>
              </w:rPr>
              <w:fldChar w:fldCharType="begin"/>
            </w:r>
            <w:r>
              <w:rPr>
                <w:noProof/>
                <w:webHidden/>
              </w:rPr>
              <w:instrText xml:space="preserve"> PAGEREF _Toc211871164 \h </w:instrText>
            </w:r>
            <w:r>
              <w:rPr>
                <w:noProof/>
                <w:webHidden/>
              </w:rPr>
            </w:r>
            <w:r>
              <w:rPr>
                <w:noProof/>
                <w:webHidden/>
              </w:rPr>
              <w:fldChar w:fldCharType="separate"/>
            </w:r>
            <w:r w:rsidR="005257DB">
              <w:rPr>
                <w:noProof/>
                <w:webHidden/>
              </w:rPr>
              <w:t>19</w:t>
            </w:r>
            <w:r>
              <w:rPr>
                <w:noProof/>
                <w:webHidden/>
              </w:rPr>
              <w:fldChar w:fldCharType="end"/>
            </w:r>
          </w:hyperlink>
        </w:p>
        <w:p w14:paraId="15C9DBB5" w14:textId="4C579BC1"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5" w:history="1">
            <w:r w:rsidRPr="00EC67C5">
              <w:rPr>
                <w:rStyle w:val="Hipervnculo"/>
                <w:bCs/>
                <w:noProof/>
              </w:rPr>
              <w:t>3.1.</w:t>
            </w:r>
            <w:r>
              <w:rPr>
                <w:rFonts w:asciiTheme="minorHAnsi" w:eastAsiaTheme="minorEastAsia" w:hAnsiTheme="minorHAnsi"/>
                <w:noProof/>
                <w:kern w:val="2"/>
                <w:szCs w:val="24"/>
                <w:lang w:val="en-GB" w:eastAsia="en-GB"/>
                <w14:ligatures w14:val="standardContextual"/>
              </w:rPr>
              <w:tab/>
            </w:r>
            <w:r w:rsidRPr="00EC67C5">
              <w:rPr>
                <w:rStyle w:val="Hipervnculo"/>
                <w:noProof/>
              </w:rPr>
              <w:t>Research Design</w:t>
            </w:r>
            <w:r>
              <w:rPr>
                <w:noProof/>
                <w:webHidden/>
              </w:rPr>
              <w:tab/>
            </w:r>
            <w:r>
              <w:rPr>
                <w:noProof/>
                <w:webHidden/>
              </w:rPr>
              <w:fldChar w:fldCharType="begin"/>
            </w:r>
            <w:r>
              <w:rPr>
                <w:noProof/>
                <w:webHidden/>
              </w:rPr>
              <w:instrText xml:space="preserve"> PAGEREF _Toc211871165 \h </w:instrText>
            </w:r>
            <w:r>
              <w:rPr>
                <w:noProof/>
                <w:webHidden/>
              </w:rPr>
            </w:r>
            <w:r>
              <w:rPr>
                <w:noProof/>
                <w:webHidden/>
              </w:rPr>
              <w:fldChar w:fldCharType="separate"/>
            </w:r>
            <w:r w:rsidR="005257DB">
              <w:rPr>
                <w:noProof/>
                <w:webHidden/>
              </w:rPr>
              <w:t>19</w:t>
            </w:r>
            <w:r>
              <w:rPr>
                <w:noProof/>
                <w:webHidden/>
              </w:rPr>
              <w:fldChar w:fldCharType="end"/>
            </w:r>
          </w:hyperlink>
        </w:p>
        <w:p w14:paraId="7BFE62AD" w14:textId="6F6C2AF7"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6" w:history="1">
            <w:r w:rsidRPr="00EC67C5">
              <w:rPr>
                <w:rStyle w:val="Hipervnculo"/>
                <w:bCs/>
                <w:noProof/>
              </w:rPr>
              <w:t>3.2.</w:t>
            </w:r>
            <w:r>
              <w:rPr>
                <w:rFonts w:asciiTheme="minorHAnsi" w:eastAsiaTheme="minorEastAsia" w:hAnsiTheme="minorHAnsi"/>
                <w:noProof/>
                <w:kern w:val="2"/>
                <w:szCs w:val="24"/>
                <w:lang w:val="en-GB" w:eastAsia="en-GB"/>
                <w14:ligatures w14:val="standardContextual"/>
              </w:rPr>
              <w:tab/>
            </w:r>
            <w:r w:rsidRPr="00EC67C5">
              <w:rPr>
                <w:rStyle w:val="Hipervnculo"/>
                <w:noProof/>
              </w:rPr>
              <w:t>Methodological Framework</w:t>
            </w:r>
            <w:r>
              <w:rPr>
                <w:noProof/>
                <w:webHidden/>
              </w:rPr>
              <w:tab/>
            </w:r>
            <w:r>
              <w:rPr>
                <w:noProof/>
                <w:webHidden/>
              </w:rPr>
              <w:fldChar w:fldCharType="begin"/>
            </w:r>
            <w:r>
              <w:rPr>
                <w:noProof/>
                <w:webHidden/>
              </w:rPr>
              <w:instrText xml:space="preserve"> PAGEREF _Toc211871166 \h </w:instrText>
            </w:r>
            <w:r>
              <w:rPr>
                <w:noProof/>
                <w:webHidden/>
              </w:rPr>
            </w:r>
            <w:r>
              <w:rPr>
                <w:noProof/>
                <w:webHidden/>
              </w:rPr>
              <w:fldChar w:fldCharType="separate"/>
            </w:r>
            <w:r w:rsidR="005257DB">
              <w:rPr>
                <w:noProof/>
                <w:webHidden/>
              </w:rPr>
              <w:t>19</w:t>
            </w:r>
            <w:r>
              <w:rPr>
                <w:noProof/>
                <w:webHidden/>
              </w:rPr>
              <w:fldChar w:fldCharType="end"/>
            </w:r>
          </w:hyperlink>
        </w:p>
        <w:p w14:paraId="691C8254" w14:textId="14E7FD25"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7" w:history="1">
            <w:r w:rsidRPr="00EC67C5">
              <w:rPr>
                <w:rStyle w:val="Hipervnculo"/>
                <w:bCs/>
                <w:noProof/>
              </w:rPr>
              <w:t>3.3.</w:t>
            </w:r>
            <w:r>
              <w:rPr>
                <w:rFonts w:asciiTheme="minorHAnsi" w:eastAsiaTheme="minorEastAsia" w:hAnsiTheme="minorHAnsi"/>
                <w:noProof/>
                <w:kern w:val="2"/>
                <w:szCs w:val="24"/>
                <w:lang w:val="en-GB" w:eastAsia="en-GB"/>
                <w14:ligatures w14:val="standardContextual"/>
              </w:rPr>
              <w:tab/>
            </w:r>
            <w:r w:rsidRPr="00EC67C5">
              <w:rPr>
                <w:rStyle w:val="Hipervnculo"/>
                <w:noProof/>
              </w:rPr>
              <w:t>Dataset Description</w:t>
            </w:r>
            <w:r>
              <w:rPr>
                <w:noProof/>
                <w:webHidden/>
              </w:rPr>
              <w:tab/>
            </w:r>
            <w:r>
              <w:rPr>
                <w:noProof/>
                <w:webHidden/>
              </w:rPr>
              <w:fldChar w:fldCharType="begin"/>
            </w:r>
            <w:r>
              <w:rPr>
                <w:noProof/>
                <w:webHidden/>
              </w:rPr>
              <w:instrText xml:space="preserve"> PAGEREF _Toc211871167 \h </w:instrText>
            </w:r>
            <w:r>
              <w:rPr>
                <w:noProof/>
                <w:webHidden/>
              </w:rPr>
            </w:r>
            <w:r>
              <w:rPr>
                <w:noProof/>
                <w:webHidden/>
              </w:rPr>
              <w:fldChar w:fldCharType="separate"/>
            </w:r>
            <w:r w:rsidR="005257DB">
              <w:rPr>
                <w:noProof/>
                <w:webHidden/>
              </w:rPr>
              <w:t>20</w:t>
            </w:r>
            <w:r>
              <w:rPr>
                <w:noProof/>
                <w:webHidden/>
              </w:rPr>
              <w:fldChar w:fldCharType="end"/>
            </w:r>
          </w:hyperlink>
        </w:p>
        <w:p w14:paraId="05C0B78C" w14:textId="19A28C28"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8" w:history="1">
            <w:r w:rsidRPr="00EC67C5">
              <w:rPr>
                <w:rStyle w:val="Hipervnculo"/>
                <w:bCs/>
                <w:noProof/>
                <w:lang w:val="en-GB"/>
              </w:rPr>
              <w:t>3.4.</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Image Preprocessing and Normalization (Technical Deep Dive)</w:t>
            </w:r>
            <w:r>
              <w:rPr>
                <w:noProof/>
                <w:webHidden/>
              </w:rPr>
              <w:tab/>
            </w:r>
            <w:r>
              <w:rPr>
                <w:noProof/>
                <w:webHidden/>
              </w:rPr>
              <w:fldChar w:fldCharType="begin"/>
            </w:r>
            <w:r>
              <w:rPr>
                <w:noProof/>
                <w:webHidden/>
              </w:rPr>
              <w:instrText xml:space="preserve"> PAGEREF _Toc211871168 \h </w:instrText>
            </w:r>
            <w:r>
              <w:rPr>
                <w:noProof/>
                <w:webHidden/>
              </w:rPr>
            </w:r>
            <w:r>
              <w:rPr>
                <w:noProof/>
                <w:webHidden/>
              </w:rPr>
              <w:fldChar w:fldCharType="separate"/>
            </w:r>
            <w:r w:rsidR="005257DB">
              <w:rPr>
                <w:noProof/>
                <w:webHidden/>
              </w:rPr>
              <w:t>20</w:t>
            </w:r>
            <w:r>
              <w:rPr>
                <w:noProof/>
                <w:webHidden/>
              </w:rPr>
              <w:fldChar w:fldCharType="end"/>
            </w:r>
          </w:hyperlink>
        </w:p>
        <w:p w14:paraId="4D4E1FF8" w14:textId="4FC0B78F"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69" w:history="1">
            <w:r w:rsidRPr="00EC67C5">
              <w:rPr>
                <w:rStyle w:val="Hipervnculo"/>
                <w:bCs/>
                <w:noProof/>
                <w:lang w:val="en-GB"/>
              </w:rPr>
              <w:t>3.5.</w:t>
            </w:r>
            <w:r>
              <w:rPr>
                <w:rFonts w:asciiTheme="minorHAnsi" w:eastAsiaTheme="minorEastAsia" w:hAnsiTheme="minorHAnsi"/>
                <w:noProof/>
                <w:kern w:val="2"/>
                <w:szCs w:val="24"/>
                <w:lang w:val="en-GB" w:eastAsia="en-GB"/>
                <w14:ligatures w14:val="standardContextual"/>
              </w:rPr>
              <w:tab/>
            </w:r>
            <w:r w:rsidRPr="00EC67C5">
              <w:rPr>
                <w:rStyle w:val="Hipervnculo"/>
                <w:bCs/>
                <w:noProof/>
                <w:lang w:val="en-GB"/>
              </w:rPr>
              <w:t>Feature Extraction and Engineering: The Dual Feature Strategy</w:t>
            </w:r>
            <w:r>
              <w:rPr>
                <w:noProof/>
                <w:webHidden/>
              </w:rPr>
              <w:tab/>
            </w:r>
            <w:r>
              <w:rPr>
                <w:noProof/>
                <w:webHidden/>
              </w:rPr>
              <w:fldChar w:fldCharType="begin"/>
            </w:r>
            <w:r>
              <w:rPr>
                <w:noProof/>
                <w:webHidden/>
              </w:rPr>
              <w:instrText xml:space="preserve"> PAGEREF _Toc211871169 \h </w:instrText>
            </w:r>
            <w:r>
              <w:rPr>
                <w:noProof/>
                <w:webHidden/>
              </w:rPr>
            </w:r>
            <w:r>
              <w:rPr>
                <w:noProof/>
                <w:webHidden/>
              </w:rPr>
              <w:fldChar w:fldCharType="separate"/>
            </w:r>
            <w:r w:rsidR="005257DB">
              <w:rPr>
                <w:noProof/>
                <w:webHidden/>
              </w:rPr>
              <w:t>21</w:t>
            </w:r>
            <w:r>
              <w:rPr>
                <w:noProof/>
                <w:webHidden/>
              </w:rPr>
              <w:fldChar w:fldCharType="end"/>
            </w:r>
          </w:hyperlink>
        </w:p>
        <w:p w14:paraId="492D4A14" w14:textId="7BC46EDA"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70" w:history="1">
            <w:r w:rsidRPr="00EC67C5">
              <w:rPr>
                <w:rStyle w:val="Hipervnculo"/>
                <w:noProof/>
              </w:rPr>
              <w:t>3.5.1.</w:t>
            </w:r>
            <w:r>
              <w:rPr>
                <w:rFonts w:asciiTheme="minorHAnsi" w:eastAsiaTheme="minorEastAsia" w:hAnsiTheme="minorHAnsi"/>
                <w:noProof/>
                <w:kern w:val="2"/>
                <w:szCs w:val="24"/>
                <w:lang w:val="en-GB" w:eastAsia="en-GB"/>
                <w14:ligatures w14:val="standardContextual"/>
              </w:rPr>
              <w:tab/>
            </w:r>
            <w:r w:rsidRPr="00EC67C5">
              <w:rPr>
                <w:rStyle w:val="Hipervnculo"/>
                <w:noProof/>
              </w:rPr>
              <w:t>Deep Features (ViT Embeddings)</w:t>
            </w:r>
            <w:r>
              <w:rPr>
                <w:noProof/>
                <w:webHidden/>
              </w:rPr>
              <w:tab/>
            </w:r>
            <w:r>
              <w:rPr>
                <w:noProof/>
                <w:webHidden/>
              </w:rPr>
              <w:fldChar w:fldCharType="begin"/>
            </w:r>
            <w:r>
              <w:rPr>
                <w:noProof/>
                <w:webHidden/>
              </w:rPr>
              <w:instrText xml:space="preserve"> PAGEREF _Toc211871170 \h </w:instrText>
            </w:r>
            <w:r>
              <w:rPr>
                <w:noProof/>
                <w:webHidden/>
              </w:rPr>
            </w:r>
            <w:r>
              <w:rPr>
                <w:noProof/>
                <w:webHidden/>
              </w:rPr>
              <w:fldChar w:fldCharType="separate"/>
            </w:r>
            <w:r w:rsidR="005257DB">
              <w:rPr>
                <w:noProof/>
                <w:webHidden/>
              </w:rPr>
              <w:t>21</w:t>
            </w:r>
            <w:r>
              <w:rPr>
                <w:noProof/>
                <w:webHidden/>
              </w:rPr>
              <w:fldChar w:fldCharType="end"/>
            </w:r>
          </w:hyperlink>
        </w:p>
        <w:p w14:paraId="697FCB10" w14:textId="07742CFF"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71" w:history="1">
            <w:r w:rsidRPr="00EC67C5">
              <w:rPr>
                <w:rStyle w:val="Hipervnculo"/>
                <w:rFonts w:eastAsia="Roboto"/>
                <w:noProof/>
                <w:lang w:val="en-GB"/>
              </w:rPr>
              <w:t>3.5.2.</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lang w:val="en-GB"/>
              </w:rPr>
              <w:t>Handcrafted Features</w:t>
            </w:r>
            <w:r>
              <w:rPr>
                <w:noProof/>
                <w:webHidden/>
              </w:rPr>
              <w:tab/>
            </w:r>
            <w:r>
              <w:rPr>
                <w:noProof/>
                <w:webHidden/>
              </w:rPr>
              <w:fldChar w:fldCharType="begin"/>
            </w:r>
            <w:r>
              <w:rPr>
                <w:noProof/>
                <w:webHidden/>
              </w:rPr>
              <w:instrText xml:space="preserve"> PAGEREF _Toc211871171 \h </w:instrText>
            </w:r>
            <w:r>
              <w:rPr>
                <w:noProof/>
                <w:webHidden/>
              </w:rPr>
            </w:r>
            <w:r>
              <w:rPr>
                <w:noProof/>
                <w:webHidden/>
              </w:rPr>
              <w:fldChar w:fldCharType="separate"/>
            </w:r>
            <w:r w:rsidR="005257DB">
              <w:rPr>
                <w:noProof/>
                <w:webHidden/>
              </w:rPr>
              <w:t>21</w:t>
            </w:r>
            <w:r>
              <w:rPr>
                <w:noProof/>
                <w:webHidden/>
              </w:rPr>
              <w:fldChar w:fldCharType="end"/>
            </w:r>
          </w:hyperlink>
        </w:p>
        <w:p w14:paraId="669E10EF" w14:textId="7E69136B"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72" w:history="1">
            <w:r w:rsidRPr="00EC67C5">
              <w:rPr>
                <w:rStyle w:val="Hipervnculo"/>
                <w:rFonts w:eastAsia="Roboto"/>
                <w:noProof/>
                <w:lang w:val="en-GB"/>
              </w:rPr>
              <w:t>3.5.3.</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lang w:val="en-GB"/>
              </w:rPr>
              <w:t>Dimensionality Reduction and Normalization(PCA)</w:t>
            </w:r>
            <w:r>
              <w:rPr>
                <w:noProof/>
                <w:webHidden/>
              </w:rPr>
              <w:tab/>
            </w:r>
            <w:r>
              <w:rPr>
                <w:noProof/>
                <w:webHidden/>
              </w:rPr>
              <w:fldChar w:fldCharType="begin"/>
            </w:r>
            <w:r>
              <w:rPr>
                <w:noProof/>
                <w:webHidden/>
              </w:rPr>
              <w:instrText xml:space="preserve"> PAGEREF _Toc211871172 \h </w:instrText>
            </w:r>
            <w:r>
              <w:rPr>
                <w:noProof/>
                <w:webHidden/>
              </w:rPr>
            </w:r>
            <w:r>
              <w:rPr>
                <w:noProof/>
                <w:webHidden/>
              </w:rPr>
              <w:fldChar w:fldCharType="separate"/>
            </w:r>
            <w:r w:rsidR="005257DB">
              <w:rPr>
                <w:noProof/>
                <w:webHidden/>
              </w:rPr>
              <w:t>22</w:t>
            </w:r>
            <w:r>
              <w:rPr>
                <w:noProof/>
                <w:webHidden/>
              </w:rPr>
              <w:fldChar w:fldCharType="end"/>
            </w:r>
          </w:hyperlink>
        </w:p>
        <w:p w14:paraId="58FC7EC8" w14:textId="448CF9AB"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73" w:history="1">
            <w:r w:rsidRPr="00EC67C5">
              <w:rPr>
                <w:rStyle w:val="Hipervnculo"/>
                <w:rFonts w:eastAsia="Roboto"/>
                <w:bCs/>
                <w:noProof/>
                <w:lang w:val="en-GB"/>
              </w:rPr>
              <w:t>3.6.</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lang w:val="en-GB"/>
              </w:rPr>
              <w:t>Clustering Algorithm</w:t>
            </w:r>
            <w:r>
              <w:rPr>
                <w:noProof/>
                <w:webHidden/>
              </w:rPr>
              <w:tab/>
            </w:r>
            <w:r>
              <w:rPr>
                <w:noProof/>
                <w:webHidden/>
              </w:rPr>
              <w:fldChar w:fldCharType="begin"/>
            </w:r>
            <w:r>
              <w:rPr>
                <w:noProof/>
                <w:webHidden/>
              </w:rPr>
              <w:instrText xml:space="preserve"> PAGEREF _Toc211871173 \h </w:instrText>
            </w:r>
            <w:r>
              <w:rPr>
                <w:noProof/>
                <w:webHidden/>
              </w:rPr>
            </w:r>
            <w:r>
              <w:rPr>
                <w:noProof/>
                <w:webHidden/>
              </w:rPr>
              <w:fldChar w:fldCharType="separate"/>
            </w:r>
            <w:r w:rsidR="005257DB">
              <w:rPr>
                <w:noProof/>
                <w:webHidden/>
              </w:rPr>
              <w:t>22</w:t>
            </w:r>
            <w:r>
              <w:rPr>
                <w:noProof/>
                <w:webHidden/>
              </w:rPr>
              <w:fldChar w:fldCharType="end"/>
            </w:r>
          </w:hyperlink>
        </w:p>
        <w:p w14:paraId="6998B651" w14:textId="5D01F564"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74" w:history="1">
            <w:r w:rsidRPr="00EC67C5">
              <w:rPr>
                <w:rStyle w:val="Hipervnculo"/>
                <w:rFonts w:eastAsia="Roboto"/>
                <w:bCs/>
                <w:noProof/>
              </w:rPr>
              <w:t>3.7.</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rPr>
              <w:t>Integration with Pricing Data</w:t>
            </w:r>
            <w:r>
              <w:rPr>
                <w:noProof/>
                <w:webHidden/>
              </w:rPr>
              <w:tab/>
            </w:r>
            <w:r>
              <w:rPr>
                <w:noProof/>
                <w:webHidden/>
              </w:rPr>
              <w:fldChar w:fldCharType="begin"/>
            </w:r>
            <w:r>
              <w:rPr>
                <w:noProof/>
                <w:webHidden/>
              </w:rPr>
              <w:instrText xml:space="preserve"> PAGEREF _Toc211871174 \h </w:instrText>
            </w:r>
            <w:r>
              <w:rPr>
                <w:noProof/>
                <w:webHidden/>
              </w:rPr>
            </w:r>
            <w:r>
              <w:rPr>
                <w:noProof/>
                <w:webHidden/>
              </w:rPr>
              <w:fldChar w:fldCharType="separate"/>
            </w:r>
            <w:r w:rsidR="005257DB">
              <w:rPr>
                <w:noProof/>
                <w:webHidden/>
              </w:rPr>
              <w:t>23</w:t>
            </w:r>
            <w:r>
              <w:rPr>
                <w:noProof/>
                <w:webHidden/>
              </w:rPr>
              <w:fldChar w:fldCharType="end"/>
            </w:r>
          </w:hyperlink>
        </w:p>
        <w:p w14:paraId="22971E57" w14:textId="5952DECF"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75" w:history="1">
            <w:r w:rsidRPr="00EC67C5">
              <w:rPr>
                <w:rStyle w:val="Hipervnculo"/>
                <w:bCs/>
                <w:noProof/>
                <w:lang w:val="en-GB"/>
              </w:rPr>
              <w:t>3.8.</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Visualization and Evaluation</w:t>
            </w:r>
            <w:r>
              <w:rPr>
                <w:noProof/>
                <w:webHidden/>
              </w:rPr>
              <w:tab/>
            </w:r>
            <w:r>
              <w:rPr>
                <w:noProof/>
                <w:webHidden/>
              </w:rPr>
              <w:fldChar w:fldCharType="begin"/>
            </w:r>
            <w:r>
              <w:rPr>
                <w:noProof/>
                <w:webHidden/>
              </w:rPr>
              <w:instrText xml:space="preserve"> PAGEREF _Toc211871175 \h </w:instrText>
            </w:r>
            <w:r>
              <w:rPr>
                <w:noProof/>
                <w:webHidden/>
              </w:rPr>
            </w:r>
            <w:r>
              <w:rPr>
                <w:noProof/>
                <w:webHidden/>
              </w:rPr>
              <w:fldChar w:fldCharType="separate"/>
            </w:r>
            <w:r w:rsidR="005257DB">
              <w:rPr>
                <w:noProof/>
                <w:webHidden/>
              </w:rPr>
              <w:t>23</w:t>
            </w:r>
            <w:r>
              <w:rPr>
                <w:noProof/>
                <w:webHidden/>
              </w:rPr>
              <w:fldChar w:fldCharType="end"/>
            </w:r>
          </w:hyperlink>
        </w:p>
        <w:p w14:paraId="1A73AC13" w14:textId="7175C6A0"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76" w:history="1">
            <w:r w:rsidRPr="00EC67C5">
              <w:rPr>
                <w:rStyle w:val="Hipervnculo"/>
                <w:rFonts w:eastAsia="Roboto"/>
                <w:noProof/>
                <w:lang w:val="en-GB"/>
              </w:rPr>
              <w:t>3.8.1.</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lang w:val="en-GB"/>
              </w:rPr>
              <w:t>Visualization</w:t>
            </w:r>
            <w:r>
              <w:rPr>
                <w:noProof/>
                <w:webHidden/>
              </w:rPr>
              <w:tab/>
            </w:r>
            <w:r>
              <w:rPr>
                <w:noProof/>
                <w:webHidden/>
              </w:rPr>
              <w:fldChar w:fldCharType="begin"/>
            </w:r>
            <w:r>
              <w:rPr>
                <w:noProof/>
                <w:webHidden/>
              </w:rPr>
              <w:instrText xml:space="preserve"> PAGEREF _Toc211871176 \h </w:instrText>
            </w:r>
            <w:r>
              <w:rPr>
                <w:noProof/>
                <w:webHidden/>
              </w:rPr>
            </w:r>
            <w:r>
              <w:rPr>
                <w:noProof/>
                <w:webHidden/>
              </w:rPr>
              <w:fldChar w:fldCharType="separate"/>
            </w:r>
            <w:r w:rsidR="005257DB">
              <w:rPr>
                <w:noProof/>
                <w:webHidden/>
              </w:rPr>
              <w:t>23</w:t>
            </w:r>
            <w:r>
              <w:rPr>
                <w:noProof/>
                <w:webHidden/>
              </w:rPr>
              <w:fldChar w:fldCharType="end"/>
            </w:r>
          </w:hyperlink>
        </w:p>
        <w:p w14:paraId="629D1EC8" w14:textId="374AB043"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77" w:history="1">
            <w:r w:rsidRPr="00EC67C5">
              <w:rPr>
                <w:rStyle w:val="Hipervnculo"/>
                <w:rFonts w:eastAsia="Roboto"/>
                <w:noProof/>
                <w:lang w:val="en-GB"/>
              </w:rPr>
              <w:t>3.8.2.</w:t>
            </w:r>
            <w:r>
              <w:rPr>
                <w:rFonts w:asciiTheme="minorHAnsi" w:eastAsiaTheme="minorEastAsia" w:hAnsiTheme="minorHAnsi"/>
                <w:noProof/>
                <w:kern w:val="2"/>
                <w:szCs w:val="24"/>
                <w:lang w:val="en-GB" w:eastAsia="en-GB"/>
                <w14:ligatures w14:val="standardContextual"/>
              </w:rPr>
              <w:tab/>
            </w:r>
            <w:r w:rsidRPr="00EC67C5">
              <w:rPr>
                <w:rStyle w:val="Hipervnculo"/>
                <w:rFonts w:eastAsia="Roboto"/>
                <w:noProof/>
                <w:lang w:val="en-GB"/>
              </w:rPr>
              <w:t>Evaluation Metrics</w:t>
            </w:r>
            <w:r>
              <w:rPr>
                <w:noProof/>
                <w:webHidden/>
              </w:rPr>
              <w:tab/>
            </w:r>
            <w:r>
              <w:rPr>
                <w:noProof/>
                <w:webHidden/>
              </w:rPr>
              <w:fldChar w:fldCharType="begin"/>
            </w:r>
            <w:r>
              <w:rPr>
                <w:noProof/>
                <w:webHidden/>
              </w:rPr>
              <w:instrText xml:space="preserve"> PAGEREF _Toc211871177 \h </w:instrText>
            </w:r>
            <w:r>
              <w:rPr>
                <w:noProof/>
                <w:webHidden/>
              </w:rPr>
            </w:r>
            <w:r>
              <w:rPr>
                <w:noProof/>
                <w:webHidden/>
              </w:rPr>
              <w:fldChar w:fldCharType="separate"/>
            </w:r>
            <w:r w:rsidR="005257DB">
              <w:rPr>
                <w:noProof/>
                <w:webHidden/>
              </w:rPr>
              <w:t>23</w:t>
            </w:r>
            <w:r>
              <w:rPr>
                <w:noProof/>
                <w:webHidden/>
              </w:rPr>
              <w:fldChar w:fldCharType="end"/>
            </w:r>
          </w:hyperlink>
        </w:p>
        <w:p w14:paraId="40B2BC3E" w14:textId="36CACF22"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78" w:history="1">
            <w:r w:rsidRPr="00EC67C5">
              <w:rPr>
                <w:rStyle w:val="Hipervnculo"/>
                <w:bCs/>
                <w:noProof/>
                <w:lang w:val="en-GB"/>
              </w:rPr>
              <w:t>3.9.</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Reproducibility and Ethics</w:t>
            </w:r>
            <w:r>
              <w:rPr>
                <w:noProof/>
                <w:webHidden/>
              </w:rPr>
              <w:tab/>
            </w:r>
            <w:r>
              <w:rPr>
                <w:noProof/>
                <w:webHidden/>
              </w:rPr>
              <w:fldChar w:fldCharType="begin"/>
            </w:r>
            <w:r>
              <w:rPr>
                <w:noProof/>
                <w:webHidden/>
              </w:rPr>
              <w:instrText xml:space="preserve"> PAGEREF _Toc211871178 \h </w:instrText>
            </w:r>
            <w:r>
              <w:rPr>
                <w:noProof/>
                <w:webHidden/>
              </w:rPr>
            </w:r>
            <w:r>
              <w:rPr>
                <w:noProof/>
                <w:webHidden/>
              </w:rPr>
              <w:fldChar w:fldCharType="separate"/>
            </w:r>
            <w:r w:rsidR="005257DB">
              <w:rPr>
                <w:noProof/>
                <w:webHidden/>
              </w:rPr>
              <w:t>24</w:t>
            </w:r>
            <w:r>
              <w:rPr>
                <w:noProof/>
                <w:webHidden/>
              </w:rPr>
              <w:fldChar w:fldCharType="end"/>
            </w:r>
          </w:hyperlink>
        </w:p>
        <w:p w14:paraId="23EC6B58" w14:textId="49869224"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179" w:history="1">
            <w:r w:rsidRPr="00EC67C5">
              <w:rPr>
                <w:rStyle w:val="Hipervnculo"/>
                <w:noProof/>
                <w:lang w:val="en-US"/>
              </w:rPr>
              <w:t>4</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US"/>
              </w:rPr>
              <w:t>Chapter 4: Results and Analysis</w:t>
            </w:r>
            <w:r>
              <w:rPr>
                <w:noProof/>
                <w:webHidden/>
              </w:rPr>
              <w:tab/>
            </w:r>
            <w:r>
              <w:rPr>
                <w:noProof/>
                <w:webHidden/>
              </w:rPr>
              <w:fldChar w:fldCharType="begin"/>
            </w:r>
            <w:r>
              <w:rPr>
                <w:noProof/>
                <w:webHidden/>
              </w:rPr>
              <w:instrText xml:space="preserve"> PAGEREF _Toc211871179 \h </w:instrText>
            </w:r>
            <w:r>
              <w:rPr>
                <w:noProof/>
                <w:webHidden/>
              </w:rPr>
            </w:r>
            <w:r>
              <w:rPr>
                <w:noProof/>
                <w:webHidden/>
              </w:rPr>
              <w:fldChar w:fldCharType="separate"/>
            </w:r>
            <w:r w:rsidR="005257DB">
              <w:rPr>
                <w:noProof/>
                <w:webHidden/>
              </w:rPr>
              <w:t>25</w:t>
            </w:r>
            <w:r>
              <w:rPr>
                <w:noProof/>
                <w:webHidden/>
              </w:rPr>
              <w:fldChar w:fldCharType="end"/>
            </w:r>
          </w:hyperlink>
        </w:p>
        <w:p w14:paraId="3FDEDA1F" w14:textId="266EE874"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80" w:history="1">
            <w:r w:rsidRPr="00EC67C5">
              <w:rPr>
                <w:rStyle w:val="Hipervnculo"/>
                <w:bCs/>
                <w:noProof/>
                <w:lang w:val="en-US"/>
              </w:rPr>
              <w:t>4.1.</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General Overview</w:t>
            </w:r>
            <w:r>
              <w:rPr>
                <w:noProof/>
                <w:webHidden/>
              </w:rPr>
              <w:tab/>
            </w:r>
            <w:r>
              <w:rPr>
                <w:noProof/>
                <w:webHidden/>
              </w:rPr>
              <w:fldChar w:fldCharType="begin"/>
            </w:r>
            <w:r>
              <w:rPr>
                <w:noProof/>
                <w:webHidden/>
              </w:rPr>
              <w:instrText xml:space="preserve"> PAGEREF _Toc211871180 \h </w:instrText>
            </w:r>
            <w:r>
              <w:rPr>
                <w:noProof/>
                <w:webHidden/>
              </w:rPr>
            </w:r>
            <w:r>
              <w:rPr>
                <w:noProof/>
                <w:webHidden/>
              </w:rPr>
              <w:fldChar w:fldCharType="separate"/>
            </w:r>
            <w:r w:rsidR="005257DB">
              <w:rPr>
                <w:noProof/>
                <w:webHidden/>
              </w:rPr>
              <w:t>25</w:t>
            </w:r>
            <w:r>
              <w:rPr>
                <w:noProof/>
                <w:webHidden/>
              </w:rPr>
              <w:fldChar w:fldCharType="end"/>
            </w:r>
          </w:hyperlink>
        </w:p>
        <w:p w14:paraId="6362B838" w14:textId="15078B7E"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81" w:history="1">
            <w:r w:rsidRPr="00EC67C5">
              <w:rPr>
                <w:rStyle w:val="Hipervnculo"/>
                <w:bCs/>
                <w:noProof/>
                <w:lang w:val="en-US"/>
              </w:rPr>
              <w:t>4.2.</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Bottega Veneta</w:t>
            </w:r>
            <w:r>
              <w:rPr>
                <w:noProof/>
                <w:webHidden/>
              </w:rPr>
              <w:tab/>
            </w:r>
            <w:r>
              <w:rPr>
                <w:noProof/>
                <w:webHidden/>
              </w:rPr>
              <w:fldChar w:fldCharType="begin"/>
            </w:r>
            <w:r>
              <w:rPr>
                <w:noProof/>
                <w:webHidden/>
              </w:rPr>
              <w:instrText xml:space="preserve"> PAGEREF _Toc211871181 \h </w:instrText>
            </w:r>
            <w:r>
              <w:rPr>
                <w:noProof/>
                <w:webHidden/>
              </w:rPr>
            </w:r>
            <w:r>
              <w:rPr>
                <w:noProof/>
                <w:webHidden/>
              </w:rPr>
              <w:fldChar w:fldCharType="separate"/>
            </w:r>
            <w:r w:rsidR="005257DB">
              <w:rPr>
                <w:noProof/>
                <w:webHidden/>
              </w:rPr>
              <w:t>25</w:t>
            </w:r>
            <w:r>
              <w:rPr>
                <w:noProof/>
                <w:webHidden/>
              </w:rPr>
              <w:fldChar w:fldCharType="end"/>
            </w:r>
          </w:hyperlink>
        </w:p>
        <w:p w14:paraId="5D4217D4" w14:textId="70A5BC7F"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82" w:history="1">
            <w:r w:rsidRPr="00EC67C5">
              <w:rPr>
                <w:rStyle w:val="Hipervnculo"/>
                <w:noProof/>
                <w:lang w:val="en-US"/>
              </w:rPr>
              <w:t>4.2.1.</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Visual Cohesion and Cluster Patterns</w:t>
            </w:r>
            <w:r>
              <w:rPr>
                <w:noProof/>
                <w:webHidden/>
              </w:rPr>
              <w:tab/>
            </w:r>
            <w:r>
              <w:rPr>
                <w:noProof/>
                <w:webHidden/>
              </w:rPr>
              <w:fldChar w:fldCharType="begin"/>
            </w:r>
            <w:r>
              <w:rPr>
                <w:noProof/>
                <w:webHidden/>
              </w:rPr>
              <w:instrText xml:space="preserve"> PAGEREF _Toc211871182 \h </w:instrText>
            </w:r>
            <w:r>
              <w:rPr>
                <w:noProof/>
                <w:webHidden/>
              </w:rPr>
            </w:r>
            <w:r>
              <w:rPr>
                <w:noProof/>
                <w:webHidden/>
              </w:rPr>
              <w:fldChar w:fldCharType="separate"/>
            </w:r>
            <w:r w:rsidR="005257DB">
              <w:rPr>
                <w:noProof/>
                <w:webHidden/>
              </w:rPr>
              <w:t>25</w:t>
            </w:r>
            <w:r>
              <w:rPr>
                <w:noProof/>
                <w:webHidden/>
              </w:rPr>
              <w:fldChar w:fldCharType="end"/>
            </w:r>
          </w:hyperlink>
        </w:p>
        <w:p w14:paraId="4B9917E7" w14:textId="45166A9A"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83" w:history="1">
            <w:r w:rsidRPr="00EC67C5">
              <w:rPr>
                <w:rStyle w:val="Hipervnculo"/>
                <w:noProof/>
                <w:lang w:val="en-US"/>
              </w:rPr>
              <w:t>4.2.2.</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Economic Interpretation</w:t>
            </w:r>
            <w:r>
              <w:rPr>
                <w:noProof/>
                <w:webHidden/>
              </w:rPr>
              <w:tab/>
            </w:r>
            <w:r>
              <w:rPr>
                <w:noProof/>
                <w:webHidden/>
              </w:rPr>
              <w:fldChar w:fldCharType="begin"/>
            </w:r>
            <w:r>
              <w:rPr>
                <w:noProof/>
                <w:webHidden/>
              </w:rPr>
              <w:instrText xml:space="preserve"> PAGEREF _Toc211871183 \h </w:instrText>
            </w:r>
            <w:r>
              <w:rPr>
                <w:noProof/>
                <w:webHidden/>
              </w:rPr>
            </w:r>
            <w:r>
              <w:rPr>
                <w:noProof/>
                <w:webHidden/>
              </w:rPr>
              <w:fldChar w:fldCharType="separate"/>
            </w:r>
            <w:r w:rsidR="005257DB">
              <w:rPr>
                <w:noProof/>
                <w:webHidden/>
              </w:rPr>
              <w:t>25</w:t>
            </w:r>
            <w:r>
              <w:rPr>
                <w:noProof/>
                <w:webHidden/>
              </w:rPr>
              <w:fldChar w:fldCharType="end"/>
            </w:r>
          </w:hyperlink>
        </w:p>
        <w:p w14:paraId="4B36C45F" w14:textId="2D1BE560"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84" w:history="1">
            <w:r w:rsidRPr="00EC67C5">
              <w:rPr>
                <w:rStyle w:val="Hipervnculo"/>
                <w:noProof/>
                <w:lang w:val="en-US"/>
              </w:rPr>
              <w:t>4.2.3.</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Strategic Insight</w:t>
            </w:r>
            <w:r>
              <w:rPr>
                <w:noProof/>
                <w:webHidden/>
              </w:rPr>
              <w:tab/>
            </w:r>
            <w:r>
              <w:rPr>
                <w:noProof/>
                <w:webHidden/>
              </w:rPr>
              <w:fldChar w:fldCharType="begin"/>
            </w:r>
            <w:r>
              <w:rPr>
                <w:noProof/>
                <w:webHidden/>
              </w:rPr>
              <w:instrText xml:space="preserve"> PAGEREF _Toc211871184 \h </w:instrText>
            </w:r>
            <w:r>
              <w:rPr>
                <w:noProof/>
                <w:webHidden/>
              </w:rPr>
            </w:r>
            <w:r>
              <w:rPr>
                <w:noProof/>
                <w:webHidden/>
              </w:rPr>
              <w:fldChar w:fldCharType="separate"/>
            </w:r>
            <w:r w:rsidR="005257DB">
              <w:rPr>
                <w:noProof/>
                <w:webHidden/>
              </w:rPr>
              <w:t>26</w:t>
            </w:r>
            <w:r>
              <w:rPr>
                <w:noProof/>
                <w:webHidden/>
              </w:rPr>
              <w:fldChar w:fldCharType="end"/>
            </w:r>
          </w:hyperlink>
        </w:p>
        <w:p w14:paraId="0F1846FB" w14:textId="59635FE4"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85" w:history="1">
            <w:r w:rsidRPr="00EC67C5">
              <w:rPr>
                <w:rStyle w:val="Hipervnculo"/>
                <w:bCs/>
                <w:noProof/>
                <w:lang w:val="en-US"/>
              </w:rPr>
              <w:t>4.3.</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Yves Saint Laurent (YSL)</w:t>
            </w:r>
            <w:r>
              <w:rPr>
                <w:noProof/>
                <w:webHidden/>
              </w:rPr>
              <w:tab/>
            </w:r>
            <w:r>
              <w:rPr>
                <w:noProof/>
                <w:webHidden/>
              </w:rPr>
              <w:fldChar w:fldCharType="begin"/>
            </w:r>
            <w:r>
              <w:rPr>
                <w:noProof/>
                <w:webHidden/>
              </w:rPr>
              <w:instrText xml:space="preserve"> PAGEREF _Toc211871185 \h </w:instrText>
            </w:r>
            <w:r>
              <w:rPr>
                <w:noProof/>
                <w:webHidden/>
              </w:rPr>
            </w:r>
            <w:r>
              <w:rPr>
                <w:noProof/>
                <w:webHidden/>
              </w:rPr>
              <w:fldChar w:fldCharType="separate"/>
            </w:r>
            <w:r w:rsidR="005257DB">
              <w:rPr>
                <w:noProof/>
                <w:webHidden/>
              </w:rPr>
              <w:t>26</w:t>
            </w:r>
            <w:r>
              <w:rPr>
                <w:noProof/>
                <w:webHidden/>
              </w:rPr>
              <w:fldChar w:fldCharType="end"/>
            </w:r>
          </w:hyperlink>
        </w:p>
        <w:p w14:paraId="3167D630" w14:textId="61FBA84D"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86" w:history="1">
            <w:r w:rsidRPr="00EC67C5">
              <w:rPr>
                <w:rStyle w:val="Hipervnculo"/>
                <w:noProof/>
                <w:lang w:val="en-US"/>
              </w:rPr>
              <w:t>4.3.1.</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Visual Cohesion and Cluster Patterns</w:t>
            </w:r>
            <w:r>
              <w:rPr>
                <w:noProof/>
                <w:webHidden/>
              </w:rPr>
              <w:tab/>
            </w:r>
            <w:r>
              <w:rPr>
                <w:noProof/>
                <w:webHidden/>
              </w:rPr>
              <w:fldChar w:fldCharType="begin"/>
            </w:r>
            <w:r>
              <w:rPr>
                <w:noProof/>
                <w:webHidden/>
              </w:rPr>
              <w:instrText xml:space="preserve"> PAGEREF _Toc211871186 \h </w:instrText>
            </w:r>
            <w:r>
              <w:rPr>
                <w:noProof/>
                <w:webHidden/>
              </w:rPr>
            </w:r>
            <w:r>
              <w:rPr>
                <w:noProof/>
                <w:webHidden/>
              </w:rPr>
              <w:fldChar w:fldCharType="separate"/>
            </w:r>
            <w:r w:rsidR="005257DB">
              <w:rPr>
                <w:noProof/>
                <w:webHidden/>
              </w:rPr>
              <w:t>26</w:t>
            </w:r>
            <w:r>
              <w:rPr>
                <w:noProof/>
                <w:webHidden/>
              </w:rPr>
              <w:fldChar w:fldCharType="end"/>
            </w:r>
          </w:hyperlink>
        </w:p>
        <w:p w14:paraId="7790C274" w14:textId="268097E5"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87" w:history="1">
            <w:r w:rsidRPr="00EC67C5">
              <w:rPr>
                <w:rStyle w:val="Hipervnculo"/>
                <w:noProof/>
                <w:lang w:val="en-US"/>
              </w:rPr>
              <w:t>4.3.2.</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Economic Interpretation</w:t>
            </w:r>
            <w:r>
              <w:rPr>
                <w:noProof/>
                <w:webHidden/>
              </w:rPr>
              <w:tab/>
            </w:r>
            <w:r>
              <w:rPr>
                <w:noProof/>
                <w:webHidden/>
              </w:rPr>
              <w:fldChar w:fldCharType="begin"/>
            </w:r>
            <w:r>
              <w:rPr>
                <w:noProof/>
                <w:webHidden/>
              </w:rPr>
              <w:instrText xml:space="preserve"> PAGEREF _Toc211871187 \h </w:instrText>
            </w:r>
            <w:r>
              <w:rPr>
                <w:noProof/>
                <w:webHidden/>
              </w:rPr>
            </w:r>
            <w:r>
              <w:rPr>
                <w:noProof/>
                <w:webHidden/>
              </w:rPr>
              <w:fldChar w:fldCharType="separate"/>
            </w:r>
            <w:r w:rsidR="005257DB">
              <w:rPr>
                <w:noProof/>
                <w:webHidden/>
              </w:rPr>
              <w:t>27</w:t>
            </w:r>
            <w:r>
              <w:rPr>
                <w:noProof/>
                <w:webHidden/>
              </w:rPr>
              <w:fldChar w:fldCharType="end"/>
            </w:r>
          </w:hyperlink>
        </w:p>
        <w:p w14:paraId="0780E63D" w14:textId="4DE1DFA4"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88" w:history="1">
            <w:r w:rsidRPr="00EC67C5">
              <w:rPr>
                <w:rStyle w:val="Hipervnculo"/>
                <w:noProof/>
                <w:lang w:val="en-US"/>
              </w:rPr>
              <w:t>4.3.3.</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Strategic Insight</w:t>
            </w:r>
            <w:r>
              <w:rPr>
                <w:noProof/>
                <w:webHidden/>
              </w:rPr>
              <w:tab/>
            </w:r>
            <w:r>
              <w:rPr>
                <w:noProof/>
                <w:webHidden/>
              </w:rPr>
              <w:fldChar w:fldCharType="begin"/>
            </w:r>
            <w:r>
              <w:rPr>
                <w:noProof/>
                <w:webHidden/>
              </w:rPr>
              <w:instrText xml:space="preserve"> PAGEREF _Toc211871188 \h </w:instrText>
            </w:r>
            <w:r>
              <w:rPr>
                <w:noProof/>
                <w:webHidden/>
              </w:rPr>
            </w:r>
            <w:r>
              <w:rPr>
                <w:noProof/>
                <w:webHidden/>
              </w:rPr>
              <w:fldChar w:fldCharType="separate"/>
            </w:r>
            <w:r w:rsidR="005257DB">
              <w:rPr>
                <w:noProof/>
                <w:webHidden/>
              </w:rPr>
              <w:t>27</w:t>
            </w:r>
            <w:r>
              <w:rPr>
                <w:noProof/>
                <w:webHidden/>
              </w:rPr>
              <w:fldChar w:fldCharType="end"/>
            </w:r>
          </w:hyperlink>
        </w:p>
        <w:p w14:paraId="770D5CA4" w14:textId="4DEFF547"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89" w:history="1">
            <w:r w:rsidRPr="00EC67C5">
              <w:rPr>
                <w:rStyle w:val="Hipervnculo"/>
                <w:bCs/>
                <w:noProof/>
                <w:lang w:val="en-US"/>
              </w:rPr>
              <w:t>4.4.</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4.3. Prada</w:t>
            </w:r>
            <w:r>
              <w:rPr>
                <w:noProof/>
                <w:webHidden/>
              </w:rPr>
              <w:tab/>
            </w:r>
            <w:r>
              <w:rPr>
                <w:noProof/>
                <w:webHidden/>
              </w:rPr>
              <w:fldChar w:fldCharType="begin"/>
            </w:r>
            <w:r>
              <w:rPr>
                <w:noProof/>
                <w:webHidden/>
              </w:rPr>
              <w:instrText xml:space="preserve"> PAGEREF _Toc211871189 \h </w:instrText>
            </w:r>
            <w:r>
              <w:rPr>
                <w:noProof/>
                <w:webHidden/>
              </w:rPr>
            </w:r>
            <w:r>
              <w:rPr>
                <w:noProof/>
                <w:webHidden/>
              </w:rPr>
              <w:fldChar w:fldCharType="separate"/>
            </w:r>
            <w:r w:rsidR="005257DB">
              <w:rPr>
                <w:noProof/>
                <w:webHidden/>
              </w:rPr>
              <w:t>27</w:t>
            </w:r>
            <w:r>
              <w:rPr>
                <w:noProof/>
                <w:webHidden/>
              </w:rPr>
              <w:fldChar w:fldCharType="end"/>
            </w:r>
          </w:hyperlink>
        </w:p>
        <w:p w14:paraId="56A7FF68" w14:textId="12F9E4BC"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0" w:history="1">
            <w:r w:rsidRPr="00EC67C5">
              <w:rPr>
                <w:rStyle w:val="Hipervnculo"/>
                <w:noProof/>
                <w:lang w:val="en-US"/>
              </w:rPr>
              <w:t>4.4.1.</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Visual Cohesion and Cluster Patterns</w:t>
            </w:r>
            <w:r>
              <w:rPr>
                <w:noProof/>
                <w:webHidden/>
              </w:rPr>
              <w:tab/>
            </w:r>
            <w:r>
              <w:rPr>
                <w:noProof/>
                <w:webHidden/>
              </w:rPr>
              <w:fldChar w:fldCharType="begin"/>
            </w:r>
            <w:r>
              <w:rPr>
                <w:noProof/>
                <w:webHidden/>
              </w:rPr>
              <w:instrText xml:space="preserve"> PAGEREF _Toc211871190 \h </w:instrText>
            </w:r>
            <w:r>
              <w:rPr>
                <w:noProof/>
                <w:webHidden/>
              </w:rPr>
            </w:r>
            <w:r>
              <w:rPr>
                <w:noProof/>
                <w:webHidden/>
              </w:rPr>
              <w:fldChar w:fldCharType="separate"/>
            </w:r>
            <w:r w:rsidR="005257DB">
              <w:rPr>
                <w:noProof/>
                <w:webHidden/>
              </w:rPr>
              <w:t>27</w:t>
            </w:r>
            <w:r>
              <w:rPr>
                <w:noProof/>
                <w:webHidden/>
              </w:rPr>
              <w:fldChar w:fldCharType="end"/>
            </w:r>
          </w:hyperlink>
        </w:p>
        <w:p w14:paraId="05FE0E21" w14:textId="0A7A3B09"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1" w:history="1">
            <w:r w:rsidRPr="00EC67C5">
              <w:rPr>
                <w:rStyle w:val="Hipervnculo"/>
                <w:noProof/>
              </w:rPr>
              <w:t>4.4.2.</w:t>
            </w:r>
            <w:r>
              <w:rPr>
                <w:rFonts w:asciiTheme="minorHAnsi" w:eastAsiaTheme="minorEastAsia" w:hAnsiTheme="minorHAnsi"/>
                <w:noProof/>
                <w:kern w:val="2"/>
                <w:szCs w:val="24"/>
                <w:lang w:val="en-GB" w:eastAsia="en-GB"/>
                <w14:ligatures w14:val="standardContextual"/>
              </w:rPr>
              <w:tab/>
            </w:r>
            <w:r w:rsidRPr="00EC67C5">
              <w:rPr>
                <w:rStyle w:val="Hipervnculo"/>
                <w:noProof/>
              </w:rPr>
              <w:t>Economic Interpretation</w:t>
            </w:r>
            <w:r>
              <w:rPr>
                <w:noProof/>
                <w:webHidden/>
              </w:rPr>
              <w:tab/>
            </w:r>
            <w:r>
              <w:rPr>
                <w:noProof/>
                <w:webHidden/>
              </w:rPr>
              <w:fldChar w:fldCharType="begin"/>
            </w:r>
            <w:r>
              <w:rPr>
                <w:noProof/>
                <w:webHidden/>
              </w:rPr>
              <w:instrText xml:space="preserve"> PAGEREF _Toc211871191 \h </w:instrText>
            </w:r>
            <w:r>
              <w:rPr>
                <w:noProof/>
                <w:webHidden/>
              </w:rPr>
            </w:r>
            <w:r>
              <w:rPr>
                <w:noProof/>
                <w:webHidden/>
              </w:rPr>
              <w:fldChar w:fldCharType="separate"/>
            </w:r>
            <w:r w:rsidR="005257DB">
              <w:rPr>
                <w:noProof/>
                <w:webHidden/>
              </w:rPr>
              <w:t>27</w:t>
            </w:r>
            <w:r>
              <w:rPr>
                <w:noProof/>
                <w:webHidden/>
              </w:rPr>
              <w:fldChar w:fldCharType="end"/>
            </w:r>
          </w:hyperlink>
        </w:p>
        <w:p w14:paraId="7E70B731" w14:textId="01CC9D7A"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2" w:history="1">
            <w:r w:rsidRPr="00EC67C5">
              <w:rPr>
                <w:rStyle w:val="Hipervnculo"/>
                <w:noProof/>
                <w:lang w:val="en-US"/>
              </w:rPr>
              <w:t>4.4.3.</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Strategic Insight</w:t>
            </w:r>
            <w:r>
              <w:rPr>
                <w:noProof/>
                <w:webHidden/>
              </w:rPr>
              <w:tab/>
            </w:r>
            <w:r>
              <w:rPr>
                <w:noProof/>
                <w:webHidden/>
              </w:rPr>
              <w:fldChar w:fldCharType="begin"/>
            </w:r>
            <w:r>
              <w:rPr>
                <w:noProof/>
                <w:webHidden/>
              </w:rPr>
              <w:instrText xml:space="preserve"> PAGEREF _Toc211871192 \h </w:instrText>
            </w:r>
            <w:r>
              <w:rPr>
                <w:noProof/>
                <w:webHidden/>
              </w:rPr>
            </w:r>
            <w:r>
              <w:rPr>
                <w:noProof/>
                <w:webHidden/>
              </w:rPr>
              <w:fldChar w:fldCharType="separate"/>
            </w:r>
            <w:r w:rsidR="005257DB">
              <w:rPr>
                <w:noProof/>
                <w:webHidden/>
              </w:rPr>
              <w:t>27</w:t>
            </w:r>
            <w:r>
              <w:rPr>
                <w:noProof/>
                <w:webHidden/>
              </w:rPr>
              <w:fldChar w:fldCharType="end"/>
            </w:r>
          </w:hyperlink>
        </w:p>
        <w:p w14:paraId="4530BD46" w14:textId="2A532264"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93" w:history="1">
            <w:r w:rsidRPr="00EC67C5">
              <w:rPr>
                <w:rStyle w:val="Hipervnculo"/>
                <w:bCs/>
                <w:noProof/>
                <w:lang w:val="en-US"/>
              </w:rPr>
              <w:t>4.5.</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Dolce &amp; Gabbana</w:t>
            </w:r>
            <w:r>
              <w:rPr>
                <w:noProof/>
                <w:webHidden/>
              </w:rPr>
              <w:tab/>
            </w:r>
            <w:r>
              <w:rPr>
                <w:noProof/>
                <w:webHidden/>
              </w:rPr>
              <w:fldChar w:fldCharType="begin"/>
            </w:r>
            <w:r>
              <w:rPr>
                <w:noProof/>
                <w:webHidden/>
              </w:rPr>
              <w:instrText xml:space="preserve"> PAGEREF _Toc211871193 \h </w:instrText>
            </w:r>
            <w:r>
              <w:rPr>
                <w:noProof/>
                <w:webHidden/>
              </w:rPr>
            </w:r>
            <w:r>
              <w:rPr>
                <w:noProof/>
                <w:webHidden/>
              </w:rPr>
              <w:fldChar w:fldCharType="separate"/>
            </w:r>
            <w:r w:rsidR="005257DB">
              <w:rPr>
                <w:noProof/>
                <w:webHidden/>
              </w:rPr>
              <w:t>28</w:t>
            </w:r>
            <w:r>
              <w:rPr>
                <w:noProof/>
                <w:webHidden/>
              </w:rPr>
              <w:fldChar w:fldCharType="end"/>
            </w:r>
          </w:hyperlink>
        </w:p>
        <w:p w14:paraId="79DA049D" w14:textId="0BDB7B42"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4" w:history="1">
            <w:r w:rsidRPr="00EC67C5">
              <w:rPr>
                <w:rStyle w:val="Hipervnculo"/>
                <w:noProof/>
                <w:lang w:val="en-US"/>
              </w:rPr>
              <w:t>4.5.1.</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Visual Cohesion and Cluster Patterns</w:t>
            </w:r>
            <w:r>
              <w:rPr>
                <w:noProof/>
                <w:webHidden/>
              </w:rPr>
              <w:tab/>
            </w:r>
            <w:r>
              <w:rPr>
                <w:noProof/>
                <w:webHidden/>
              </w:rPr>
              <w:fldChar w:fldCharType="begin"/>
            </w:r>
            <w:r>
              <w:rPr>
                <w:noProof/>
                <w:webHidden/>
              </w:rPr>
              <w:instrText xml:space="preserve"> PAGEREF _Toc211871194 \h </w:instrText>
            </w:r>
            <w:r>
              <w:rPr>
                <w:noProof/>
                <w:webHidden/>
              </w:rPr>
            </w:r>
            <w:r>
              <w:rPr>
                <w:noProof/>
                <w:webHidden/>
              </w:rPr>
              <w:fldChar w:fldCharType="separate"/>
            </w:r>
            <w:r w:rsidR="005257DB">
              <w:rPr>
                <w:noProof/>
                <w:webHidden/>
              </w:rPr>
              <w:t>28</w:t>
            </w:r>
            <w:r>
              <w:rPr>
                <w:noProof/>
                <w:webHidden/>
              </w:rPr>
              <w:fldChar w:fldCharType="end"/>
            </w:r>
          </w:hyperlink>
        </w:p>
        <w:p w14:paraId="3BEFE13D" w14:textId="6BEAF5C8"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5" w:history="1">
            <w:r w:rsidRPr="00EC67C5">
              <w:rPr>
                <w:rStyle w:val="Hipervnculo"/>
                <w:noProof/>
                <w:lang w:val="en-US"/>
              </w:rPr>
              <w:t>4.5.2.</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Economic Interpretation</w:t>
            </w:r>
            <w:r>
              <w:rPr>
                <w:noProof/>
                <w:webHidden/>
              </w:rPr>
              <w:tab/>
            </w:r>
            <w:r>
              <w:rPr>
                <w:noProof/>
                <w:webHidden/>
              </w:rPr>
              <w:fldChar w:fldCharType="begin"/>
            </w:r>
            <w:r>
              <w:rPr>
                <w:noProof/>
                <w:webHidden/>
              </w:rPr>
              <w:instrText xml:space="preserve"> PAGEREF _Toc211871195 \h </w:instrText>
            </w:r>
            <w:r>
              <w:rPr>
                <w:noProof/>
                <w:webHidden/>
              </w:rPr>
            </w:r>
            <w:r>
              <w:rPr>
                <w:noProof/>
                <w:webHidden/>
              </w:rPr>
              <w:fldChar w:fldCharType="separate"/>
            </w:r>
            <w:r w:rsidR="005257DB">
              <w:rPr>
                <w:noProof/>
                <w:webHidden/>
              </w:rPr>
              <w:t>28</w:t>
            </w:r>
            <w:r>
              <w:rPr>
                <w:noProof/>
                <w:webHidden/>
              </w:rPr>
              <w:fldChar w:fldCharType="end"/>
            </w:r>
          </w:hyperlink>
        </w:p>
        <w:p w14:paraId="7CA0B1B4" w14:textId="57F53EAB"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6" w:history="1">
            <w:r w:rsidRPr="00EC67C5">
              <w:rPr>
                <w:rStyle w:val="Hipervnculo"/>
                <w:noProof/>
                <w:lang w:val="en-US"/>
              </w:rPr>
              <w:t>4.5.3.</w:t>
            </w:r>
            <w:r>
              <w:rPr>
                <w:rFonts w:asciiTheme="minorHAnsi" w:eastAsiaTheme="minorEastAsia" w:hAnsiTheme="minorHAnsi"/>
                <w:noProof/>
                <w:kern w:val="2"/>
                <w:szCs w:val="24"/>
                <w:lang w:val="en-GB" w:eastAsia="en-GB"/>
                <w14:ligatures w14:val="standardContextual"/>
              </w:rPr>
              <w:tab/>
            </w:r>
            <w:r w:rsidRPr="00EC67C5">
              <w:rPr>
                <w:rStyle w:val="Hipervnculo"/>
                <w:noProof/>
                <w:lang w:val="en-US"/>
              </w:rPr>
              <w:t>Strategic Insight</w:t>
            </w:r>
            <w:r>
              <w:rPr>
                <w:noProof/>
                <w:webHidden/>
              </w:rPr>
              <w:tab/>
            </w:r>
            <w:r>
              <w:rPr>
                <w:noProof/>
                <w:webHidden/>
              </w:rPr>
              <w:fldChar w:fldCharType="begin"/>
            </w:r>
            <w:r>
              <w:rPr>
                <w:noProof/>
                <w:webHidden/>
              </w:rPr>
              <w:instrText xml:space="preserve"> PAGEREF _Toc211871196 \h </w:instrText>
            </w:r>
            <w:r>
              <w:rPr>
                <w:noProof/>
                <w:webHidden/>
              </w:rPr>
            </w:r>
            <w:r>
              <w:rPr>
                <w:noProof/>
                <w:webHidden/>
              </w:rPr>
              <w:fldChar w:fldCharType="separate"/>
            </w:r>
            <w:r w:rsidR="005257DB">
              <w:rPr>
                <w:noProof/>
                <w:webHidden/>
              </w:rPr>
              <w:t>28</w:t>
            </w:r>
            <w:r>
              <w:rPr>
                <w:noProof/>
                <w:webHidden/>
              </w:rPr>
              <w:fldChar w:fldCharType="end"/>
            </w:r>
          </w:hyperlink>
        </w:p>
        <w:p w14:paraId="3BCE50B5" w14:textId="0F6F66CA"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197" w:history="1">
            <w:r w:rsidRPr="00EC67C5">
              <w:rPr>
                <w:rStyle w:val="Hipervnculo"/>
                <w:bCs/>
                <w:noProof/>
              </w:rPr>
              <w:t>4.6.</w:t>
            </w:r>
            <w:r>
              <w:rPr>
                <w:rFonts w:asciiTheme="minorHAnsi" w:eastAsiaTheme="minorEastAsia" w:hAnsiTheme="minorHAnsi"/>
                <w:noProof/>
                <w:kern w:val="2"/>
                <w:szCs w:val="24"/>
                <w:lang w:val="en-GB" w:eastAsia="en-GB"/>
                <w14:ligatures w14:val="standardContextual"/>
              </w:rPr>
              <w:tab/>
            </w:r>
            <w:r w:rsidRPr="00EC67C5">
              <w:rPr>
                <w:rStyle w:val="Hipervnculo"/>
                <w:noProof/>
              </w:rPr>
              <w:t>Fendi</w:t>
            </w:r>
            <w:r>
              <w:rPr>
                <w:noProof/>
                <w:webHidden/>
              </w:rPr>
              <w:tab/>
            </w:r>
            <w:r>
              <w:rPr>
                <w:noProof/>
                <w:webHidden/>
              </w:rPr>
              <w:fldChar w:fldCharType="begin"/>
            </w:r>
            <w:r>
              <w:rPr>
                <w:noProof/>
                <w:webHidden/>
              </w:rPr>
              <w:instrText xml:space="preserve"> PAGEREF _Toc211871197 \h </w:instrText>
            </w:r>
            <w:r>
              <w:rPr>
                <w:noProof/>
                <w:webHidden/>
              </w:rPr>
            </w:r>
            <w:r>
              <w:rPr>
                <w:noProof/>
                <w:webHidden/>
              </w:rPr>
              <w:fldChar w:fldCharType="separate"/>
            </w:r>
            <w:r w:rsidR="005257DB">
              <w:rPr>
                <w:noProof/>
                <w:webHidden/>
              </w:rPr>
              <w:t>29</w:t>
            </w:r>
            <w:r>
              <w:rPr>
                <w:noProof/>
                <w:webHidden/>
              </w:rPr>
              <w:fldChar w:fldCharType="end"/>
            </w:r>
          </w:hyperlink>
        </w:p>
        <w:p w14:paraId="74FB1594" w14:textId="55138CEA"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8" w:history="1">
            <w:r w:rsidRPr="00EC67C5">
              <w:rPr>
                <w:rStyle w:val="Hipervnculo"/>
                <w:noProof/>
                <w:lang w:val="en-GB"/>
              </w:rPr>
              <w:t>4.6.1.</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Visual Cohesion and Clustering Patterns</w:t>
            </w:r>
            <w:r>
              <w:rPr>
                <w:noProof/>
                <w:webHidden/>
              </w:rPr>
              <w:tab/>
            </w:r>
            <w:r>
              <w:rPr>
                <w:noProof/>
                <w:webHidden/>
              </w:rPr>
              <w:fldChar w:fldCharType="begin"/>
            </w:r>
            <w:r>
              <w:rPr>
                <w:noProof/>
                <w:webHidden/>
              </w:rPr>
              <w:instrText xml:space="preserve"> PAGEREF _Toc211871198 \h </w:instrText>
            </w:r>
            <w:r>
              <w:rPr>
                <w:noProof/>
                <w:webHidden/>
              </w:rPr>
            </w:r>
            <w:r>
              <w:rPr>
                <w:noProof/>
                <w:webHidden/>
              </w:rPr>
              <w:fldChar w:fldCharType="separate"/>
            </w:r>
            <w:r w:rsidR="005257DB">
              <w:rPr>
                <w:noProof/>
                <w:webHidden/>
              </w:rPr>
              <w:t>29</w:t>
            </w:r>
            <w:r>
              <w:rPr>
                <w:noProof/>
                <w:webHidden/>
              </w:rPr>
              <w:fldChar w:fldCharType="end"/>
            </w:r>
          </w:hyperlink>
        </w:p>
        <w:p w14:paraId="5F77C932" w14:textId="4A1FA0CF"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199" w:history="1">
            <w:r w:rsidRPr="00EC67C5">
              <w:rPr>
                <w:rStyle w:val="Hipervnculo"/>
                <w:noProof/>
                <w:lang w:val="en-GB" w:eastAsia="en-GB"/>
              </w:rPr>
              <w:t>4.6.2.</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eastAsia="en-GB"/>
              </w:rPr>
              <w:t>Economic Interpretation</w:t>
            </w:r>
            <w:r>
              <w:rPr>
                <w:noProof/>
                <w:webHidden/>
              </w:rPr>
              <w:tab/>
            </w:r>
            <w:r>
              <w:rPr>
                <w:noProof/>
                <w:webHidden/>
              </w:rPr>
              <w:fldChar w:fldCharType="begin"/>
            </w:r>
            <w:r>
              <w:rPr>
                <w:noProof/>
                <w:webHidden/>
              </w:rPr>
              <w:instrText xml:space="preserve"> PAGEREF _Toc211871199 \h </w:instrText>
            </w:r>
            <w:r>
              <w:rPr>
                <w:noProof/>
                <w:webHidden/>
              </w:rPr>
            </w:r>
            <w:r>
              <w:rPr>
                <w:noProof/>
                <w:webHidden/>
              </w:rPr>
              <w:fldChar w:fldCharType="separate"/>
            </w:r>
            <w:r w:rsidR="005257DB">
              <w:rPr>
                <w:noProof/>
                <w:webHidden/>
              </w:rPr>
              <w:t>29</w:t>
            </w:r>
            <w:r>
              <w:rPr>
                <w:noProof/>
                <w:webHidden/>
              </w:rPr>
              <w:fldChar w:fldCharType="end"/>
            </w:r>
          </w:hyperlink>
        </w:p>
        <w:p w14:paraId="116E7BE0" w14:textId="6B011DCD"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200" w:history="1">
            <w:r w:rsidRPr="00EC67C5">
              <w:rPr>
                <w:rStyle w:val="Hipervnculo"/>
                <w:noProof/>
                <w:lang w:val="en-GB" w:eastAsia="en-GB"/>
              </w:rPr>
              <w:t>4.6.3.</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eastAsia="en-GB"/>
              </w:rPr>
              <w:t>Strategic Insights</w:t>
            </w:r>
            <w:r>
              <w:rPr>
                <w:noProof/>
                <w:webHidden/>
              </w:rPr>
              <w:tab/>
            </w:r>
            <w:r>
              <w:rPr>
                <w:noProof/>
                <w:webHidden/>
              </w:rPr>
              <w:fldChar w:fldCharType="begin"/>
            </w:r>
            <w:r>
              <w:rPr>
                <w:noProof/>
                <w:webHidden/>
              </w:rPr>
              <w:instrText xml:space="preserve"> PAGEREF _Toc211871200 \h </w:instrText>
            </w:r>
            <w:r>
              <w:rPr>
                <w:noProof/>
                <w:webHidden/>
              </w:rPr>
            </w:r>
            <w:r>
              <w:rPr>
                <w:noProof/>
                <w:webHidden/>
              </w:rPr>
              <w:fldChar w:fldCharType="separate"/>
            </w:r>
            <w:r w:rsidR="005257DB">
              <w:rPr>
                <w:noProof/>
                <w:webHidden/>
              </w:rPr>
              <w:t>29</w:t>
            </w:r>
            <w:r>
              <w:rPr>
                <w:noProof/>
                <w:webHidden/>
              </w:rPr>
              <w:fldChar w:fldCharType="end"/>
            </w:r>
          </w:hyperlink>
        </w:p>
        <w:p w14:paraId="56930BC0" w14:textId="6C968A26"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201" w:history="1">
            <w:r w:rsidRPr="00EC67C5">
              <w:rPr>
                <w:rStyle w:val="Hipervnculo"/>
                <w:bCs/>
                <w:noProof/>
                <w:lang w:eastAsia="en-GB"/>
              </w:rPr>
              <w:t>4.7.</w:t>
            </w:r>
            <w:r>
              <w:rPr>
                <w:rFonts w:asciiTheme="minorHAnsi" w:eastAsiaTheme="minorEastAsia" w:hAnsiTheme="minorHAnsi"/>
                <w:noProof/>
                <w:kern w:val="2"/>
                <w:szCs w:val="24"/>
                <w:lang w:val="en-GB" w:eastAsia="en-GB"/>
                <w14:ligatures w14:val="standardContextual"/>
              </w:rPr>
              <w:tab/>
            </w:r>
            <w:r w:rsidRPr="00EC67C5">
              <w:rPr>
                <w:rStyle w:val="Hipervnculo"/>
                <w:noProof/>
                <w:lang w:eastAsia="en-GB"/>
              </w:rPr>
              <w:t>Cartier</w:t>
            </w:r>
            <w:r>
              <w:rPr>
                <w:noProof/>
                <w:webHidden/>
              </w:rPr>
              <w:tab/>
            </w:r>
            <w:r>
              <w:rPr>
                <w:noProof/>
                <w:webHidden/>
              </w:rPr>
              <w:fldChar w:fldCharType="begin"/>
            </w:r>
            <w:r>
              <w:rPr>
                <w:noProof/>
                <w:webHidden/>
              </w:rPr>
              <w:instrText xml:space="preserve"> PAGEREF _Toc211871201 \h </w:instrText>
            </w:r>
            <w:r>
              <w:rPr>
                <w:noProof/>
                <w:webHidden/>
              </w:rPr>
            </w:r>
            <w:r>
              <w:rPr>
                <w:noProof/>
                <w:webHidden/>
              </w:rPr>
              <w:fldChar w:fldCharType="separate"/>
            </w:r>
            <w:r w:rsidR="005257DB">
              <w:rPr>
                <w:noProof/>
                <w:webHidden/>
              </w:rPr>
              <w:t>30</w:t>
            </w:r>
            <w:r>
              <w:rPr>
                <w:noProof/>
                <w:webHidden/>
              </w:rPr>
              <w:fldChar w:fldCharType="end"/>
            </w:r>
          </w:hyperlink>
        </w:p>
        <w:p w14:paraId="6236BA9C" w14:textId="126F4CE0"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202" w:history="1">
            <w:r w:rsidRPr="00EC67C5">
              <w:rPr>
                <w:rStyle w:val="Hipervnculo"/>
                <w:noProof/>
                <w:lang w:eastAsia="en-GB"/>
              </w:rPr>
              <w:t>4.7.1.</w:t>
            </w:r>
            <w:r>
              <w:rPr>
                <w:rFonts w:asciiTheme="minorHAnsi" w:eastAsiaTheme="minorEastAsia" w:hAnsiTheme="minorHAnsi"/>
                <w:noProof/>
                <w:kern w:val="2"/>
                <w:szCs w:val="24"/>
                <w:lang w:val="en-GB" w:eastAsia="en-GB"/>
                <w14:ligatures w14:val="standardContextual"/>
              </w:rPr>
              <w:tab/>
            </w:r>
            <w:r w:rsidRPr="00EC67C5">
              <w:rPr>
                <w:rStyle w:val="Hipervnculo"/>
                <w:noProof/>
                <w:lang w:eastAsia="en-GB"/>
              </w:rPr>
              <w:t>Visual Cohesion and Clustering Patterns</w:t>
            </w:r>
            <w:r>
              <w:rPr>
                <w:noProof/>
                <w:webHidden/>
              </w:rPr>
              <w:tab/>
            </w:r>
            <w:r>
              <w:rPr>
                <w:noProof/>
                <w:webHidden/>
              </w:rPr>
              <w:fldChar w:fldCharType="begin"/>
            </w:r>
            <w:r>
              <w:rPr>
                <w:noProof/>
                <w:webHidden/>
              </w:rPr>
              <w:instrText xml:space="preserve"> PAGEREF _Toc211871202 \h </w:instrText>
            </w:r>
            <w:r>
              <w:rPr>
                <w:noProof/>
                <w:webHidden/>
              </w:rPr>
            </w:r>
            <w:r>
              <w:rPr>
                <w:noProof/>
                <w:webHidden/>
              </w:rPr>
              <w:fldChar w:fldCharType="separate"/>
            </w:r>
            <w:r w:rsidR="005257DB">
              <w:rPr>
                <w:noProof/>
                <w:webHidden/>
              </w:rPr>
              <w:t>30</w:t>
            </w:r>
            <w:r>
              <w:rPr>
                <w:noProof/>
                <w:webHidden/>
              </w:rPr>
              <w:fldChar w:fldCharType="end"/>
            </w:r>
          </w:hyperlink>
        </w:p>
        <w:p w14:paraId="68A1E828" w14:textId="35898F37"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203" w:history="1">
            <w:r w:rsidRPr="00EC67C5">
              <w:rPr>
                <w:rStyle w:val="Hipervnculo"/>
                <w:noProof/>
                <w:lang w:eastAsia="en-GB"/>
              </w:rPr>
              <w:t>4.7.2.</w:t>
            </w:r>
            <w:r>
              <w:rPr>
                <w:rFonts w:asciiTheme="minorHAnsi" w:eastAsiaTheme="minorEastAsia" w:hAnsiTheme="minorHAnsi"/>
                <w:noProof/>
                <w:kern w:val="2"/>
                <w:szCs w:val="24"/>
                <w:lang w:val="en-GB" w:eastAsia="en-GB"/>
                <w14:ligatures w14:val="standardContextual"/>
              </w:rPr>
              <w:tab/>
            </w:r>
            <w:r w:rsidRPr="00EC67C5">
              <w:rPr>
                <w:rStyle w:val="Hipervnculo"/>
                <w:noProof/>
                <w:lang w:eastAsia="en-GB"/>
              </w:rPr>
              <w:t>Economic Interpretation</w:t>
            </w:r>
            <w:r>
              <w:rPr>
                <w:noProof/>
                <w:webHidden/>
              </w:rPr>
              <w:tab/>
            </w:r>
            <w:r>
              <w:rPr>
                <w:noProof/>
                <w:webHidden/>
              </w:rPr>
              <w:fldChar w:fldCharType="begin"/>
            </w:r>
            <w:r>
              <w:rPr>
                <w:noProof/>
                <w:webHidden/>
              </w:rPr>
              <w:instrText xml:space="preserve"> PAGEREF _Toc211871203 \h </w:instrText>
            </w:r>
            <w:r>
              <w:rPr>
                <w:noProof/>
                <w:webHidden/>
              </w:rPr>
            </w:r>
            <w:r>
              <w:rPr>
                <w:noProof/>
                <w:webHidden/>
              </w:rPr>
              <w:fldChar w:fldCharType="separate"/>
            </w:r>
            <w:r w:rsidR="005257DB">
              <w:rPr>
                <w:noProof/>
                <w:webHidden/>
              </w:rPr>
              <w:t>30</w:t>
            </w:r>
            <w:r>
              <w:rPr>
                <w:noProof/>
                <w:webHidden/>
              </w:rPr>
              <w:fldChar w:fldCharType="end"/>
            </w:r>
          </w:hyperlink>
        </w:p>
        <w:p w14:paraId="26543F8B" w14:textId="5C38876F"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204" w:history="1">
            <w:r w:rsidRPr="00EC67C5">
              <w:rPr>
                <w:rStyle w:val="Hipervnculo"/>
                <w:noProof/>
                <w:lang w:eastAsia="en-GB"/>
              </w:rPr>
              <w:t>4.7.3.</w:t>
            </w:r>
            <w:r>
              <w:rPr>
                <w:rFonts w:asciiTheme="minorHAnsi" w:eastAsiaTheme="minorEastAsia" w:hAnsiTheme="minorHAnsi"/>
                <w:noProof/>
                <w:kern w:val="2"/>
                <w:szCs w:val="24"/>
                <w:lang w:val="en-GB" w:eastAsia="en-GB"/>
                <w14:ligatures w14:val="standardContextual"/>
              </w:rPr>
              <w:tab/>
            </w:r>
            <w:r w:rsidRPr="00EC67C5">
              <w:rPr>
                <w:rStyle w:val="Hipervnculo"/>
                <w:noProof/>
                <w:lang w:eastAsia="en-GB"/>
              </w:rPr>
              <w:t>Strategic Insights</w:t>
            </w:r>
            <w:r>
              <w:rPr>
                <w:noProof/>
                <w:webHidden/>
              </w:rPr>
              <w:tab/>
            </w:r>
            <w:r>
              <w:rPr>
                <w:noProof/>
                <w:webHidden/>
              </w:rPr>
              <w:fldChar w:fldCharType="begin"/>
            </w:r>
            <w:r>
              <w:rPr>
                <w:noProof/>
                <w:webHidden/>
              </w:rPr>
              <w:instrText xml:space="preserve"> PAGEREF _Toc211871204 \h </w:instrText>
            </w:r>
            <w:r>
              <w:rPr>
                <w:noProof/>
                <w:webHidden/>
              </w:rPr>
            </w:r>
            <w:r>
              <w:rPr>
                <w:noProof/>
                <w:webHidden/>
              </w:rPr>
              <w:fldChar w:fldCharType="separate"/>
            </w:r>
            <w:r w:rsidR="005257DB">
              <w:rPr>
                <w:noProof/>
                <w:webHidden/>
              </w:rPr>
              <w:t>31</w:t>
            </w:r>
            <w:r>
              <w:rPr>
                <w:noProof/>
                <w:webHidden/>
              </w:rPr>
              <w:fldChar w:fldCharType="end"/>
            </w:r>
          </w:hyperlink>
        </w:p>
        <w:p w14:paraId="09167863" w14:textId="339158AC"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205" w:history="1">
            <w:r w:rsidRPr="00EC67C5">
              <w:rPr>
                <w:rStyle w:val="Hipervnculo"/>
                <w:bCs/>
                <w:noProof/>
              </w:rPr>
              <w:t>4.8.</w:t>
            </w:r>
            <w:r>
              <w:rPr>
                <w:rFonts w:asciiTheme="minorHAnsi" w:eastAsiaTheme="minorEastAsia" w:hAnsiTheme="minorHAnsi"/>
                <w:noProof/>
                <w:kern w:val="2"/>
                <w:szCs w:val="24"/>
                <w:lang w:val="en-GB" w:eastAsia="en-GB"/>
                <w14:ligatures w14:val="standardContextual"/>
              </w:rPr>
              <w:tab/>
            </w:r>
            <w:r w:rsidRPr="00EC67C5">
              <w:rPr>
                <w:rStyle w:val="Hipervnculo"/>
                <w:noProof/>
              </w:rPr>
              <w:t>Business Implications</w:t>
            </w:r>
            <w:r>
              <w:rPr>
                <w:noProof/>
                <w:webHidden/>
              </w:rPr>
              <w:tab/>
            </w:r>
            <w:r>
              <w:rPr>
                <w:noProof/>
                <w:webHidden/>
              </w:rPr>
              <w:fldChar w:fldCharType="begin"/>
            </w:r>
            <w:r>
              <w:rPr>
                <w:noProof/>
                <w:webHidden/>
              </w:rPr>
              <w:instrText xml:space="preserve"> PAGEREF _Toc211871205 \h </w:instrText>
            </w:r>
            <w:r>
              <w:rPr>
                <w:noProof/>
                <w:webHidden/>
              </w:rPr>
            </w:r>
            <w:r>
              <w:rPr>
                <w:noProof/>
                <w:webHidden/>
              </w:rPr>
              <w:fldChar w:fldCharType="separate"/>
            </w:r>
            <w:r w:rsidR="005257DB">
              <w:rPr>
                <w:noProof/>
                <w:webHidden/>
              </w:rPr>
              <w:t>31</w:t>
            </w:r>
            <w:r>
              <w:rPr>
                <w:noProof/>
                <w:webHidden/>
              </w:rPr>
              <w:fldChar w:fldCharType="end"/>
            </w:r>
          </w:hyperlink>
        </w:p>
        <w:p w14:paraId="3E152CFB" w14:textId="2303A759" w:rsidR="00DF383F" w:rsidRDefault="00DF383F">
          <w:pPr>
            <w:pStyle w:val="TDC3"/>
            <w:tabs>
              <w:tab w:val="left" w:pos="960"/>
              <w:tab w:val="right" w:leader="dot" w:pos="9060"/>
            </w:tabs>
            <w:rPr>
              <w:rFonts w:asciiTheme="minorHAnsi" w:eastAsiaTheme="minorEastAsia" w:hAnsiTheme="minorHAnsi"/>
              <w:noProof/>
              <w:kern w:val="2"/>
              <w:szCs w:val="24"/>
              <w:lang w:val="en-GB" w:eastAsia="en-GB"/>
              <w14:ligatures w14:val="standardContextual"/>
            </w:rPr>
          </w:pPr>
          <w:hyperlink w:anchor="_Toc211871206" w:history="1">
            <w:r w:rsidRPr="00EC67C5">
              <w:rPr>
                <w:rStyle w:val="Hipervnculo"/>
                <w:noProof/>
                <w:lang w:val="en-GB"/>
              </w:rPr>
              <w:t>4.8.1.</w:t>
            </w:r>
            <w:r>
              <w:rPr>
                <w:rFonts w:asciiTheme="minorHAnsi" w:eastAsiaTheme="minorEastAsia" w:hAnsiTheme="minorHAnsi"/>
                <w:noProof/>
                <w:kern w:val="2"/>
                <w:szCs w:val="24"/>
                <w:lang w:val="en-GB" w:eastAsia="en-GB"/>
                <w14:ligatures w14:val="standardContextual"/>
              </w:rPr>
              <w:tab/>
            </w:r>
            <w:r w:rsidRPr="00EC67C5">
              <w:rPr>
                <w:rStyle w:val="Hipervnculo"/>
                <w:noProof/>
                <w:lang w:val="en-GB"/>
              </w:rPr>
              <w:t>Support for the Consumer: Accelerating Evaluation Time</w:t>
            </w:r>
            <w:r>
              <w:rPr>
                <w:noProof/>
                <w:webHidden/>
              </w:rPr>
              <w:tab/>
            </w:r>
            <w:r>
              <w:rPr>
                <w:noProof/>
                <w:webHidden/>
              </w:rPr>
              <w:fldChar w:fldCharType="begin"/>
            </w:r>
            <w:r>
              <w:rPr>
                <w:noProof/>
                <w:webHidden/>
              </w:rPr>
              <w:instrText xml:space="preserve"> PAGEREF _Toc211871206 \h </w:instrText>
            </w:r>
            <w:r>
              <w:rPr>
                <w:noProof/>
                <w:webHidden/>
              </w:rPr>
            </w:r>
            <w:r>
              <w:rPr>
                <w:noProof/>
                <w:webHidden/>
              </w:rPr>
              <w:fldChar w:fldCharType="separate"/>
            </w:r>
            <w:r w:rsidR="005257DB">
              <w:rPr>
                <w:noProof/>
                <w:webHidden/>
              </w:rPr>
              <w:t>32</w:t>
            </w:r>
            <w:r>
              <w:rPr>
                <w:noProof/>
                <w:webHidden/>
              </w:rPr>
              <w:fldChar w:fldCharType="end"/>
            </w:r>
          </w:hyperlink>
        </w:p>
        <w:p w14:paraId="4D6B69CE" w14:textId="1EBAC5DA"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07" w:history="1">
            <w:r w:rsidRPr="00EC67C5">
              <w:rPr>
                <w:rStyle w:val="Hipervnculo"/>
                <w:noProof/>
                <w:lang w:val="en-GB"/>
              </w:rPr>
              <w:t>5</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GB"/>
              </w:rPr>
              <w:t>Conclusions &amp; Future Works</w:t>
            </w:r>
            <w:r>
              <w:rPr>
                <w:noProof/>
                <w:webHidden/>
              </w:rPr>
              <w:tab/>
            </w:r>
            <w:r>
              <w:rPr>
                <w:noProof/>
                <w:webHidden/>
              </w:rPr>
              <w:fldChar w:fldCharType="begin"/>
            </w:r>
            <w:r>
              <w:rPr>
                <w:noProof/>
                <w:webHidden/>
              </w:rPr>
              <w:instrText xml:space="preserve"> PAGEREF _Toc211871207 \h </w:instrText>
            </w:r>
            <w:r>
              <w:rPr>
                <w:noProof/>
                <w:webHidden/>
              </w:rPr>
            </w:r>
            <w:r>
              <w:rPr>
                <w:noProof/>
                <w:webHidden/>
              </w:rPr>
              <w:fldChar w:fldCharType="separate"/>
            </w:r>
            <w:r w:rsidR="005257DB">
              <w:rPr>
                <w:noProof/>
                <w:webHidden/>
              </w:rPr>
              <w:t>33</w:t>
            </w:r>
            <w:r>
              <w:rPr>
                <w:noProof/>
                <w:webHidden/>
              </w:rPr>
              <w:fldChar w:fldCharType="end"/>
            </w:r>
          </w:hyperlink>
        </w:p>
        <w:p w14:paraId="2CC6EEC3" w14:textId="355AEEC7"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08" w:history="1">
            <w:r w:rsidRPr="00EC67C5">
              <w:rPr>
                <w:rStyle w:val="Hipervnculo"/>
                <w:noProof/>
                <w:lang w:val="en-GB"/>
              </w:rPr>
              <w:t>6</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GB"/>
              </w:rPr>
              <w:t>Bibliography and citations</w:t>
            </w:r>
            <w:r>
              <w:rPr>
                <w:noProof/>
                <w:webHidden/>
              </w:rPr>
              <w:tab/>
            </w:r>
            <w:r>
              <w:rPr>
                <w:noProof/>
                <w:webHidden/>
              </w:rPr>
              <w:fldChar w:fldCharType="begin"/>
            </w:r>
            <w:r>
              <w:rPr>
                <w:noProof/>
                <w:webHidden/>
              </w:rPr>
              <w:instrText xml:space="preserve"> PAGEREF _Toc211871208 \h </w:instrText>
            </w:r>
            <w:r>
              <w:rPr>
                <w:noProof/>
                <w:webHidden/>
              </w:rPr>
            </w:r>
            <w:r>
              <w:rPr>
                <w:noProof/>
                <w:webHidden/>
              </w:rPr>
              <w:fldChar w:fldCharType="separate"/>
            </w:r>
            <w:r w:rsidR="005257DB">
              <w:rPr>
                <w:noProof/>
                <w:webHidden/>
              </w:rPr>
              <w:t>33</w:t>
            </w:r>
            <w:r>
              <w:rPr>
                <w:noProof/>
                <w:webHidden/>
              </w:rPr>
              <w:fldChar w:fldCharType="end"/>
            </w:r>
          </w:hyperlink>
        </w:p>
        <w:p w14:paraId="66C26A08" w14:textId="672F8448"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09" w:history="1">
            <w:r w:rsidRPr="00EC67C5">
              <w:rPr>
                <w:rStyle w:val="Hipervnculo"/>
                <w:noProof/>
                <w:lang w:val="en-GB"/>
              </w:rPr>
              <w:t>A</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GB"/>
              </w:rPr>
              <w:t>Appendix A</w:t>
            </w:r>
            <w:r>
              <w:rPr>
                <w:noProof/>
                <w:webHidden/>
              </w:rPr>
              <w:tab/>
            </w:r>
            <w:r>
              <w:rPr>
                <w:noProof/>
                <w:webHidden/>
              </w:rPr>
              <w:fldChar w:fldCharType="begin"/>
            </w:r>
            <w:r>
              <w:rPr>
                <w:noProof/>
                <w:webHidden/>
              </w:rPr>
              <w:instrText xml:space="preserve"> PAGEREF _Toc211871209 \h </w:instrText>
            </w:r>
            <w:r>
              <w:rPr>
                <w:noProof/>
                <w:webHidden/>
              </w:rPr>
            </w:r>
            <w:r>
              <w:rPr>
                <w:noProof/>
                <w:webHidden/>
              </w:rPr>
              <w:fldChar w:fldCharType="separate"/>
            </w:r>
            <w:r w:rsidR="005257DB">
              <w:rPr>
                <w:noProof/>
                <w:webHidden/>
              </w:rPr>
              <w:t>37</w:t>
            </w:r>
            <w:r>
              <w:rPr>
                <w:noProof/>
                <w:webHidden/>
              </w:rPr>
              <w:fldChar w:fldCharType="end"/>
            </w:r>
          </w:hyperlink>
        </w:p>
        <w:p w14:paraId="4B6AA1C7" w14:textId="0AE8D5DD"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210" w:history="1">
            <w:r w:rsidRPr="00EC67C5">
              <w:rPr>
                <w:rStyle w:val="Hipervnculo"/>
                <w:noProof/>
              </w:rPr>
              <w:t>A.1.</w:t>
            </w:r>
            <w:r>
              <w:rPr>
                <w:rFonts w:asciiTheme="minorHAnsi" w:eastAsiaTheme="minorEastAsia" w:hAnsiTheme="minorHAnsi"/>
                <w:noProof/>
                <w:kern w:val="2"/>
                <w:szCs w:val="24"/>
                <w:lang w:val="en-GB" w:eastAsia="en-GB"/>
                <w14:ligatures w14:val="standardContextual"/>
              </w:rPr>
              <w:tab/>
            </w:r>
            <w:r w:rsidRPr="00EC67C5">
              <w:rPr>
                <w:rStyle w:val="Hipervnculo"/>
                <w:noProof/>
              </w:rPr>
              <w:t>Bottega Veneta</w:t>
            </w:r>
            <w:r>
              <w:rPr>
                <w:noProof/>
                <w:webHidden/>
              </w:rPr>
              <w:tab/>
            </w:r>
            <w:r>
              <w:rPr>
                <w:noProof/>
                <w:webHidden/>
              </w:rPr>
              <w:fldChar w:fldCharType="begin"/>
            </w:r>
            <w:r>
              <w:rPr>
                <w:noProof/>
                <w:webHidden/>
              </w:rPr>
              <w:instrText xml:space="preserve"> PAGEREF _Toc211871210 \h </w:instrText>
            </w:r>
            <w:r>
              <w:rPr>
                <w:noProof/>
                <w:webHidden/>
              </w:rPr>
            </w:r>
            <w:r>
              <w:rPr>
                <w:noProof/>
                <w:webHidden/>
              </w:rPr>
              <w:fldChar w:fldCharType="separate"/>
            </w:r>
            <w:r w:rsidR="005257DB">
              <w:rPr>
                <w:noProof/>
                <w:webHidden/>
              </w:rPr>
              <w:t>37</w:t>
            </w:r>
            <w:r>
              <w:rPr>
                <w:noProof/>
                <w:webHidden/>
              </w:rPr>
              <w:fldChar w:fldCharType="end"/>
            </w:r>
          </w:hyperlink>
        </w:p>
        <w:p w14:paraId="54CD2635" w14:textId="27D700AC"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11" w:history="1">
            <w:r w:rsidRPr="00EC67C5">
              <w:rPr>
                <w:rStyle w:val="Hipervnculo"/>
                <w:noProof/>
              </w:rPr>
              <w:t>B</w:t>
            </w:r>
            <w:r>
              <w:rPr>
                <w:rFonts w:asciiTheme="minorHAnsi" w:eastAsiaTheme="minorEastAsia" w:hAnsiTheme="minorHAnsi"/>
                <w:b w:val="0"/>
                <w:noProof/>
                <w:kern w:val="2"/>
                <w:szCs w:val="24"/>
                <w:lang w:val="en-GB" w:eastAsia="en-GB"/>
                <w14:ligatures w14:val="standardContextual"/>
              </w:rPr>
              <w:tab/>
            </w:r>
            <w:r w:rsidRPr="00EC67C5">
              <w:rPr>
                <w:rStyle w:val="Hipervnculo"/>
                <w:noProof/>
              </w:rPr>
              <w:t>Appendix B</w:t>
            </w:r>
            <w:r>
              <w:rPr>
                <w:noProof/>
                <w:webHidden/>
              </w:rPr>
              <w:tab/>
            </w:r>
            <w:r>
              <w:rPr>
                <w:noProof/>
                <w:webHidden/>
              </w:rPr>
              <w:fldChar w:fldCharType="begin"/>
            </w:r>
            <w:r>
              <w:rPr>
                <w:noProof/>
                <w:webHidden/>
              </w:rPr>
              <w:instrText xml:space="preserve"> PAGEREF _Toc211871211 \h </w:instrText>
            </w:r>
            <w:r>
              <w:rPr>
                <w:noProof/>
                <w:webHidden/>
              </w:rPr>
            </w:r>
            <w:r>
              <w:rPr>
                <w:noProof/>
                <w:webHidden/>
              </w:rPr>
              <w:fldChar w:fldCharType="separate"/>
            </w:r>
            <w:r w:rsidR="005257DB">
              <w:rPr>
                <w:noProof/>
                <w:webHidden/>
              </w:rPr>
              <w:t>38</w:t>
            </w:r>
            <w:r>
              <w:rPr>
                <w:noProof/>
                <w:webHidden/>
              </w:rPr>
              <w:fldChar w:fldCharType="end"/>
            </w:r>
          </w:hyperlink>
        </w:p>
        <w:p w14:paraId="5D3FB411" w14:textId="316F1E5A" w:rsidR="00DF383F" w:rsidRDefault="00DF383F">
          <w:pPr>
            <w:pStyle w:val="TDC2"/>
            <w:tabs>
              <w:tab w:val="left" w:pos="720"/>
            </w:tabs>
            <w:rPr>
              <w:rFonts w:asciiTheme="minorHAnsi" w:eastAsiaTheme="minorEastAsia" w:hAnsiTheme="minorHAnsi"/>
              <w:noProof/>
              <w:kern w:val="2"/>
              <w:szCs w:val="24"/>
              <w:lang w:val="en-GB" w:eastAsia="en-GB"/>
              <w14:ligatures w14:val="standardContextual"/>
            </w:rPr>
          </w:pPr>
          <w:hyperlink w:anchor="_Toc211871212" w:history="1">
            <w:r w:rsidRPr="00EC67C5">
              <w:rPr>
                <w:rStyle w:val="Hipervnculo"/>
                <w:bCs/>
                <w:noProof/>
              </w:rPr>
              <w:t>6.1.</w:t>
            </w:r>
            <w:r>
              <w:rPr>
                <w:rFonts w:asciiTheme="minorHAnsi" w:eastAsiaTheme="minorEastAsia" w:hAnsiTheme="minorHAnsi"/>
                <w:noProof/>
                <w:kern w:val="2"/>
                <w:szCs w:val="24"/>
                <w:lang w:val="en-GB" w:eastAsia="en-GB"/>
                <w14:ligatures w14:val="standardContextual"/>
              </w:rPr>
              <w:tab/>
            </w:r>
            <w:r w:rsidRPr="00EC67C5">
              <w:rPr>
                <w:rStyle w:val="Hipervnculo"/>
                <w:noProof/>
              </w:rPr>
              <w:t>Dendrogram Cartier</w:t>
            </w:r>
            <w:r>
              <w:rPr>
                <w:noProof/>
                <w:webHidden/>
              </w:rPr>
              <w:tab/>
            </w:r>
            <w:r>
              <w:rPr>
                <w:noProof/>
                <w:webHidden/>
              </w:rPr>
              <w:fldChar w:fldCharType="begin"/>
            </w:r>
            <w:r>
              <w:rPr>
                <w:noProof/>
                <w:webHidden/>
              </w:rPr>
              <w:instrText xml:space="preserve"> PAGEREF _Toc211871212 \h </w:instrText>
            </w:r>
            <w:r>
              <w:rPr>
                <w:noProof/>
                <w:webHidden/>
              </w:rPr>
            </w:r>
            <w:r>
              <w:rPr>
                <w:noProof/>
                <w:webHidden/>
              </w:rPr>
              <w:fldChar w:fldCharType="separate"/>
            </w:r>
            <w:r w:rsidR="005257DB">
              <w:rPr>
                <w:noProof/>
                <w:webHidden/>
              </w:rPr>
              <w:t>38</w:t>
            </w:r>
            <w:r>
              <w:rPr>
                <w:noProof/>
                <w:webHidden/>
              </w:rPr>
              <w:fldChar w:fldCharType="end"/>
            </w:r>
          </w:hyperlink>
        </w:p>
        <w:p w14:paraId="6FEBD0D5" w14:textId="139C9654"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13" w:history="1">
            <w:r w:rsidRPr="00EC67C5">
              <w:rPr>
                <w:rStyle w:val="Hipervnculo"/>
                <w:noProof/>
                <w:lang w:val="en-GB"/>
              </w:rPr>
              <w:t>List of Figures</w:t>
            </w:r>
            <w:r>
              <w:rPr>
                <w:noProof/>
                <w:webHidden/>
              </w:rPr>
              <w:tab/>
            </w:r>
            <w:r>
              <w:rPr>
                <w:noProof/>
                <w:webHidden/>
              </w:rPr>
              <w:fldChar w:fldCharType="begin"/>
            </w:r>
            <w:r>
              <w:rPr>
                <w:noProof/>
                <w:webHidden/>
              </w:rPr>
              <w:instrText xml:space="preserve"> PAGEREF _Toc211871213 \h </w:instrText>
            </w:r>
            <w:r>
              <w:rPr>
                <w:noProof/>
                <w:webHidden/>
              </w:rPr>
            </w:r>
            <w:r>
              <w:rPr>
                <w:noProof/>
                <w:webHidden/>
              </w:rPr>
              <w:fldChar w:fldCharType="separate"/>
            </w:r>
            <w:r w:rsidR="005257DB">
              <w:rPr>
                <w:noProof/>
                <w:webHidden/>
              </w:rPr>
              <w:t>39</w:t>
            </w:r>
            <w:r>
              <w:rPr>
                <w:noProof/>
                <w:webHidden/>
              </w:rPr>
              <w:fldChar w:fldCharType="end"/>
            </w:r>
          </w:hyperlink>
        </w:p>
        <w:p w14:paraId="44B7615B" w14:textId="225205A2"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14" w:history="1">
            <w:r w:rsidRPr="00EC67C5">
              <w:rPr>
                <w:rStyle w:val="Hipervnculo"/>
                <w:noProof/>
                <w:lang w:val="en-GB"/>
              </w:rPr>
              <w:t>List of tables</w:t>
            </w:r>
            <w:r>
              <w:rPr>
                <w:noProof/>
                <w:webHidden/>
              </w:rPr>
              <w:tab/>
            </w:r>
            <w:r>
              <w:rPr>
                <w:noProof/>
                <w:webHidden/>
              </w:rPr>
              <w:fldChar w:fldCharType="begin"/>
            </w:r>
            <w:r>
              <w:rPr>
                <w:noProof/>
                <w:webHidden/>
              </w:rPr>
              <w:instrText xml:space="preserve"> PAGEREF _Toc211871214 \h </w:instrText>
            </w:r>
            <w:r>
              <w:rPr>
                <w:noProof/>
                <w:webHidden/>
              </w:rPr>
            </w:r>
            <w:r>
              <w:rPr>
                <w:noProof/>
                <w:webHidden/>
              </w:rPr>
              <w:fldChar w:fldCharType="separate"/>
            </w:r>
            <w:r w:rsidR="005257DB">
              <w:rPr>
                <w:noProof/>
                <w:webHidden/>
              </w:rPr>
              <w:t>39</w:t>
            </w:r>
            <w:r>
              <w:rPr>
                <w:noProof/>
                <w:webHidden/>
              </w:rPr>
              <w:fldChar w:fldCharType="end"/>
            </w:r>
          </w:hyperlink>
        </w:p>
        <w:p w14:paraId="4A1EC224" w14:textId="31A3D134" w:rsidR="00DF383F" w:rsidRDefault="00DF383F">
          <w:pPr>
            <w:pStyle w:val="TDC1"/>
            <w:tabs>
              <w:tab w:val="right" w:leader="dot" w:pos="9060"/>
            </w:tabs>
            <w:rPr>
              <w:rFonts w:asciiTheme="minorHAnsi" w:eastAsiaTheme="minorEastAsia" w:hAnsiTheme="minorHAnsi"/>
              <w:b w:val="0"/>
              <w:noProof/>
              <w:kern w:val="2"/>
              <w:szCs w:val="24"/>
              <w:lang w:val="en-GB" w:eastAsia="en-GB"/>
              <w14:ligatures w14:val="standardContextual"/>
            </w:rPr>
          </w:pPr>
          <w:hyperlink w:anchor="_Toc211871215" w:history="1">
            <w:r w:rsidRPr="00EC67C5">
              <w:rPr>
                <w:rStyle w:val="Hipervnculo"/>
                <w:noProof/>
                <w:lang w:val="en-GB"/>
              </w:rPr>
              <w:t>7</w:t>
            </w:r>
            <w:r>
              <w:rPr>
                <w:rFonts w:asciiTheme="minorHAnsi" w:eastAsiaTheme="minorEastAsia" w:hAnsiTheme="minorHAnsi"/>
                <w:b w:val="0"/>
                <w:noProof/>
                <w:kern w:val="2"/>
                <w:szCs w:val="24"/>
                <w:lang w:val="en-GB" w:eastAsia="en-GB"/>
                <w14:ligatures w14:val="standardContextual"/>
              </w:rPr>
              <w:tab/>
            </w:r>
            <w:r w:rsidRPr="00EC67C5">
              <w:rPr>
                <w:rStyle w:val="Hipervnculo"/>
                <w:noProof/>
                <w:lang w:val="en-GB"/>
              </w:rPr>
              <w:t>Acknowledgments</w:t>
            </w:r>
            <w:r>
              <w:rPr>
                <w:noProof/>
                <w:webHidden/>
              </w:rPr>
              <w:tab/>
            </w:r>
            <w:r>
              <w:rPr>
                <w:noProof/>
                <w:webHidden/>
              </w:rPr>
              <w:fldChar w:fldCharType="begin"/>
            </w:r>
            <w:r>
              <w:rPr>
                <w:noProof/>
                <w:webHidden/>
              </w:rPr>
              <w:instrText xml:space="preserve"> PAGEREF _Toc211871215 \h </w:instrText>
            </w:r>
            <w:r>
              <w:rPr>
                <w:noProof/>
                <w:webHidden/>
              </w:rPr>
            </w:r>
            <w:r>
              <w:rPr>
                <w:noProof/>
                <w:webHidden/>
              </w:rPr>
              <w:fldChar w:fldCharType="separate"/>
            </w:r>
            <w:r w:rsidR="005257DB">
              <w:rPr>
                <w:noProof/>
                <w:webHidden/>
              </w:rPr>
              <w:t>40</w:t>
            </w:r>
            <w:r>
              <w:rPr>
                <w:noProof/>
                <w:webHidden/>
              </w:rPr>
              <w:fldChar w:fldCharType="end"/>
            </w:r>
          </w:hyperlink>
        </w:p>
        <w:p w14:paraId="35832293" w14:textId="190AB001" w:rsidR="00906F04" w:rsidRPr="00906F04" w:rsidRDefault="005C78F9" w:rsidP="00906F04">
          <w:pPr>
            <w:pStyle w:val="TDC1"/>
            <w:tabs>
              <w:tab w:val="right" w:leader="dot" w:pos="9060"/>
            </w:tabs>
            <w:ind w:firstLine="0"/>
            <w:rPr>
              <w:rFonts w:asciiTheme="minorHAnsi" w:eastAsiaTheme="minorEastAsia" w:hAnsiTheme="minorHAnsi"/>
              <w:bCs/>
              <w:color w:val="0563C1" w:themeColor="hyperlink"/>
              <w:szCs w:val="24"/>
              <w:u w:val="single"/>
            </w:rPr>
            <w:sectPr w:rsidR="00906F04" w:rsidRPr="00906F04" w:rsidSect="000A6C65">
              <w:headerReference w:type="even" r:id="rId15"/>
              <w:headerReference w:type="default" r:id="rId16"/>
              <w:pgSz w:w="11906" w:h="16838" w:code="9"/>
              <w:pgMar w:top="1701" w:right="1418" w:bottom="1418" w:left="1418" w:header="851" w:footer="851" w:gutter="0"/>
              <w:pgNumType w:fmt="lowerRoman"/>
              <w:cols w:space="708"/>
              <w:docGrid w:linePitch="360"/>
            </w:sectPr>
          </w:pPr>
          <w:r w:rsidRPr="00F52D2D">
            <w:rPr>
              <w:rStyle w:val="Hipervnculo"/>
              <w:noProof/>
            </w:rPr>
            <w:fldChar w:fldCharType="end"/>
          </w:r>
        </w:p>
      </w:sdtContent>
    </w:sdt>
    <w:p w14:paraId="2EDB3094" w14:textId="7EFADB22" w:rsidR="00805BEF" w:rsidRPr="00D32EC2" w:rsidRDefault="00805BEF" w:rsidP="004B5385">
      <w:pPr>
        <w:pStyle w:val="Ttulo1"/>
        <w:numPr>
          <w:ilvl w:val="0"/>
          <w:numId w:val="0"/>
        </w:numPr>
        <w:tabs>
          <w:tab w:val="left" w:pos="6576"/>
        </w:tabs>
        <w:rPr>
          <w:lang w:val="en-GB"/>
        </w:rPr>
      </w:pPr>
      <w:bookmarkStart w:id="3" w:name="_Toc211871146"/>
      <w:r w:rsidRPr="00D32EC2">
        <w:rPr>
          <w:lang w:val="en-GB"/>
        </w:rPr>
        <w:lastRenderedPageBreak/>
        <w:t>Abstract</w:t>
      </w:r>
      <w:bookmarkEnd w:id="3"/>
      <w:r w:rsidR="004B5385">
        <w:rPr>
          <w:lang w:val="en-GB"/>
        </w:rPr>
        <w:tab/>
      </w:r>
    </w:p>
    <w:p w14:paraId="1A60CEBB" w14:textId="77777777" w:rsidR="004C2402" w:rsidRPr="004C2402" w:rsidRDefault="004C2402" w:rsidP="004C2402">
      <w:pPr>
        <w:pStyle w:val="Text"/>
        <w:rPr>
          <w:b/>
          <w:lang w:val="en"/>
        </w:rPr>
      </w:pPr>
      <w:r w:rsidRPr="004C2402">
        <w:rPr>
          <w:lang w:val="en"/>
        </w:rPr>
        <w:t>This thesis explores how Artificial Intelligence can reshape luxury e-commerce by addressing one of its most persistent challenges: information and choice overload. Using Computer Vision and Unsupervised Learning, the research investigates whether Vision Transformer (</w:t>
      </w:r>
      <w:proofErr w:type="spellStart"/>
      <w:r w:rsidRPr="004C2402">
        <w:rPr>
          <w:lang w:val="en"/>
        </w:rPr>
        <w:t>ViT</w:t>
      </w:r>
      <w:proofErr w:type="spellEnd"/>
      <w:r w:rsidRPr="004C2402">
        <w:rPr>
          <w:lang w:val="en"/>
        </w:rPr>
        <w:t xml:space="preserve">) embeddings, combined with Agglomerative Clustering, can visually segment luxury eyewear products into coherent aesthetic groups that integrate both style and price information. A dataset of 763 images from six major luxury brands — Dolce &amp; Gabbana, YSL, Prada, Fendi, Bottega Veneta and Cartier — was collected via automated web scraping and analyzed through a deep-learning pipeline. The results demonstrate that </w:t>
      </w:r>
      <w:proofErr w:type="spellStart"/>
      <w:r w:rsidRPr="004C2402">
        <w:rPr>
          <w:lang w:val="en"/>
        </w:rPr>
        <w:t>ViT</w:t>
      </w:r>
      <w:proofErr w:type="spellEnd"/>
      <w:r w:rsidRPr="004C2402">
        <w:rPr>
          <w:lang w:val="en"/>
        </w:rPr>
        <w:t>-based embeddings effectively capture high-level aesthetic coherence beyond color or material, revealing patterns consistent with each brand’s visual identity and pricing hierarchy. By merging visual and economic dimensions, this model provides dual value: reducing consumer cognitive load through more intuitive product discovery, and offering brands an analytical tool for competitive benchmarking, assortment optimization, and price positioning. Ultimately, the study proposes a scalable framework that bridges data intelligence and aesthetic perception — transforming how luxury brands and customers navigate visual identity in the digital era.</w:t>
      </w:r>
    </w:p>
    <w:p w14:paraId="5162145B" w14:textId="77777777" w:rsidR="00805BEF" w:rsidRPr="00D32EC2" w:rsidRDefault="00805BEF" w:rsidP="00805BEF">
      <w:pPr>
        <w:pStyle w:val="Text"/>
        <w:rPr>
          <w:lang w:val="en-GB"/>
        </w:rPr>
      </w:pPr>
    </w:p>
    <w:p w14:paraId="52E87156" w14:textId="64BF258A" w:rsidR="00906F04" w:rsidRDefault="00805BEF" w:rsidP="004C2402">
      <w:pPr>
        <w:pStyle w:val="Text"/>
        <w:rPr>
          <w:lang w:val="en-GB"/>
        </w:rPr>
        <w:sectPr w:rsidR="00906F04" w:rsidSect="00906F04">
          <w:type w:val="oddPage"/>
          <w:pgSz w:w="11906" w:h="16838" w:code="9"/>
          <w:pgMar w:top="1701" w:right="1418" w:bottom="1418" w:left="1418" w:header="851" w:footer="851" w:gutter="0"/>
          <w:pgNumType w:fmt="lowerRoman"/>
          <w:cols w:space="708"/>
          <w:titlePg/>
          <w:docGrid w:linePitch="360"/>
        </w:sectPr>
      </w:pPr>
      <w:r w:rsidRPr="00D32EC2">
        <w:rPr>
          <w:b/>
          <w:bCs/>
          <w:lang w:val="en-GB"/>
        </w:rPr>
        <w:t>Key-words:</w:t>
      </w:r>
      <w:r w:rsidRPr="00D32EC2">
        <w:rPr>
          <w:lang w:val="en-GB"/>
        </w:rPr>
        <w:t xml:space="preserve"> </w:t>
      </w:r>
      <w:r w:rsidR="004C2402" w:rsidRPr="004C2402">
        <w:rPr>
          <w:lang w:val="en-GB"/>
        </w:rPr>
        <w:t>Artificial Intelligence, Computer Vision, Vision Transformers, Unsupervised Learning, Luxury Fashion, Product Clustering, Web Scraping, Agglomerative Clusteri</w:t>
      </w:r>
      <w:r w:rsidR="00BC4A9A">
        <w:rPr>
          <w:lang w:val="en-GB"/>
        </w:rPr>
        <w:t>ng</w:t>
      </w:r>
    </w:p>
    <w:p w14:paraId="4680846B" w14:textId="77777777" w:rsidR="00906F04" w:rsidRDefault="00906F04" w:rsidP="00805BEF">
      <w:pPr>
        <w:spacing w:after="160" w:line="259" w:lineRule="auto"/>
        <w:rPr>
          <w:rFonts w:ascii="Palatino Linotype" w:hAnsi="Palatino Linotype"/>
          <w:lang w:val="en-GB"/>
        </w:rPr>
      </w:pPr>
    </w:p>
    <w:p w14:paraId="15E791DC" w14:textId="77777777" w:rsidR="004C2402" w:rsidRDefault="004C2402" w:rsidP="004C2402">
      <w:pPr>
        <w:pStyle w:val="Ttulo1"/>
        <w:rPr>
          <w:lang w:val="en-GB"/>
        </w:rPr>
      </w:pPr>
      <w:bookmarkStart w:id="4" w:name="_Toc211871147"/>
      <w:r>
        <w:rPr>
          <w:lang w:val="en-GB"/>
        </w:rPr>
        <w:t>E</w:t>
      </w:r>
      <w:r w:rsidR="005C78F9">
        <w:rPr>
          <w:lang w:val="en-GB"/>
        </w:rPr>
        <w:t>xecutive Summary of the thesis</w:t>
      </w:r>
      <w:bookmarkEnd w:id="4"/>
      <w:r w:rsidR="005C78F9">
        <w:rPr>
          <w:lang w:val="en-GB"/>
        </w:rPr>
        <w:t xml:space="preserve"> </w:t>
      </w:r>
    </w:p>
    <w:p w14:paraId="70BA8FAA" w14:textId="1C9832F5" w:rsidR="009007DC" w:rsidRDefault="009007DC" w:rsidP="004C2402">
      <w:pPr>
        <w:pStyle w:val="Ttulo2"/>
        <w:rPr>
          <w:lang w:val="en-GB"/>
        </w:rPr>
      </w:pPr>
      <w:bookmarkStart w:id="5" w:name="_Toc211871148"/>
      <w:r w:rsidRPr="009007DC">
        <w:rPr>
          <w:lang w:val="en-GB"/>
        </w:rPr>
        <w:t>Introduction</w:t>
      </w:r>
      <w:bookmarkEnd w:id="5"/>
    </w:p>
    <w:p w14:paraId="6884359A" w14:textId="77777777" w:rsidR="004C2402" w:rsidRPr="004C2402" w:rsidRDefault="004C2402" w:rsidP="004C2402">
      <w:pPr>
        <w:pStyle w:val="Text"/>
        <w:rPr>
          <w:lang w:val="en"/>
        </w:rPr>
      </w:pPr>
      <w:r w:rsidRPr="004C2402">
        <w:rPr>
          <w:lang w:val="en"/>
        </w:rPr>
        <w:t>The luxury fashion industry stands at the intersection of creativity, technology, and data. As Artificial Intelligence (AI) continues to redefine the digital ecosystem, brands face both an opportunity and a challenge: how to translate vast product catalogs into personalized, visually intuitive experiences. This thesis explores the application of Computer Vision (CV) and Unsupervised Learning to the luxury eyewear segment, proposing a framework that merges aesthetic clustering with pricing intelligence.</w:t>
      </w:r>
    </w:p>
    <w:p w14:paraId="33093D3F" w14:textId="77777777" w:rsidR="004C2402" w:rsidRPr="004C2402" w:rsidRDefault="004C2402" w:rsidP="004C2402">
      <w:pPr>
        <w:pStyle w:val="Text"/>
        <w:rPr>
          <w:lang w:val="en"/>
        </w:rPr>
      </w:pPr>
    </w:p>
    <w:p w14:paraId="047F6DBC" w14:textId="77777777" w:rsidR="004C2402" w:rsidRPr="004C2402" w:rsidRDefault="004C2402" w:rsidP="004C2402">
      <w:pPr>
        <w:pStyle w:val="Text"/>
        <w:rPr>
          <w:lang w:val="en"/>
        </w:rPr>
      </w:pPr>
      <w:r w:rsidRPr="004C2402">
        <w:rPr>
          <w:lang w:val="en"/>
        </w:rPr>
        <w:t xml:space="preserve">The motivation for this research originates from a growing behavioral phenomenon in digital commerce: </w:t>
      </w:r>
      <w:r w:rsidRPr="00814E84">
        <w:rPr>
          <w:b/>
          <w:bCs/>
          <w:lang w:val="en"/>
        </w:rPr>
        <w:t>analysis paralysis</w:t>
      </w:r>
      <w:r w:rsidRPr="004C2402">
        <w:rPr>
          <w:lang w:val="en"/>
        </w:rPr>
        <w:t>. According to The State of Fashion 2025 and Zalando’s White Paper (2025), 74% of customers abandon online purchases due to the cognitive overload caused by excessive product choice. In parallel, 50% of executives identify product discovery as the AI use case with the highest expected impact in the upcoming years. Within this context, the thesis investigates how deep learning — specifically Vision Transformer (</w:t>
      </w:r>
      <w:proofErr w:type="spellStart"/>
      <w:r w:rsidRPr="004C2402">
        <w:rPr>
          <w:lang w:val="en"/>
        </w:rPr>
        <w:t>ViT</w:t>
      </w:r>
      <w:proofErr w:type="spellEnd"/>
      <w:r w:rsidRPr="004C2402">
        <w:rPr>
          <w:lang w:val="en"/>
        </w:rPr>
        <w:t>) embeddings — can replicate human aesthetic perception to simplify decision-making for both consumers and brand teams.</w:t>
      </w:r>
    </w:p>
    <w:p w14:paraId="27A18297" w14:textId="77777777" w:rsidR="004C2402" w:rsidRPr="004C2402" w:rsidRDefault="004C2402" w:rsidP="004C2402">
      <w:pPr>
        <w:pStyle w:val="Text"/>
        <w:rPr>
          <w:lang w:val="en"/>
        </w:rPr>
      </w:pPr>
    </w:p>
    <w:p w14:paraId="7A1BA4A8" w14:textId="77777777" w:rsidR="004C2402" w:rsidRPr="004C2402" w:rsidRDefault="004C2402" w:rsidP="004C2402">
      <w:pPr>
        <w:pStyle w:val="Text"/>
        <w:rPr>
          <w:lang w:val="en"/>
        </w:rPr>
      </w:pPr>
      <w:r w:rsidRPr="004C2402">
        <w:rPr>
          <w:lang w:val="en"/>
        </w:rPr>
        <w:t>The central research question is therefore twofold:</w:t>
      </w:r>
    </w:p>
    <w:p w14:paraId="156BC867" w14:textId="1188BE04" w:rsidR="004C2402" w:rsidRPr="00814E84" w:rsidRDefault="004C2402" w:rsidP="00814E84">
      <w:pPr>
        <w:pStyle w:val="Text"/>
        <w:jc w:val="center"/>
        <w:rPr>
          <w:i/>
          <w:iCs/>
          <w:lang w:val="en"/>
        </w:rPr>
      </w:pPr>
      <w:r w:rsidRPr="00814E84">
        <w:rPr>
          <w:i/>
          <w:iCs/>
          <w:lang w:val="en"/>
        </w:rPr>
        <w:t>Can Vision Transformer-based embeddings, when combined with Agglomerative Clustering, generate visually coherent groups of luxury eyewear products that not only offer actionable insights for merchandising and pricing decisions, but also shorten consumers’ cognitive evaluation time and reduce frustration caused by digital choice overload?</w:t>
      </w:r>
    </w:p>
    <w:p w14:paraId="5B513666" w14:textId="437F0939" w:rsidR="004C2402" w:rsidRDefault="004C2402" w:rsidP="004C2402">
      <w:pPr>
        <w:pStyle w:val="Ttulo2"/>
        <w:rPr>
          <w:lang w:val="en"/>
        </w:rPr>
      </w:pPr>
      <w:bookmarkStart w:id="6" w:name="_Toc211871149"/>
      <w:r>
        <w:rPr>
          <w:lang w:val="en"/>
        </w:rPr>
        <w:t>Methodology</w:t>
      </w:r>
      <w:bookmarkEnd w:id="6"/>
    </w:p>
    <w:p w14:paraId="64C8F771" w14:textId="0E2FDBA4" w:rsidR="004C2402" w:rsidRDefault="004C2402" w:rsidP="00D03B1E">
      <w:pPr>
        <w:pStyle w:val="Text"/>
        <w:numPr>
          <w:ilvl w:val="0"/>
          <w:numId w:val="17"/>
        </w:numPr>
      </w:pPr>
      <w:r>
        <w:t>Research Design</w:t>
      </w:r>
    </w:p>
    <w:p w14:paraId="20812896" w14:textId="3F08D94D" w:rsidR="004C2402" w:rsidRPr="004C2402" w:rsidRDefault="004C2402" w:rsidP="004C2402">
      <w:pPr>
        <w:pStyle w:val="Text"/>
        <w:rPr>
          <w:lang w:val="en-GB"/>
        </w:rPr>
      </w:pPr>
      <w:r w:rsidRPr="004C2402">
        <w:rPr>
          <w:lang w:val="en-GB"/>
        </w:rPr>
        <w:t xml:space="preserve">The research adopts an exploratory, data-driven approach using </w:t>
      </w:r>
      <w:r w:rsidRPr="004B5385">
        <w:rPr>
          <w:b/>
          <w:bCs/>
          <w:lang w:val="en-GB"/>
        </w:rPr>
        <w:t xml:space="preserve">unsupervised learning </w:t>
      </w:r>
      <w:r w:rsidRPr="004C2402">
        <w:rPr>
          <w:lang w:val="en-GB"/>
        </w:rPr>
        <w:t xml:space="preserve">to model visual similarity and market structure across </w:t>
      </w:r>
      <w:r w:rsidR="00814E84">
        <w:rPr>
          <w:lang w:val="en-GB"/>
        </w:rPr>
        <w:t>six</w:t>
      </w:r>
      <w:r w:rsidRPr="004C2402">
        <w:rPr>
          <w:lang w:val="en-GB"/>
        </w:rPr>
        <w:t xml:space="preserve"> luxury brands: </w:t>
      </w:r>
      <w:r w:rsidRPr="004B5385">
        <w:rPr>
          <w:b/>
          <w:bCs/>
          <w:lang w:val="en-GB"/>
        </w:rPr>
        <w:t>Dolce &amp; Gabbana, YSL, Prada, Fendi, Bottega Veneta and Cartier</w:t>
      </w:r>
      <w:r w:rsidRPr="004C2402">
        <w:rPr>
          <w:lang w:val="en-GB"/>
        </w:rPr>
        <w:t xml:space="preserve">. A total of </w:t>
      </w:r>
      <w:r w:rsidRPr="004B5385">
        <w:rPr>
          <w:b/>
          <w:bCs/>
          <w:lang w:val="en-GB"/>
        </w:rPr>
        <w:t>763 product images</w:t>
      </w:r>
      <w:r w:rsidRPr="004C2402">
        <w:rPr>
          <w:lang w:val="en-GB"/>
        </w:rPr>
        <w:t xml:space="preserve"> were </w:t>
      </w:r>
      <w:r w:rsidRPr="004B5385">
        <w:rPr>
          <w:b/>
          <w:bCs/>
          <w:lang w:val="en-GB"/>
        </w:rPr>
        <w:t>collected via automated web scraping</w:t>
      </w:r>
      <w:r w:rsidRPr="004C2402">
        <w:rPr>
          <w:lang w:val="en-GB"/>
        </w:rPr>
        <w:t xml:space="preserve"> from each brand’s official </w:t>
      </w:r>
      <w:r w:rsidRPr="004C2402">
        <w:rPr>
          <w:lang w:val="en-GB"/>
        </w:rPr>
        <w:lastRenderedPageBreak/>
        <w:t>Italian e-commerce platform, ensuring compliance with public access and ethical AI research guidelines.</w:t>
      </w:r>
    </w:p>
    <w:p w14:paraId="2973AB55" w14:textId="0F87D8B4" w:rsidR="004C2402" w:rsidRDefault="004C2402" w:rsidP="004C2402">
      <w:pPr>
        <w:pStyle w:val="Text"/>
        <w:rPr>
          <w:lang w:val="en-GB"/>
        </w:rPr>
      </w:pPr>
      <w:r w:rsidRPr="004C2402">
        <w:rPr>
          <w:lang w:val="en-GB"/>
        </w:rPr>
        <w:t xml:space="preserve">The pipeline integrates both </w:t>
      </w:r>
      <w:r w:rsidRPr="004B5385">
        <w:rPr>
          <w:b/>
          <w:bCs/>
          <w:lang w:val="en-GB"/>
        </w:rPr>
        <w:t>deep learning and traditional feature</w:t>
      </w:r>
      <w:r w:rsidRPr="004C2402">
        <w:rPr>
          <w:lang w:val="en-GB"/>
        </w:rPr>
        <w:t xml:space="preserve"> extraction within a five-stage framework: </w:t>
      </w:r>
      <w:proofErr w:type="spellStart"/>
      <w:r w:rsidRPr="004C2402">
        <w:rPr>
          <w:lang w:val="en-GB"/>
        </w:rPr>
        <w:t>i</w:t>
      </w:r>
      <w:proofErr w:type="spellEnd"/>
      <w:r w:rsidRPr="004C2402">
        <w:rPr>
          <w:lang w:val="en-GB"/>
        </w:rPr>
        <w:t xml:space="preserve">) </w:t>
      </w:r>
      <w:r w:rsidRPr="004B5385">
        <w:rPr>
          <w:b/>
          <w:bCs/>
          <w:lang w:val="en-GB"/>
        </w:rPr>
        <w:t>Data Acquisition</w:t>
      </w:r>
      <w:r w:rsidRPr="004C2402">
        <w:rPr>
          <w:lang w:val="en-GB"/>
        </w:rPr>
        <w:t xml:space="preserve"> – Web scraping of product images, names, and prices using Selenium and </w:t>
      </w:r>
      <w:proofErr w:type="spellStart"/>
      <w:r w:rsidR="00814E84">
        <w:rPr>
          <w:lang w:val="en-GB"/>
        </w:rPr>
        <w:t>ChromeDriver</w:t>
      </w:r>
      <w:proofErr w:type="spellEnd"/>
      <w:r w:rsidRPr="004C2402">
        <w:rPr>
          <w:lang w:val="en-GB"/>
        </w:rPr>
        <w:t xml:space="preserve">, ii) </w:t>
      </w:r>
      <w:r w:rsidRPr="004B5385">
        <w:rPr>
          <w:b/>
          <w:bCs/>
          <w:lang w:val="en-GB"/>
        </w:rPr>
        <w:t>Preprocessing</w:t>
      </w:r>
      <w:r w:rsidRPr="004C2402">
        <w:rPr>
          <w:lang w:val="en-GB"/>
        </w:rPr>
        <w:t xml:space="preserve"> – </w:t>
      </w:r>
      <w:r w:rsidRPr="004B5385">
        <w:rPr>
          <w:b/>
          <w:bCs/>
          <w:lang w:val="en-GB"/>
        </w:rPr>
        <w:t>Image normalization</w:t>
      </w:r>
      <w:r w:rsidRPr="004C2402">
        <w:rPr>
          <w:lang w:val="en-GB"/>
        </w:rPr>
        <w:t xml:space="preserve"> (RGB conversion, adaptive background crop, and </w:t>
      </w:r>
      <w:proofErr w:type="spellStart"/>
      <w:r w:rsidRPr="004C2402">
        <w:rPr>
          <w:lang w:val="en-GB"/>
        </w:rPr>
        <w:t>centering</w:t>
      </w:r>
      <w:proofErr w:type="spellEnd"/>
      <w:r w:rsidRPr="004C2402">
        <w:rPr>
          <w:lang w:val="en-GB"/>
        </w:rPr>
        <w:t xml:space="preserve">) to ensure consistency across datasets, iii) </w:t>
      </w:r>
      <w:r w:rsidRPr="004B5385">
        <w:rPr>
          <w:b/>
          <w:bCs/>
          <w:lang w:val="en-GB"/>
        </w:rPr>
        <w:t>Feature Extraction</w:t>
      </w:r>
      <w:r w:rsidRPr="004C2402">
        <w:rPr>
          <w:lang w:val="en-GB"/>
        </w:rPr>
        <w:t xml:space="preserve"> – Dual-feature strategy combining (a) </w:t>
      </w:r>
      <w:proofErr w:type="spellStart"/>
      <w:r w:rsidRPr="004C2402">
        <w:rPr>
          <w:lang w:val="en-GB"/>
        </w:rPr>
        <w:t>ViT</w:t>
      </w:r>
      <w:proofErr w:type="spellEnd"/>
      <w:r w:rsidRPr="004C2402">
        <w:rPr>
          <w:lang w:val="en-GB"/>
        </w:rPr>
        <w:t xml:space="preserve"> embeddings (semantic features) and (b) handcrafted descriptors (shape, </w:t>
      </w:r>
      <w:proofErr w:type="spellStart"/>
      <w:r w:rsidRPr="004C2402">
        <w:rPr>
          <w:lang w:val="en-GB"/>
        </w:rPr>
        <w:t>color</w:t>
      </w:r>
      <w:proofErr w:type="spellEnd"/>
      <w:r w:rsidRPr="004C2402">
        <w:rPr>
          <w:lang w:val="en-GB"/>
        </w:rPr>
        <w:t>, texture), iv</w:t>
      </w:r>
      <w:r w:rsidRPr="004B5385">
        <w:rPr>
          <w:b/>
          <w:bCs/>
          <w:lang w:val="en-GB"/>
        </w:rPr>
        <w:t>) Clustering</w:t>
      </w:r>
      <w:r w:rsidRPr="004C2402">
        <w:rPr>
          <w:lang w:val="en-GB"/>
        </w:rPr>
        <w:t xml:space="preserve"> – Hierarchical segmentation using </w:t>
      </w:r>
      <w:r w:rsidRPr="004B5385">
        <w:rPr>
          <w:b/>
          <w:bCs/>
          <w:lang w:val="en-GB"/>
        </w:rPr>
        <w:t>Agglomerative Clustering</w:t>
      </w:r>
      <w:r w:rsidRPr="004C2402">
        <w:rPr>
          <w:lang w:val="en-GB"/>
        </w:rPr>
        <w:t xml:space="preserve"> with cosine distance and average linkage, optimized via Silhouette Score, v) </w:t>
      </w:r>
      <w:r w:rsidRPr="004B5385">
        <w:rPr>
          <w:b/>
          <w:bCs/>
          <w:lang w:val="en-GB"/>
        </w:rPr>
        <w:t>Visualization and Business Integration</w:t>
      </w:r>
      <w:r w:rsidRPr="004C2402">
        <w:rPr>
          <w:lang w:val="en-GB"/>
        </w:rPr>
        <w:t xml:space="preserve"> – Cluster mapping enriched with price data and brand identity, ordered by descending pairwise separation.</w:t>
      </w:r>
    </w:p>
    <w:p w14:paraId="616AF42D" w14:textId="6DE792AC" w:rsidR="004C2402" w:rsidRDefault="004C2402" w:rsidP="00D03B1E">
      <w:pPr>
        <w:pStyle w:val="Text"/>
        <w:numPr>
          <w:ilvl w:val="0"/>
          <w:numId w:val="17"/>
        </w:numPr>
        <w:rPr>
          <w:lang w:val="en-GB"/>
        </w:rPr>
      </w:pPr>
      <w:r>
        <w:rPr>
          <w:lang w:val="en-GB"/>
        </w:rPr>
        <w:t>Model Architecture</w:t>
      </w:r>
    </w:p>
    <w:p w14:paraId="3080287D" w14:textId="77777777" w:rsidR="004C2402" w:rsidRPr="004C2402" w:rsidRDefault="004C2402" w:rsidP="004C2402">
      <w:pPr>
        <w:pStyle w:val="Text"/>
      </w:pPr>
      <w:r w:rsidRPr="004C2402">
        <w:t xml:space="preserve">The </w:t>
      </w:r>
      <w:proofErr w:type="spellStart"/>
      <w:r w:rsidRPr="004C2402">
        <w:rPr>
          <w:b/>
        </w:rPr>
        <w:t>ViT</w:t>
      </w:r>
      <w:proofErr w:type="spellEnd"/>
      <w:r w:rsidRPr="004C2402">
        <w:rPr>
          <w:b/>
        </w:rPr>
        <w:t>-Base model</w:t>
      </w:r>
      <w:r w:rsidRPr="004C2402">
        <w:t xml:space="preserve"> was selected, leveraging the robust visual features obtained through its pretraining using the </w:t>
      </w:r>
      <w:r w:rsidRPr="004C2402">
        <w:rPr>
          <w:b/>
        </w:rPr>
        <w:t>Masked Autoencoder (MAE)</w:t>
      </w:r>
      <w:r w:rsidRPr="004C2402">
        <w:t xml:space="preserve"> approach. This method equips the model with a superior capacity to capture global spatial relationships through its self-attention mechanisms. Each image was represented by a </w:t>
      </w:r>
      <w:r w:rsidRPr="004C2402">
        <w:rPr>
          <w:b/>
        </w:rPr>
        <w:t>768-dimensional embedding vector</w:t>
      </w:r>
      <w:r w:rsidRPr="004C2402">
        <w:t xml:space="preserve">, effectively capturing the product’s core aesthetic fingerprint. These high-dimensional semantic features then served as the input for </w:t>
      </w:r>
      <w:r w:rsidRPr="004C2402">
        <w:rPr>
          <w:b/>
        </w:rPr>
        <w:t>Agglomerative Clustering</w:t>
      </w:r>
      <w:r w:rsidRPr="004C2402">
        <w:t>, a method chosen for its interpretability and ability to reveal hierarchical aesthetic continua rather than imposing rigid, predefined taxonomies.</w:t>
      </w:r>
    </w:p>
    <w:p w14:paraId="3F9E130F" w14:textId="77777777" w:rsidR="004C2402" w:rsidRPr="004C2402" w:rsidRDefault="004C2402" w:rsidP="004C2402">
      <w:pPr>
        <w:pStyle w:val="Text"/>
      </w:pPr>
      <w:r w:rsidRPr="004C2402">
        <w:t xml:space="preserve">A secondary feature set — </w:t>
      </w:r>
      <w:r w:rsidRPr="004C2402">
        <w:rPr>
          <w:b/>
        </w:rPr>
        <w:t>Handcrafted Descriptors (DSCT)</w:t>
      </w:r>
      <w:r w:rsidRPr="004C2402">
        <w:t xml:space="preserve"> — was constructed for benchmarking. This included: 1) </w:t>
      </w:r>
      <w:r w:rsidRPr="004C2402">
        <w:rPr>
          <w:b/>
        </w:rPr>
        <w:t>Shape</w:t>
      </w:r>
      <w:r w:rsidRPr="004C2402">
        <w:t xml:space="preserve">: Hu Moments &amp; Histogram of Oriented Gradients (HOG), 2) </w:t>
      </w:r>
      <w:r w:rsidRPr="004C2402">
        <w:rPr>
          <w:b/>
        </w:rPr>
        <w:t>Color</w:t>
      </w:r>
      <w:r w:rsidRPr="004C2402">
        <w:t xml:space="preserve">: HSV histograms, 3) </w:t>
      </w:r>
      <w:r w:rsidRPr="004C2402">
        <w:rPr>
          <w:b/>
        </w:rPr>
        <w:t>Texture</w:t>
      </w:r>
      <w:r w:rsidRPr="004C2402">
        <w:t>: Local Binary Patterns (LBP) &amp; Gabor filters</w:t>
      </w:r>
    </w:p>
    <w:p w14:paraId="68510C49" w14:textId="4A06AEE3" w:rsidR="004C2402" w:rsidRDefault="00814E84" w:rsidP="004C2402">
      <w:pPr>
        <w:pStyle w:val="Text"/>
      </w:pPr>
      <w:r>
        <w:t>Dimensionality reduction was performed through the PCA algorithm and subsequent scaling of the feature matrices. For Vision Transformer (</w:t>
      </w:r>
      <w:proofErr w:type="spellStart"/>
      <w:r>
        <w:t>ViT</w:t>
      </w:r>
      <w:proofErr w:type="spellEnd"/>
      <w:r>
        <w:t xml:space="preserve">) embeddings, no reduction was applied </w:t>
      </w:r>
      <w:proofErr w:type="gramStart"/>
      <w:r>
        <w:t>in order to</w:t>
      </w:r>
      <w:proofErr w:type="gramEnd"/>
      <w:r>
        <w:t xml:space="preserve"> retain the complete representational information. Cluster quality was assessed quantitatively using the Silhouette Score and qualitatively through visual inspection of the resulting clusters.</w:t>
      </w:r>
    </w:p>
    <w:p w14:paraId="638D0A80" w14:textId="74153C28" w:rsidR="004C2402" w:rsidRDefault="004C2402" w:rsidP="004C2402">
      <w:pPr>
        <w:pStyle w:val="Ttulo2"/>
      </w:pPr>
      <w:bookmarkStart w:id="7" w:name="_Toc211871150"/>
      <w:proofErr w:type="spellStart"/>
      <w:r>
        <w:t>Results</w:t>
      </w:r>
      <w:proofErr w:type="spellEnd"/>
      <w:r>
        <w:t xml:space="preserve"> and </w:t>
      </w:r>
      <w:proofErr w:type="spellStart"/>
      <w:r>
        <w:t>Findings</w:t>
      </w:r>
      <w:bookmarkEnd w:id="7"/>
      <w:proofErr w:type="spellEnd"/>
    </w:p>
    <w:p w14:paraId="4C670ABA" w14:textId="77777777" w:rsidR="004C2402" w:rsidRPr="004C2402" w:rsidRDefault="004C2402" w:rsidP="004C2402">
      <w:pPr>
        <w:pStyle w:val="Text"/>
        <w:rPr>
          <w:lang w:val="en"/>
        </w:rPr>
      </w:pPr>
      <w:r w:rsidRPr="004C2402">
        <w:rPr>
          <w:lang w:val="en"/>
        </w:rPr>
        <w:t xml:space="preserve">The analysis revealed that </w:t>
      </w:r>
      <w:proofErr w:type="spellStart"/>
      <w:r w:rsidRPr="004C2402">
        <w:rPr>
          <w:b/>
          <w:lang w:val="en"/>
        </w:rPr>
        <w:t>ViT</w:t>
      </w:r>
      <w:proofErr w:type="spellEnd"/>
      <w:r w:rsidRPr="004C2402">
        <w:rPr>
          <w:b/>
          <w:lang w:val="en"/>
        </w:rPr>
        <w:t>-based clustering consistently outperformed traditional handcrafted descriptors</w:t>
      </w:r>
      <w:r w:rsidRPr="004C2402">
        <w:rPr>
          <w:lang w:val="en"/>
        </w:rPr>
        <w:t>, achieving higher coherence in visually complex datasets.</w:t>
      </w:r>
    </w:p>
    <w:p w14:paraId="28136620" w14:textId="77777777" w:rsidR="004C2402" w:rsidRPr="004C2402" w:rsidRDefault="004C2402" w:rsidP="004C2402">
      <w:pPr>
        <w:pStyle w:val="Text"/>
        <w:rPr>
          <w:lang w:val="en"/>
        </w:rPr>
      </w:pPr>
      <w:r w:rsidRPr="004C2402">
        <w:rPr>
          <w:lang w:val="en"/>
        </w:rPr>
        <w:t xml:space="preserve">Across all six brands, the model successfully identified </w:t>
      </w:r>
      <w:r w:rsidRPr="004C2402">
        <w:rPr>
          <w:b/>
          <w:lang w:val="en"/>
        </w:rPr>
        <w:t>distinct aesthetic families</w:t>
      </w:r>
      <w:r w:rsidRPr="004C2402">
        <w:rPr>
          <w:lang w:val="en"/>
        </w:rPr>
        <w:t>—often aligning with known design signatures.</w:t>
      </w:r>
    </w:p>
    <w:p w14:paraId="0B41AA54" w14:textId="77777777" w:rsidR="004C2402" w:rsidRPr="004C2402" w:rsidRDefault="004C2402" w:rsidP="00D03B1E">
      <w:pPr>
        <w:pStyle w:val="Text"/>
        <w:numPr>
          <w:ilvl w:val="0"/>
          <w:numId w:val="18"/>
        </w:numPr>
        <w:rPr>
          <w:lang w:val="en"/>
        </w:rPr>
      </w:pPr>
      <w:bookmarkStart w:id="8" w:name="_heading=h.eqysbxseox6a"/>
      <w:bookmarkEnd w:id="8"/>
      <w:r w:rsidRPr="004C2402">
        <w:rPr>
          <w:lang w:val="en"/>
        </w:rPr>
        <w:lastRenderedPageBreak/>
        <w:t xml:space="preserve"> Quantitative Insights</w:t>
      </w:r>
    </w:p>
    <w:p w14:paraId="712FFDAD" w14:textId="77777777" w:rsidR="004C2402" w:rsidRPr="004C2402" w:rsidRDefault="004C2402" w:rsidP="004C2402">
      <w:pPr>
        <w:pStyle w:val="Text"/>
        <w:rPr>
          <w:lang w:val="en"/>
        </w:rPr>
      </w:pPr>
      <w:r w:rsidRPr="004C2402">
        <w:rPr>
          <w:lang w:val="en"/>
        </w:rPr>
        <w:t xml:space="preserve">The </w:t>
      </w:r>
      <w:r w:rsidRPr="004C2402">
        <w:rPr>
          <w:b/>
          <w:lang w:val="en"/>
        </w:rPr>
        <w:t>Silhouette Score</w:t>
      </w:r>
      <w:r w:rsidRPr="004C2402">
        <w:rPr>
          <w:lang w:val="en"/>
        </w:rPr>
        <w:t xml:space="preserve"> confirmed the higher separation achieved by </w:t>
      </w:r>
      <w:proofErr w:type="spellStart"/>
      <w:r w:rsidRPr="004C2402">
        <w:rPr>
          <w:lang w:val="en"/>
        </w:rPr>
        <w:t>ViT</w:t>
      </w:r>
      <w:proofErr w:type="spellEnd"/>
      <w:r w:rsidRPr="004C2402">
        <w:rPr>
          <w:lang w:val="en"/>
        </w:rPr>
        <w:t xml:space="preserve"> embeddings compared to handcrafted features, validating the model’s ability to distinguish subtle design nuances (e.g., frame curvature, color translucency).</w:t>
      </w:r>
    </w:p>
    <w:p w14:paraId="5923D9A5" w14:textId="77777777" w:rsidR="004C2402" w:rsidRPr="004C2402" w:rsidRDefault="004C2402" w:rsidP="004C2402">
      <w:pPr>
        <w:pStyle w:val="Text"/>
        <w:rPr>
          <w:lang w:val="en"/>
        </w:rPr>
      </w:pPr>
      <w:r w:rsidRPr="004C2402">
        <w:rPr>
          <w:lang w:val="en"/>
        </w:rPr>
        <w:t xml:space="preserve">The integration of pricing data enabled the computation of </w:t>
      </w:r>
      <w:r w:rsidRPr="004C2402">
        <w:rPr>
          <w:b/>
          <w:lang w:val="en"/>
        </w:rPr>
        <w:t>cluster-level averages, min and max</w:t>
      </w:r>
      <w:r w:rsidRPr="004C2402">
        <w:rPr>
          <w:lang w:val="en"/>
        </w:rPr>
        <w:t xml:space="preserve">, facilitating the estimation of the </w:t>
      </w:r>
      <w:r w:rsidRPr="004C2402">
        <w:rPr>
          <w:b/>
          <w:lang w:val="en"/>
        </w:rPr>
        <w:t>Brand Price Premium</w:t>
      </w:r>
      <w:r w:rsidRPr="004C2402">
        <w:rPr>
          <w:lang w:val="en"/>
        </w:rPr>
        <w:t xml:space="preserve"> — the quantifiable link between visual distinctiveness and price differentiation.</w:t>
      </w:r>
    </w:p>
    <w:p w14:paraId="4F617C43" w14:textId="77777777" w:rsidR="004C2402" w:rsidRPr="004C2402" w:rsidRDefault="004C2402" w:rsidP="00D03B1E">
      <w:pPr>
        <w:pStyle w:val="Text"/>
        <w:numPr>
          <w:ilvl w:val="0"/>
          <w:numId w:val="18"/>
        </w:numPr>
        <w:rPr>
          <w:lang w:val="en"/>
        </w:rPr>
      </w:pPr>
      <w:bookmarkStart w:id="9" w:name="_heading=h.j9rjmp3aahpg"/>
      <w:bookmarkEnd w:id="9"/>
      <w:r w:rsidRPr="004C2402">
        <w:rPr>
          <w:lang w:val="en"/>
        </w:rPr>
        <w:t>Business Implications</w:t>
      </w:r>
    </w:p>
    <w:p w14:paraId="69E8F0B3" w14:textId="77777777" w:rsidR="004C2402" w:rsidRPr="004C2402" w:rsidRDefault="004C2402" w:rsidP="004C2402">
      <w:pPr>
        <w:pStyle w:val="Text"/>
        <w:rPr>
          <w:lang w:val="en"/>
        </w:rPr>
      </w:pPr>
      <w:r w:rsidRPr="004C2402">
        <w:rPr>
          <w:lang w:val="en"/>
        </w:rPr>
        <w:t xml:space="preserve">From a business intelligence perspective, the system acts as a </w:t>
      </w:r>
      <w:r w:rsidRPr="004C2402">
        <w:rPr>
          <w:b/>
          <w:lang w:val="en"/>
        </w:rPr>
        <w:t>visual-economic map</w:t>
      </w:r>
      <w:r w:rsidRPr="004C2402">
        <w:rPr>
          <w:lang w:val="en"/>
        </w:rPr>
        <w:t xml:space="preserve"> for competitive benchmarking. For brands, it:</w:t>
      </w:r>
    </w:p>
    <w:p w14:paraId="2867057B" w14:textId="4E39F676" w:rsidR="004C2402" w:rsidRPr="004C2402" w:rsidRDefault="004C2402" w:rsidP="00D03B1E">
      <w:pPr>
        <w:pStyle w:val="Text"/>
        <w:numPr>
          <w:ilvl w:val="0"/>
          <w:numId w:val="19"/>
        </w:numPr>
        <w:rPr>
          <w:lang w:val="en"/>
        </w:rPr>
      </w:pPr>
      <w:r w:rsidRPr="004C2402">
        <w:rPr>
          <w:lang w:val="en"/>
        </w:rPr>
        <w:t xml:space="preserve">Accelerates </w:t>
      </w:r>
      <w:r w:rsidRPr="004C2402">
        <w:rPr>
          <w:b/>
          <w:lang w:val="en"/>
        </w:rPr>
        <w:t>product discovery</w:t>
      </w:r>
      <w:r w:rsidRPr="004C2402">
        <w:rPr>
          <w:lang w:val="en"/>
        </w:rPr>
        <w:t xml:space="preserve"> by grouping similar designs and highlighting redundancies.</w:t>
      </w:r>
    </w:p>
    <w:p w14:paraId="1349FC3B" w14:textId="20B0EE80" w:rsidR="004C2402" w:rsidRPr="004C2402" w:rsidRDefault="004C2402" w:rsidP="00D03B1E">
      <w:pPr>
        <w:pStyle w:val="Text"/>
        <w:numPr>
          <w:ilvl w:val="0"/>
          <w:numId w:val="19"/>
        </w:numPr>
        <w:rPr>
          <w:lang w:val="en"/>
        </w:rPr>
      </w:pPr>
      <w:r w:rsidRPr="004C2402">
        <w:rPr>
          <w:lang w:val="en"/>
        </w:rPr>
        <w:t xml:space="preserve">Enhances </w:t>
      </w:r>
      <w:r w:rsidRPr="004C2402">
        <w:rPr>
          <w:b/>
          <w:lang w:val="en"/>
        </w:rPr>
        <w:t>pricing strategy</w:t>
      </w:r>
      <w:r w:rsidRPr="004C2402">
        <w:rPr>
          <w:lang w:val="en"/>
        </w:rPr>
        <w:t xml:space="preserve"> by aligning aesthetic uniqueness with price positioning.</w:t>
      </w:r>
    </w:p>
    <w:p w14:paraId="185E0DEC" w14:textId="77777777" w:rsidR="004C2402" w:rsidRPr="004C2402" w:rsidRDefault="004C2402" w:rsidP="00D03B1E">
      <w:pPr>
        <w:pStyle w:val="Text"/>
        <w:numPr>
          <w:ilvl w:val="0"/>
          <w:numId w:val="19"/>
        </w:numPr>
        <w:rPr>
          <w:lang w:val="en"/>
        </w:rPr>
      </w:pPr>
      <w:r w:rsidRPr="004C2402">
        <w:rPr>
          <w:lang w:val="en"/>
        </w:rPr>
        <w:t xml:space="preserve">Supports </w:t>
      </w:r>
      <w:r w:rsidRPr="004C2402">
        <w:rPr>
          <w:b/>
          <w:lang w:val="en"/>
        </w:rPr>
        <w:t>merchandising</w:t>
      </w:r>
      <w:r w:rsidRPr="004C2402">
        <w:rPr>
          <w:lang w:val="en"/>
        </w:rPr>
        <w:t xml:space="preserve"> by identifying underrepresented design families or oversaturated clusters.</w:t>
      </w:r>
    </w:p>
    <w:p w14:paraId="6B48C9D5" w14:textId="4F49C6B1" w:rsidR="004C2402" w:rsidRPr="004C2402" w:rsidRDefault="004C2402" w:rsidP="00D03B1E">
      <w:pPr>
        <w:pStyle w:val="Text"/>
        <w:numPr>
          <w:ilvl w:val="0"/>
          <w:numId w:val="19"/>
        </w:numPr>
        <w:rPr>
          <w:lang w:val="en"/>
        </w:rPr>
      </w:pPr>
      <w:r w:rsidRPr="004C2402">
        <w:rPr>
          <w:lang w:val="en"/>
        </w:rPr>
        <w:t xml:space="preserve">From the consumer side, it enables the construction of </w:t>
      </w:r>
      <w:r w:rsidRPr="004C2402">
        <w:rPr>
          <w:b/>
          <w:lang w:val="en"/>
        </w:rPr>
        <w:t>visual recommendation systems</w:t>
      </w:r>
      <w:r w:rsidRPr="004C2402">
        <w:rPr>
          <w:lang w:val="en"/>
        </w:rPr>
        <w:t xml:space="preserve"> that reduce cognitive overload, guiding users through product aesthetics rather than metadata.</w:t>
      </w:r>
    </w:p>
    <w:p w14:paraId="6273EBEF" w14:textId="77777777" w:rsidR="004C2402" w:rsidRPr="004C2402" w:rsidRDefault="004C2402" w:rsidP="00D03B1E">
      <w:pPr>
        <w:pStyle w:val="Text"/>
        <w:numPr>
          <w:ilvl w:val="0"/>
          <w:numId w:val="18"/>
        </w:numPr>
        <w:rPr>
          <w:lang w:val="en"/>
        </w:rPr>
      </w:pPr>
      <w:bookmarkStart w:id="10" w:name="_heading=h.yiych39vgokw"/>
      <w:bookmarkEnd w:id="10"/>
      <w:r w:rsidRPr="004C2402">
        <w:rPr>
          <w:lang w:val="en"/>
        </w:rPr>
        <w:t>Useful and Potential extensions</w:t>
      </w:r>
    </w:p>
    <w:p w14:paraId="142F1DE6" w14:textId="77777777" w:rsidR="004C2402" w:rsidRPr="004C2402" w:rsidRDefault="004C2402" w:rsidP="004C2402">
      <w:pPr>
        <w:pStyle w:val="Text"/>
        <w:rPr>
          <w:lang w:val="en"/>
        </w:rPr>
      </w:pPr>
      <w:r w:rsidRPr="004C2402">
        <w:rPr>
          <w:lang w:val="en"/>
        </w:rPr>
        <w:t xml:space="preserve">The research extends beyond pure technical contribution. It outlines how </w:t>
      </w:r>
      <w:r w:rsidRPr="004C2402">
        <w:rPr>
          <w:b/>
          <w:lang w:val="en"/>
        </w:rPr>
        <w:t>AI-driven aesthetic segmentation</w:t>
      </w:r>
      <w:r w:rsidRPr="004C2402">
        <w:rPr>
          <w:lang w:val="en"/>
        </w:rPr>
        <w:t xml:space="preserve"> can be integrated into </w:t>
      </w:r>
      <w:r w:rsidRPr="004C2402">
        <w:rPr>
          <w:b/>
          <w:lang w:val="en"/>
        </w:rPr>
        <w:t>CRM and personalization strategies</w:t>
      </w:r>
      <w:r w:rsidRPr="004C2402">
        <w:rPr>
          <w:lang w:val="en"/>
        </w:rPr>
        <w:t xml:space="preserve">, enabling a new dimension of customer understanding: </w:t>
      </w:r>
      <w:r w:rsidRPr="004C2402">
        <w:rPr>
          <w:i/>
          <w:lang w:val="en"/>
        </w:rPr>
        <w:t>visual preference modeling</w:t>
      </w:r>
      <w:r w:rsidRPr="004C2402">
        <w:rPr>
          <w:lang w:val="en"/>
        </w:rPr>
        <w:t>.</w:t>
      </w:r>
      <w:r w:rsidRPr="004C2402">
        <w:rPr>
          <w:lang w:val="en"/>
        </w:rPr>
        <w:br/>
        <w:t>By translating style into quantifiable embeddings, brands can create:</w:t>
      </w:r>
    </w:p>
    <w:p w14:paraId="6E9AAD82" w14:textId="3EBA71FA" w:rsidR="004C2402" w:rsidRPr="004C2402" w:rsidRDefault="004C2402" w:rsidP="00D03B1E">
      <w:pPr>
        <w:pStyle w:val="Text"/>
        <w:numPr>
          <w:ilvl w:val="0"/>
          <w:numId w:val="20"/>
        </w:numPr>
        <w:rPr>
          <w:lang w:val="en"/>
        </w:rPr>
      </w:pPr>
      <w:r w:rsidRPr="004C2402">
        <w:rPr>
          <w:b/>
          <w:lang w:val="en"/>
        </w:rPr>
        <w:t>Cross-category upselling</w:t>
      </w:r>
      <w:r w:rsidRPr="004C2402">
        <w:rPr>
          <w:lang w:val="en"/>
        </w:rPr>
        <w:t>: Recommending visually similar products across categories (e.g., accessories sharing design traits).</w:t>
      </w:r>
    </w:p>
    <w:p w14:paraId="3EFF53D4" w14:textId="7B86C295" w:rsidR="004C2402" w:rsidRPr="004C2402" w:rsidRDefault="004C2402" w:rsidP="00D03B1E">
      <w:pPr>
        <w:pStyle w:val="Text"/>
        <w:numPr>
          <w:ilvl w:val="0"/>
          <w:numId w:val="20"/>
        </w:numPr>
        <w:rPr>
          <w:lang w:val="en"/>
        </w:rPr>
      </w:pPr>
      <w:r w:rsidRPr="004C2402">
        <w:rPr>
          <w:b/>
          <w:lang w:val="en"/>
        </w:rPr>
        <w:t>Look-alike recovery flows</w:t>
      </w:r>
      <w:r w:rsidRPr="004C2402">
        <w:rPr>
          <w:lang w:val="en"/>
        </w:rPr>
        <w:t>: Suggesting highly similar products to users who abandoned their carts.</w:t>
      </w:r>
    </w:p>
    <w:p w14:paraId="643FD2BE" w14:textId="7BE3BD8B" w:rsidR="004C2402" w:rsidRPr="004C2402" w:rsidRDefault="004C2402" w:rsidP="00D03B1E">
      <w:pPr>
        <w:pStyle w:val="Text"/>
        <w:numPr>
          <w:ilvl w:val="0"/>
          <w:numId w:val="20"/>
        </w:numPr>
        <w:rPr>
          <w:lang w:val="en"/>
        </w:rPr>
      </w:pPr>
      <w:r w:rsidRPr="004C2402">
        <w:rPr>
          <w:b/>
          <w:lang w:val="en"/>
        </w:rPr>
        <w:t>Dynamic retention campaigns</w:t>
      </w:r>
      <w:r w:rsidRPr="004C2402">
        <w:rPr>
          <w:lang w:val="en"/>
        </w:rPr>
        <w:t>: Tailoring communication to each user’s dominant aesthetic cluster.</w:t>
      </w:r>
    </w:p>
    <w:p w14:paraId="7F849DFC" w14:textId="77777777" w:rsidR="004C2402" w:rsidRDefault="004C2402" w:rsidP="004C2402">
      <w:pPr>
        <w:pStyle w:val="Text"/>
        <w:rPr>
          <w:lang w:val="en"/>
        </w:rPr>
      </w:pPr>
      <w:r w:rsidRPr="004C2402">
        <w:rPr>
          <w:lang w:val="en"/>
        </w:rPr>
        <w:t xml:space="preserve">These strategies demonstrate how </w:t>
      </w:r>
      <w:r w:rsidRPr="004C2402">
        <w:rPr>
          <w:b/>
          <w:lang w:val="en"/>
        </w:rPr>
        <w:t>unsupervised visual learning</w:t>
      </w:r>
      <w:r w:rsidRPr="004C2402">
        <w:rPr>
          <w:lang w:val="en"/>
        </w:rPr>
        <w:t xml:space="preserve"> can evolve into actionable CRM intelligence, merging design and data.</w:t>
      </w:r>
    </w:p>
    <w:p w14:paraId="67D7870C" w14:textId="498C6DA2" w:rsidR="004B5385" w:rsidRDefault="004B5385" w:rsidP="004B5385">
      <w:pPr>
        <w:pStyle w:val="Ttulo2"/>
        <w:rPr>
          <w:lang w:val="en"/>
        </w:rPr>
      </w:pPr>
      <w:bookmarkStart w:id="11" w:name="_Toc211871151"/>
      <w:r>
        <w:rPr>
          <w:lang w:val="en"/>
        </w:rPr>
        <w:lastRenderedPageBreak/>
        <w:t>Conclusions and Future Work</w:t>
      </w:r>
      <w:bookmarkEnd w:id="11"/>
    </w:p>
    <w:p w14:paraId="0A86C2E5" w14:textId="77777777" w:rsidR="004B5385" w:rsidRPr="004B5385" w:rsidRDefault="004B5385" w:rsidP="004B5385">
      <w:pPr>
        <w:pStyle w:val="Text"/>
      </w:pPr>
      <w:r w:rsidRPr="004B5385">
        <w:t xml:space="preserve">This research demonstrates that combining </w:t>
      </w:r>
      <w:r w:rsidRPr="004B5385">
        <w:rPr>
          <w:b/>
        </w:rPr>
        <w:t>Vision Transformers</w:t>
      </w:r>
      <w:r w:rsidRPr="004B5385">
        <w:t xml:space="preserve"> with </w:t>
      </w:r>
      <w:r w:rsidRPr="004B5385">
        <w:rPr>
          <w:b/>
        </w:rPr>
        <w:t>Agglomerative Clustering</w:t>
      </w:r>
      <w:r w:rsidRPr="004B5385">
        <w:t xml:space="preserve"> offers a scalable, interpretable, and business-relevant approach to aesthetic segmentation in luxury e-commerce. The integration of visual embeddings with pricing data bridges the gap between </w:t>
      </w:r>
      <w:r w:rsidRPr="004B5385">
        <w:rPr>
          <w:b/>
        </w:rPr>
        <w:t>creative direction and analytical decision-making</w:t>
      </w:r>
      <w:r w:rsidRPr="004B5385">
        <w:t>, a frontier that leading organizations such as LVMH and Kering are already exploring (Zalando White Paper, 2025; The State of Fashion 2025).</w:t>
      </w:r>
    </w:p>
    <w:p w14:paraId="6EEF901F" w14:textId="77777777" w:rsidR="004B5385" w:rsidRPr="004B5385" w:rsidRDefault="004B5385" w:rsidP="004B5385">
      <w:pPr>
        <w:pStyle w:val="Text"/>
      </w:pPr>
      <w:r w:rsidRPr="004B5385">
        <w:t xml:space="preserve">Future developments will expand the dataset to include additional brands (e.g., Giorgio Armani, Gucci) to enhance embedding robustness and cross-brand coherence. A second step involves deploying the model into an </w:t>
      </w:r>
      <w:r w:rsidRPr="004B5385">
        <w:rPr>
          <w:b/>
        </w:rPr>
        <w:t>interactive web dashboard</w:t>
      </w:r>
      <w:r w:rsidRPr="004B5385">
        <w:t>, allowing users and brand teams to explore clusters dynamically by brand, price range, or aesthetic dimension.</w:t>
      </w:r>
    </w:p>
    <w:p w14:paraId="280F9A30" w14:textId="31C9A213" w:rsidR="009007DC" w:rsidRPr="00906F04" w:rsidRDefault="004B5385" w:rsidP="00906F04">
      <w:pPr>
        <w:pStyle w:val="Text"/>
      </w:pPr>
      <w:r w:rsidRPr="004B5385">
        <w:t xml:space="preserve">Ultimately, the study contributes to the broader conversation on how </w:t>
      </w:r>
      <w:r w:rsidRPr="004B5385">
        <w:rPr>
          <w:b/>
        </w:rPr>
        <w:t>AI can humanize digital luxury experiences</w:t>
      </w:r>
      <w:r w:rsidRPr="004B5385">
        <w:t xml:space="preserve"> — not by replacing creativity, but by amplifying it through data-driven understanding</w:t>
      </w:r>
      <w:r>
        <w:t>.</w:t>
      </w:r>
      <w:r w:rsidR="00906F04">
        <w:br w:type="page"/>
      </w:r>
    </w:p>
    <w:p w14:paraId="610D8D72" w14:textId="3AD181C5" w:rsidR="009007DC" w:rsidRDefault="009F29C7" w:rsidP="009F29C7">
      <w:pPr>
        <w:pStyle w:val="Ttulo1"/>
        <w:numPr>
          <w:ilvl w:val="0"/>
          <w:numId w:val="0"/>
        </w:numPr>
        <w:rPr>
          <w:lang w:val="en-GB"/>
        </w:rPr>
      </w:pPr>
      <w:bookmarkStart w:id="12" w:name="_Toc211871152"/>
      <w:r>
        <w:rPr>
          <w:lang w:val="en-GB"/>
        </w:rPr>
        <w:lastRenderedPageBreak/>
        <w:t xml:space="preserve">Executive Summary </w:t>
      </w:r>
      <w:r w:rsidR="009007DC" w:rsidRPr="009007DC">
        <w:rPr>
          <w:lang w:val="en-GB"/>
        </w:rPr>
        <w:t>Bibliography</w:t>
      </w:r>
      <w:bookmarkEnd w:id="12"/>
      <w:r w:rsidR="009007DC" w:rsidRPr="009007DC">
        <w:rPr>
          <w:lang w:val="en-GB"/>
        </w:rPr>
        <w:t xml:space="preserve"> </w:t>
      </w:r>
    </w:p>
    <w:p w14:paraId="1AB7CF78" w14:textId="7267B15C" w:rsidR="009F29C7" w:rsidRPr="009F29C7" w:rsidRDefault="009F29C7" w:rsidP="009F29C7">
      <w:pPr>
        <w:pStyle w:val="Text"/>
        <w:numPr>
          <w:ilvl w:val="0"/>
          <w:numId w:val="31"/>
        </w:numPr>
      </w:pPr>
      <w:r>
        <w:t>T</w:t>
      </w:r>
      <w:r w:rsidRPr="009F29C7">
        <w:t>he Business of Fashion &amp; McKinsey — The State of Fashion 2025</w:t>
      </w:r>
    </w:p>
    <w:p w14:paraId="047E4EBF" w14:textId="17F29D27" w:rsidR="009F29C7" w:rsidRPr="009F29C7" w:rsidRDefault="009F29C7" w:rsidP="009F29C7">
      <w:pPr>
        <w:pStyle w:val="Text"/>
        <w:numPr>
          <w:ilvl w:val="0"/>
          <w:numId w:val="31"/>
        </w:numPr>
      </w:pPr>
      <w:r w:rsidRPr="009F29C7">
        <w:t>Zalando &amp; Business of Fashion (2025) — The Future of E-Commerce, Powered by Generative AI (White Paper)</w:t>
      </w:r>
    </w:p>
    <w:p w14:paraId="4143A0AB" w14:textId="12807892" w:rsidR="009F29C7" w:rsidRPr="009F29C7" w:rsidRDefault="009F29C7" w:rsidP="009F29C7">
      <w:pPr>
        <w:pStyle w:val="Text"/>
        <w:numPr>
          <w:ilvl w:val="0"/>
          <w:numId w:val="31"/>
        </w:numPr>
      </w:pPr>
      <w:proofErr w:type="spellStart"/>
      <w:r w:rsidRPr="009F29C7">
        <w:t>Dosovitskiy</w:t>
      </w:r>
      <w:proofErr w:type="spellEnd"/>
      <w:r w:rsidRPr="009F29C7">
        <w:t xml:space="preserve"> et al. (2021) — An Image is Worth 16×16 Words (</w:t>
      </w:r>
      <w:proofErr w:type="spellStart"/>
      <w:r w:rsidRPr="009F29C7">
        <w:t>ViT</w:t>
      </w:r>
      <w:proofErr w:type="spellEnd"/>
      <w:r w:rsidRPr="009F29C7">
        <w:t>)</w:t>
      </w:r>
    </w:p>
    <w:p w14:paraId="5A779158" w14:textId="77777777" w:rsidR="009F29C7" w:rsidRPr="009F29C7" w:rsidRDefault="009F29C7" w:rsidP="009F29C7">
      <w:pPr>
        <w:pStyle w:val="Text"/>
        <w:numPr>
          <w:ilvl w:val="0"/>
          <w:numId w:val="31"/>
        </w:numPr>
      </w:pPr>
      <w:r w:rsidRPr="009F29C7">
        <w:t>Harvard Business Review (2024) — AI: The Secret to a Thriving E-Commerce Business</w:t>
      </w:r>
    </w:p>
    <w:p w14:paraId="086A1783" w14:textId="77777777" w:rsidR="009F29C7" w:rsidRPr="009F29C7" w:rsidRDefault="009F29C7" w:rsidP="009F29C7">
      <w:pPr>
        <w:pStyle w:val="Text"/>
        <w:numPr>
          <w:ilvl w:val="0"/>
          <w:numId w:val="31"/>
        </w:numPr>
      </w:pPr>
      <w:r w:rsidRPr="009F29C7">
        <w:t>Giri et al. (2019) — IEEE Access review on AI in fashion/apparel</w:t>
      </w:r>
    </w:p>
    <w:p w14:paraId="26D4F708" w14:textId="77777777" w:rsidR="009F29C7" w:rsidRPr="009F29C7" w:rsidRDefault="009F29C7" w:rsidP="009F29C7">
      <w:pPr>
        <w:pStyle w:val="Text"/>
        <w:numPr>
          <w:ilvl w:val="0"/>
          <w:numId w:val="31"/>
        </w:numPr>
      </w:pPr>
      <w:r w:rsidRPr="009F29C7">
        <w:t>Choi et al. (2023) — AI-based automated fashion design system</w:t>
      </w:r>
    </w:p>
    <w:p w14:paraId="377DF6EA" w14:textId="77777777" w:rsidR="009F29C7" w:rsidRPr="009F29C7" w:rsidRDefault="009F29C7" w:rsidP="009F29C7">
      <w:pPr>
        <w:pStyle w:val="Text"/>
        <w:numPr>
          <w:ilvl w:val="0"/>
          <w:numId w:val="31"/>
        </w:numPr>
      </w:pPr>
      <w:r w:rsidRPr="009F29C7">
        <w:t>Innovation Training — Journey Mapping Workshop</w:t>
      </w:r>
    </w:p>
    <w:p w14:paraId="70CA5C4E" w14:textId="77777777" w:rsidR="009F29C7" w:rsidRPr="009F29C7" w:rsidRDefault="009F29C7" w:rsidP="009F29C7">
      <w:pPr>
        <w:pStyle w:val="Text"/>
        <w:numPr>
          <w:ilvl w:val="0"/>
          <w:numId w:val="31"/>
        </w:numPr>
      </w:pPr>
      <w:proofErr w:type="spellStart"/>
      <w:r w:rsidRPr="009F29C7">
        <w:t>Zakeke</w:t>
      </w:r>
      <w:proofErr w:type="spellEnd"/>
      <w:r w:rsidRPr="009F29C7">
        <w:t xml:space="preserve"> (2024) — Why Virtual Try-On Fashion is the Future of Shopping</w:t>
      </w:r>
    </w:p>
    <w:p w14:paraId="0048BB2C" w14:textId="77777777" w:rsidR="009F29C7" w:rsidRPr="009F29C7" w:rsidRDefault="009F29C7" w:rsidP="009F29C7">
      <w:pPr>
        <w:pStyle w:val="Text"/>
        <w:numPr>
          <w:ilvl w:val="0"/>
          <w:numId w:val="31"/>
        </w:numPr>
      </w:pPr>
      <w:proofErr w:type="spellStart"/>
      <w:r w:rsidRPr="009F29C7">
        <w:t>Aptean</w:t>
      </w:r>
      <w:proofErr w:type="spellEnd"/>
      <w:r w:rsidRPr="009F29C7">
        <w:t xml:space="preserve"> (2023) — Machine Learning in Fashion</w:t>
      </w:r>
    </w:p>
    <w:p w14:paraId="0AD798CF" w14:textId="3F90664E" w:rsidR="009F29C7" w:rsidRPr="009F29C7" w:rsidRDefault="009F29C7" w:rsidP="009F29C7">
      <w:pPr>
        <w:pStyle w:val="Text"/>
        <w:numPr>
          <w:ilvl w:val="0"/>
          <w:numId w:val="31"/>
        </w:numPr>
      </w:pPr>
      <w:proofErr w:type="spellStart"/>
      <w:r w:rsidRPr="009F29C7">
        <w:t>Sceppacerca</w:t>
      </w:r>
      <w:proofErr w:type="spellEnd"/>
      <w:r w:rsidRPr="009F29C7">
        <w:t xml:space="preserve"> (2024) — LUISS Master’s Thesis</w:t>
      </w:r>
    </w:p>
    <w:p w14:paraId="01E0378F" w14:textId="6E74B023" w:rsidR="009F29C7" w:rsidRDefault="009F29C7" w:rsidP="004C4760">
      <w:pPr>
        <w:pStyle w:val="Text"/>
        <w:rPr>
          <w:sz w:val="44"/>
          <w:szCs w:val="40"/>
          <w:highlight w:val="yellow"/>
        </w:rPr>
        <w:sectPr w:rsidR="009F29C7" w:rsidSect="00906F04">
          <w:pgSz w:w="11906" w:h="16838" w:code="9"/>
          <w:pgMar w:top="1701" w:right="1418" w:bottom="1418" w:left="1418" w:header="851" w:footer="851" w:gutter="0"/>
          <w:pgNumType w:fmt="lowerRoman"/>
          <w:cols w:space="708"/>
          <w:titlePg/>
          <w:docGrid w:linePitch="360"/>
        </w:sectPr>
      </w:pPr>
    </w:p>
    <w:p w14:paraId="70182B89" w14:textId="571A713A" w:rsidR="00805BEF" w:rsidRPr="001B508E" w:rsidRDefault="00805BEF" w:rsidP="00D03B1E">
      <w:pPr>
        <w:pStyle w:val="Ttulo1"/>
        <w:numPr>
          <w:ilvl w:val="0"/>
          <w:numId w:val="21"/>
        </w:numPr>
        <w:rPr>
          <w:color w:val="000000" w:themeColor="text1"/>
          <w:lang w:val="en-GB"/>
        </w:rPr>
      </w:pPr>
      <w:bookmarkStart w:id="13" w:name="_Ref211421709"/>
      <w:bookmarkStart w:id="14" w:name="_Toc211871153"/>
      <w:r w:rsidRPr="001B508E">
        <w:rPr>
          <w:color w:val="000000" w:themeColor="text1"/>
          <w:lang w:val="en-GB"/>
        </w:rPr>
        <w:lastRenderedPageBreak/>
        <w:t>Chapter one</w:t>
      </w:r>
      <w:bookmarkEnd w:id="13"/>
      <w:r w:rsidR="002C1AE6" w:rsidRPr="001B508E">
        <w:rPr>
          <w:color w:val="000000" w:themeColor="text1"/>
          <w:lang w:val="en-GB"/>
        </w:rPr>
        <w:t>: Overview</w:t>
      </w:r>
      <w:bookmarkEnd w:id="14"/>
      <w:r w:rsidRPr="001B508E">
        <w:rPr>
          <w:color w:val="000000" w:themeColor="text1"/>
          <w:lang w:val="en-GB"/>
        </w:rPr>
        <w:t xml:space="preserve"> </w:t>
      </w:r>
    </w:p>
    <w:p w14:paraId="6A4B0B65" w14:textId="0A760034" w:rsidR="00805BEF" w:rsidRPr="0048646A" w:rsidRDefault="0048646A" w:rsidP="00805BEF">
      <w:pPr>
        <w:pStyle w:val="Ttulo2"/>
        <w:rPr>
          <w:bCs/>
          <w:color w:val="000000" w:themeColor="text1"/>
          <w:lang w:val="en-GB"/>
        </w:rPr>
      </w:pPr>
      <w:bookmarkStart w:id="15" w:name="_Toc211871154"/>
      <w:r w:rsidRPr="0048646A">
        <w:rPr>
          <w:bCs/>
          <w:color w:val="000000" w:themeColor="text1"/>
          <w:lang w:val="en-GB"/>
        </w:rPr>
        <w:t>Background: The AI Disruption in Luxury and E-commerce</w:t>
      </w:r>
      <w:bookmarkEnd w:id="15"/>
    </w:p>
    <w:p w14:paraId="3359643E" w14:textId="77777777" w:rsidR="0048646A" w:rsidRPr="0048646A" w:rsidRDefault="0048646A" w:rsidP="0048646A">
      <w:pPr>
        <w:pStyle w:val="Text"/>
        <w:rPr>
          <w:lang w:val="en-GB"/>
        </w:rPr>
      </w:pPr>
      <w:bookmarkStart w:id="16" w:name="_Hlk75248634"/>
      <w:r w:rsidRPr="0048646A">
        <w:rPr>
          <w:lang w:val="en-GB"/>
        </w:rPr>
        <w:t xml:space="preserve">The luxury and fashion industries are undergoing a fundamental transformation driven by Artificial Intelligence (AI). What initially began as an operational tool for automation has evolved into a strategic necessity to enhance personalization, accelerate time-to-market, and sustain competitive advantage (Giri et al., 2019; </w:t>
      </w:r>
      <w:proofErr w:type="spellStart"/>
      <w:r w:rsidRPr="0048646A">
        <w:rPr>
          <w:lang w:val="en-GB"/>
        </w:rPr>
        <w:t>LeewayHertz</w:t>
      </w:r>
      <w:proofErr w:type="spellEnd"/>
      <w:r w:rsidRPr="0048646A">
        <w:rPr>
          <w:lang w:val="en-GB"/>
        </w:rPr>
        <w:t>, 2023; Fashion Retail Academy, 2023). AI is now deeply embedded across the fashion value chain, from computer-aided design and predictive analytics to automated merchandising and customer experience optimization.</w:t>
      </w:r>
    </w:p>
    <w:p w14:paraId="0767761E" w14:textId="47E317BF" w:rsidR="0048646A" w:rsidRPr="0048646A" w:rsidRDefault="0048646A" w:rsidP="0048646A">
      <w:pPr>
        <w:pStyle w:val="Text"/>
        <w:rPr>
          <w:lang w:val="en-GB"/>
        </w:rPr>
      </w:pPr>
      <w:r w:rsidRPr="0048646A">
        <w:rPr>
          <w:lang w:val="en-GB"/>
        </w:rPr>
        <w:t xml:space="preserve">Major luxury conglomerates such as LVMH, Kering, and Richemont have increasingly embraced AI to optimize creative workflows, trend forecasting, and supply chain management (Williams, 2018). AI-driven Customer Relationship Management (CRM) and product recommendation systems have become central to luxury retailers’ personalization strategies, leveraging Machine Learning algorithms to identify </w:t>
      </w:r>
      <w:r w:rsidR="00C70E75" w:rsidRPr="0048646A">
        <w:rPr>
          <w:lang w:val="en-GB"/>
        </w:rPr>
        <w:t>behavioural</w:t>
      </w:r>
      <w:r w:rsidRPr="0048646A">
        <w:rPr>
          <w:lang w:val="en-GB"/>
        </w:rPr>
        <w:t xml:space="preserve"> patterns and forecast intent (IBM, n.d.).</w:t>
      </w:r>
    </w:p>
    <w:p w14:paraId="272B1D57" w14:textId="77777777" w:rsidR="0048646A" w:rsidRPr="0048646A" w:rsidRDefault="0048646A" w:rsidP="0048646A">
      <w:pPr>
        <w:pStyle w:val="Text"/>
        <w:rPr>
          <w:lang w:val="en-GB"/>
        </w:rPr>
      </w:pPr>
      <w:r w:rsidRPr="0048646A">
        <w:rPr>
          <w:lang w:val="en-GB"/>
        </w:rPr>
        <w:t xml:space="preserve">Recent industry research emphasizes Generative AI (GenAI) as the technology most likely to revolutionize the e-commerce value chain. It is projected to redefine customer interaction, product visualization, and creative production across marketing and merchandising functions (Zalando White Paper, 2025). Virtual try-on technologies, enabled by AI-powered 3D </w:t>
      </w:r>
      <w:proofErr w:type="spellStart"/>
      <w:r w:rsidRPr="0048646A">
        <w:rPr>
          <w:lang w:val="en-GB"/>
        </w:rPr>
        <w:t>modeling</w:t>
      </w:r>
      <w:proofErr w:type="spellEnd"/>
      <w:r w:rsidRPr="0048646A">
        <w:rPr>
          <w:lang w:val="en-GB"/>
        </w:rPr>
        <w:t>, are already reshaping the digital shopping experience (</w:t>
      </w:r>
      <w:proofErr w:type="spellStart"/>
      <w:r w:rsidRPr="0048646A">
        <w:rPr>
          <w:lang w:val="en-GB"/>
        </w:rPr>
        <w:t>Zakeke</w:t>
      </w:r>
      <w:proofErr w:type="spellEnd"/>
      <w:r w:rsidRPr="0048646A">
        <w:rPr>
          <w:lang w:val="en-GB"/>
        </w:rPr>
        <w:t>, 2024). According to The Business of Fashion and McKinsey’s State of Fashion 2025, GenAI could contribute up to $275 billion to the operating profits of the fashion and luxury industries within the next three to five years (Zalando White Paper, 2025, p. 2).</w:t>
      </w:r>
    </w:p>
    <w:p w14:paraId="26FD1123" w14:textId="12BF4E72" w:rsidR="0048646A" w:rsidRDefault="0048646A" w:rsidP="0048646A">
      <w:pPr>
        <w:pStyle w:val="Text"/>
        <w:rPr>
          <w:lang w:val="en-GB"/>
        </w:rPr>
      </w:pPr>
      <w:r w:rsidRPr="0048646A">
        <w:rPr>
          <w:lang w:val="en-GB"/>
        </w:rPr>
        <w:t xml:space="preserve">However, the rapid expansion of online product </w:t>
      </w:r>
      <w:r w:rsidR="00C70E75" w:rsidRPr="0048646A">
        <w:rPr>
          <w:lang w:val="en-GB"/>
        </w:rPr>
        <w:t>catalogues</w:t>
      </w:r>
      <w:r w:rsidRPr="0048646A">
        <w:rPr>
          <w:lang w:val="en-GB"/>
        </w:rPr>
        <w:t xml:space="preserve"> has simultaneously created an unprecedented problem for consumers: information and choice overload. Despite the rise of personalization technologies, customers face what </w:t>
      </w:r>
      <w:proofErr w:type="spellStart"/>
      <w:r w:rsidRPr="0048646A">
        <w:rPr>
          <w:lang w:val="en-GB"/>
        </w:rPr>
        <w:t>behavioral</w:t>
      </w:r>
      <w:proofErr w:type="spellEnd"/>
      <w:r w:rsidRPr="0048646A">
        <w:rPr>
          <w:lang w:val="en-GB"/>
        </w:rPr>
        <w:t xml:space="preserve"> economists describe as “</w:t>
      </w:r>
      <w:r w:rsidRPr="00C70E75">
        <w:rPr>
          <w:b/>
          <w:bCs/>
          <w:lang w:val="en-GB"/>
        </w:rPr>
        <w:t>analysis paralysis</w:t>
      </w:r>
      <w:r w:rsidRPr="0048646A">
        <w:rPr>
          <w:lang w:val="en-GB"/>
        </w:rPr>
        <w:t xml:space="preserve">,” leading to increased cart abandonment and lower conversion rates. Empirical data illustrates the magnitude of this problem: </w:t>
      </w:r>
      <w:r w:rsidRPr="00C70E75">
        <w:rPr>
          <w:b/>
          <w:bCs/>
          <w:lang w:val="en-GB"/>
        </w:rPr>
        <w:lastRenderedPageBreak/>
        <w:t>74% of customers report abandoning an e-commerce purchase due to overwhelming product choice</w:t>
      </w:r>
      <w:r w:rsidRPr="0048646A">
        <w:rPr>
          <w:lang w:val="en-GB"/>
        </w:rPr>
        <w:t xml:space="preserve"> (The State of Fashion 2025, p. 2; Zalando White Paper, 2025).</w:t>
      </w:r>
    </w:p>
    <w:p w14:paraId="6597CF40" w14:textId="3031EB76" w:rsidR="0048646A" w:rsidRDefault="0048646A" w:rsidP="0048646A">
      <w:pPr>
        <w:pStyle w:val="Ttulo2"/>
        <w:rPr>
          <w:lang w:val="en-GB"/>
        </w:rPr>
      </w:pPr>
      <w:bookmarkStart w:id="17" w:name="_Toc211871155"/>
      <w:r w:rsidRPr="0048646A">
        <w:rPr>
          <w:lang w:val="en-GB"/>
        </w:rPr>
        <w:t>Problem Statement: Analysis Paralysis in the Evaluation Phase</w:t>
      </w:r>
      <w:bookmarkEnd w:id="17"/>
    </w:p>
    <w:p w14:paraId="56C43A23" w14:textId="77777777" w:rsidR="0048646A" w:rsidRPr="0048646A" w:rsidRDefault="0048646A" w:rsidP="0048646A">
      <w:pPr>
        <w:pStyle w:val="Text"/>
      </w:pPr>
      <w:r w:rsidRPr="0048646A">
        <w:t>The digital customer journey typically follows four stages: Awareness, Consideration, Evaluation, and Purchase (Innovation Training, n.d.). Among these, the Evaluation phase—where customers actively compare multiple products—is the most vulnerable to friction. When confronted with a high volume of undifferentiated options, consumers experience cognitive overload, which reduces purchase likelihood and satisfaction (The State of Fashion 2025, p. 2).</w:t>
      </w:r>
    </w:p>
    <w:p w14:paraId="40F72D8D" w14:textId="77777777" w:rsidR="0048646A" w:rsidRPr="0048646A" w:rsidRDefault="0048646A" w:rsidP="0048646A">
      <w:pPr>
        <w:pStyle w:val="Text"/>
      </w:pPr>
      <w:r w:rsidRPr="0048646A">
        <w:t>In response to this challenge, 50% of fashion executives surveyed in The State of Fashion 2025 identified Product Discovery and Advanced Search as the AI applications with the highest expected impact in the coming years (Zalando White Paper, 2025, Exhibit 1).</w:t>
      </w:r>
    </w:p>
    <w:p w14:paraId="167DB9C6" w14:textId="659B5615" w:rsidR="0048646A" w:rsidRDefault="0048646A" w:rsidP="0048646A">
      <w:pPr>
        <w:pStyle w:val="Text"/>
      </w:pPr>
      <w:r w:rsidRPr="0048646A">
        <w:t>This thesis aims to address this bottleneck by developing a Computer Vision (CV) framework that supports both the consumer and the brand during the Evaluation phase.</w:t>
      </w:r>
    </w:p>
    <w:p w14:paraId="4E91127A" w14:textId="77777777" w:rsidR="00C70E75" w:rsidRDefault="00C70E75" w:rsidP="0048646A">
      <w:pPr>
        <w:pStyle w:val="Text"/>
      </w:pPr>
    </w:p>
    <w:p w14:paraId="002728C1" w14:textId="69BB0851" w:rsidR="0048646A" w:rsidRDefault="00C70E75" w:rsidP="0048646A">
      <w:pPr>
        <w:pStyle w:val="Text"/>
        <w:keepNext/>
      </w:pPr>
      <w:r>
        <w:rPr>
          <w:noProof/>
        </w:rPr>
        <w:drawing>
          <wp:inline distT="0" distB="0" distL="0" distR="0" wp14:anchorId="473AFE84" wp14:editId="5DE35A90">
            <wp:extent cx="5759450" cy="2938780"/>
            <wp:effectExtent l="0" t="0" r="6350" b="0"/>
            <wp:docPr id="4182929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2932" name="Imagen 418292932"/>
                    <pic:cNvPicPr/>
                  </pic:nvPicPr>
                  <pic:blipFill>
                    <a:blip r:embed="rId17">
                      <a:extLst>
                        <a:ext uri="{28A0092B-C50C-407E-A947-70E740481C1C}">
                          <a14:useLocalDpi xmlns:a14="http://schemas.microsoft.com/office/drawing/2010/main" val="0"/>
                        </a:ext>
                      </a:extLst>
                    </a:blip>
                    <a:stretch>
                      <a:fillRect/>
                    </a:stretch>
                  </pic:blipFill>
                  <pic:spPr>
                    <a:xfrm>
                      <a:off x="0" y="0"/>
                      <a:ext cx="5759450" cy="2938780"/>
                    </a:xfrm>
                    <a:prstGeom prst="rect">
                      <a:avLst/>
                    </a:prstGeom>
                  </pic:spPr>
                </pic:pic>
              </a:graphicData>
            </a:graphic>
          </wp:inline>
        </w:drawing>
      </w:r>
    </w:p>
    <w:p w14:paraId="1F470FE6" w14:textId="492B795C" w:rsidR="0048646A" w:rsidRDefault="0048646A" w:rsidP="00C278E0">
      <w:pPr>
        <w:pStyle w:val="Descripcin"/>
        <w:jc w:val="both"/>
      </w:pPr>
      <w:bookmarkStart w:id="18" w:name="_Toc211871135"/>
      <w:r>
        <w:t xml:space="preserve">Figure </w:t>
      </w:r>
      <w:r>
        <w:fldChar w:fldCharType="begin"/>
      </w:r>
      <w:r>
        <w:instrText xml:space="preserve"> SEQ Figure \* ARABIC </w:instrText>
      </w:r>
      <w:r>
        <w:fldChar w:fldCharType="separate"/>
      </w:r>
      <w:r w:rsidR="005257DB">
        <w:rPr>
          <w:noProof/>
        </w:rPr>
        <w:t>1</w:t>
      </w:r>
      <w:r>
        <w:fldChar w:fldCharType="end"/>
      </w:r>
      <w:r w:rsidR="005A55F6">
        <w:t>: Customer Journey Maps by Innovation Training</w:t>
      </w:r>
      <w:bookmarkEnd w:id="18"/>
    </w:p>
    <w:p w14:paraId="4D7F9FF0" w14:textId="77777777" w:rsidR="00C70E75" w:rsidRDefault="00C70E75" w:rsidP="00C70E75">
      <w:pPr>
        <w:rPr>
          <w:lang w:val="en-US"/>
        </w:rPr>
      </w:pPr>
    </w:p>
    <w:p w14:paraId="10BFD120" w14:textId="77777777" w:rsidR="00C70E75" w:rsidRDefault="00C70E75" w:rsidP="00C70E75">
      <w:pPr>
        <w:rPr>
          <w:lang w:val="en-US"/>
        </w:rPr>
      </w:pPr>
    </w:p>
    <w:p w14:paraId="3BAC98F0" w14:textId="77777777" w:rsidR="00C70E75" w:rsidRDefault="00C70E75" w:rsidP="00C70E75">
      <w:pPr>
        <w:rPr>
          <w:lang w:val="en-US"/>
        </w:rPr>
      </w:pPr>
    </w:p>
    <w:p w14:paraId="68858EFB" w14:textId="77777777" w:rsidR="00C70E75" w:rsidRPr="00C70E75" w:rsidRDefault="00C70E75" w:rsidP="00C70E75">
      <w:pPr>
        <w:rPr>
          <w:lang w:val="en-US"/>
        </w:rPr>
      </w:pPr>
    </w:p>
    <w:p w14:paraId="040F157C" w14:textId="66CD2EE2" w:rsidR="0048646A" w:rsidRPr="0048646A" w:rsidRDefault="0048646A" w:rsidP="00D03B1E">
      <w:pPr>
        <w:pStyle w:val="Text"/>
        <w:numPr>
          <w:ilvl w:val="0"/>
          <w:numId w:val="10"/>
        </w:numPr>
        <w:rPr>
          <w:rStyle w:val="Textoennegrita"/>
        </w:rPr>
      </w:pPr>
      <w:r w:rsidRPr="0048646A">
        <w:rPr>
          <w:rStyle w:val="Textoennegrita"/>
        </w:rPr>
        <w:lastRenderedPageBreak/>
        <w:t>Support for the Consumer (Accelerating Evaluation Time)</w:t>
      </w:r>
    </w:p>
    <w:p w14:paraId="51B7E5C7" w14:textId="77777777" w:rsidR="0048646A" w:rsidRPr="00633FFB" w:rsidRDefault="0048646A" w:rsidP="0048646A">
      <w:pPr>
        <w:pStyle w:val="Text"/>
        <w:rPr>
          <w:szCs w:val="24"/>
        </w:rPr>
      </w:pPr>
      <w:r w:rsidRPr="00633FFB">
        <w:rPr>
          <w:szCs w:val="24"/>
        </w:rPr>
        <w:t>From the consumer perspective, personalization mechanisms must evolve beyond textual data and purchase history. While existing systems such as chat agents, recommendation engines, and dynamic pricing models can tailor content based on behavioral data, they often fail to capture the visual aesthetics that strongly influence purchase intent in fashion (Harvard Business Review, 2024).</w:t>
      </w:r>
    </w:p>
    <w:p w14:paraId="16F6D1D2" w14:textId="77777777" w:rsidR="0048646A" w:rsidRPr="00633FFB" w:rsidRDefault="0048646A" w:rsidP="0048646A">
      <w:pPr>
        <w:pStyle w:val="Text"/>
        <w:rPr>
          <w:szCs w:val="24"/>
        </w:rPr>
      </w:pPr>
      <w:r w:rsidRPr="00633FFB">
        <w:rPr>
          <w:szCs w:val="24"/>
        </w:rPr>
        <w:t>This study proposes a visual similarity system leveraging Vision Transformers (</w:t>
      </w:r>
      <w:proofErr w:type="spellStart"/>
      <w:r w:rsidRPr="00633FFB">
        <w:rPr>
          <w:szCs w:val="24"/>
        </w:rPr>
        <w:t>ViT</w:t>
      </w:r>
      <w:proofErr w:type="spellEnd"/>
      <w:r w:rsidRPr="00633FFB">
        <w:rPr>
          <w:szCs w:val="24"/>
        </w:rPr>
        <w:t>) to identify and recommend products with stylistic resemblance to a user’s aesthetic preference. By reducing irrelevant results, the system aims to shorten the cognitive evaluation time and decrease frustration associated with digital choice overload, directly addressing the behavioral friction affecting 74% of customers (Zalando White Paper, 2025, p. 2).</w:t>
      </w:r>
    </w:p>
    <w:p w14:paraId="15DC268E" w14:textId="77777777" w:rsidR="0048646A" w:rsidRPr="0048646A" w:rsidRDefault="0048646A" w:rsidP="0048646A">
      <w:pPr>
        <w:pStyle w:val="Text"/>
        <w:rPr>
          <w:rStyle w:val="Textoennegrita"/>
        </w:rPr>
      </w:pPr>
      <w:bookmarkStart w:id="19" w:name="_8ywpuuyf90pf" w:colFirst="0" w:colLast="0"/>
      <w:bookmarkEnd w:id="19"/>
      <w:r w:rsidRPr="0048646A">
        <w:rPr>
          <w:rStyle w:val="Textoennegrita"/>
        </w:rPr>
        <w:t>B. Support for the Brand (Competitive Intelligence and Operational Efficiency)</w:t>
      </w:r>
    </w:p>
    <w:p w14:paraId="39BFD114" w14:textId="77777777" w:rsidR="0048646A" w:rsidRPr="00633FFB" w:rsidRDefault="0048646A" w:rsidP="0048646A">
      <w:pPr>
        <w:pStyle w:val="Text"/>
        <w:rPr>
          <w:szCs w:val="24"/>
        </w:rPr>
      </w:pPr>
      <w:r w:rsidRPr="00633FFB">
        <w:rPr>
          <w:szCs w:val="24"/>
        </w:rPr>
        <w:t xml:space="preserve">From the brand’s perspective, product intelligence, assortment design, and pricing remain labor-intensive and fragmented processes. According to </w:t>
      </w:r>
      <w:r w:rsidRPr="00633FFB">
        <w:rPr>
          <w:i/>
          <w:szCs w:val="24"/>
        </w:rPr>
        <w:t>The State of Fashion 2025</w:t>
      </w:r>
      <w:r w:rsidRPr="00633FFB">
        <w:rPr>
          <w:szCs w:val="24"/>
        </w:rPr>
        <w:t>, executives recognize that GenAI and Deep Learning can dramatically enhance the productivity of creative and merchandising teams (p. 7).</w:t>
      </w:r>
    </w:p>
    <w:p w14:paraId="0EC4CEA6" w14:textId="77777777" w:rsidR="0048646A" w:rsidRPr="00633FFB" w:rsidRDefault="0048646A" w:rsidP="0048646A">
      <w:pPr>
        <w:pStyle w:val="Text"/>
        <w:rPr>
          <w:szCs w:val="24"/>
        </w:rPr>
      </w:pPr>
      <w:r w:rsidRPr="00633FFB">
        <w:rPr>
          <w:szCs w:val="24"/>
        </w:rPr>
        <w:t>This research introduces a framework that generates AI-driven visual maps of product clusters across multiple luxury brands. Such maps allow teams in Merchandising, Design, and Pricing to understand market saturation, emerging styles, and differentiation. Integrating price data into these embeddings enables the quantification of a “Brand Price Premium”—the degree to which aesthetic distinctiveness justifies a higher price point.</w:t>
      </w:r>
    </w:p>
    <w:p w14:paraId="2F387CBD" w14:textId="77777777" w:rsidR="0048646A" w:rsidRPr="00633FFB" w:rsidRDefault="0048646A" w:rsidP="0048646A">
      <w:pPr>
        <w:pStyle w:val="Text"/>
        <w:rPr>
          <w:szCs w:val="24"/>
        </w:rPr>
      </w:pPr>
      <w:r w:rsidRPr="00633FFB">
        <w:rPr>
          <w:szCs w:val="24"/>
        </w:rPr>
        <w:t>This innovation aligns with Bain &amp; Company’s (2024) recommendation for the luxury sector to use AI not only for personalization but also for strategic differentiation and margin protection (Zalando White Paper, 2025).</w:t>
      </w:r>
    </w:p>
    <w:p w14:paraId="4B1624AF" w14:textId="7D953804" w:rsidR="0048646A" w:rsidRDefault="0048646A" w:rsidP="0048646A">
      <w:pPr>
        <w:pStyle w:val="Text"/>
        <w:rPr>
          <w:szCs w:val="24"/>
        </w:rPr>
      </w:pPr>
      <w:r w:rsidRPr="00633FFB">
        <w:rPr>
          <w:szCs w:val="24"/>
        </w:rPr>
        <w:t>Ultimately, the proposed model enhances efficiency by replacing hours of manual research with an automated, data-driven process that offers aesthetic clustering, pricing intelligence, and competitive benchmarking in a single analytical framework</w:t>
      </w:r>
      <w:r w:rsidR="00E95B4A">
        <w:rPr>
          <w:szCs w:val="24"/>
        </w:rPr>
        <w:t>.</w:t>
      </w:r>
    </w:p>
    <w:p w14:paraId="7795D72D" w14:textId="540CDCC8" w:rsidR="0048646A" w:rsidRPr="005A55F6" w:rsidRDefault="0048646A" w:rsidP="0048646A">
      <w:pPr>
        <w:pStyle w:val="Ttulo2"/>
        <w:rPr>
          <w:lang w:val="en-GB"/>
        </w:rPr>
      </w:pPr>
      <w:bookmarkStart w:id="20" w:name="_Toc211871156"/>
      <w:r w:rsidRPr="005A55F6">
        <w:rPr>
          <w:lang w:val="en-GB"/>
        </w:rPr>
        <w:t xml:space="preserve">Research Question, </w:t>
      </w:r>
      <w:r w:rsidR="005A55F6" w:rsidRPr="005A55F6">
        <w:rPr>
          <w:lang w:val="en-GB"/>
        </w:rPr>
        <w:t>Objectives</w:t>
      </w:r>
      <w:r w:rsidRPr="005A55F6">
        <w:rPr>
          <w:lang w:val="en-GB"/>
        </w:rPr>
        <w:t>, and Scope</w:t>
      </w:r>
      <w:bookmarkEnd w:id="20"/>
    </w:p>
    <w:p w14:paraId="1A1EF8F1" w14:textId="3DC5F9C7" w:rsidR="0048646A" w:rsidRDefault="0048646A" w:rsidP="0048646A">
      <w:pPr>
        <w:pStyle w:val="Text"/>
        <w:rPr>
          <w:lang w:val="en-GB"/>
        </w:rPr>
      </w:pPr>
      <w:r w:rsidRPr="0048646A">
        <w:rPr>
          <w:lang w:val="en-GB"/>
        </w:rPr>
        <w:t xml:space="preserve">Despite growing evidence of AI’s strategic value in luxury retail, the integration of deep visual embeddings with pricing analytics remains underexplored. Most literature focuses either on generative design or on business optimization, leaving a methodological gap between visual similarity </w:t>
      </w:r>
      <w:r w:rsidR="00E95B4A" w:rsidRPr="0048646A">
        <w:rPr>
          <w:lang w:val="en-GB"/>
        </w:rPr>
        <w:t>modelling</w:t>
      </w:r>
      <w:r w:rsidRPr="0048646A">
        <w:rPr>
          <w:lang w:val="en-GB"/>
        </w:rPr>
        <w:t xml:space="preserve"> and strategic business intelligence.</w:t>
      </w:r>
    </w:p>
    <w:p w14:paraId="5FA9C387" w14:textId="77777777" w:rsidR="0034045E" w:rsidRDefault="0034045E" w:rsidP="0048646A">
      <w:pPr>
        <w:pStyle w:val="Cita"/>
        <w:spacing w:after="0"/>
        <w:ind w:left="862" w:right="862"/>
        <w:rPr>
          <w:rFonts w:ascii="Palatino Linotype" w:hAnsi="Palatino Linotype"/>
          <w:b/>
          <w:bCs/>
          <w:lang w:val="en-GB"/>
        </w:rPr>
      </w:pPr>
    </w:p>
    <w:p w14:paraId="0776C9AA" w14:textId="771E477F" w:rsidR="0048646A" w:rsidRPr="00E95B4A" w:rsidRDefault="0048646A" w:rsidP="0048646A">
      <w:pPr>
        <w:pStyle w:val="Cita"/>
        <w:spacing w:after="0"/>
        <w:ind w:left="862" w:right="862"/>
        <w:rPr>
          <w:rFonts w:ascii="Palatino Linotype" w:hAnsi="Palatino Linotype"/>
          <w:b/>
          <w:bCs/>
          <w:color w:val="000000" w:themeColor="text1"/>
          <w:lang w:val="en-GB"/>
        </w:rPr>
      </w:pPr>
      <w:r w:rsidRPr="00E95B4A">
        <w:rPr>
          <w:rFonts w:ascii="Palatino Linotype" w:hAnsi="Palatino Linotype"/>
          <w:b/>
          <w:bCs/>
          <w:color w:val="000000" w:themeColor="text1"/>
          <w:lang w:val="en-GB"/>
        </w:rPr>
        <w:t>Research Question:</w:t>
      </w:r>
    </w:p>
    <w:p w14:paraId="19D8365B" w14:textId="12A7AE81" w:rsidR="00FE72B4" w:rsidRPr="00E95B4A" w:rsidRDefault="00FE72B4" w:rsidP="00FE72B4">
      <w:pPr>
        <w:pStyle w:val="Sinespaciado"/>
        <w:jc w:val="center"/>
        <w:rPr>
          <w:rFonts w:ascii="Palatino Linotype" w:hAnsi="Palatino Linotype"/>
          <w:i/>
          <w:iCs/>
          <w:color w:val="000000" w:themeColor="text1"/>
          <w:lang w:val="en-GB"/>
        </w:rPr>
      </w:pPr>
      <w:r w:rsidRPr="00E95B4A">
        <w:rPr>
          <w:rFonts w:ascii="Palatino Linotype" w:hAnsi="Palatino Linotype"/>
          <w:i/>
          <w:iCs/>
          <w:color w:val="000000" w:themeColor="text1"/>
          <w:lang w:val="en-GB"/>
        </w:rPr>
        <w:t>Can Vision Transformer (</w:t>
      </w:r>
      <w:proofErr w:type="spellStart"/>
      <w:r w:rsidRPr="00E95B4A">
        <w:rPr>
          <w:rFonts w:ascii="Palatino Linotype" w:hAnsi="Palatino Linotype"/>
          <w:i/>
          <w:iCs/>
          <w:color w:val="000000" w:themeColor="text1"/>
          <w:lang w:val="en-GB"/>
        </w:rPr>
        <w:t>ViT</w:t>
      </w:r>
      <w:proofErr w:type="spellEnd"/>
      <w:r w:rsidRPr="00E95B4A">
        <w:rPr>
          <w:rFonts w:ascii="Palatino Linotype" w:hAnsi="Palatino Linotype"/>
          <w:i/>
          <w:iCs/>
          <w:color w:val="000000" w:themeColor="text1"/>
          <w:lang w:val="en-GB"/>
        </w:rPr>
        <w:t xml:space="preserve">)-based embeddings, when integrated with Agglomerative Clustering, generate visually coherent style groupings of luxury eyewear products that, once enriched with pricing data, provide actionable insights for internal brand teams and improve the consumer experience by mitigating digital choice </w:t>
      </w:r>
      <w:r w:rsidRPr="00E95B4A">
        <w:rPr>
          <w:rFonts w:ascii="Palatino Linotype" w:hAnsi="Palatino Linotype"/>
          <w:i/>
          <w:iCs/>
          <w:color w:val="000000" w:themeColor="text1"/>
          <w:lang w:val="en-GB"/>
        </w:rPr>
        <w:t>overload.</w:t>
      </w:r>
    </w:p>
    <w:p w14:paraId="410F1F17" w14:textId="77777777" w:rsidR="00E95B4A" w:rsidRDefault="00E95B4A" w:rsidP="00FE72B4">
      <w:pPr>
        <w:pStyle w:val="Sinespaciado"/>
        <w:jc w:val="center"/>
        <w:rPr>
          <w:rFonts w:ascii="Palatino Linotype" w:hAnsi="Palatino Linotype"/>
          <w:i/>
          <w:iCs/>
          <w:color w:val="404040" w:themeColor="text1" w:themeTint="BF"/>
          <w:lang w:val="en-GB"/>
        </w:rPr>
      </w:pPr>
    </w:p>
    <w:p w14:paraId="11DA74A6" w14:textId="77777777" w:rsidR="00FE72B4" w:rsidRDefault="00FE72B4" w:rsidP="0048646A">
      <w:pPr>
        <w:pStyle w:val="Sinespaciado"/>
        <w:rPr>
          <w:rFonts w:ascii="Palatino Linotype" w:hAnsi="Palatino Linotype"/>
          <w:i/>
          <w:iCs/>
          <w:color w:val="404040" w:themeColor="text1" w:themeTint="BF"/>
          <w:lang w:val="en-GB"/>
        </w:rPr>
      </w:pPr>
    </w:p>
    <w:p w14:paraId="31B67F0A" w14:textId="12733B71" w:rsidR="0048646A" w:rsidRDefault="0048646A" w:rsidP="00E95B4A">
      <w:pPr>
        <w:pStyle w:val="Sinespaciado"/>
        <w:jc w:val="both"/>
        <w:rPr>
          <w:rStyle w:val="TextChar"/>
          <w:lang w:val="en-GB"/>
        </w:rPr>
      </w:pPr>
      <w:r w:rsidRPr="0048646A">
        <w:rPr>
          <w:rStyle w:val="TextChar"/>
          <w:b/>
          <w:bCs/>
          <w:lang w:val="en-GB"/>
        </w:rPr>
        <w:t>General Objective</w:t>
      </w:r>
      <w:r>
        <w:rPr>
          <w:b/>
          <w:lang w:val="en-GB"/>
        </w:rPr>
        <w:t>:</w:t>
      </w:r>
      <w:r w:rsidR="00E95B4A">
        <w:rPr>
          <w:b/>
          <w:lang w:val="en-GB"/>
        </w:rPr>
        <w:t xml:space="preserve"> </w:t>
      </w:r>
      <w:r w:rsidRPr="0048646A">
        <w:rPr>
          <w:rStyle w:val="TextChar"/>
          <w:lang w:val="en-GB"/>
        </w:rPr>
        <w:t xml:space="preserve">To implement and evaluate an unsupervised learning pipeline that employs </w:t>
      </w:r>
      <w:proofErr w:type="spellStart"/>
      <w:r w:rsidRPr="0048646A">
        <w:rPr>
          <w:rStyle w:val="TextChar"/>
          <w:lang w:val="en-GB"/>
        </w:rPr>
        <w:t>ViT</w:t>
      </w:r>
      <w:proofErr w:type="spellEnd"/>
      <w:r w:rsidRPr="0048646A">
        <w:rPr>
          <w:rStyle w:val="TextChar"/>
          <w:lang w:val="en-GB"/>
        </w:rPr>
        <w:t xml:space="preserve">-based deep embeddings and hierarchical clustering to segment luxury eyewear collections by visual similarity and pricing </w:t>
      </w:r>
      <w:proofErr w:type="spellStart"/>
      <w:r w:rsidRPr="0048646A">
        <w:rPr>
          <w:rStyle w:val="TextChar"/>
          <w:lang w:val="en-GB"/>
        </w:rPr>
        <w:t>behavior</w:t>
      </w:r>
      <w:proofErr w:type="spellEnd"/>
      <w:r w:rsidRPr="0048646A">
        <w:rPr>
          <w:rStyle w:val="TextChar"/>
          <w:lang w:val="en-GB"/>
        </w:rPr>
        <w:t>, delivering a tool for competitive analysis and aesthetic benchmarking.</w:t>
      </w:r>
    </w:p>
    <w:p w14:paraId="70692929" w14:textId="77777777" w:rsidR="00E95B4A" w:rsidRPr="0048646A" w:rsidRDefault="00E95B4A" w:rsidP="00E95B4A">
      <w:pPr>
        <w:pStyle w:val="Sinespaciado"/>
        <w:jc w:val="both"/>
        <w:rPr>
          <w:lang w:val="en-GB"/>
        </w:rPr>
      </w:pPr>
    </w:p>
    <w:p w14:paraId="2CA2A5BA" w14:textId="43A6FB49" w:rsidR="00F41F60" w:rsidRDefault="0048646A" w:rsidP="00E95B4A">
      <w:pPr>
        <w:pStyle w:val="Sinespaciado"/>
        <w:spacing w:before="120"/>
        <w:jc w:val="both"/>
        <w:rPr>
          <w:rStyle w:val="TextChar"/>
        </w:rPr>
      </w:pPr>
      <w:r w:rsidRPr="0048646A">
        <w:rPr>
          <w:rStyle w:val="TextChar"/>
          <w:b/>
          <w:bCs/>
          <w:lang w:val="en-GB"/>
        </w:rPr>
        <w:t>Scope of</w:t>
      </w:r>
      <w:r w:rsidRPr="0048646A">
        <w:rPr>
          <w:rStyle w:val="TextChar"/>
          <w:b/>
          <w:bCs/>
        </w:rPr>
        <w:t xml:space="preserve"> </w:t>
      </w:r>
      <w:r w:rsidRPr="0048646A">
        <w:rPr>
          <w:rStyle w:val="TextChar"/>
          <w:b/>
          <w:bCs/>
          <w:lang w:val="en-GB"/>
        </w:rPr>
        <w:t>Study:</w:t>
      </w:r>
      <w:r w:rsidR="00E95B4A">
        <w:rPr>
          <w:b/>
          <w:lang w:val="en-GB"/>
        </w:rPr>
        <w:t xml:space="preserve"> </w:t>
      </w:r>
      <w:r w:rsidRPr="0048646A">
        <w:rPr>
          <w:rStyle w:val="TextChar"/>
        </w:rPr>
        <w:t xml:space="preserve">This project focuses on the luxury eyewear market, analyzing </w:t>
      </w:r>
      <w:r w:rsidR="00E95B4A">
        <w:rPr>
          <w:rStyle w:val="TextChar"/>
        </w:rPr>
        <w:t>763</w:t>
      </w:r>
      <w:r w:rsidRPr="0048646A">
        <w:rPr>
          <w:rStyle w:val="TextChar"/>
        </w:rPr>
        <w:t xml:space="preserve"> image samples collected via automated web scraping from the online catalogs of Dolce &amp; Gabbana, YSL, Prada, Fendi, Bottega Veneta</w:t>
      </w:r>
      <w:r w:rsidR="00E95B4A">
        <w:rPr>
          <w:rStyle w:val="TextChar"/>
        </w:rPr>
        <w:t xml:space="preserve"> and Cartier</w:t>
      </w:r>
      <w:r w:rsidRPr="0048646A">
        <w:rPr>
          <w:rStyle w:val="TextChar"/>
        </w:rPr>
        <w:t>. The model’s outputs will be compared against a baseline of handcrafted features (color histograms, shape, and texture descriptors) to evaluate the added value of deep feature extraction in unsupervised aesthetic clustering (IBM, n.d.).</w:t>
      </w:r>
    </w:p>
    <w:p w14:paraId="7CF6F6BA" w14:textId="77777777" w:rsidR="00080C81" w:rsidRDefault="00080C81" w:rsidP="0048646A">
      <w:pPr>
        <w:pStyle w:val="Sinespaciado"/>
        <w:spacing w:before="120"/>
        <w:rPr>
          <w:rStyle w:val="TextChar"/>
        </w:rPr>
        <w:sectPr w:rsidR="00080C81" w:rsidSect="00906F04">
          <w:headerReference w:type="even" r:id="rId18"/>
          <w:headerReference w:type="default" r:id="rId19"/>
          <w:headerReference w:type="first" r:id="rId20"/>
          <w:type w:val="oddPage"/>
          <w:pgSz w:w="11906" w:h="16838" w:code="9"/>
          <w:pgMar w:top="1701" w:right="1418" w:bottom="1418" w:left="1418" w:header="851" w:footer="851" w:gutter="0"/>
          <w:cols w:space="708"/>
          <w:titlePg/>
          <w:docGrid w:linePitch="360"/>
        </w:sectPr>
      </w:pPr>
    </w:p>
    <w:p w14:paraId="30541016" w14:textId="18E6FD27" w:rsidR="00F41F60" w:rsidRDefault="00F41F60" w:rsidP="00F41F60">
      <w:pPr>
        <w:pStyle w:val="Ttulo1"/>
        <w:rPr>
          <w:rFonts w:eastAsia="Roboto"/>
        </w:rPr>
      </w:pPr>
      <w:bookmarkStart w:id="21" w:name="_Toc211871157"/>
      <w:proofErr w:type="spellStart"/>
      <w:r w:rsidRPr="00F41F60">
        <w:rPr>
          <w:rFonts w:eastAsia="Roboto"/>
        </w:rPr>
        <w:lastRenderedPageBreak/>
        <w:t>Chapter</w:t>
      </w:r>
      <w:proofErr w:type="spellEnd"/>
      <w:r w:rsidRPr="00F41F60">
        <w:rPr>
          <w:rFonts w:eastAsia="Roboto"/>
        </w:rPr>
        <w:t xml:space="preserve"> 2</w:t>
      </w:r>
      <w:r>
        <w:rPr>
          <w:rFonts w:eastAsia="Roboto"/>
        </w:rPr>
        <w:t xml:space="preserve">: </w:t>
      </w:r>
      <w:proofErr w:type="spellStart"/>
      <w:r>
        <w:rPr>
          <w:rFonts w:eastAsia="Roboto"/>
        </w:rPr>
        <w:t>Literature</w:t>
      </w:r>
      <w:proofErr w:type="spellEnd"/>
      <w:r>
        <w:rPr>
          <w:rFonts w:eastAsia="Roboto"/>
        </w:rPr>
        <w:t xml:space="preserve"> </w:t>
      </w:r>
      <w:proofErr w:type="spellStart"/>
      <w:r>
        <w:rPr>
          <w:rFonts w:eastAsia="Roboto"/>
        </w:rPr>
        <w:t>Review</w:t>
      </w:r>
      <w:bookmarkEnd w:id="21"/>
      <w:proofErr w:type="spellEnd"/>
    </w:p>
    <w:p w14:paraId="09A41B63" w14:textId="4A919160" w:rsidR="00F41F60" w:rsidRDefault="00F41F60" w:rsidP="00F41F60">
      <w:pPr>
        <w:pStyle w:val="Ttulo2"/>
        <w:rPr>
          <w:lang w:val="en-GB"/>
        </w:rPr>
      </w:pPr>
      <w:bookmarkStart w:id="22" w:name="_Toc211871158"/>
      <w:r w:rsidRPr="00F41F60">
        <w:rPr>
          <w:lang w:val="en-GB"/>
        </w:rPr>
        <w:t>Artificial Intelligence in the Luxury Industry</w:t>
      </w:r>
      <w:bookmarkEnd w:id="22"/>
    </w:p>
    <w:p w14:paraId="570BE2CB" w14:textId="77777777" w:rsidR="00F41F60" w:rsidRPr="00633FFB" w:rsidRDefault="00F41F60" w:rsidP="00F41F60">
      <w:pPr>
        <w:pStyle w:val="Text"/>
      </w:pPr>
      <w:r w:rsidRPr="00633FFB">
        <w:t xml:space="preserve">AI has evolved from a support technology into a core strategic capability in luxury retail, redefining creativity, production, and consumer interaction (Williams, 2018; Admin, 2023). As highlighted in </w:t>
      </w:r>
      <w:r w:rsidRPr="00633FFB">
        <w:rPr>
          <w:i/>
        </w:rPr>
        <w:t>The State of Fashion 2025</w:t>
      </w:r>
      <w:r w:rsidRPr="00633FFB">
        <w:t>, the industry now considers AI “a creative and operational co-pilot” (p. 4).</w:t>
      </w:r>
    </w:p>
    <w:p w14:paraId="7E086C3F" w14:textId="3ABF57A2" w:rsidR="00F41F60" w:rsidRPr="00633FFB" w:rsidRDefault="00F41F60" w:rsidP="00F41F60">
      <w:pPr>
        <w:pStyle w:val="Text"/>
      </w:pPr>
      <w:r w:rsidRPr="00633FFB">
        <w:t xml:space="preserve">Luxury conglomerates such as </w:t>
      </w:r>
      <w:r w:rsidRPr="00633FFB">
        <w:rPr>
          <w:b/>
        </w:rPr>
        <w:t>LVMH, Kering, and Richemont</w:t>
      </w:r>
      <w:r w:rsidRPr="00633FFB">
        <w:t xml:space="preserve"> integrate AI for inventory optimization, design assistance, and CRM personalization. LVMH’s partnership with </w:t>
      </w:r>
      <w:r w:rsidRPr="00633FFB">
        <w:rPr>
          <w:b/>
        </w:rPr>
        <w:t>OpenAI and Google Cloud</w:t>
      </w:r>
      <w:r w:rsidRPr="00633FFB">
        <w:t xml:space="preserve"> exemplifies the integration of AI in product development and analytics (AI, Data &amp; Analytics Network, 2024). Similarly, </w:t>
      </w:r>
      <w:r w:rsidRPr="00633FFB">
        <w:rPr>
          <w:b/>
        </w:rPr>
        <w:t>Chanel</w:t>
      </w:r>
      <w:r w:rsidRPr="00633FFB">
        <w:t xml:space="preserve"> has deployed its first AI-based beauty try-on app, while </w:t>
      </w:r>
      <w:r w:rsidRPr="00633FFB">
        <w:rPr>
          <w:b/>
        </w:rPr>
        <w:t>Gucci</w:t>
      </w:r>
      <w:r w:rsidRPr="00633FFB">
        <w:t xml:space="preserve"> uses predictive analytics for market insights and campaign planning (C</w:t>
      </w:r>
      <w:r w:rsidR="00EB37EA">
        <w:t>osmetic Business</w:t>
      </w:r>
      <w:r w:rsidRPr="00633FFB">
        <w:t>, n.d.).</w:t>
      </w:r>
    </w:p>
    <w:p w14:paraId="242D994F" w14:textId="77777777" w:rsidR="00F41F60" w:rsidRDefault="00F41F60" w:rsidP="00F41F60">
      <w:pPr>
        <w:pStyle w:val="Text"/>
      </w:pPr>
      <w:r w:rsidRPr="00633FFB">
        <w:t xml:space="preserve">This transformation is driven by the experience-centric nature of luxury consumption, where </w:t>
      </w:r>
      <w:r w:rsidRPr="00633FFB">
        <w:rPr>
          <w:b/>
        </w:rPr>
        <w:t>emotional engagement and aesthetic coherence</w:t>
      </w:r>
      <w:r w:rsidRPr="00633FFB">
        <w:t xml:space="preserve"> define brand equity (</w:t>
      </w:r>
      <w:proofErr w:type="spellStart"/>
      <w:r w:rsidRPr="00633FFB">
        <w:t>Sceppacerca</w:t>
      </w:r>
      <w:proofErr w:type="spellEnd"/>
      <w:r w:rsidRPr="00633FFB">
        <w:t>, 2024). AI bridges creativity and analytics, aligning artistic identity with data-informed strategy.</w:t>
      </w:r>
    </w:p>
    <w:p w14:paraId="6309CE0F" w14:textId="0B92136E" w:rsidR="00F41F60" w:rsidRPr="00BD0DC1" w:rsidRDefault="00F41F60" w:rsidP="00F41F60">
      <w:pPr>
        <w:pStyle w:val="Ttulo2"/>
        <w:rPr>
          <w:lang w:val="en-GB"/>
        </w:rPr>
      </w:pPr>
      <w:bookmarkStart w:id="23" w:name="_Toc211871159"/>
      <w:r w:rsidRPr="00BD0DC1">
        <w:rPr>
          <w:lang w:val="en-GB"/>
        </w:rPr>
        <w:t>The Rise of Generative AI in Fashion and E-Commerce</w:t>
      </w:r>
      <w:bookmarkEnd w:id="23"/>
    </w:p>
    <w:p w14:paraId="24FC56D9" w14:textId="77777777" w:rsidR="00F41F60" w:rsidRPr="00633FFB" w:rsidRDefault="00F41F60" w:rsidP="00F41F60">
      <w:pPr>
        <w:pStyle w:val="Text"/>
      </w:pPr>
      <w:r w:rsidRPr="00633FFB">
        <w:t>Generative AI (GenAI) represents the most disruptive frontier in digital luxury. According to Zalando’s 2025 White Paper, GenAI applications now span trend forecasting, content generation, personalized recommendations, and visual search (Zalando White Paper, 2025).</w:t>
      </w:r>
    </w:p>
    <w:p w14:paraId="7F9C7D1F" w14:textId="77777777" w:rsidR="00F41F60" w:rsidRPr="00633FFB" w:rsidRDefault="00F41F60" w:rsidP="00F41F60">
      <w:pPr>
        <w:pStyle w:val="Text"/>
      </w:pPr>
      <w:r w:rsidRPr="00633FFB">
        <w:t>73% of fashion executives believe GenAI will have a transformative impact on product discovery and customer experience, while 50% cite it as the technology with the highest strategic potential (</w:t>
      </w:r>
      <w:proofErr w:type="spellStart"/>
      <w:r w:rsidRPr="00633FFB">
        <w:t>Harreis</w:t>
      </w:r>
      <w:proofErr w:type="spellEnd"/>
      <w:r w:rsidRPr="00633FFB">
        <w:t xml:space="preserve"> et al., 2023; The State of Fashion 2025, p. 2).</w:t>
      </w:r>
    </w:p>
    <w:p w14:paraId="31791A9B" w14:textId="77777777" w:rsidR="00F41F60" w:rsidRPr="00633FFB" w:rsidRDefault="00F41F60" w:rsidP="00F41F60">
      <w:pPr>
        <w:pStyle w:val="Text"/>
      </w:pPr>
      <w:r w:rsidRPr="00633FFB">
        <w:t xml:space="preserve">Platforms such as Zalando demonstrate GenAI’s power to automate catalog generation and produce dynamic product imagery (In, 2024; Tsymbal, 2024). Louis Vuitton pioneered early adoption through AI chatbots (Arthur, 2017), while Versace </w:t>
      </w:r>
      <w:r w:rsidRPr="00633FFB">
        <w:lastRenderedPageBreak/>
        <w:t xml:space="preserve">Jeans Couture’s collaboration with </w:t>
      </w:r>
      <w:proofErr w:type="spellStart"/>
      <w:r w:rsidRPr="00633FFB">
        <w:t>Bravò</w:t>
      </w:r>
      <w:proofErr w:type="spellEnd"/>
      <w:r w:rsidRPr="00633FFB">
        <w:t xml:space="preserve"> (2023) exemplifies the use of AI-generated campaigns in luxury marketing.</w:t>
      </w:r>
    </w:p>
    <w:p w14:paraId="0DFE6808" w14:textId="77777777" w:rsidR="00F41F60" w:rsidRPr="00633FFB" w:rsidRDefault="00F41F60" w:rsidP="00F41F60">
      <w:pPr>
        <w:pStyle w:val="Text"/>
      </w:pPr>
      <w:r w:rsidRPr="00633FFB">
        <w:t>GenAI’s implications extend beyond automation—</w:t>
      </w:r>
      <w:r w:rsidRPr="00633FFB">
        <w:rPr>
          <w:b/>
        </w:rPr>
        <w:t>it enables the digital representation of craftsmanship and style</w:t>
      </w:r>
      <w:r w:rsidRPr="00633FFB">
        <w:t>, core to luxury identity (</w:t>
      </w:r>
      <w:proofErr w:type="spellStart"/>
      <w:r w:rsidRPr="00633FFB">
        <w:t>Sceppacerca</w:t>
      </w:r>
      <w:proofErr w:type="spellEnd"/>
      <w:r w:rsidRPr="00633FFB">
        <w:t>, 2024).</w:t>
      </w:r>
    </w:p>
    <w:p w14:paraId="2930E9ED" w14:textId="77311554" w:rsidR="00F41F60" w:rsidRPr="00BD0DC1" w:rsidRDefault="008173E0" w:rsidP="008173E0">
      <w:pPr>
        <w:pStyle w:val="Ttulo2"/>
        <w:rPr>
          <w:lang w:val="en-GB"/>
        </w:rPr>
      </w:pPr>
      <w:bookmarkStart w:id="24" w:name="_Toc211871160"/>
      <w:r w:rsidRPr="00BD0DC1">
        <w:rPr>
          <w:lang w:val="en-GB"/>
        </w:rPr>
        <w:t>Cognitive Overload and Product Discovery in Digital Luxury</w:t>
      </w:r>
      <w:bookmarkEnd w:id="24"/>
    </w:p>
    <w:p w14:paraId="13B2E0BD" w14:textId="77777777" w:rsidR="008173E0" w:rsidRPr="00633FFB" w:rsidRDefault="008173E0" w:rsidP="008173E0">
      <w:pPr>
        <w:pStyle w:val="Text"/>
      </w:pPr>
      <w:r w:rsidRPr="00633FFB">
        <w:t xml:space="preserve">One paradox of digital transformation is that technological abundance has led to </w:t>
      </w:r>
      <w:r w:rsidRPr="00633FFB">
        <w:rPr>
          <w:b/>
        </w:rPr>
        <w:t>decision fatigue</w:t>
      </w:r>
      <w:r w:rsidRPr="00633FFB">
        <w:t xml:space="preserve"> among consumers. Behavioral economists define this as “analysis paralysis”—a state where excessive choice reduces satisfaction and purchase likelihood (The State of Fashion 2025, p. 2).</w:t>
      </w:r>
    </w:p>
    <w:p w14:paraId="506477E5" w14:textId="77777777" w:rsidR="008173E0" w:rsidRPr="00633FFB" w:rsidRDefault="008173E0" w:rsidP="008173E0">
      <w:pPr>
        <w:pStyle w:val="Text"/>
      </w:pPr>
      <w:r w:rsidRPr="00633FFB">
        <w:t>Luxury consumers, who demand a curated and emotionally resonant experience, are especially vulnerable. McKinsey’s research indicates that even high-intent shoppers abandon purchases when overwhelmed by similar products (p. 3).</w:t>
      </w:r>
    </w:p>
    <w:p w14:paraId="39585FBD" w14:textId="77777777" w:rsidR="008173E0" w:rsidRPr="00633FFB" w:rsidRDefault="008173E0" w:rsidP="008173E0">
      <w:pPr>
        <w:pStyle w:val="Text"/>
      </w:pPr>
      <w:r w:rsidRPr="00633FFB">
        <w:t xml:space="preserve">Traditional personalization—based on text or purchase history—fails to capture visual preference. As </w:t>
      </w:r>
      <w:proofErr w:type="spellStart"/>
      <w:r w:rsidRPr="00633FFB">
        <w:t>Sceppacerca</w:t>
      </w:r>
      <w:proofErr w:type="spellEnd"/>
      <w:r w:rsidRPr="00633FFB">
        <w:t xml:space="preserve"> (2024) explains, “Luxury decision-making is visual-first and emotion-driven; data-driven personalization must therefore evolve from recommendation to recognition.”</w:t>
      </w:r>
    </w:p>
    <w:p w14:paraId="0E5D9D72" w14:textId="77777777" w:rsidR="008173E0" w:rsidRDefault="008173E0" w:rsidP="008173E0">
      <w:pPr>
        <w:pStyle w:val="Text"/>
      </w:pPr>
      <w:r w:rsidRPr="00633FFB">
        <w:t xml:space="preserve">This research aligns with that principle, proposing </w:t>
      </w:r>
      <w:r w:rsidRPr="00633FFB">
        <w:rPr>
          <w:b/>
        </w:rPr>
        <w:t>visual product discovery</w:t>
      </w:r>
      <w:r w:rsidRPr="00633FFB">
        <w:t xml:space="preserve"> as a solution to bridge aesthetic intuition and algorithmic filtering (</w:t>
      </w:r>
      <w:proofErr w:type="spellStart"/>
      <w:r w:rsidRPr="00633FFB">
        <w:t>Takyar</w:t>
      </w:r>
      <w:proofErr w:type="spellEnd"/>
      <w:r w:rsidRPr="00633FFB">
        <w:t>, 2023; Du et al., 2020).</w:t>
      </w:r>
    </w:p>
    <w:p w14:paraId="55A2E483" w14:textId="436D5667" w:rsidR="008173E0" w:rsidRDefault="008173E0" w:rsidP="008173E0">
      <w:pPr>
        <w:pStyle w:val="Ttulo2"/>
        <w:rPr>
          <w:rFonts w:eastAsia="Roboto"/>
          <w:lang w:val="en-GB"/>
        </w:rPr>
      </w:pPr>
      <w:bookmarkStart w:id="25" w:name="_Toc211871161"/>
      <w:r w:rsidRPr="008173E0">
        <w:rPr>
          <w:rFonts w:eastAsia="Roboto"/>
          <w:lang w:val="en-GB"/>
        </w:rPr>
        <w:t>Computer Vision in Fashion Product Analysis</w:t>
      </w:r>
      <w:bookmarkEnd w:id="25"/>
    </w:p>
    <w:p w14:paraId="701745DD" w14:textId="77777777" w:rsidR="008173E0" w:rsidRPr="00633FFB" w:rsidRDefault="008173E0" w:rsidP="008173E0">
      <w:pPr>
        <w:pStyle w:val="Text"/>
      </w:pPr>
      <w:r w:rsidRPr="00633FFB">
        <w:rPr>
          <w:b/>
        </w:rPr>
        <w:t>Computer Vision (CV)</w:t>
      </w:r>
      <w:r w:rsidRPr="00633FFB">
        <w:t xml:space="preserve"> has emerged as a pivotal subfield of AI for extracting and interpreting meaning from visual data. In the fashion industry, CV enables sophisticated applications such as attribute recognition, visual similarity search, and trend detection (</w:t>
      </w:r>
      <w:r w:rsidRPr="00633FFB">
        <w:rPr>
          <w:i/>
        </w:rPr>
        <w:t>Harvard Business Review</w:t>
      </w:r>
      <w:r w:rsidRPr="00633FFB">
        <w:t xml:space="preserve">, 2024, p. 6; </w:t>
      </w:r>
      <w:proofErr w:type="spellStart"/>
      <w:r w:rsidRPr="00633FFB">
        <w:t>PostIndustria</w:t>
      </w:r>
      <w:proofErr w:type="spellEnd"/>
      <w:r w:rsidRPr="00633FFB">
        <w:t>, n.d.).</w:t>
      </w:r>
    </w:p>
    <w:p w14:paraId="47E01B68" w14:textId="77777777" w:rsidR="008173E0" w:rsidRPr="00633FFB" w:rsidRDefault="008173E0" w:rsidP="008173E0">
      <w:pPr>
        <w:pStyle w:val="Text"/>
      </w:pPr>
      <w:r w:rsidRPr="00633FFB">
        <w:t xml:space="preserve">Earlier CV methods relied on </w:t>
      </w:r>
      <w:r w:rsidRPr="00633FFB">
        <w:rPr>
          <w:b/>
        </w:rPr>
        <w:t>handcrafted features</w:t>
      </w:r>
      <w:r w:rsidRPr="00633FFB">
        <w:t xml:space="preserve">—such as color histograms, shape descriptors, and texture filters (e.g., Gabor, HOG). However, these approaches lacked robustness, performing poorly against variations in lighting, pose, and complex backgrounds (Giri et al., 2019, p. 95379). The advent of Deep Learning revolutionized this field, with Convolutional Neural Networks (CNNs) and later </w:t>
      </w:r>
      <w:r w:rsidRPr="00633FFB">
        <w:rPr>
          <w:b/>
        </w:rPr>
        <w:t>Transformers</w:t>
      </w:r>
      <w:r w:rsidRPr="00633FFB">
        <w:t xml:space="preserve"> dramatically improving performance by enabling models to capture hierarchical visual relationships (Choi et al., 2023).</w:t>
      </w:r>
    </w:p>
    <w:p w14:paraId="7B8842D0" w14:textId="77777777" w:rsidR="008173E0" w:rsidRPr="00633FFB" w:rsidRDefault="008173E0" w:rsidP="008173E0">
      <w:pPr>
        <w:pStyle w:val="Text"/>
      </w:pPr>
      <w:r w:rsidRPr="00633FFB">
        <w:t xml:space="preserve">Recent studies demonstrate that </w:t>
      </w:r>
      <w:r w:rsidRPr="00633FFB">
        <w:rPr>
          <w:b/>
        </w:rPr>
        <w:t>Vision Transformers (</w:t>
      </w:r>
      <w:proofErr w:type="spellStart"/>
      <w:r w:rsidRPr="00633FFB">
        <w:rPr>
          <w:b/>
        </w:rPr>
        <w:t>ViTs</w:t>
      </w:r>
      <w:proofErr w:type="spellEnd"/>
      <w:r w:rsidRPr="00633FFB">
        <w:rPr>
          <w:b/>
        </w:rPr>
        <w:t>)</w:t>
      </w:r>
      <w:r w:rsidRPr="00633FFB">
        <w:t xml:space="preserve"> outperform CNNs in visual retrieval tasks, particularly in high-variance datasets like fashion products </w:t>
      </w:r>
      <w:r w:rsidRPr="00633FFB">
        <w:lastRenderedPageBreak/>
        <w:t>(</w:t>
      </w:r>
      <w:proofErr w:type="spellStart"/>
      <w:r w:rsidRPr="00633FFB">
        <w:t>Dosovitskiy</w:t>
      </w:r>
      <w:proofErr w:type="spellEnd"/>
      <w:r w:rsidRPr="00633FFB">
        <w:t xml:space="preserve"> et al., 2021). </w:t>
      </w:r>
      <w:proofErr w:type="spellStart"/>
      <w:r w:rsidRPr="00633FFB">
        <w:t>ViTs</w:t>
      </w:r>
      <w:proofErr w:type="spellEnd"/>
      <w:r w:rsidRPr="00633FFB">
        <w:t xml:space="preserve"> leverage </w:t>
      </w:r>
      <w:r w:rsidRPr="00633FFB">
        <w:rPr>
          <w:b/>
        </w:rPr>
        <w:t>self-attention mechanisms</w:t>
      </w:r>
      <w:r w:rsidRPr="00633FFB">
        <w:t xml:space="preserve"> to model long-range dependencies between image patches, making them highly effective in identifying subtle design variations and achieving superior generalization and interpretability.</w:t>
      </w:r>
    </w:p>
    <w:p w14:paraId="32B8DB65" w14:textId="51B328A6" w:rsidR="00F41F60" w:rsidRDefault="008173E0" w:rsidP="008173E0">
      <w:pPr>
        <w:pStyle w:val="Text"/>
      </w:pPr>
      <w:r w:rsidRPr="00633FFB">
        <w:t xml:space="preserve">In the context of product clustering, </w:t>
      </w:r>
      <w:proofErr w:type="spellStart"/>
      <w:r w:rsidRPr="00633FFB">
        <w:t>ViT</w:t>
      </w:r>
      <w:proofErr w:type="spellEnd"/>
      <w:r w:rsidRPr="00633FFB">
        <w:t xml:space="preserve">-based </w:t>
      </w:r>
      <w:r w:rsidRPr="00633FFB">
        <w:rPr>
          <w:b/>
        </w:rPr>
        <w:t>embeddings</w:t>
      </w:r>
      <w:r w:rsidRPr="00633FFB">
        <w:t xml:space="preserve"> enable the construction of aesthetic similarity spaces, where visually related items cluster together regardless of brand or metadata. Integrating these rich visual embeddings with key business variables—such as price—transforms a purely visual representation into a strategic analytical tool, forming the foundation of a visual-economic mapping system (</w:t>
      </w:r>
      <w:r w:rsidRPr="00633FFB">
        <w:rPr>
          <w:i/>
        </w:rPr>
        <w:t>Zalando White Paper</w:t>
      </w:r>
      <w:r w:rsidRPr="00633FFB">
        <w:t>, 2025, p. 15).</w:t>
      </w:r>
    </w:p>
    <w:p w14:paraId="7A6B36AB" w14:textId="344C0A62" w:rsidR="008173E0" w:rsidRPr="00BD0DC1" w:rsidRDefault="008173E0" w:rsidP="008173E0">
      <w:pPr>
        <w:pStyle w:val="Ttulo2"/>
        <w:rPr>
          <w:lang w:val="en-GB"/>
        </w:rPr>
      </w:pPr>
      <w:bookmarkStart w:id="26" w:name="_Toc211871162"/>
      <w:r w:rsidRPr="00BD0DC1">
        <w:rPr>
          <w:lang w:val="en-GB"/>
        </w:rPr>
        <w:t>Unsupervised Learning and Visual Clustering in Retail</w:t>
      </w:r>
      <w:bookmarkEnd w:id="26"/>
    </w:p>
    <w:p w14:paraId="44761C09" w14:textId="77777777" w:rsidR="008173E0" w:rsidRPr="00633FFB" w:rsidRDefault="008173E0" w:rsidP="008173E0">
      <w:pPr>
        <w:pStyle w:val="Text"/>
      </w:pPr>
      <w:r w:rsidRPr="00633FFB">
        <w:rPr>
          <w:b/>
        </w:rPr>
        <w:t>Unsupervised learning</w:t>
      </w:r>
      <w:r w:rsidRPr="00633FFB">
        <w:t xml:space="preserve"> techniques, particularly </w:t>
      </w:r>
      <w:r w:rsidRPr="00633FFB">
        <w:rPr>
          <w:b/>
        </w:rPr>
        <w:t>Agglomerative Clustering</w:t>
      </w:r>
      <w:r w:rsidRPr="00633FFB">
        <w:t>, are instrumental for identifying natural groupings and latent aesthetic structures in complex product datasets without relying on prior labeling or subjective human tags (</w:t>
      </w:r>
      <w:proofErr w:type="spellStart"/>
      <w:r w:rsidRPr="00633FFB">
        <w:t>Aptean</w:t>
      </w:r>
      <w:proofErr w:type="spellEnd"/>
      <w:r w:rsidRPr="00633FFB">
        <w:t xml:space="preserve">, 2023; </w:t>
      </w:r>
      <w:r w:rsidRPr="00633FFB">
        <w:rPr>
          <w:i/>
        </w:rPr>
        <w:t>Harvard Business Review</w:t>
      </w:r>
      <w:r w:rsidRPr="00633FFB">
        <w:t>, 2024, p. 7).</w:t>
      </w:r>
    </w:p>
    <w:p w14:paraId="021E52D3" w14:textId="77777777" w:rsidR="008173E0" w:rsidRPr="00633FFB" w:rsidRDefault="008173E0" w:rsidP="008173E0">
      <w:pPr>
        <w:pStyle w:val="Text"/>
      </w:pPr>
      <w:r w:rsidRPr="00633FFB">
        <w:t xml:space="preserve">Agglomerative Clustering is a hierarchical method that constructs clusters iteratively by merging samples based on their pairwise distance (e.g., Cosine or Euclidean distance). Its advantage in fashion data lies in its flexibility to interpret </w:t>
      </w:r>
      <w:r w:rsidRPr="00633FFB">
        <w:rPr>
          <w:b/>
        </w:rPr>
        <w:t>aesthetic continua</w:t>
      </w:r>
      <w:r w:rsidRPr="00633FFB">
        <w:t>—where distinctions between styles are gradual rather than strictly categorical. This hierarchical nature allows it to reveal complex transitions between fashion styles (Elastic, n.d.).</w:t>
      </w:r>
    </w:p>
    <w:p w14:paraId="605C1C0D" w14:textId="77777777" w:rsidR="008173E0" w:rsidRPr="00633FFB" w:rsidRDefault="008173E0" w:rsidP="008173E0">
      <w:pPr>
        <w:pStyle w:val="Text"/>
      </w:pPr>
      <w:r w:rsidRPr="00633FFB">
        <w:t xml:space="preserve">When combined with </w:t>
      </w:r>
      <w:proofErr w:type="spellStart"/>
      <w:r w:rsidRPr="00633FFB">
        <w:t>ViT</w:t>
      </w:r>
      <w:proofErr w:type="spellEnd"/>
      <w:r w:rsidRPr="00633FFB">
        <w:t xml:space="preserve"> embeddings, this approach enables the creation of interpretable </w:t>
      </w:r>
      <w:r w:rsidRPr="00633FFB">
        <w:rPr>
          <w:b/>
        </w:rPr>
        <w:t>“visual maps”</w:t>
      </w:r>
      <w:r w:rsidRPr="00633FFB">
        <w:t xml:space="preserve"> of product ecosystems, supporting both consumer navigation (recommendation) and brand analytics (competitive benchmarking). Zalando’s internal research, cited in its 2025 White Paper, reports that applying hierarchical clustering to product embeddings </w:t>
      </w:r>
      <w:r w:rsidRPr="00633FFB">
        <w:rPr>
          <w:b/>
        </w:rPr>
        <w:t>reduced catalog navigation time by up to 35%</w:t>
      </w:r>
      <w:r w:rsidRPr="00633FFB">
        <w:t xml:space="preserve">, while increasing click-through rates for style recommendations by </w:t>
      </w:r>
      <w:r w:rsidRPr="00633FFB">
        <w:rPr>
          <w:b/>
        </w:rPr>
        <w:t>18%</w:t>
      </w:r>
      <w:r w:rsidRPr="00633FFB">
        <w:t xml:space="preserve"> (</w:t>
      </w:r>
      <w:r w:rsidRPr="00633FFB">
        <w:rPr>
          <w:i/>
        </w:rPr>
        <w:t>Zalando White Paper</w:t>
      </w:r>
      <w:r w:rsidRPr="00633FFB">
        <w:t>, 2025, p. 5).</w:t>
      </w:r>
    </w:p>
    <w:p w14:paraId="48AD0FCB" w14:textId="77777777" w:rsidR="008173E0" w:rsidRDefault="008173E0" w:rsidP="008173E0">
      <w:pPr>
        <w:pStyle w:val="Text"/>
      </w:pPr>
      <w:r w:rsidRPr="00633FFB">
        <w:t>This aligns with broader findings from HBR (2024, p. 8), which highlight that “AI systems capable of structuring product catalogs visually enable firms to replace static taxonomies with dynamic, user-driven discovery frameworks.” The ability of unsupervised methods to reveal structures of style, form, and price positioning makes them crucial for competitive intelligence in the luxury retail space.</w:t>
      </w:r>
    </w:p>
    <w:p w14:paraId="7BC2AE9A" w14:textId="0AAB0959" w:rsidR="008173E0" w:rsidRDefault="008173E0" w:rsidP="008173E0">
      <w:pPr>
        <w:pStyle w:val="Ttulo2"/>
      </w:pPr>
      <w:bookmarkStart w:id="27" w:name="_Toc211871163"/>
      <w:proofErr w:type="spellStart"/>
      <w:r w:rsidRPr="008173E0">
        <w:lastRenderedPageBreak/>
        <w:t>Strategic</w:t>
      </w:r>
      <w:proofErr w:type="spellEnd"/>
      <w:r w:rsidRPr="008173E0">
        <w:t xml:space="preserve"> </w:t>
      </w:r>
      <w:proofErr w:type="spellStart"/>
      <w:r w:rsidRPr="008173E0">
        <w:t>Implications</w:t>
      </w:r>
      <w:proofErr w:type="spellEnd"/>
      <w:r w:rsidRPr="008173E0">
        <w:t xml:space="preserve"> </w:t>
      </w:r>
      <w:proofErr w:type="spellStart"/>
      <w:r w:rsidRPr="008173E0">
        <w:t>for</w:t>
      </w:r>
      <w:proofErr w:type="spellEnd"/>
      <w:r w:rsidRPr="008173E0">
        <w:t xml:space="preserve"> </w:t>
      </w:r>
      <w:proofErr w:type="spellStart"/>
      <w:r w:rsidRPr="008173E0">
        <w:t>Luxury</w:t>
      </w:r>
      <w:proofErr w:type="spellEnd"/>
      <w:r w:rsidRPr="008173E0">
        <w:t xml:space="preserve"> </w:t>
      </w:r>
      <w:proofErr w:type="spellStart"/>
      <w:r w:rsidRPr="008173E0">
        <w:t>Brands</w:t>
      </w:r>
      <w:bookmarkEnd w:id="27"/>
      <w:proofErr w:type="spellEnd"/>
    </w:p>
    <w:p w14:paraId="498731FC" w14:textId="77777777" w:rsidR="008173E0" w:rsidRPr="00633FFB" w:rsidRDefault="008173E0" w:rsidP="008173E0">
      <w:pPr>
        <w:pStyle w:val="Text"/>
      </w:pPr>
      <w:r w:rsidRPr="00633FFB">
        <w:t xml:space="preserve">AI-driven visual clustering not only enhances consumer experience but also provides </w:t>
      </w:r>
      <w:r w:rsidRPr="00633FFB">
        <w:rPr>
          <w:b/>
        </w:rPr>
        <w:t>actionable strategic insights</w:t>
      </w:r>
      <w:r w:rsidRPr="00633FFB">
        <w:t xml:space="preserve"> for brand management.</w:t>
      </w:r>
    </w:p>
    <w:p w14:paraId="62957C4B" w14:textId="77777777" w:rsidR="008173E0" w:rsidRPr="00633FFB" w:rsidRDefault="008173E0" w:rsidP="008173E0">
      <w:pPr>
        <w:pStyle w:val="Text"/>
      </w:pPr>
      <w:r w:rsidRPr="00633FFB">
        <w:t xml:space="preserve">From a </w:t>
      </w:r>
      <w:r w:rsidRPr="00633FFB">
        <w:rPr>
          <w:b/>
        </w:rPr>
        <w:t>merchandising perspective</w:t>
      </w:r>
      <w:r w:rsidRPr="00633FFB">
        <w:t>, cluster-level analysis reveals gaps or redundancies in the product mix, supporting more balanced assortment planning and informing inventory decisions (</w:t>
      </w:r>
      <w:r w:rsidRPr="00633FFB">
        <w:rPr>
          <w:i/>
        </w:rPr>
        <w:t>The State of Fashion 2025</w:t>
      </w:r>
      <w:r w:rsidRPr="00633FFB">
        <w:t>, 2025, p. 7).</w:t>
      </w:r>
    </w:p>
    <w:p w14:paraId="1BCE2ABB" w14:textId="77777777" w:rsidR="008173E0" w:rsidRPr="00633FFB" w:rsidRDefault="008173E0" w:rsidP="008173E0">
      <w:pPr>
        <w:pStyle w:val="Text"/>
      </w:pPr>
      <w:r w:rsidRPr="00633FFB">
        <w:t xml:space="preserve">From a </w:t>
      </w:r>
      <w:r w:rsidRPr="00633FFB">
        <w:rPr>
          <w:b/>
        </w:rPr>
        <w:t>pricing perspective</w:t>
      </w:r>
      <w:r w:rsidRPr="00633FFB">
        <w:t xml:space="preserve">, associating visual style clusters with economic data enables the identification and quantification of the </w:t>
      </w:r>
      <w:r w:rsidRPr="00633FFB">
        <w:rPr>
          <w:b/>
        </w:rPr>
        <w:t>Brand Price Premium</w:t>
      </w:r>
      <w:r w:rsidRPr="00633FFB">
        <w:t>—the degree to which a brand’s aesthetic distinctiveness justifies a higher perceived value and price point (</w:t>
      </w:r>
      <w:r w:rsidRPr="00633FFB">
        <w:rPr>
          <w:i/>
        </w:rPr>
        <w:t>Zalando White Paper</w:t>
      </w:r>
      <w:r w:rsidRPr="00633FFB">
        <w:t xml:space="preserve">, 2025, p. 6; Dior, 2023; </w:t>
      </w:r>
      <w:proofErr w:type="spellStart"/>
      <w:r w:rsidRPr="00633FFB">
        <w:t>Icreon</w:t>
      </w:r>
      <w:proofErr w:type="spellEnd"/>
      <w:r w:rsidRPr="00633FFB">
        <w:t>, n.d.).</w:t>
      </w:r>
    </w:p>
    <w:p w14:paraId="4F4A0779" w14:textId="77777777" w:rsidR="008173E0" w:rsidRPr="00633FFB" w:rsidRDefault="008173E0" w:rsidP="008173E0">
      <w:pPr>
        <w:pStyle w:val="Text"/>
      </w:pPr>
      <w:r w:rsidRPr="00633FFB">
        <w:t xml:space="preserve">Moreover, for </w:t>
      </w:r>
      <w:r w:rsidRPr="00633FFB">
        <w:rPr>
          <w:b/>
        </w:rPr>
        <w:t>creative teams</w:t>
      </w:r>
      <w:r w:rsidRPr="00633FFB">
        <w:t>, these visual maps democratize access to competitive intelligence. Designers can instantly visualize how their collection positions within the competitive landscape, fostering data-informed creativity without constraining artistic freedom.</w:t>
      </w:r>
    </w:p>
    <w:p w14:paraId="4CDEDE50" w14:textId="77777777" w:rsidR="00080C81" w:rsidRDefault="008173E0" w:rsidP="008173E0">
      <w:pPr>
        <w:pStyle w:val="Text"/>
        <w:sectPr w:rsidR="00080C81" w:rsidSect="009C65B8">
          <w:type w:val="oddPage"/>
          <w:pgSz w:w="11906" w:h="16838" w:code="9"/>
          <w:pgMar w:top="1701" w:right="1418" w:bottom="1418" w:left="1418" w:header="851" w:footer="851" w:gutter="0"/>
          <w:cols w:space="708"/>
          <w:titlePg/>
          <w:docGrid w:linePitch="360"/>
        </w:sectPr>
      </w:pPr>
      <w:r w:rsidRPr="00633FFB">
        <w:t xml:space="preserve">Ultimately, this innovation supports the necessary fusion of data and design in the luxury sector. As </w:t>
      </w:r>
      <w:proofErr w:type="spellStart"/>
      <w:r w:rsidRPr="00633FFB">
        <w:t>Sceppacerca</w:t>
      </w:r>
      <w:proofErr w:type="spellEnd"/>
      <w:r w:rsidRPr="00633FFB">
        <w:t xml:space="preserve"> (2024) concludes, “The future of luxury will belong to brands that fuse intuition with intelligence—those that translate data into design, and design into data” (p. 25).</w:t>
      </w:r>
    </w:p>
    <w:p w14:paraId="1DA867E8" w14:textId="51B0B650" w:rsidR="008173E0" w:rsidRDefault="008173E0" w:rsidP="008173E0">
      <w:pPr>
        <w:pStyle w:val="Ttulo1"/>
        <w:rPr>
          <w:rFonts w:eastAsia="Roboto"/>
        </w:rPr>
      </w:pPr>
      <w:bookmarkStart w:id="28" w:name="_Toc211871164"/>
      <w:proofErr w:type="spellStart"/>
      <w:r w:rsidRPr="008173E0">
        <w:rPr>
          <w:rFonts w:eastAsia="Roboto"/>
        </w:rPr>
        <w:lastRenderedPageBreak/>
        <w:t>Chapter</w:t>
      </w:r>
      <w:proofErr w:type="spellEnd"/>
      <w:r w:rsidRPr="008173E0">
        <w:rPr>
          <w:rFonts w:eastAsia="Roboto"/>
        </w:rPr>
        <w:t xml:space="preserve"> 3: </w:t>
      </w:r>
      <w:proofErr w:type="spellStart"/>
      <w:r w:rsidRPr="008173E0">
        <w:rPr>
          <w:rFonts w:eastAsia="Roboto"/>
        </w:rPr>
        <w:t>Methodology</w:t>
      </w:r>
      <w:bookmarkEnd w:id="28"/>
      <w:proofErr w:type="spellEnd"/>
    </w:p>
    <w:p w14:paraId="72751C5D" w14:textId="5B507B86" w:rsidR="008173E0" w:rsidRDefault="008173E0" w:rsidP="008173E0">
      <w:pPr>
        <w:pStyle w:val="Ttulo2"/>
      </w:pPr>
      <w:bookmarkStart w:id="29" w:name="_Toc211871165"/>
      <w:proofErr w:type="spellStart"/>
      <w:r w:rsidRPr="008173E0">
        <w:t>Research</w:t>
      </w:r>
      <w:proofErr w:type="spellEnd"/>
      <w:r w:rsidRPr="008173E0">
        <w:t xml:space="preserve"> </w:t>
      </w:r>
      <w:proofErr w:type="spellStart"/>
      <w:r w:rsidRPr="008173E0">
        <w:t>Design</w:t>
      </w:r>
      <w:bookmarkEnd w:id="29"/>
      <w:proofErr w:type="spellEnd"/>
    </w:p>
    <w:p w14:paraId="3C5495AE" w14:textId="77777777" w:rsidR="008173E0" w:rsidRPr="008173E0" w:rsidRDefault="008173E0" w:rsidP="008173E0">
      <w:pPr>
        <w:pStyle w:val="Text"/>
      </w:pPr>
      <w:r w:rsidRPr="008173E0">
        <w:t>This research adopts an exploratory and experimental design to analyze the intersection of visual similarity, aesthetic clustering, and pricing intelligence in the luxury eyewear market. Building upon the conceptual foundation of AI-driven product discovery and computer vision-based aesthetic segmentation, the project aims to evaluate whether Vision Transformer (</w:t>
      </w:r>
      <w:proofErr w:type="spellStart"/>
      <w:r w:rsidRPr="008173E0">
        <w:t>ViT</w:t>
      </w:r>
      <w:proofErr w:type="spellEnd"/>
      <w:r w:rsidRPr="008173E0">
        <w:t>) embeddings can generate visually coherent product clusters that align with brand identity and pricing structures.</w:t>
      </w:r>
    </w:p>
    <w:p w14:paraId="675E6CDB" w14:textId="6D5BE967" w:rsidR="008173E0" w:rsidRDefault="008173E0" w:rsidP="008173E0">
      <w:pPr>
        <w:pStyle w:val="Text"/>
      </w:pPr>
      <w:r w:rsidRPr="008173E0">
        <w:t xml:space="preserve">The study employs an unsupervised learning approach, given the absence of labeled data describing aesthetic categories. By combining deep feature extraction through </w:t>
      </w:r>
      <w:proofErr w:type="spellStart"/>
      <w:r w:rsidRPr="008173E0">
        <w:t>ViT</w:t>
      </w:r>
      <w:proofErr w:type="spellEnd"/>
      <w:r w:rsidRPr="008173E0">
        <w:t xml:space="preserve"> and hierarchical clustering through Agglomerative Clustering, the methodology enables a visual segmentation that does not rely on manual tagging or pre-defined style taxonomies.</w:t>
      </w:r>
    </w:p>
    <w:p w14:paraId="74D8BBE3" w14:textId="78D98703" w:rsidR="008173E0" w:rsidRDefault="008173E0" w:rsidP="008173E0">
      <w:pPr>
        <w:pStyle w:val="Ttulo2"/>
      </w:pPr>
      <w:bookmarkStart w:id="30" w:name="_Toc211871166"/>
      <w:proofErr w:type="spellStart"/>
      <w:r w:rsidRPr="008173E0">
        <w:t>Methodological</w:t>
      </w:r>
      <w:proofErr w:type="spellEnd"/>
      <w:r w:rsidRPr="008173E0">
        <w:t xml:space="preserve"> Framework</w:t>
      </w:r>
      <w:bookmarkEnd w:id="30"/>
    </w:p>
    <w:p w14:paraId="2A8A72FE" w14:textId="77777777" w:rsidR="008173E0" w:rsidRPr="00633FFB" w:rsidRDefault="008173E0" w:rsidP="008173E0">
      <w:pPr>
        <w:pStyle w:val="Text"/>
      </w:pPr>
      <w:r w:rsidRPr="00633FFB">
        <w:t xml:space="preserve">The pipeline for this research is an end-to-end framework designed for </w:t>
      </w:r>
      <w:r w:rsidRPr="00633FFB">
        <w:rPr>
          <w:b/>
        </w:rPr>
        <w:t>multimodal integration</w:t>
      </w:r>
      <w:r w:rsidRPr="00633FFB">
        <w:t xml:space="preserve"> (visual embeddings + numerical data), aligning with the models outlined in the </w:t>
      </w:r>
      <w:r w:rsidRPr="00633FFB">
        <w:rPr>
          <w:i/>
        </w:rPr>
        <w:t>Zalando White Paper</w:t>
      </w:r>
      <w:r w:rsidRPr="00633FFB">
        <w:t xml:space="preserve"> (2025, p. 11) for next-generation product intelligence systems.</w:t>
      </w:r>
    </w:p>
    <w:p w14:paraId="1C6A33BF" w14:textId="77777777" w:rsidR="008173E0" w:rsidRPr="00633FFB" w:rsidRDefault="008173E0" w:rsidP="008173E0">
      <w:pPr>
        <w:pStyle w:val="Text"/>
      </w:pPr>
      <w:r w:rsidRPr="00633FFB">
        <w:t>The methodology consists of five core, sequential stages:</w:t>
      </w:r>
    </w:p>
    <w:p w14:paraId="314FE614" w14:textId="77777777" w:rsidR="008173E0" w:rsidRPr="00633FFB" w:rsidRDefault="008173E0" w:rsidP="00D03B1E">
      <w:pPr>
        <w:pStyle w:val="Text"/>
        <w:numPr>
          <w:ilvl w:val="0"/>
          <w:numId w:val="11"/>
        </w:numPr>
        <w:ind w:left="360"/>
      </w:pPr>
      <w:r w:rsidRPr="00633FFB">
        <w:rPr>
          <w:b/>
        </w:rPr>
        <w:t>Data Acquisition:</w:t>
      </w:r>
      <w:r w:rsidRPr="00633FFB">
        <w:t xml:space="preserve"> Automated web scraping of product images and metadata (price, brand).</w:t>
      </w:r>
    </w:p>
    <w:p w14:paraId="613A4FE0" w14:textId="77777777" w:rsidR="008173E0" w:rsidRPr="00633FFB" w:rsidRDefault="008173E0" w:rsidP="00D03B1E">
      <w:pPr>
        <w:pStyle w:val="Text"/>
        <w:numPr>
          <w:ilvl w:val="0"/>
          <w:numId w:val="11"/>
        </w:numPr>
        <w:ind w:left="360"/>
      </w:pPr>
      <w:r w:rsidRPr="00633FFB">
        <w:rPr>
          <w:b/>
        </w:rPr>
        <w:t>Robust Preprocessing:</w:t>
      </w:r>
      <w:r w:rsidRPr="00633FFB">
        <w:t xml:space="preserve"> Advanced </w:t>
      </w:r>
      <w:r w:rsidRPr="00633FFB">
        <w:rPr>
          <w:i/>
        </w:rPr>
        <w:t>Computer Vision</w:t>
      </w:r>
      <w:r w:rsidRPr="00633FFB">
        <w:t xml:space="preserve"> techniques to isolate the eyewear product, normalize its background, and standardize its size.</w:t>
      </w:r>
    </w:p>
    <w:p w14:paraId="15173093" w14:textId="77777777" w:rsidR="008173E0" w:rsidRPr="00633FFB" w:rsidRDefault="008173E0" w:rsidP="00D03B1E">
      <w:pPr>
        <w:pStyle w:val="Text"/>
        <w:numPr>
          <w:ilvl w:val="0"/>
          <w:numId w:val="11"/>
        </w:numPr>
        <w:ind w:left="360"/>
      </w:pPr>
      <w:r w:rsidRPr="00633FFB">
        <w:rPr>
          <w:b/>
        </w:rPr>
        <w:t>Dual Feature Extraction:</w:t>
      </w:r>
      <w:r w:rsidRPr="00633FFB">
        <w:t xml:space="preserve"> Generation of both </w:t>
      </w:r>
      <w:proofErr w:type="spellStart"/>
      <w:r w:rsidRPr="00633FFB">
        <w:rPr>
          <w:b/>
        </w:rPr>
        <w:t>ViT</w:t>
      </w:r>
      <w:proofErr w:type="spellEnd"/>
      <w:r w:rsidRPr="00633FFB">
        <w:rPr>
          <w:b/>
        </w:rPr>
        <w:t xml:space="preserve"> deep embeddings</w:t>
      </w:r>
      <w:r w:rsidRPr="00633FFB">
        <w:t xml:space="preserve"> (semantic features) and </w:t>
      </w:r>
      <w:r w:rsidRPr="00633FFB">
        <w:rPr>
          <w:b/>
        </w:rPr>
        <w:t>Handcrafted Descriptors</w:t>
      </w:r>
      <w:r w:rsidRPr="00633FFB">
        <w:t xml:space="preserve"> (shape, color, texture) for benchmarking.</w:t>
      </w:r>
    </w:p>
    <w:p w14:paraId="35AF35F8" w14:textId="77777777" w:rsidR="008173E0" w:rsidRPr="00633FFB" w:rsidRDefault="008173E0" w:rsidP="00D03B1E">
      <w:pPr>
        <w:pStyle w:val="Text"/>
        <w:numPr>
          <w:ilvl w:val="0"/>
          <w:numId w:val="11"/>
        </w:numPr>
        <w:ind w:left="360"/>
      </w:pPr>
      <w:r w:rsidRPr="00633FFB">
        <w:rPr>
          <w:b/>
        </w:rPr>
        <w:t>Clustering and Optimization:</w:t>
      </w:r>
      <w:r w:rsidRPr="00633FFB">
        <w:t xml:space="preserve"> Application of </w:t>
      </w:r>
      <w:r w:rsidRPr="00633FFB">
        <w:rPr>
          <w:b/>
        </w:rPr>
        <w:t>Agglomerative Clustering</w:t>
      </w:r>
      <w:r w:rsidRPr="00633FFB">
        <w:t xml:space="preserve"> with parameter optimization based on the </w:t>
      </w:r>
      <w:r w:rsidRPr="00633FFB">
        <w:rPr>
          <w:b/>
        </w:rPr>
        <w:t>Silhouette Score</w:t>
      </w:r>
      <w:r w:rsidRPr="00633FFB">
        <w:t>.</w:t>
      </w:r>
    </w:p>
    <w:p w14:paraId="1DB63846" w14:textId="006B6756" w:rsidR="008173E0" w:rsidRDefault="008173E0" w:rsidP="00D03B1E">
      <w:pPr>
        <w:pStyle w:val="Text"/>
        <w:numPr>
          <w:ilvl w:val="0"/>
          <w:numId w:val="11"/>
        </w:numPr>
        <w:ind w:left="360"/>
      </w:pPr>
      <w:r w:rsidRPr="00633FFB">
        <w:rPr>
          <w:b/>
        </w:rPr>
        <w:lastRenderedPageBreak/>
        <w:t>Visualization and Business Integration:</w:t>
      </w:r>
      <w:r w:rsidRPr="00633FFB">
        <w:t xml:space="preserve"> </w:t>
      </w:r>
      <w:r w:rsidR="00362ED1" w:rsidRPr="004C2402">
        <w:rPr>
          <w:lang w:val="en-GB"/>
        </w:rPr>
        <w:t>Cluster mapping enriched with price data and brand identity, ordered by descending pairwise separation</w:t>
      </w:r>
      <w:r w:rsidR="00362ED1">
        <w:rPr>
          <w:lang w:val="en-GB"/>
        </w:rPr>
        <w:t>.</w:t>
      </w:r>
    </w:p>
    <w:p w14:paraId="1E833B36" w14:textId="2EDBCAF7" w:rsidR="00080C81" w:rsidRDefault="00080C81" w:rsidP="00080C81">
      <w:pPr>
        <w:pStyle w:val="Ttulo2"/>
      </w:pPr>
      <w:bookmarkStart w:id="31" w:name="_Toc211871167"/>
      <w:proofErr w:type="spellStart"/>
      <w:r w:rsidRPr="00080C81">
        <w:t>Dataset</w:t>
      </w:r>
      <w:proofErr w:type="spellEnd"/>
      <w:r w:rsidRPr="00080C81">
        <w:t xml:space="preserve"> </w:t>
      </w:r>
      <w:proofErr w:type="spellStart"/>
      <w:r w:rsidRPr="00080C81">
        <w:t>Description</w:t>
      </w:r>
      <w:bookmarkEnd w:id="31"/>
      <w:proofErr w:type="spellEnd"/>
    </w:p>
    <w:p w14:paraId="7267D18D" w14:textId="71126A72" w:rsidR="00080C81" w:rsidRDefault="00080C81" w:rsidP="00080C81">
      <w:pPr>
        <w:pStyle w:val="Text"/>
      </w:pPr>
      <w:r>
        <w:t xml:space="preserve">The dataset consists of </w:t>
      </w:r>
      <w:r w:rsidR="00362ED1">
        <w:t>763</w:t>
      </w:r>
      <w:r>
        <w:t xml:space="preserve"> product images and their associated metadata, collected from the official online catalogs of Dolce &amp; Gabbana, Yves Saint Laurent (YSL), Prada, Fendi, Bottega Veneta</w:t>
      </w:r>
      <w:r w:rsidR="00362ED1">
        <w:t xml:space="preserve"> and Cartier</w:t>
      </w:r>
      <w:r>
        <w:t xml:space="preserve">. Data was obtained through a custom web scraping pipeline designed in Python using Selenium and </w:t>
      </w:r>
      <w:r w:rsidR="00362ED1">
        <w:t>Chrome Driver</w:t>
      </w:r>
      <w:r>
        <w:t>, ensuring compliance with public data access regulations and ethical standards.</w:t>
      </w:r>
    </w:p>
    <w:p w14:paraId="13DF0031" w14:textId="77777777" w:rsidR="00080C81" w:rsidRDefault="00080C81" w:rsidP="00080C81">
      <w:pPr>
        <w:pStyle w:val="Text"/>
      </w:pPr>
      <w:r>
        <w:t>Each entry in the dataset includes:</w:t>
      </w:r>
    </w:p>
    <w:p w14:paraId="6D1715EA" w14:textId="03CBDA82" w:rsidR="00080C81" w:rsidRDefault="00080C81" w:rsidP="00362ED1">
      <w:pPr>
        <w:pStyle w:val="Text"/>
        <w:numPr>
          <w:ilvl w:val="0"/>
          <w:numId w:val="42"/>
        </w:numPr>
      </w:pPr>
      <w:r>
        <w:t>Product image (standardized to 224×224 pixels)</w:t>
      </w:r>
    </w:p>
    <w:p w14:paraId="78478F17" w14:textId="5B5433E5" w:rsidR="00080C81" w:rsidRDefault="00080C81" w:rsidP="00362ED1">
      <w:pPr>
        <w:pStyle w:val="Text"/>
        <w:numPr>
          <w:ilvl w:val="0"/>
          <w:numId w:val="42"/>
        </w:numPr>
      </w:pPr>
      <w:r>
        <w:t>Brand name</w:t>
      </w:r>
      <w:r w:rsidR="00362ED1">
        <w:t xml:space="preserve"> + Numerical</w:t>
      </w:r>
      <w:r>
        <w:t xml:space="preserve"> </w:t>
      </w:r>
      <w:r w:rsidR="00362ED1">
        <w:t>index</w:t>
      </w:r>
    </w:p>
    <w:p w14:paraId="6C4968C7" w14:textId="3DC7F43F" w:rsidR="00080C81" w:rsidRDefault="00080C81" w:rsidP="00362ED1">
      <w:pPr>
        <w:pStyle w:val="Text"/>
        <w:numPr>
          <w:ilvl w:val="0"/>
          <w:numId w:val="42"/>
        </w:numPr>
      </w:pPr>
      <w:r>
        <w:t>Price (in euros): This variable is critical for integrating aesthetic similarity with economic positioning, enabling the subsequent analysis of the Brand Price Premium.</w:t>
      </w:r>
    </w:p>
    <w:p w14:paraId="544577EE" w14:textId="14AF5DBD" w:rsidR="005371D0" w:rsidRPr="005371D0" w:rsidRDefault="005371D0" w:rsidP="005371D0">
      <w:pPr>
        <w:pStyle w:val="Ttulo2"/>
        <w:rPr>
          <w:lang w:val="en-GB"/>
        </w:rPr>
      </w:pPr>
      <w:bookmarkStart w:id="32" w:name="_Toc211871168"/>
      <w:r w:rsidRPr="005371D0">
        <w:rPr>
          <w:lang w:val="en-GB"/>
        </w:rPr>
        <w:t>Image Preprocessing and Normalization (Technical Deep Dive)</w:t>
      </w:r>
      <w:bookmarkEnd w:id="32"/>
    </w:p>
    <w:p w14:paraId="148F9E6E" w14:textId="77777777" w:rsidR="005A55F6" w:rsidRPr="005A55F6" w:rsidRDefault="005A55F6" w:rsidP="005A55F6">
      <w:pPr>
        <w:pStyle w:val="Text"/>
      </w:pPr>
      <w:r w:rsidRPr="005A55F6">
        <w:t>Preprocessing was essential to ensure consistency, given the variability in luxury product imagery (backgrounds, lighting, and scale).</w:t>
      </w:r>
    </w:p>
    <w:p w14:paraId="591591C2" w14:textId="77777777" w:rsidR="005A55F6" w:rsidRPr="005A55F6" w:rsidRDefault="005A55F6" w:rsidP="005A55F6">
      <w:pPr>
        <w:pStyle w:val="Text"/>
        <w:rPr>
          <w:b/>
          <w:bCs/>
        </w:rPr>
      </w:pPr>
      <w:r w:rsidRPr="005A55F6">
        <w:rPr>
          <w:b/>
          <w:bCs/>
        </w:rPr>
        <w:t>Preprocessing Pipeline</w:t>
      </w:r>
    </w:p>
    <w:p w14:paraId="38AD8953" w14:textId="46AA5C64" w:rsidR="00362ED1" w:rsidRPr="00362ED1" w:rsidRDefault="00362ED1" w:rsidP="00362ED1">
      <w:pPr>
        <w:pStyle w:val="NormalWeb"/>
        <w:numPr>
          <w:ilvl w:val="0"/>
          <w:numId w:val="44"/>
        </w:numPr>
        <w:jc w:val="both"/>
        <w:rPr>
          <w:rFonts w:ascii="Palatino Linotype" w:hAnsi="Palatino Linotype"/>
        </w:rPr>
      </w:pPr>
      <w:proofErr w:type="spellStart"/>
      <w:r w:rsidRPr="00362ED1">
        <w:rPr>
          <w:rStyle w:val="Textoennegrita"/>
          <w:rFonts w:ascii="Palatino Linotype" w:hAnsi="Palatino Linotype"/>
        </w:rPr>
        <w:t>Color</w:t>
      </w:r>
      <w:proofErr w:type="spellEnd"/>
      <w:r w:rsidRPr="00362ED1">
        <w:rPr>
          <w:rStyle w:val="Textoennegrita"/>
          <w:rFonts w:ascii="Palatino Linotype" w:hAnsi="Palatino Linotype"/>
        </w:rPr>
        <w:t xml:space="preserve"> Standardization</w:t>
      </w:r>
      <w:r w:rsidRPr="00362ED1">
        <w:rPr>
          <w:rFonts w:ascii="Palatino Linotype" w:hAnsi="Palatino Linotype"/>
        </w:rPr>
        <w:t xml:space="preserve"> – All images were converted to the RGB </w:t>
      </w:r>
      <w:proofErr w:type="spellStart"/>
      <w:r w:rsidRPr="00362ED1">
        <w:rPr>
          <w:rFonts w:ascii="Palatino Linotype" w:hAnsi="Palatino Linotype"/>
        </w:rPr>
        <w:t>color</w:t>
      </w:r>
      <w:proofErr w:type="spellEnd"/>
      <w:r w:rsidRPr="00362ED1">
        <w:rPr>
          <w:rFonts w:ascii="Palatino Linotype" w:hAnsi="Palatino Linotype"/>
        </w:rPr>
        <w:t xml:space="preserve"> space and normalized by pixel intensity (0–1 range) to standardize lighting and </w:t>
      </w:r>
      <w:proofErr w:type="spellStart"/>
      <w:r w:rsidRPr="00362ED1">
        <w:rPr>
          <w:rFonts w:ascii="Palatino Linotype" w:hAnsi="Palatino Linotype"/>
        </w:rPr>
        <w:t>color</w:t>
      </w:r>
      <w:proofErr w:type="spellEnd"/>
      <w:r w:rsidRPr="00362ED1">
        <w:rPr>
          <w:rFonts w:ascii="Palatino Linotype" w:hAnsi="Palatino Linotype"/>
        </w:rPr>
        <w:t xml:space="preserve"> profiles.</w:t>
      </w:r>
    </w:p>
    <w:p w14:paraId="7479F91C" w14:textId="3DB876B6" w:rsidR="00362ED1" w:rsidRPr="00362ED1" w:rsidRDefault="00362ED1" w:rsidP="00362ED1">
      <w:pPr>
        <w:pStyle w:val="NormalWeb"/>
        <w:numPr>
          <w:ilvl w:val="0"/>
          <w:numId w:val="44"/>
        </w:numPr>
        <w:jc w:val="both"/>
        <w:rPr>
          <w:rFonts w:ascii="Palatino Linotype" w:hAnsi="Palatino Linotype"/>
        </w:rPr>
      </w:pPr>
      <w:r w:rsidRPr="00362ED1">
        <w:rPr>
          <w:rStyle w:val="Textoennegrita"/>
          <w:rFonts w:ascii="Palatino Linotype" w:hAnsi="Palatino Linotype"/>
        </w:rPr>
        <w:t>Background Filtering</w:t>
      </w:r>
      <w:r w:rsidRPr="00362ED1">
        <w:rPr>
          <w:rFonts w:ascii="Palatino Linotype" w:hAnsi="Palatino Linotype"/>
        </w:rPr>
        <w:t xml:space="preserve"> – A combination of grayscale conversion, Gaussian blur, and adaptive thresholding was applied to separate the product from the background and improve edge detection. </w:t>
      </w:r>
      <w:r>
        <w:rPr>
          <w:rFonts w:ascii="Palatino Linotype" w:hAnsi="Palatino Linotype"/>
        </w:rPr>
        <w:t xml:space="preserve">This </w:t>
      </w:r>
      <w:r w:rsidRPr="00362ED1">
        <w:rPr>
          <w:rFonts w:ascii="Palatino Linotype" w:hAnsi="Palatino Linotype"/>
        </w:rPr>
        <w:t>process reduced visual noise and preserved fine contours.</w:t>
      </w:r>
    </w:p>
    <w:p w14:paraId="06569DB6" w14:textId="74F72B27" w:rsidR="00362ED1" w:rsidRPr="00362ED1" w:rsidRDefault="00362ED1" w:rsidP="00362ED1">
      <w:pPr>
        <w:pStyle w:val="NormalWeb"/>
        <w:numPr>
          <w:ilvl w:val="0"/>
          <w:numId w:val="44"/>
        </w:numPr>
        <w:jc w:val="both"/>
        <w:rPr>
          <w:rFonts w:ascii="Palatino Linotype" w:hAnsi="Palatino Linotype"/>
        </w:rPr>
      </w:pPr>
      <w:proofErr w:type="spellStart"/>
      <w:r w:rsidRPr="00362ED1">
        <w:rPr>
          <w:rStyle w:val="Textoennegrita"/>
          <w:rFonts w:ascii="Palatino Linotype" w:hAnsi="Palatino Linotype"/>
        </w:rPr>
        <w:t>Centering</w:t>
      </w:r>
      <w:proofErr w:type="spellEnd"/>
      <w:r w:rsidRPr="00362ED1">
        <w:rPr>
          <w:rStyle w:val="Textoennegrita"/>
          <w:rFonts w:ascii="Palatino Linotype" w:hAnsi="Palatino Linotype"/>
        </w:rPr>
        <w:t xml:space="preserve"> and Resizing</w:t>
      </w:r>
      <w:r w:rsidRPr="00362ED1">
        <w:rPr>
          <w:rFonts w:ascii="Palatino Linotype" w:hAnsi="Palatino Linotype"/>
        </w:rPr>
        <w:t xml:space="preserve"> – Images were resized to </w:t>
      </w:r>
      <w:r w:rsidRPr="00362ED1">
        <w:rPr>
          <w:rStyle w:val="Textoennegrita"/>
          <w:rFonts w:ascii="Palatino Linotype" w:hAnsi="Palatino Linotype"/>
        </w:rPr>
        <w:t>224×224 pixels</w:t>
      </w:r>
      <w:r w:rsidRPr="00362ED1">
        <w:rPr>
          <w:rFonts w:ascii="Palatino Linotype" w:hAnsi="Palatino Linotype"/>
        </w:rPr>
        <w:t xml:space="preserve"> and </w:t>
      </w:r>
      <w:proofErr w:type="spellStart"/>
      <w:r w:rsidRPr="00362ED1">
        <w:rPr>
          <w:rFonts w:ascii="Palatino Linotype" w:hAnsi="Palatino Linotype"/>
        </w:rPr>
        <w:t>centered</w:t>
      </w:r>
      <w:proofErr w:type="spellEnd"/>
      <w:r w:rsidRPr="00362ED1">
        <w:rPr>
          <w:rFonts w:ascii="Palatino Linotype" w:hAnsi="Palatino Linotype"/>
        </w:rPr>
        <w:t xml:space="preserve"> to maintain a uniform composition across samples.</w:t>
      </w:r>
    </w:p>
    <w:p w14:paraId="43ED103B" w14:textId="493F6696" w:rsidR="00362ED1" w:rsidRDefault="00362ED1" w:rsidP="00362ED1">
      <w:pPr>
        <w:pStyle w:val="NormalWeb"/>
        <w:numPr>
          <w:ilvl w:val="0"/>
          <w:numId w:val="44"/>
        </w:numPr>
        <w:jc w:val="both"/>
      </w:pPr>
      <w:r w:rsidRPr="00362ED1">
        <w:rPr>
          <w:rStyle w:val="Textoennegrita"/>
          <w:rFonts w:ascii="Palatino Linotype" w:hAnsi="Palatino Linotype"/>
        </w:rPr>
        <w:t>Normalization</w:t>
      </w:r>
      <w:r w:rsidRPr="00362ED1">
        <w:rPr>
          <w:rFonts w:ascii="Palatino Linotype" w:hAnsi="Palatino Linotype"/>
        </w:rPr>
        <w:t xml:space="preserve"> – Finally, mean and standard deviation normalization following </w:t>
      </w:r>
      <w:r w:rsidRPr="00362ED1">
        <w:rPr>
          <w:rStyle w:val="Textoennegrita"/>
          <w:rFonts w:ascii="Palatino Linotype" w:hAnsi="Palatino Linotype"/>
        </w:rPr>
        <w:t>ImageNet preprocessing standards</w:t>
      </w:r>
      <w:r w:rsidRPr="00362ED1">
        <w:rPr>
          <w:rFonts w:ascii="Palatino Linotype" w:hAnsi="Palatino Linotype"/>
        </w:rPr>
        <w:t xml:space="preserve"> (</w:t>
      </w:r>
      <w:r w:rsidRPr="00362ED1">
        <w:rPr>
          <w:rStyle w:val="nfasis"/>
          <w:rFonts w:ascii="Palatino Linotype" w:hAnsi="Palatino Linotype"/>
        </w:rPr>
        <w:t>mean = [0.485, 0.456, 0.406]; std = [0.229, 0.224, 0.225]</w:t>
      </w:r>
      <w:r w:rsidRPr="00362ED1">
        <w:rPr>
          <w:rFonts w:ascii="Palatino Linotype" w:hAnsi="Palatino Linotype"/>
        </w:rPr>
        <w:t xml:space="preserve">) was applied to align with the pretrained </w:t>
      </w:r>
      <w:proofErr w:type="spellStart"/>
      <w:r w:rsidRPr="00362ED1">
        <w:rPr>
          <w:rFonts w:ascii="Palatino Linotype" w:hAnsi="Palatino Linotype"/>
        </w:rPr>
        <w:t>ViT</w:t>
      </w:r>
      <w:proofErr w:type="spellEnd"/>
      <w:r w:rsidRPr="00362ED1">
        <w:rPr>
          <w:rFonts w:ascii="Palatino Linotype" w:hAnsi="Palatino Linotype"/>
        </w:rPr>
        <w:t xml:space="preserve"> model expectations</w:t>
      </w:r>
      <w:r>
        <w:rPr>
          <w:rFonts w:ascii="Palatino Linotype" w:hAnsi="Palatino Linotype"/>
        </w:rPr>
        <w:t>.</w:t>
      </w:r>
    </w:p>
    <w:p w14:paraId="1DEA9E57" w14:textId="77777777" w:rsidR="005A55F6" w:rsidRPr="005A55F6" w:rsidRDefault="005A55F6" w:rsidP="005A55F6">
      <w:pPr>
        <w:pStyle w:val="Text"/>
      </w:pPr>
      <w:r w:rsidRPr="005A55F6">
        <w:t>This step ensured that embeddings captured design structure rather than background noise.</w:t>
      </w:r>
    </w:p>
    <w:p w14:paraId="03E8A332" w14:textId="5EB3E28E" w:rsidR="005371D0" w:rsidRDefault="005371D0" w:rsidP="005371D0">
      <w:pPr>
        <w:pStyle w:val="Ttulo2"/>
        <w:rPr>
          <w:bCs/>
          <w:lang w:val="en-GB"/>
        </w:rPr>
      </w:pPr>
      <w:bookmarkStart w:id="33" w:name="_Toc211871169"/>
      <w:r w:rsidRPr="005371D0">
        <w:rPr>
          <w:bCs/>
          <w:lang w:val="en-GB"/>
        </w:rPr>
        <w:lastRenderedPageBreak/>
        <w:t>Feature Extraction and Engineering: The Dual Feature Strategy</w:t>
      </w:r>
      <w:bookmarkEnd w:id="33"/>
    </w:p>
    <w:p w14:paraId="7B5FE0EB" w14:textId="77777777" w:rsidR="005A55F6" w:rsidRDefault="005A55F6" w:rsidP="005A55F6">
      <w:pPr>
        <w:pStyle w:val="Text"/>
      </w:pPr>
      <w:bookmarkStart w:id="34" w:name="_8uw7lu3xjff3" w:colFirst="0" w:colLast="0"/>
      <w:bookmarkEnd w:id="34"/>
      <w:r w:rsidRPr="005A55F6">
        <w:t xml:space="preserve">The pipeline employs a dual feature strategy to combine low-level visual cues (shape, color, texture) with high-level semantic information captured by </w:t>
      </w:r>
      <w:proofErr w:type="spellStart"/>
      <w:r w:rsidRPr="005A55F6">
        <w:t>ViT</w:t>
      </w:r>
      <w:proofErr w:type="spellEnd"/>
      <w:r w:rsidRPr="005A55F6">
        <w:t xml:space="preserve"> Masked Autoencoder embeddings.</w:t>
      </w:r>
    </w:p>
    <w:p w14:paraId="0802C434" w14:textId="56BF139A" w:rsidR="005A55F6" w:rsidRPr="005A55F6" w:rsidRDefault="005A55F6" w:rsidP="005A55F6">
      <w:pPr>
        <w:pStyle w:val="Ttulo3"/>
        <w:rPr>
          <w:rFonts w:eastAsiaTheme="minorHAnsi"/>
        </w:rPr>
      </w:pPr>
      <w:bookmarkStart w:id="35" w:name="_Toc211871170"/>
      <w:r w:rsidRPr="005A55F6">
        <w:rPr>
          <w:rFonts w:eastAsiaTheme="minorHAnsi"/>
        </w:rPr>
        <w:t xml:space="preserve">Deep </w:t>
      </w:r>
      <w:proofErr w:type="spellStart"/>
      <w:r w:rsidRPr="005A55F6">
        <w:rPr>
          <w:rFonts w:eastAsiaTheme="minorHAnsi"/>
        </w:rPr>
        <w:t>Features</w:t>
      </w:r>
      <w:proofErr w:type="spellEnd"/>
      <w:r w:rsidRPr="005A55F6">
        <w:rPr>
          <w:rFonts w:eastAsiaTheme="minorHAnsi"/>
        </w:rPr>
        <w:t xml:space="preserve"> (</w:t>
      </w:r>
      <w:proofErr w:type="spellStart"/>
      <w:r w:rsidRPr="005A55F6">
        <w:rPr>
          <w:rFonts w:eastAsiaTheme="minorHAnsi"/>
        </w:rPr>
        <w:t>ViT</w:t>
      </w:r>
      <w:proofErr w:type="spellEnd"/>
      <w:r w:rsidRPr="005A55F6">
        <w:rPr>
          <w:rFonts w:eastAsiaTheme="minorHAnsi"/>
        </w:rPr>
        <w:t xml:space="preserve"> </w:t>
      </w:r>
      <w:proofErr w:type="spellStart"/>
      <w:r w:rsidRPr="005A55F6">
        <w:rPr>
          <w:rFonts w:eastAsiaTheme="minorHAnsi"/>
        </w:rPr>
        <w:t>Embeddings</w:t>
      </w:r>
      <w:proofErr w:type="spellEnd"/>
      <w:r w:rsidRPr="005A55F6">
        <w:rPr>
          <w:rFonts w:eastAsiaTheme="minorHAnsi"/>
        </w:rPr>
        <w:t>)</w:t>
      </w:r>
      <w:bookmarkEnd w:id="35"/>
    </w:p>
    <w:p w14:paraId="0AC503FA" w14:textId="4861D321" w:rsidR="005A55F6" w:rsidRPr="005A55F6" w:rsidRDefault="005A55F6" w:rsidP="00D03B1E">
      <w:pPr>
        <w:pStyle w:val="Text"/>
        <w:numPr>
          <w:ilvl w:val="0"/>
          <w:numId w:val="23"/>
        </w:numPr>
      </w:pPr>
      <w:r w:rsidRPr="005A55F6">
        <w:rPr>
          <w:b/>
          <w:bCs/>
        </w:rPr>
        <w:t>Model Used</w:t>
      </w:r>
      <w:r w:rsidRPr="005A55F6">
        <w:t xml:space="preserve">: </w:t>
      </w:r>
      <w:proofErr w:type="spellStart"/>
      <w:r w:rsidRPr="005A55F6">
        <w:t>ViT</w:t>
      </w:r>
      <w:proofErr w:type="spellEnd"/>
      <w:r w:rsidRPr="005A55F6">
        <w:t>-Base (Masked Autoencoder) pretrained on ImageNet-21k.</w:t>
      </w:r>
    </w:p>
    <w:p w14:paraId="12F557FA" w14:textId="7AFC19C2" w:rsidR="005A55F6" w:rsidRPr="005A55F6" w:rsidRDefault="005A55F6" w:rsidP="00D03B1E">
      <w:pPr>
        <w:pStyle w:val="Text"/>
        <w:numPr>
          <w:ilvl w:val="0"/>
          <w:numId w:val="23"/>
        </w:numPr>
      </w:pPr>
      <w:r w:rsidRPr="005A55F6">
        <w:rPr>
          <w:b/>
          <w:bCs/>
        </w:rPr>
        <w:t>Input</w:t>
      </w:r>
      <w:r w:rsidRPr="005A55F6">
        <w:t>: 224×224×3 RGB images.</w:t>
      </w:r>
    </w:p>
    <w:p w14:paraId="59C61929" w14:textId="28D33A90" w:rsidR="005A55F6" w:rsidRPr="005A55F6" w:rsidRDefault="005A55F6" w:rsidP="00D03B1E">
      <w:pPr>
        <w:pStyle w:val="Text"/>
        <w:numPr>
          <w:ilvl w:val="0"/>
          <w:numId w:val="23"/>
        </w:numPr>
      </w:pPr>
      <w:r w:rsidRPr="005A55F6">
        <w:rPr>
          <w:b/>
          <w:bCs/>
        </w:rPr>
        <w:t>Feature Dimension</w:t>
      </w:r>
      <w:r w:rsidRPr="005A55F6">
        <w:t>: 768.</w:t>
      </w:r>
    </w:p>
    <w:p w14:paraId="2A9EB87B" w14:textId="53593D03" w:rsidR="005A55F6" w:rsidRPr="005A55F6" w:rsidRDefault="005A55F6" w:rsidP="00D03B1E">
      <w:pPr>
        <w:pStyle w:val="Text"/>
        <w:numPr>
          <w:ilvl w:val="0"/>
          <w:numId w:val="23"/>
        </w:numPr>
      </w:pPr>
      <w:r w:rsidRPr="005A55F6">
        <w:rPr>
          <w:b/>
          <w:bCs/>
        </w:rPr>
        <w:t>Extraction</w:t>
      </w:r>
      <w:r w:rsidRPr="005A55F6">
        <w:t>: CLS token embedding per image.</w:t>
      </w:r>
    </w:p>
    <w:p w14:paraId="06D84407" w14:textId="49A4B8E0" w:rsidR="005A55F6" w:rsidRPr="005A55F6" w:rsidRDefault="005A55F6" w:rsidP="00D03B1E">
      <w:pPr>
        <w:pStyle w:val="Text"/>
        <w:numPr>
          <w:ilvl w:val="0"/>
          <w:numId w:val="23"/>
        </w:numPr>
      </w:pPr>
      <w:r w:rsidRPr="005A55F6">
        <w:rPr>
          <w:b/>
          <w:bCs/>
        </w:rPr>
        <w:t>Purpose</w:t>
      </w:r>
      <w:r w:rsidRPr="005A55F6">
        <w:t>: Semantic and stylistic clustering—captures the aesthetic fingerprint of each product.</w:t>
      </w:r>
    </w:p>
    <w:p w14:paraId="4BDB67E5" w14:textId="77777777" w:rsidR="00362ED1" w:rsidRDefault="00362ED1" w:rsidP="005A55F6">
      <w:pPr>
        <w:pStyle w:val="Text"/>
      </w:pPr>
    </w:p>
    <w:p w14:paraId="31B6761E" w14:textId="5AE2DA3E" w:rsidR="005A55F6" w:rsidRPr="005A55F6" w:rsidRDefault="00362ED1" w:rsidP="005A55F6">
      <w:pPr>
        <w:pStyle w:val="Text"/>
      </w:pPr>
      <w:r>
        <w:t>The MAE-</w:t>
      </w:r>
      <w:proofErr w:type="spellStart"/>
      <w:r>
        <w:t>ViT</w:t>
      </w:r>
      <w:proofErr w:type="spellEnd"/>
      <w:r>
        <w:t xml:space="preserve"> model was preferred over traditional CNNs due to its ability to preserve shape integrity and learn structural dependencies — both essential in fashion products where subtle geometric nuances define visual identity. Several transformer-based architectures were tested, including </w:t>
      </w:r>
      <w:proofErr w:type="spellStart"/>
      <w:r>
        <w:rPr>
          <w:rStyle w:val="Textoennegrita"/>
        </w:rPr>
        <w:t>ViT</w:t>
      </w:r>
      <w:proofErr w:type="spellEnd"/>
      <w:r>
        <w:rPr>
          <w:rStyle w:val="Textoennegrita"/>
        </w:rPr>
        <w:t xml:space="preserve"> Base Patch16 (ImageNet)</w:t>
      </w:r>
      <w:r>
        <w:t xml:space="preserve">, </w:t>
      </w:r>
      <w:proofErr w:type="spellStart"/>
      <w:r>
        <w:rPr>
          <w:rStyle w:val="Textoennegrita"/>
        </w:rPr>
        <w:t>BEiT</w:t>
      </w:r>
      <w:proofErr w:type="spellEnd"/>
      <w:r>
        <w:rPr>
          <w:rStyle w:val="Textoennegrita"/>
        </w:rPr>
        <w:t xml:space="preserve"> Base Patch16</w:t>
      </w:r>
      <w:r>
        <w:t xml:space="preserve">, and </w:t>
      </w:r>
      <w:r>
        <w:rPr>
          <w:rStyle w:val="Textoennegrita"/>
        </w:rPr>
        <w:t>MAE (Masked Autoencoder)</w:t>
      </w:r>
      <w:r>
        <w:t xml:space="preserve">. Among them, the </w:t>
      </w:r>
      <w:r>
        <w:rPr>
          <w:rStyle w:val="Textoennegrita"/>
        </w:rPr>
        <w:t>MAE-</w:t>
      </w:r>
      <w:proofErr w:type="spellStart"/>
      <w:r>
        <w:rPr>
          <w:rStyle w:val="Textoennegrita"/>
        </w:rPr>
        <w:t>ViT</w:t>
      </w:r>
      <w:proofErr w:type="spellEnd"/>
      <w:r>
        <w:t xml:space="preserve"> achieved the most coherent visual embeddings, attributed to its self-supervised image reconstruction mechanism, which effectively captures fine-grained structural and textural details.</w:t>
      </w:r>
    </w:p>
    <w:p w14:paraId="08C8A2CF" w14:textId="1DD2986E" w:rsidR="006C6F49" w:rsidRPr="00633FFB" w:rsidRDefault="00E6445E" w:rsidP="006C6F49">
      <w:pPr>
        <w:pStyle w:val="Ttulo3"/>
        <w:rPr>
          <w:rFonts w:eastAsia="Roboto"/>
          <w:lang w:val="en-GB"/>
        </w:rPr>
      </w:pPr>
      <w:bookmarkStart w:id="36" w:name="_Toc211871171"/>
      <w:r>
        <w:rPr>
          <w:rFonts w:eastAsia="Roboto"/>
          <w:lang w:val="en-GB"/>
        </w:rPr>
        <w:t>Handcrafted</w:t>
      </w:r>
      <w:r w:rsidR="005A55F6">
        <w:rPr>
          <w:rFonts w:eastAsia="Roboto"/>
          <w:lang w:val="en-GB"/>
        </w:rPr>
        <w:t xml:space="preserve"> Features</w:t>
      </w:r>
      <w:bookmarkEnd w:id="36"/>
    </w:p>
    <w:p w14:paraId="141A84D1" w14:textId="74A3C5C1" w:rsidR="006C6F49" w:rsidRPr="005A55F6" w:rsidRDefault="005A55F6" w:rsidP="005A55F6">
      <w:pPr>
        <w:spacing w:before="240" w:after="240"/>
        <w:jc w:val="both"/>
        <w:rPr>
          <w:rFonts w:ascii="Palatino Linotype" w:eastAsia="Palatino Linotype" w:hAnsi="Palatino Linotype" w:cs="Palatino Linotype"/>
        </w:rPr>
      </w:pPr>
      <w:r w:rsidRPr="005A55F6">
        <w:rPr>
          <w:rFonts w:ascii="Palatino Linotype" w:eastAsia="Palatino Linotype" w:hAnsi="Palatino Linotype" w:cs="Palatino Linotype"/>
          <w:lang w:val="en-GB"/>
        </w:rPr>
        <w:t>Used as a benchmark to evaluate the incremental value of deep learning.</w:t>
      </w:r>
      <w:r w:rsidRPr="005A55F6">
        <w:rPr>
          <w:rFonts w:ascii="Palatino Linotype" w:eastAsia="Palatino Linotype" w:hAnsi="Palatino Linotype" w:cs="Palatino Linotype"/>
          <w:lang w:val="en-GB"/>
        </w:rPr>
        <w:br/>
      </w:r>
      <w:proofErr w:type="spellStart"/>
      <w:r>
        <w:rPr>
          <w:rFonts w:ascii="Palatino Linotype" w:eastAsia="Palatino Linotype" w:hAnsi="Palatino Linotype" w:cs="Palatino Linotype"/>
        </w:rPr>
        <w:t>T</w:t>
      </w:r>
      <w:r w:rsidR="00E6445E">
        <w:rPr>
          <w:rFonts w:ascii="Palatino Linotype" w:eastAsia="Palatino Linotype" w:hAnsi="Palatino Linotype" w:cs="Palatino Linotype"/>
        </w:rPr>
        <w:t>his</w:t>
      </w:r>
      <w:proofErr w:type="spellEnd"/>
      <w:r>
        <w:rPr>
          <w:rFonts w:ascii="Palatino Linotype" w:eastAsia="Palatino Linotype" w:hAnsi="Palatino Linotype" w:cs="Palatino Linotype"/>
        </w:rPr>
        <w:t xml:space="preserve"> </w:t>
      </w:r>
      <w:proofErr w:type="spellStart"/>
      <w:r>
        <w:rPr>
          <w:rFonts w:ascii="Palatino Linotype" w:eastAsia="Palatino Linotype" w:hAnsi="Palatino Linotype" w:cs="Palatino Linotype"/>
        </w:rPr>
        <w:t>feature</w:t>
      </w:r>
      <w:proofErr w:type="spellEnd"/>
      <w:r>
        <w:rPr>
          <w:rFonts w:ascii="Palatino Linotype" w:eastAsia="Palatino Linotype" w:hAnsi="Palatino Linotype" w:cs="Palatino Linotype"/>
        </w:rPr>
        <w:t xml:space="preserve"> set </w:t>
      </w:r>
      <w:proofErr w:type="spellStart"/>
      <w:r>
        <w:rPr>
          <w:rFonts w:ascii="Palatino Linotype" w:eastAsia="Palatino Linotype" w:hAnsi="Palatino Linotype" w:cs="Palatino Linotype"/>
        </w:rPr>
        <w:t>includes</w:t>
      </w:r>
      <w:proofErr w:type="spellEnd"/>
      <w:r>
        <w:rPr>
          <w:rFonts w:ascii="Palatino Linotype" w:eastAsia="Palatino Linotype" w:hAnsi="Palatino Linotype" w:cs="Palatino Linotype"/>
        </w:rPr>
        <w:t>:</w:t>
      </w:r>
    </w:p>
    <w:tbl>
      <w:tblPr>
        <w:tblStyle w:val="Tablaconcuadrcula"/>
        <w:tblW w:w="902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732"/>
        <w:gridCol w:w="2971"/>
        <w:gridCol w:w="3322"/>
      </w:tblGrid>
      <w:tr w:rsidR="006C6F49" w14:paraId="3FB090C0" w14:textId="77777777" w:rsidTr="00BD0DC1">
        <w:trPr>
          <w:trHeight w:val="500"/>
        </w:trPr>
        <w:tc>
          <w:tcPr>
            <w:tcW w:w="2732" w:type="dxa"/>
            <w:shd w:val="clear" w:color="auto" w:fill="8EA5B6"/>
            <w:vAlign w:val="center"/>
          </w:tcPr>
          <w:p w14:paraId="797B3ECA" w14:textId="169DE485" w:rsidR="006C6F49" w:rsidRPr="00362ED1" w:rsidRDefault="006C6F49" w:rsidP="00BD0DC1">
            <w:pPr>
              <w:jc w:val="center"/>
              <w:rPr>
                <w:rFonts w:ascii="Palatino Linotype" w:eastAsia="Roboto" w:hAnsi="Palatino Linotype" w:cs="Calibri"/>
                <w:b/>
                <w:sz w:val="22"/>
                <w:szCs w:val="22"/>
              </w:rPr>
            </w:pPr>
            <w:proofErr w:type="spellStart"/>
            <w:r w:rsidRPr="00362ED1">
              <w:rPr>
                <w:rFonts w:ascii="Palatino Linotype" w:eastAsia="Roboto" w:hAnsi="Palatino Linotype" w:cs="Calibri"/>
                <w:b/>
                <w:sz w:val="22"/>
                <w:szCs w:val="22"/>
              </w:rPr>
              <w:t>Feature</w:t>
            </w:r>
            <w:proofErr w:type="spellEnd"/>
            <w:r w:rsidRPr="00362ED1">
              <w:rPr>
                <w:rFonts w:ascii="Palatino Linotype" w:eastAsia="Roboto" w:hAnsi="Palatino Linotype" w:cs="Calibri"/>
                <w:b/>
                <w:sz w:val="22"/>
                <w:szCs w:val="22"/>
              </w:rPr>
              <w:t xml:space="preserve"> </w:t>
            </w:r>
            <w:proofErr w:type="spellStart"/>
            <w:r w:rsidR="005A55F6" w:rsidRPr="00362ED1">
              <w:rPr>
                <w:rFonts w:ascii="Palatino Linotype" w:eastAsia="Roboto" w:hAnsi="Palatino Linotype" w:cs="Calibri"/>
                <w:b/>
                <w:sz w:val="22"/>
                <w:szCs w:val="22"/>
              </w:rPr>
              <w:t>Type</w:t>
            </w:r>
            <w:proofErr w:type="spellEnd"/>
          </w:p>
        </w:tc>
        <w:tc>
          <w:tcPr>
            <w:tcW w:w="2971" w:type="dxa"/>
            <w:shd w:val="clear" w:color="auto" w:fill="8EA5B6"/>
            <w:vAlign w:val="center"/>
          </w:tcPr>
          <w:p w14:paraId="0824D182" w14:textId="31B57237" w:rsidR="006C6F49" w:rsidRPr="00362ED1" w:rsidRDefault="005A55F6" w:rsidP="00BD0DC1">
            <w:pPr>
              <w:jc w:val="center"/>
              <w:rPr>
                <w:rFonts w:ascii="Palatino Linotype" w:eastAsia="Roboto" w:hAnsi="Palatino Linotype" w:cs="Calibri"/>
                <w:b/>
                <w:sz w:val="22"/>
                <w:szCs w:val="22"/>
              </w:rPr>
            </w:pPr>
            <w:proofErr w:type="spellStart"/>
            <w:r w:rsidRPr="00362ED1">
              <w:rPr>
                <w:rFonts w:ascii="Palatino Linotype" w:eastAsia="Roboto" w:hAnsi="Palatino Linotype" w:cs="Calibri"/>
                <w:b/>
                <w:sz w:val="22"/>
                <w:szCs w:val="22"/>
              </w:rPr>
              <w:t>Methodology</w:t>
            </w:r>
            <w:proofErr w:type="spellEnd"/>
          </w:p>
        </w:tc>
        <w:tc>
          <w:tcPr>
            <w:tcW w:w="3322" w:type="dxa"/>
            <w:shd w:val="clear" w:color="auto" w:fill="8EA5B6"/>
            <w:vAlign w:val="center"/>
          </w:tcPr>
          <w:p w14:paraId="0786211A" w14:textId="5927D07E" w:rsidR="006C6F49" w:rsidRPr="00362ED1" w:rsidRDefault="006C6F49" w:rsidP="00BD0DC1">
            <w:pPr>
              <w:jc w:val="center"/>
              <w:rPr>
                <w:rFonts w:ascii="Palatino Linotype" w:eastAsia="Roboto" w:hAnsi="Palatino Linotype" w:cs="Calibri"/>
                <w:b/>
                <w:sz w:val="22"/>
                <w:szCs w:val="22"/>
              </w:rPr>
            </w:pPr>
            <w:proofErr w:type="spellStart"/>
            <w:r w:rsidRPr="00362ED1">
              <w:rPr>
                <w:rFonts w:ascii="Palatino Linotype" w:eastAsia="Roboto" w:hAnsi="Palatino Linotype" w:cs="Calibri"/>
                <w:b/>
                <w:sz w:val="22"/>
                <w:szCs w:val="22"/>
              </w:rPr>
              <w:t>Purpose</w:t>
            </w:r>
            <w:proofErr w:type="spellEnd"/>
          </w:p>
        </w:tc>
      </w:tr>
      <w:tr w:rsidR="006C6F49" w:rsidRPr="00867FFD" w14:paraId="35F69BFC" w14:textId="77777777" w:rsidTr="00BD0DC1">
        <w:trPr>
          <w:trHeight w:val="1610"/>
        </w:trPr>
        <w:tc>
          <w:tcPr>
            <w:tcW w:w="2732" w:type="dxa"/>
            <w:vAlign w:val="center"/>
          </w:tcPr>
          <w:p w14:paraId="73ADF954" w14:textId="77777777" w:rsidR="006C6F49" w:rsidRPr="00362ED1" w:rsidRDefault="006C6F49" w:rsidP="00BD0DC1">
            <w:pPr>
              <w:jc w:val="center"/>
              <w:rPr>
                <w:rFonts w:ascii="Palatino Linotype" w:eastAsia="Roboto" w:hAnsi="Palatino Linotype" w:cs="Calibri"/>
                <w:sz w:val="22"/>
                <w:szCs w:val="22"/>
              </w:rPr>
            </w:pPr>
            <w:proofErr w:type="spellStart"/>
            <w:r w:rsidRPr="00362ED1">
              <w:rPr>
                <w:rFonts w:ascii="Palatino Linotype" w:eastAsia="Roboto" w:hAnsi="Palatino Linotype" w:cs="Calibri"/>
                <w:b/>
                <w:sz w:val="22"/>
                <w:szCs w:val="22"/>
              </w:rPr>
              <w:t>Shape</w:t>
            </w:r>
            <w:proofErr w:type="spellEnd"/>
          </w:p>
        </w:tc>
        <w:tc>
          <w:tcPr>
            <w:tcW w:w="2971" w:type="dxa"/>
            <w:vAlign w:val="center"/>
          </w:tcPr>
          <w:p w14:paraId="7442F4B6" w14:textId="46CC1C7B" w:rsidR="006C6F49" w:rsidRPr="00362ED1" w:rsidRDefault="005A55F6" w:rsidP="00BD0DC1">
            <w:pPr>
              <w:jc w:val="center"/>
              <w:rPr>
                <w:rFonts w:ascii="Palatino Linotype" w:eastAsia="Roboto" w:hAnsi="Palatino Linotype" w:cs="Calibri"/>
                <w:sz w:val="22"/>
                <w:szCs w:val="22"/>
                <w:lang w:val="en-GB"/>
              </w:rPr>
            </w:pPr>
            <w:r w:rsidRPr="00362ED1">
              <w:rPr>
                <w:rFonts w:ascii="Palatino Linotype" w:eastAsia="Roboto" w:hAnsi="Palatino Linotype" w:cs="Calibri"/>
                <w:b/>
                <w:sz w:val="22"/>
                <w:szCs w:val="22"/>
                <w:lang w:val="en-GB"/>
              </w:rPr>
              <w:t xml:space="preserve">Histogram of Oriented </w:t>
            </w:r>
            <w:proofErr w:type="gramStart"/>
            <w:r w:rsidRPr="00362ED1">
              <w:rPr>
                <w:rFonts w:ascii="Palatino Linotype" w:eastAsia="Roboto" w:hAnsi="Palatino Linotype" w:cs="Calibri"/>
                <w:b/>
                <w:sz w:val="22"/>
                <w:szCs w:val="22"/>
                <w:lang w:val="en-GB"/>
              </w:rPr>
              <w:t>Gradients(</w:t>
            </w:r>
            <w:proofErr w:type="gramEnd"/>
            <w:r w:rsidRPr="00362ED1">
              <w:rPr>
                <w:rFonts w:ascii="Palatino Linotype" w:eastAsia="Roboto" w:hAnsi="Palatino Linotype" w:cs="Calibri"/>
                <w:b/>
                <w:sz w:val="22"/>
                <w:szCs w:val="22"/>
                <w:lang w:val="en-GB"/>
              </w:rPr>
              <w:t>HOG), Hu Moments, PCA reduction</w:t>
            </w:r>
          </w:p>
        </w:tc>
        <w:tc>
          <w:tcPr>
            <w:tcW w:w="3322" w:type="dxa"/>
            <w:vAlign w:val="center"/>
          </w:tcPr>
          <w:p w14:paraId="47B2EB38" w14:textId="3DD0E660" w:rsidR="006C6F49" w:rsidRPr="00362ED1" w:rsidRDefault="006C6F49" w:rsidP="00BD0DC1">
            <w:pPr>
              <w:jc w:val="center"/>
              <w:rPr>
                <w:rFonts w:ascii="Palatino Linotype" w:eastAsia="Roboto" w:hAnsi="Palatino Linotype" w:cs="Calibri"/>
                <w:sz w:val="22"/>
                <w:szCs w:val="22"/>
                <w:lang w:val="en-GB"/>
              </w:rPr>
            </w:pPr>
            <w:r w:rsidRPr="00362ED1">
              <w:rPr>
                <w:rFonts w:ascii="Palatino Linotype" w:eastAsia="Roboto" w:hAnsi="Palatino Linotype" w:cs="Calibri"/>
                <w:sz w:val="22"/>
                <w:szCs w:val="22"/>
                <w:lang w:val="en-GB"/>
              </w:rPr>
              <w:t>Captures geometric proportions (roundness, symmetry) and structural detail (edge and line distribution).</w:t>
            </w:r>
          </w:p>
        </w:tc>
      </w:tr>
      <w:tr w:rsidR="006C6F49" w:rsidRPr="00867FFD" w14:paraId="233B152B" w14:textId="77777777" w:rsidTr="00BD0DC1">
        <w:trPr>
          <w:trHeight w:val="1055"/>
        </w:trPr>
        <w:tc>
          <w:tcPr>
            <w:tcW w:w="2732" w:type="dxa"/>
            <w:vAlign w:val="center"/>
          </w:tcPr>
          <w:p w14:paraId="50CAE7D1" w14:textId="77777777" w:rsidR="006C6F49" w:rsidRPr="00362ED1" w:rsidRDefault="006C6F49" w:rsidP="00BD0DC1">
            <w:pPr>
              <w:jc w:val="center"/>
              <w:rPr>
                <w:rFonts w:ascii="Palatino Linotype" w:eastAsia="Roboto" w:hAnsi="Palatino Linotype" w:cs="Calibri"/>
                <w:sz w:val="22"/>
                <w:szCs w:val="22"/>
              </w:rPr>
            </w:pPr>
            <w:r w:rsidRPr="00362ED1">
              <w:rPr>
                <w:rFonts w:ascii="Palatino Linotype" w:eastAsia="Roboto" w:hAnsi="Palatino Linotype" w:cs="Calibri"/>
                <w:b/>
                <w:sz w:val="22"/>
                <w:szCs w:val="22"/>
              </w:rPr>
              <w:lastRenderedPageBreak/>
              <w:t>Color</w:t>
            </w:r>
          </w:p>
        </w:tc>
        <w:tc>
          <w:tcPr>
            <w:tcW w:w="2971" w:type="dxa"/>
            <w:vAlign w:val="center"/>
          </w:tcPr>
          <w:p w14:paraId="132C0B87" w14:textId="76B96698" w:rsidR="006C6F49" w:rsidRPr="00362ED1" w:rsidRDefault="006C6F49" w:rsidP="00BD0DC1">
            <w:pPr>
              <w:jc w:val="center"/>
              <w:rPr>
                <w:rFonts w:ascii="Palatino Linotype" w:eastAsia="Roboto" w:hAnsi="Palatino Linotype" w:cs="Calibri"/>
                <w:sz w:val="22"/>
                <w:szCs w:val="22"/>
                <w:lang w:val="en-GB"/>
              </w:rPr>
            </w:pPr>
            <w:r w:rsidRPr="00362ED1">
              <w:rPr>
                <w:rFonts w:ascii="Palatino Linotype" w:eastAsia="Roboto" w:hAnsi="Palatino Linotype" w:cs="Calibri"/>
                <w:b/>
                <w:sz w:val="22"/>
                <w:szCs w:val="22"/>
                <w:lang w:val="en-GB"/>
              </w:rPr>
              <w:t>HSV Histogram</w:t>
            </w:r>
            <w:r w:rsidRPr="00362ED1">
              <w:rPr>
                <w:rFonts w:ascii="Palatino Linotype" w:eastAsia="Roboto" w:hAnsi="Palatino Linotype" w:cs="Calibri"/>
                <w:sz w:val="22"/>
                <w:szCs w:val="22"/>
                <w:lang w:val="en-GB"/>
              </w:rPr>
              <w:t xml:space="preserve"> (50 bins).</w:t>
            </w:r>
          </w:p>
        </w:tc>
        <w:tc>
          <w:tcPr>
            <w:tcW w:w="3322" w:type="dxa"/>
            <w:vAlign w:val="center"/>
          </w:tcPr>
          <w:p w14:paraId="1BC30247" w14:textId="20B639D5" w:rsidR="006C6F49" w:rsidRPr="00362ED1" w:rsidRDefault="006C6F49" w:rsidP="00BD0DC1">
            <w:pPr>
              <w:jc w:val="center"/>
              <w:rPr>
                <w:rFonts w:ascii="Palatino Linotype" w:eastAsia="Roboto" w:hAnsi="Palatino Linotype" w:cs="Calibri"/>
                <w:sz w:val="22"/>
                <w:szCs w:val="22"/>
                <w:lang w:val="en-GB"/>
              </w:rPr>
            </w:pPr>
            <w:r w:rsidRPr="00362ED1">
              <w:rPr>
                <w:rFonts w:ascii="Palatino Linotype" w:eastAsia="Roboto" w:hAnsi="Palatino Linotype" w:cs="Calibri"/>
                <w:sz w:val="22"/>
                <w:szCs w:val="22"/>
                <w:lang w:val="en-GB"/>
              </w:rPr>
              <w:t xml:space="preserve"> Quantifies the dominant </w:t>
            </w:r>
            <w:proofErr w:type="spellStart"/>
            <w:r w:rsidRPr="00362ED1">
              <w:rPr>
                <w:rFonts w:ascii="Palatino Linotype" w:eastAsia="Roboto" w:hAnsi="Palatino Linotype" w:cs="Calibri"/>
                <w:sz w:val="22"/>
                <w:szCs w:val="22"/>
                <w:lang w:val="en-GB"/>
              </w:rPr>
              <w:t>color</w:t>
            </w:r>
            <w:proofErr w:type="spellEnd"/>
            <w:r w:rsidRPr="00362ED1">
              <w:rPr>
                <w:rFonts w:ascii="Palatino Linotype" w:eastAsia="Roboto" w:hAnsi="Palatino Linotype" w:cs="Calibri"/>
                <w:sz w:val="22"/>
                <w:szCs w:val="22"/>
                <w:lang w:val="en-GB"/>
              </w:rPr>
              <w:t xml:space="preserve"> distribution.</w:t>
            </w:r>
          </w:p>
        </w:tc>
      </w:tr>
      <w:tr w:rsidR="006C6F49" w:rsidRPr="00867FFD" w14:paraId="434BEA38" w14:textId="77777777" w:rsidTr="00BD0DC1">
        <w:trPr>
          <w:trHeight w:val="1055"/>
        </w:trPr>
        <w:tc>
          <w:tcPr>
            <w:tcW w:w="2732" w:type="dxa"/>
            <w:vAlign w:val="center"/>
          </w:tcPr>
          <w:p w14:paraId="2CA7CF04" w14:textId="77777777" w:rsidR="006C6F49" w:rsidRPr="00362ED1" w:rsidRDefault="006C6F49" w:rsidP="00BD0DC1">
            <w:pPr>
              <w:jc w:val="center"/>
              <w:rPr>
                <w:rFonts w:ascii="Palatino Linotype" w:eastAsia="Roboto" w:hAnsi="Palatino Linotype" w:cs="Calibri"/>
                <w:sz w:val="22"/>
                <w:szCs w:val="22"/>
              </w:rPr>
            </w:pPr>
            <w:proofErr w:type="spellStart"/>
            <w:r w:rsidRPr="00362ED1">
              <w:rPr>
                <w:rFonts w:ascii="Palatino Linotype" w:eastAsia="Roboto" w:hAnsi="Palatino Linotype" w:cs="Calibri"/>
                <w:b/>
                <w:sz w:val="22"/>
                <w:szCs w:val="22"/>
              </w:rPr>
              <w:t>Texture</w:t>
            </w:r>
            <w:proofErr w:type="spellEnd"/>
          </w:p>
        </w:tc>
        <w:tc>
          <w:tcPr>
            <w:tcW w:w="2971" w:type="dxa"/>
            <w:vAlign w:val="center"/>
          </w:tcPr>
          <w:p w14:paraId="3CBD8F5D" w14:textId="77777777" w:rsidR="006C6F49" w:rsidRPr="00362ED1" w:rsidRDefault="006C6F49" w:rsidP="00BD0DC1">
            <w:pPr>
              <w:jc w:val="center"/>
              <w:rPr>
                <w:rFonts w:ascii="Palatino Linotype" w:eastAsia="Roboto" w:hAnsi="Palatino Linotype" w:cs="Calibri"/>
                <w:sz w:val="22"/>
                <w:szCs w:val="22"/>
                <w:lang w:val="en-GB"/>
              </w:rPr>
            </w:pPr>
            <w:r w:rsidRPr="00362ED1">
              <w:rPr>
                <w:rFonts w:ascii="Palatino Linotype" w:eastAsia="Roboto" w:hAnsi="Palatino Linotype" w:cs="Calibri"/>
                <w:b/>
                <w:sz w:val="22"/>
                <w:szCs w:val="22"/>
                <w:lang w:val="en-GB"/>
              </w:rPr>
              <w:t>LBP</w:t>
            </w:r>
            <w:r w:rsidRPr="00362ED1">
              <w:rPr>
                <w:rFonts w:ascii="Palatino Linotype" w:eastAsia="Roboto" w:hAnsi="Palatino Linotype" w:cs="Calibri"/>
                <w:sz w:val="22"/>
                <w:szCs w:val="22"/>
                <w:lang w:val="en-GB"/>
              </w:rPr>
              <w:t xml:space="preserve"> (Local Binary Pattern) and </w:t>
            </w:r>
            <w:r w:rsidRPr="00362ED1">
              <w:rPr>
                <w:rFonts w:ascii="Palatino Linotype" w:eastAsia="Roboto" w:hAnsi="Palatino Linotype" w:cs="Calibri"/>
                <w:b/>
                <w:sz w:val="22"/>
                <w:szCs w:val="22"/>
                <w:lang w:val="en-GB"/>
              </w:rPr>
              <w:t>Gabor Filters</w:t>
            </w:r>
            <w:r w:rsidRPr="00362ED1">
              <w:rPr>
                <w:rFonts w:ascii="Palatino Linotype" w:eastAsia="Roboto" w:hAnsi="Palatino Linotype" w:cs="Calibri"/>
                <w:sz w:val="22"/>
                <w:szCs w:val="22"/>
                <w:lang w:val="en-GB"/>
              </w:rPr>
              <w:t>.</w:t>
            </w:r>
          </w:p>
        </w:tc>
        <w:tc>
          <w:tcPr>
            <w:tcW w:w="3322" w:type="dxa"/>
            <w:vAlign w:val="center"/>
          </w:tcPr>
          <w:p w14:paraId="4F31C47E" w14:textId="361793B9" w:rsidR="006C6F49" w:rsidRPr="00362ED1" w:rsidRDefault="006C6F49" w:rsidP="00BD0DC1">
            <w:pPr>
              <w:keepNext/>
              <w:jc w:val="center"/>
              <w:rPr>
                <w:rFonts w:ascii="Palatino Linotype" w:eastAsia="Roboto" w:hAnsi="Palatino Linotype" w:cs="Calibri"/>
                <w:sz w:val="22"/>
                <w:szCs w:val="22"/>
                <w:lang w:val="en-GB"/>
              </w:rPr>
            </w:pPr>
            <w:r w:rsidRPr="00362ED1">
              <w:rPr>
                <w:rFonts w:ascii="Palatino Linotype" w:eastAsia="Roboto" w:hAnsi="Palatino Linotype" w:cs="Calibri"/>
                <w:sz w:val="22"/>
                <w:szCs w:val="22"/>
                <w:lang w:val="en-GB"/>
              </w:rPr>
              <w:t>Distinguishes between matte, glossy, or patterned finishes.</w:t>
            </w:r>
          </w:p>
        </w:tc>
      </w:tr>
    </w:tbl>
    <w:p w14:paraId="5193AEF2" w14:textId="40FCBD80" w:rsidR="006C6F49" w:rsidRDefault="00D33B69" w:rsidP="00D33B69">
      <w:pPr>
        <w:pStyle w:val="Descripcin"/>
      </w:pPr>
      <w:bookmarkStart w:id="37" w:name="_Toc211949064"/>
      <w:r>
        <w:t xml:space="preserve">Table </w:t>
      </w:r>
      <w:r>
        <w:fldChar w:fldCharType="begin"/>
      </w:r>
      <w:r>
        <w:instrText xml:space="preserve"> SEQ Table \* ARABIC </w:instrText>
      </w:r>
      <w:r>
        <w:fldChar w:fldCharType="separate"/>
      </w:r>
      <w:r w:rsidR="005257DB">
        <w:rPr>
          <w:noProof/>
        </w:rPr>
        <w:t>1</w:t>
      </w:r>
      <w:r>
        <w:fldChar w:fldCharType="end"/>
      </w:r>
      <w:r>
        <w:t>: Handcrafted Features Extraction Details</w:t>
      </w:r>
      <w:bookmarkEnd w:id="37"/>
    </w:p>
    <w:p w14:paraId="217FC964" w14:textId="77777777" w:rsidR="00362ED1" w:rsidRDefault="00362ED1" w:rsidP="006C6F49">
      <w:pPr>
        <w:pStyle w:val="Text"/>
        <w:rPr>
          <w:rFonts w:eastAsia="Roboto" w:cs="Roboto"/>
          <w:szCs w:val="24"/>
          <w:lang w:val="en-GB"/>
        </w:rPr>
      </w:pPr>
    </w:p>
    <w:p w14:paraId="776F9401" w14:textId="73C6A6EF" w:rsidR="006C6F49" w:rsidRDefault="00362ED1" w:rsidP="006C6F49">
      <w:pPr>
        <w:pStyle w:val="Text"/>
        <w:rPr>
          <w:rFonts w:eastAsia="Roboto" w:cs="Roboto"/>
          <w:szCs w:val="24"/>
          <w:lang w:val="en-GB"/>
        </w:rPr>
      </w:pPr>
      <w:r>
        <w:t xml:space="preserve">The final feature matrix (is created by stacking the three standardized and weighted blocks. After iterating through multiple weighting configurations, the optimal balance was achieved with </w:t>
      </w:r>
      <w:r>
        <w:rPr>
          <w:rStyle w:val="Textoennegrita"/>
        </w:rPr>
        <w:t>Shape (3), Color (1), and Texture (1)</w:t>
      </w:r>
      <w:r>
        <w:t>, emphasizing geometric structure as the most discriminative component for visual style clustering.</w:t>
      </w:r>
    </w:p>
    <w:p w14:paraId="066653D5" w14:textId="202BBA43" w:rsidR="00E6445E" w:rsidRDefault="00E6445E" w:rsidP="00E6445E">
      <w:pPr>
        <w:pStyle w:val="Ttulo3"/>
        <w:rPr>
          <w:rFonts w:eastAsia="Roboto"/>
          <w:lang w:val="en-GB"/>
        </w:rPr>
      </w:pPr>
      <w:bookmarkStart w:id="38" w:name="_Toc211871172"/>
      <w:r>
        <w:rPr>
          <w:rFonts w:eastAsia="Roboto"/>
          <w:lang w:val="en-GB"/>
        </w:rPr>
        <w:t>Dimensionality Reduction and Normalization</w:t>
      </w:r>
      <w:r w:rsidR="00EA6BC0">
        <w:rPr>
          <w:rFonts w:eastAsia="Roboto"/>
          <w:lang w:val="en-GB"/>
        </w:rPr>
        <w:t xml:space="preserve"> </w:t>
      </w:r>
      <w:r>
        <w:rPr>
          <w:rFonts w:eastAsia="Roboto"/>
          <w:lang w:val="en-GB"/>
        </w:rPr>
        <w:t>(PCA)</w:t>
      </w:r>
      <w:bookmarkEnd w:id="38"/>
    </w:p>
    <w:p w14:paraId="3842F7B9" w14:textId="0F3FA7FD" w:rsidR="00E6445E" w:rsidRPr="00E6445E" w:rsidRDefault="00E6445E" w:rsidP="00D03B1E">
      <w:pPr>
        <w:pStyle w:val="Text"/>
        <w:numPr>
          <w:ilvl w:val="0"/>
          <w:numId w:val="24"/>
        </w:numPr>
      </w:pPr>
      <w:r w:rsidRPr="00E6445E">
        <w:t xml:space="preserve">Standardization: All features (both </w:t>
      </w:r>
      <w:proofErr w:type="spellStart"/>
      <w:r w:rsidRPr="00E6445E">
        <w:t>ViT</w:t>
      </w:r>
      <w:proofErr w:type="spellEnd"/>
      <w:r w:rsidRPr="00E6445E">
        <w:t xml:space="preserve"> embeddings and the combined Handcrafted Features) were standardized using </w:t>
      </w:r>
      <w:proofErr w:type="spellStart"/>
      <w:r w:rsidRPr="00E6445E">
        <w:t>StandardScaler</w:t>
      </w:r>
      <w:proofErr w:type="spellEnd"/>
      <w:r w:rsidRPr="00E6445E">
        <w:t xml:space="preserve"> to achieve zero mean and unit variance, preventing features with larger scales from dominating the clustering metrics.</w:t>
      </w:r>
    </w:p>
    <w:p w14:paraId="73222D4D" w14:textId="421EB464" w:rsidR="00E6445E" w:rsidRPr="00E6445E" w:rsidRDefault="00E6445E" w:rsidP="00D03B1E">
      <w:pPr>
        <w:pStyle w:val="Text"/>
        <w:numPr>
          <w:ilvl w:val="0"/>
          <w:numId w:val="24"/>
        </w:numPr>
      </w:pPr>
      <w:r w:rsidRPr="00E6445E">
        <w:t>Dimensionality Reduction: The combined Handcrafted Feature matrix, specifically, was subjected to Principal Component Analysis (PCA). This step was necessary to mitigate the curse of dimensionality, reduce noise inherent in the high-dimensional handcrafted data, and improve the computational efficiency of the subsequent Agglomerative Clustering.</w:t>
      </w:r>
    </w:p>
    <w:p w14:paraId="4CF923F1" w14:textId="48A93303" w:rsidR="006C6F49" w:rsidRDefault="006C6F49" w:rsidP="006C6F49">
      <w:pPr>
        <w:pStyle w:val="Ttulo2"/>
        <w:rPr>
          <w:rFonts w:eastAsia="Roboto"/>
          <w:lang w:val="en-GB"/>
        </w:rPr>
      </w:pPr>
      <w:bookmarkStart w:id="39" w:name="_Toc211871173"/>
      <w:r w:rsidRPr="006C6F49">
        <w:rPr>
          <w:rFonts w:eastAsia="Roboto"/>
          <w:lang w:val="en-GB"/>
        </w:rPr>
        <w:t>Clustering Algorithm</w:t>
      </w:r>
      <w:bookmarkEnd w:id="39"/>
    </w:p>
    <w:p w14:paraId="08BADFB2" w14:textId="77777777" w:rsidR="00E6445E" w:rsidRPr="00E6445E" w:rsidRDefault="00E6445E" w:rsidP="00E6445E">
      <w:pPr>
        <w:pStyle w:val="Text"/>
      </w:pPr>
      <w:r w:rsidRPr="00E6445E">
        <w:t>Three clustering techniques were implemented and compared to ensure interpretability and robustness:</w:t>
      </w:r>
    </w:p>
    <w:p w14:paraId="01E83A2B" w14:textId="54DA8E0F" w:rsidR="00E6445E" w:rsidRPr="00E6445E" w:rsidRDefault="00E6445E" w:rsidP="00D03B1E">
      <w:pPr>
        <w:pStyle w:val="Text"/>
        <w:numPr>
          <w:ilvl w:val="0"/>
          <w:numId w:val="25"/>
        </w:numPr>
      </w:pPr>
      <w:r w:rsidRPr="00E6445E">
        <w:rPr>
          <w:b/>
          <w:bCs/>
        </w:rPr>
        <w:t>K-Means</w:t>
      </w:r>
      <w:r w:rsidRPr="00E6445E">
        <w:t xml:space="preserve"> – Partition-based method requiring predefined k. Efficient but limited by its rigidity in discovering irregular clusters.</w:t>
      </w:r>
    </w:p>
    <w:p w14:paraId="026537D8" w14:textId="2FB76CCA" w:rsidR="00E6445E" w:rsidRPr="00E6445E" w:rsidRDefault="00E6445E" w:rsidP="00D03B1E">
      <w:pPr>
        <w:pStyle w:val="Text"/>
        <w:numPr>
          <w:ilvl w:val="0"/>
          <w:numId w:val="25"/>
        </w:numPr>
      </w:pPr>
      <w:r w:rsidRPr="00E6445E">
        <w:rPr>
          <w:b/>
          <w:bCs/>
        </w:rPr>
        <w:t>Agglomerative Clustering</w:t>
      </w:r>
      <w:r w:rsidRPr="00E6445E">
        <w:t xml:space="preserve"> – Hierarchical, bottom-up approach generating dendrograms that visually represent aesthetic relationships. Ideal for exploratory analysis.</w:t>
      </w:r>
    </w:p>
    <w:p w14:paraId="4F6B8E9D" w14:textId="6E4D6E27" w:rsidR="00E6445E" w:rsidRPr="00E6445E" w:rsidRDefault="00E6445E" w:rsidP="00D03B1E">
      <w:pPr>
        <w:pStyle w:val="Text"/>
        <w:numPr>
          <w:ilvl w:val="0"/>
          <w:numId w:val="25"/>
        </w:numPr>
      </w:pPr>
      <w:r w:rsidRPr="00E6445E">
        <w:rPr>
          <w:b/>
          <w:bCs/>
        </w:rPr>
        <w:t>HDBSCAN</w:t>
      </w:r>
      <w:r w:rsidRPr="00E6445E">
        <w:t xml:space="preserve"> – Density-based algorithm that automatically detects clusters of varying shapes and isolates outliers (unique or experimental designs).</w:t>
      </w:r>
    </w:p>
    <w:p w14:paraId="7A77E9D3" w14:textId="61EAFED5" w:rsidR="006C6F49" w:rsidRPr="00E6445E" w:rsidRDefault="00E6445E" w:rsidP="006C6F49">
      <w:pPr>
        <w:pStyle w:val="Text"/>
      </w:pPr>
      <w:r w:rsidRPr="00E6445E">
        <w:t>The final clustering method selected for interpretation was Agglomerative Clustering, using cosine distance and average linkage, with k optimized via Silhouette Score.</w:t>
      </w:r>
    </w:p>
    <w:p w14:paraId="60F21DBA" w14:textId="2C321A90" w:rsidR="006C6F49" w:rsidRDefault="006C6F49" w:rsidP="006C6F49">
      <w:pPr>
        <w:pStyle w:val="Ttulo2"/>
        <w:rPr>
          <w:rFonts w:eastAsia="Roboto"/>
        </w:rPr>
      </w:pPr>
      <w:bookmarkStart w:id="40" w:name="_Toc211871174"/>
      <w:proofErr w:type="spellStart"/>
      <w:r w:rsidRPr="006C6F49">
        <w:rPr>
          <w:rFonts w:eastAsia="Roboto"/>
        </w:rPr>
        <w:lastRenderedPageBreak/>
        <w:t>Integration</w:t>
      </w:r>
      <w:proofErr w:type="spellEnd"/>
      <w:r w:rsidRPr="006C6F49">
        <w:rPr>
          <w:rFonts w:eastAsia="Roboto"/>
        </w:rPr>
        <w:t xml:space="preserve"> </w:t>
      </w:r>
      <w:proofErr w:type="spellStart"/>
      <w:r w:rsidRPr="006C6F49">
        <w:rPr>
          <w:rFonts w:eastAsia="Roboto"/>
        </w:rPr>
        <w:t>with</w:t>
      </w:r>
      <w:proofErr w:type="spellEnd"/>
      <w:r w:rsidRPr="006C6F49">
        <w:rPr>
          <w:rFonts w:eastAsia="Roboto"/>
        </w:rPr>
        <w:t xml:space="preserve"> </w:t>
      </w:r>
      <w:proofErr w:type="spellStart"/>
      <w:r w:rsidRPr="006C6F49">
        <w:rPr>
          <w:rFonts w:eastAsia="Roboto"/>
        </w:rPr>
        <w:t>Pricing</w:t>
      </w:r>
      <w:proofErr w:type="spellEnd"/>
      <w:r w:rsidRPr="006C6F49">
        <w:rPr>
          <w:rFonts w:eastAsia="Roboto"/>
        </w:rPr>
        <w:t xml:space="preserve"> Data</w:t>
      </w:r>
      <w:bookmarkEnd w:id="40"/>
    </w:p>
    <w:p w14:paraId="18BB553B" w14:textId="77777777" w:rsidR="00E6445E" w:rsidRPr="00E6445E" w:rsidRDefault="00E6445E" w:rsidP="00E6445E">
      <w:pPr>
        <w:pStyle w:val="Text"/>
      </w:pPr>
      <w:r w:rsidRPr="00E6445E">
        <w:t>Price metadata was integrated to transform clusters into business intelligence insights. Each cluster centroid was enriched with:</w:t>
      </w:r>
    </w:p>
    <w:p w14:paraId="4ACDFEDD" w14:textId="2F344299" w:rsidR="00E6445E" w:rsidRPr="00E6445E" w:rsidRDefault="00E6445E" w:rsidP="00E6445E">
      <w:pPr>
        <w:pStyle w:val="Text"/>
        <w:numPr>
          <w:ilvl w:val="0"/>
          <w:numId w:val="26"/>
        </w:numPr>
      </w:pPr>
      <w:r w:rsidRPr="00E6445E">
        <w:t>Mean, minimum, and maximum price.</w:t>
      </w:r>
    </w:p>
    <w:p w14:paraId="5BB74BC2" w14:textId="77777777" w:rsidR="00E6445E" w:rsidRPr="00E6445E" w:rsidRDefault="00E6445E" w:rsidP="00E6445E">
      <w:pPr>
        <w:pStyle w:val="Text"/>
      </w:pPr>
      <w:r w:rsidRPr="00E6445E">
        <w:t>This enabled:</w:t>
      </w:r>
    </w:p>
    <w:p w14:paraId="01813C1B" w14:textId="44254882" w:rsidR="00E6445E" w:rsidRPr="00E6445E" w:rsidRDefault="00E6445E" w:rsidP="00E6445E">
      <w:pPr>
        <w:pStyle w:val="Text"/>
        <w:numPr>
          <w:ilvl w:val="0"/>
          <w:numId w:val="26"/>
        </w:numPr>
      </w:pPr>
      <w:r w:rsidRPr="00E6445E">
        <w:t>Detection of pricing inconsistencies (outlier prices within similar aesthetics).</w:t>
      </w:r>
    </w:p>
    <w:p w14:paraId="454603FB" w14:textId="7EBB20EB" w:rsidR="00E6445E" w:rsidRPr="00E6445E" w:rsidRDefault="00E6445E" w:rsidP="00E6445E">
      <w:pPr>
        <w:pStyle w:val="Text"/>
        <w:numPr>
          <w:ilvl w:val="0"/>
          <w:numId w:val="26"/>
        </w:numPr>
      </w:pPr>
      <w:r w:rsidRPr="00E6445E">
        <w:t>Identification of brand-specific style niches.</w:t>
      </w:r>
    </w:p>
    <w:p w14:paraId="4C4A81B2" w14:textId="63BCEEAA" w:rsidR="00E6445E" w:rsidRPr="00E6445E" w:rsidRDefault="00E6445E" w:rsidP="00D03B1E">
      <w:pPr>
        <w:pStyle w:val="Text"/>
        <w:numPr>
          <w:ilvl w:val="0"/>
          <w:numId w:val="26"/>
        </w:numPr>
      </w:pPr>
      <w:r w:rsidRPr="00E6445E">
        <w:t>Calculation of the Brand Price Premium, representing price deviation relative to stylistic proximity.</w:t>
      </w:r>
    </w:p>
    <w:p w14:paraId="73A90BDA" w14:textId="160696A1" w:rsidR="006C6F49" w:rsidRDefault="002C1AE6" w:rsidP="002C1AE6">
      <w:pPr>
        <w:pStyle w:val="Ttulo2"/>
        <w:rPr>
          <w:lang w:val="en-GB"/>
        </w:rPr>
      </w:pPr>
      <w:bookmarkStart w:id="41" w:name="_Toc211871175"/>
      <w:r w:rsidRPr="002C1AE6">
        <w:rPr>
          <w:lang w:val="en-GB"/>
        </w:rPr>
        <w:t>Visualization and Evaluation</w:t>
      </w:r>
      <w:bookmarkEnd w:id="41"/>
    </w:p>
    <w:p w14:paraId="0A151CBA" w14:textId="4AFD9082" w:rsidR="002C1AE6" w:rsidRPr="00633FFB" w:rsidRDefault="002C1AE6" w:rsidP="002C1AE6">
      <w:pPr>
        <w:pStyle w:val="Ttulo3"/>
        <w:rPr>
          <w:rFonts w:eastAsia="Roboto"/>
          <w:lang w:val="en-GB"/>
        </w:rPr>
      </w:pPr>
      <w:bookmarkStart w:id="42" w:name="_Toc211871176"/>
      <w:r w:rsidRPr="00633FFB">
        <w:rPr>
          <w:rFonts w:eastAsia="Roboto"/>
          <w:lang w:val="en-GB"/>
        </w:rPr>
        <w:t>Visualization</w:t>
      </w:r>
      <w:bookmarkEnd w:id="42"/>
    </w:p>
    <w:p w14:paraId="66FBBD78" w14:textId="77777777" w:rsidR="002C1AE6" w:rsidRPr="00633FFB" w:rsidRDefault="002C1AE6" w:rsidP="00BD0DC1">
      <w:pPr>
        <w:pStyle w:val="Text"/>
      </w:pPr>
      <w:r w:rsidRPr="00633FFB">
        <w:t xml:space="preserve">The visualization stage focuses on providing </w:t>
      </w:r>
      <w:r w:rsidRPr="00633FFB">
        <w:rPr>
          <w:b/>
        </w:rPr>
        <w:t>interpretable, business-oriented output</w:t>
      </w:r>
      <w:r w:rsidRPr="00633FFB">
        <w:t>, aligning with the need for interpretability and human-AI collaboration.</w:t>
      </w:r>
    </w:p>
    <w:p w14:paraId="62A0A3BF" w14:textId="77777777" w:rsidR="002C1AE6" w:rsidRPr="00633FFB" w:rsidRDefault="002C1AE6" w:rsidP="00BD0DC1">
      <w:pPr>
        <w:pStyle w:val="Text"/>
      </w:pPr>
      <w:r w:rsidRPr="00633FFB">
        <w:t>Visualization outputs focus on direct aesthetic and hierarchical representation:</w:t>
      </w:r>
    </w:p>
    <w:p w14:paraId="47B6B997" w14:textId="77777777" w:rsidR="002C1AE6" w:rsidRPr="00633FFB" w:rsidRDefault="002C1AE6" w:rsidP="00D03B1E">
      <w:pPr>
        <w:pStyle w:val="Text"/>
        <w:numPr>
          <w:ilvl w:val="0"/>
          <w:numId w:val="16"/>
        </w:numPr>
      </w:pPr>
      <w:r w:rsidRPr="00633FFB">
        <w:rPr>
          <w:b/>
        </w:rPr>
        <w:t>Image Grid Plots:</w:t>
      </w:r>
      <w:r w:rsidRPr="00633FFB">
        <w:t xml:space="preserve"> Images are displayed in a grid, grouped by cluster, with cluster titles including the </w:t>
      </w:r>
      <w:r w:rsidRPr="00633FFB">
        <w:rPr>
          <w:b/>
        </w:rPr>
        <w:t>Average, Minimum, and Maximum price</w:t>
      </w:r>
      <w:r w:rsidRPr="00633FFB">
        <w:t xml:space="preserve"> information. This allows for direct visual validation of cluster coherence and integration with economic data.</w:t>
      </w:r>
    </w:p>
    <w:p w14:paraId="47FAC294" w14:textId="4D18EAD0" w:rsidR="002C1AE6" w:rsidRPr="00633FFB" w:rsidRDefault="002C1AE6" w:rsidP="00D03B1E">
      <w:pPr>
        <w:pStyle w:val="Text"/>
        <w:numPr>
          <w:ilvl w:val="0"/>
          <w:numId w:val="16"/>
        </w:numPr>
      </w:pPr>
      <w:r w:rsidRPr="00633FFB">
        <w:rPr>
          <w:b/>
        </w:rPr>
        <w:t>Dendrogram:</w:t>
      </w:r>
      <w:r w:rsidRPr="00633FFB">
        <w:t xml:space="preserve"> </w:t>
      </w:r>
      <w:r w:rsidR="00EA6BC0">
        <w:t>P</w:t>
      </w:r>
      <w:r w:rsidR="00EA6BC0">
        <w:t xml:space="preserve">lotted for the Agglomerative Clustering results, visualizing the hierarchical merging process and the proximity relationships captured within the </w:t>
      </w:r>
      <w:proofErr w:type="spellStart"/>
      <w:r w:rsidR="00EA6BC0">
        <w:t>ViT</w:t>
      </w:r>
      <w:proofErr w:type="spellEnd"/>
      <w:r w:rsidR="00EA6BC0">
        <w:t xml:space="preserve"> embedding feature space.</w:t>
      </w:r>
    </w:p>
    <w:p w14:paraId="7A0770BE" w14:textId="59B72789" w:rsidR="002C1AE6" w:rsidRPr="00633FFB" w:rsidRDefault="002C1AE6" w:rsidP="002C1AE6">
      <w:pPr>
        <w:pStyle w:val="Ttulo3"/>
        <w:rPr>
          <w:rFonts w:eastAsia="Roboto"/>
          <w:lang w:val="en-GB"/>
        </w:rPr>
      </w:pPr>
      <w:bookmarkStart w:id="43" w:name="_387ttc7fuxp4" w:colFirst="0" w:colLast="0"/>
      <w:bookmarkStart w:id="44" w:name="_Toc211871177"/>
      <w:bookmarkEnd w:id="43"/>
      <w:r w:rsidRPr="00633FFB">
        <w:rPr>
          <w:rFonts w:eastAsia="Roboto"/>
          <w:lang w:val="en-GB"/>
        </w:rPr>
        <w:t>Evaluation Metrics</w:t>
      </w:r>
      <w:bookmarkEnd w:id="44"/>
    </w:p>
    <w:p w14:paraId="0A7D2615" w14:textId="77777777" w:rsidR="002C1AE6" w:rsidRPr="00633FFB" w:rsidRDefault="002C1AE6" w:rsidP="002C1AE6">
      <w:pPr>
        <w:pStyle w:val="Text"/>
      </w:pPr>
      <w:r w:rsidRPr="00633FFB">
        <w:t>The evaluation focuses on two dimensions:</w:t>
      </w:r>
    </w:p>
    <w:p w14:paraId="7E2AAD3F" w14:textId="77777777" w:rsidR="002C1AE6" w:rsidRDefault="002C1AE6" w:rsidP="00D03B1E">
      <w:pPr>
        <w:pStyle w:val="Text"/>
        <w:numPr>
          <w:ilvl w:val="0"/>
          <w:numId w:val="13"/>
        </w:numPr>
      </w:pPr>
      <w:r>
        <w:rPr>
          <w:b/>
        </w:rPr>
        <w:t>Technical Coherence (Quantitative):</w:t>
      </w:r>
    </w:p>
    <w:p w14:paraId="1919548D" w14:textId="2B7DC69B" w:rsidR="00FE72B4" w:rsidRDefault="002C1AE6" w:rsidP="00FE72B4">
      <w:pPr>
        <w:pStyle w:val="Text"/>
        <w:numPr>
          <w:ilvl w:val="0"/>
          <w:numId w:val="14"/>
        </w:numPr>
      </w:pPr>
      <w:r w:rsidRPr="00633FFB">
        <w:rPr>
          <w:b/>
        </w:rPr>
        <w:t>Silhouette Score:</w:t>
      </w:r>
      <w:r w:rsidR="00FE72B4">
        <w:t xml:space="preserve"> </w:t>
      </w:r>
      <w:r w:rsidR="00EA6BC0">
        <w:t xml:space="preserve">Measures how well each sample fits within its assigned cluster, balancing internal cohesion and inter-cluster separation. The algorithm iteratively tested multiple </w:t>
      </w:r>
      <w:r w:rsidR="00EA6BC0">
        <w:rPr>
          <w:rStyle w:val="nfasis"/>
        </w:rPr>
        <w:t>k</w:t>
      </w:r>
      <w:r w:rsidR="00EA6BC0">
        <w:t xml:space="preserve"> values to identify the optimal number of clusters. Instead of selecting the absolute peak, the final configuration followed a robustness criterion: choosing the smallest </w:t>
      </w:r>
      <w:r w:rsidR="00EA6BC0">
        <w:rPr>
          <w:rStyle w:val="nfasis"/>
        </w:rPr>
        <w:t>k &gt; 4</w:t>
      </w:r>
      <w:r w:rsidR="00EA6BC0">
        <w:t xml:space="preserve"> whose Silhouette Score remained within </w:t>
      </w:r>
      <w:r w:rsidR="00EA6BC0">
        <w:rPr>
          <w:rStyle w:val="Textoennegrita"/>
        </w:rPr>
        <w:t>95% of the maximum value</w:t>
      </w:r>
      <w:r w:rsidR="00EA6BC0">
        <w:t xml:space="preserve">. This approach prevents overly coarse partitions while preserving a near-optimal balance between cohesion </w:t>
      </w:r>
      <w:r w:rsidR="00EA6BC0">
        <w:lastRenderedPageBreak/>
        <w:t>and separation. Despite modest absolute values—common in high-dimensional visual embeddings—the stability across iterations indicates a consistent and interpretable structural segmentation of styles</w:t>
      </w:r>
    </w:p>
    <w:p w14:paraId="1FADBCDB" w14:textId="58046526" w:rsidR="00AD6E3F" w:rsidRPr="00EA6BC0" w:rsidRDefault="00FE72B4" w:rsidP="00AD6E3F">
      <w:pPr>
        <w:pStyle w:val="NormalWeb"/>
        <w:numPr>
          <w:ilvl w:val="0"/>
          <w:numId w:val="14"/>
        </w:numPr>
        <w:jc w:val="both"/>
        <w:rPr>
          <w:rFonts w:ascii="Palatino Linotype" w:hAnsi="Palatino Linotype"/>
        </w:rPr>
      </w:pPr>
      <w:r w:rsidRPr="00FE72B4">
        <w:rPr>
          <w:rStyle w:val="Textoennegrita"/>
          <w:rFonts w:ascii="Palatino Linotype" w:hAnsi="Palatino Linotype"/>
        </w:rPr>
        <w:t>Cluster Separation Ranking:</w:t>
      </w:r>
      <w:r w:rsidRPr="00FE72B4">
        <w:rPr>
          <w:rFonts w:ascii="Palatino Linotype" w:hAnsi="Palatino Linotype"/>
        </w:rPr>
        <w:t xml:space="preserve"> </w:t>
      </w:r>
      <w:r w:rsidRPr="00FE72B4">
        <w:rPr>
          <w:rFonts w:ascii="Palatino Linotype" w:hAnsi="Palatino Linotype"/>
        </w:rPr>
        <w:t xml:space="preserve">To complement the silhouette analysis, clusters were ranked by their </w:t>
      </w:r>
      <w:r w:rsidRPr="00FE72B4">
        <w:rPr>
          <w:rStyle w:val="Textoennegrita"/>
          <w:rFonts w:ascii="Palatino Linotype" w:hAnsi="Palatino Linotype"/>
        </w:rPr>
        <w:t xml:space="preserve">minimum distance to the nearest </w:t>
      </w:r>
      <w:r w:rsidRPr="00FE72B4">
        <w:rPr>
          <w:rStyle w:val="Textoennegrita"/>
          <w:rFonts w:ascii="Palatino Linotype" w:hAnsi="Palatino Linotype"/>
        </w:rPr>
        <w:t>neighbouring</w:t>
      </w:r>
      <w:r w:rsidRPr="00FE72B4">
        <w:rPr>
          <w:rStyle w:val="Textoennegrita"/>
          <w:rFonts w:ascii="Palatino Linotype" w:hAnsi="Palatino Linotype"/>
        </w:rPr>
        <w:t xml:space="preserve"> cluster</w:t>
      </w:r>
      <w:r w:rsidRPr="00FE72B4">
        <w:rPr>
          <w:rFonts w:ascii="Palatino Linotype" w:hAnsi="Palatino Linotype"/>
        </w:rPr>
        <w:t xml:space="preserve">, providing an interpretable measure of distinctiveness across groups. </w:t>
      </w:r>
      <w:r w:rsidRPr="00FE72B4">
        <w:rPr>
          <w:rFonts w:ascii="Palatino Linotype" w:hAnsi="Palatino Linotype"/>
        </w:rPr>
        <w:t>These ranking highlights</w:t>
      </w:r>
      <w:r w:rsidRPr="00FE72B4">
        <w:rPr>
          <w:rFonts w:ascii="Palatino Linotype" w:hAnsi="Palatino Linotype"/>
        </w:rPr>
        <w:t xml:space="preserve"> which clusters are most isolated (i.e., stylistically unique) within the learned representation space.</w:t>
      </w:r>
    </w:p>
    <w:p w14:paraId="23AC9664" w14:textId="77777777" w:rsidR="00AD6E3F" w:rsidRDefault="00AD6E3F" w:rsidP="00AD6E3F">
      <w:pPr>
        <w:pStyle w:val="NormalWeb"/>
        <w:jc w:val="both"/>
        <w:rPr>
          <w:rFonts w:ascii="Palatino Linotype" w:hAnsi="Palatino Linotype"/>
        </w:rPr>
      </w:pPr>
    </w:p>
    <w:tbl>
      <w:tblPr>
        <w:tblW w:w="9351" w:type="dxa"/>
        <w:tblCellSpacing w:w="15" w:type="dxa"/>
        <w:tblCellMar>
          <w:top w:w="15" w:type="dxa"/>
          <w:left w:w="15" w:type="dxa"/>
          <w:bottom w:w="15" w:type="dxa"/>
          <w:right w:w="15" w:type="dxa"/>
        </w:tblCellMar>
        <w:tblLook w:val="04A0" w:firstRow="1" w:lastRow="0" w:firstColumn="1" w:lastColumn="0" w:noHBand="0" w:noVBand="1"/>
      </w:tblPr>
      <w:tblGrid>
        <w:gridCol w:w="1775"/>
        <w:gridCol w:w="3607"/>
        <w:gridCol w:w="3969"/>
      </w:tblGrid>
      <w:tr w:rsidR="00AD6E3F" w14:paraId="5B8C2388" w14:textId="77777777" w:rsidTr="00EA6BC0">
        <w:trPr>
          <w:trHeight w:val="353"/>
          <w:tblHeader/>
          <w:tblCellSpacing w:w="15" w:type="dxa"/>
        </w:trPr>
        <w:tc>
          <w:tcPr>
            <w:tcW w:w="0" w:type="auto"/>
            <w:tcBorders>
              <w:top w:val="single" w:sz="4" w:space="0" w:color="auto"/>
              <w:left w:val="single" w:sz="4" w:space="0" w:color="auto"/>
              <w:bottom w:val="single" w:sz="4" w:space="0" w:color="auto"/>
            </w:tcBorders>
            <w:shd w:val="clear" w:color="auto" w:fill="AEAAAA" w:themeFill="background2" w:themeFillShade="BF"/>
            <w:vAlign w:val="center"/>
            <w:hideMark/>
          </w:tcPr>
          <w:p w14:paraId="68A34034" w14:textId="77777777" w:rsidR="00AD6E3F" w:rsidRPr="00AD6E3F" w:rsidRDefault="00AD6E3F" w:rsidP="00AD6E3F">
            <w:pPr>
              <w:jc w:val="center"/>
              <w:rPr>
                <w:rFonts w:ascii="Palatino Linotype" w:hAnsi="Palatino Linotype"/>
                <w:b/>
                <w:bCs/>
              </w:rPr>
            </w:pPr>
            <w:proofErr w:type="spellStart"/>
            <w:r w:rsidRPr="00AD6E3F">
              <w:rPr>
                <w:rStyle w:val="Textoennegrita"/>
                <w:rFonts w:ascii="Palatino Linotype" w:hAnsi="Palatino Linotype"/>
              </w:rPr>
              <w:t>Metric</w:t>
            </w:r>
            <w:proofErr w:type="spellEnd"/>
          </w:p>
        </w:tc>
        <w:tc>
          <w:tcPr>
            <w:tcW w:w="3577" w:type="dxa"/>
            <w:tcBorders>
              <w:top w:val="single" w:sz="4" w:space="0" w:color="auto"/>
              <w:bottom w:val="single" w:sz="4" w:space="0" w:color="auto"/>
            </w:tcBorders>
            <w:shd w:val="clear" w:color="auto" w:fill="AEAAAA" w:themeFill="background2" w:themeFillShade="BF"/>
            <w:vAlign w:val="center"/>
            <w:hideMark/>
          </w:tcPr>
          <w:p w14:paraId="59E2F07E" w14:textId="77777777" w:rsidR="00AD6E3F" w:rsidRPr="00AD6E3F" w:rsidRDefault="00AD6E3F" w:rsidP="00AD6E3F">
            <w:pPr>
              <w:jc w:val="center"/>
              <w:rPr>
                <w:rFonts w:ascii="Palatino Linotype" w:hAnsi="Palatino Linotype"/>
                <w:b/>
                <w:bCs/>
              </w:rPr>
            </w:pPr>
            <w:proofErr w:type="spellStart"/>
            <w:r w:rsidRPr="00AD6E3F">
              <w:rPr>
                <w:rStyle w:val="Textoennegrita"/>
                <w:rFonts w:ascii="Palatino Linotype" w:hAnsi="Palatino Linotype"/>
              </w:rPr>
              <w:t>Description</w:t>
            </w:r>
            <w:proofErr w:type="spellEnd"/>
          </w:p>
        </w:tc>
        <w:tc>
          <w:tcPr>
            <w:tcW w:w="3924" w:type="dxa"/>
            <w:tcBorders>
              <w:top w:val="single" w:sz="4" w:space="0" w:color="auto"/>
              <w:bottom w:val="single" w:sz="4" w:space="0" w:color="auto"/>
              <w:right w:val="single" w:sz="4" w:space="0" w:color="auto"/>
            </w:tcBorders>
            <w:shd w:val="clear" w:color="auto" w:fill="AEAAAA" w:themeFill="background2" w:themeFillShade="BF"/>
            <w:vAlign w:val="center"/>
            <w:hideMark/>
          </w:tcPr>
          <w:p w14:paraId="7230F74C" w14:textId="77777777" w:rsidR="00AD6E3F" w:rsidRPr="00AD6E3F" w:rsidRDefault="00AD6E3F" w:rsidP="00AD6E3F">
            <w:pPr>
              <w:jc w:val="center"/>
              <w:rPr>
                <w:rFonts w:ascii="Palatino Linotype" w:hAnsi="Palatino Linotype"/>
                <w:b/>
                <w:bCs/>
              </w:rPr>
            </w:pPr>
            <w:proofErr w:type="spellStart"/>
            <w:r w:rsidRPr="00AD6E3F">
              <w:rPr>
                <w:rStyle w:val="Textoennegrita"/>
                <w:rFonts w:ascii="Palatino Linotype" w:hAnsi="Palatino Linotype"/>
              </w:rPr>
              <w:t>Result</w:t>
            </w:r>
            <w:proofErr w:type="spellEnd"/>
            <w:r w:rsidRPr="00AD6E3F">
              <w:rPr>
                <w:rStyle w:val="Textoennegrita"/>
                <w:rFonts w:ascii="Palatino Linotype" w:hAnsi="Palatino Linotype"/>
              </w:rPr>
              <w:t xml:space="preserve"> / </w:t>
            </w:r>
            <w:proofErr w:type="spellStart"/>
            <w:r w:rsidRPr="00AD6E3F">
              <w:rPr>
                <w:rStyle w:val="Textoennegrita"/>
                <w:rFonts w:ascii="Palatino Linotype" w:hAnsi="Palatino Linotype"/>
              </w:rPr>
              <w:t>Observation</w:t>
            </w:r>
            <w:proofErr w:type="spellEnd"/>
          </w:p>
        </w:tc>
      </w:tr>
      <w:tr w:rsidR="00AD6E3F" w14:paraId="21B426C2" w14:textId="77777777" w:rsidTr="00EA6BC0">
        <w:trPr>
          <w:trHeight w:val="688"/>
          <w:tblCellSpacing w:w="15" w:type="dxa"/>
        </w:trPr>
        <w:tc>
          <w:tcPr>
            <w:tcW w:w="0" w:type="auto"/>
            <w:tcBorders>
              <w:top w:val="single" w:sz="4" w:space="0" w:color="auto"/>
              <w:left w:val="single" w:sz="4" w:space="0" w:color="auto"/>
            </w:tcBorders>
            <w:vAlign w:val="center"/>
            <w:hideMark/>
          </w:tcPr>
          <w:p w14:paraId="2A3BFB17" w14:textId="77777777" w:rsidR="00AD6E3F" w:rsidRPr="00AD6E3F" w:rsidRDefault="00AD6E3F" w:rsidP="00AD6E3F">
            <w:pPr>
              <w:jc w:val="center"/>
              <w:rPr>
                <w:rFonts w:ascii="Palatino Linotype" w:hAnsi="Palatino Linotype"/>
              </w:rPr>
            </w:pPr>
            <w:proofErr w:type="spellStart"/>
            <w:r w:rsidRPr="00AD6E3F">
              <w:rPr>
                <w:rStyle w:val="Textoennegrita"/>
                <w:rFonts w:ascii="Palatino Linotype" w:hAnsi="Palatino Linotype"/>
              </w:rPr>
              <w:t>Silhouette</w:t>
            </w:r>
            <w:proofErr w:type="spellEnd"/>
            <w:r w:rsidRPr="00AD6E3F">
              <w:rPr>
                <w:rStyle w:val="Textoennegrita"/>
                <w:rFonts w:ascii="Palatino Linotype" w:hAnsi="Palatino Linotype"/>
              </w:rPr>
              <w:t xml:space="preserve"> (</w:t>
            </w:r>
            <w:proofErr w:type="spellStart"/>
            <w:r w:rsidRPr="00AD6E3F">
              <w:rPr>
                <w:rStyle w:val="Textoennegrita"/>
                <w:rFonts w:ascii="Palatino Linotype" w:hAnsi="Palatino Linotype"/>
              </w:rPr>
              <w:t>peak</w:t>
            </w:r>
            <w:proofErr w:type="spellEnd"/>
            <w:r w:rsidRPr="00AD6E3F">
              <w:rPr>
                <w:rStyle w:val="Textoennegrita"/>
                <w:rFonts w:ascii="Palatino Linotype" w:hAnsi="Palatino Linotype"/>
              </w:rPr>
              <w:t>)</w:t>
            </w:r>
          </w:p>
        </w:tc>
        <w:tc>
          <w:tcPr>
            <w:tcW w:w="3577" w:type="dxa"/>
            <w:tcBorders>
              <w:top w:val="single" w:sz="4" w:space="0" w:color="auto"/>
            </w:tcBorders>
            <w:vAlign w:val="center"/>
            <w:hideMark/>
          </w:tcPr>
          <w:p w14:paraId="5A1C5D4C" w14:textId="77777777" w:rsidR="00AD6E3F" w:rsidRPr="00AD6E3F" w:rsidRDefault="00AD6E3F" w:rsidP="00AD6E3F">
            <w:pPr>
              <w:jc w:val="center"/>
              <w:rPr>
                <w:rFonts w:ascii="Palatino Linotype" w:hAnsi="Palatino Linotype"/>
              </w:rPr>
            </w:pPr>
            <w:proofErr w:type="spellStart"/>
            <w:r w:rsidRPr="00AD6E3F">
              <w:rPr>
                <w:rFonts w:ascii="Palatino Linotype" w:hAnsi="Palatino Linotype"/>
              </w:rPr>
              <w:t>Maximum</w:t>
            </w:r>
            <w:proofErr w:type="spellEnd"/>
            <w:r w:rsidRPr="00AD6E3F">
              <w:rPr>
                <w:rFonts w:ascii="Palatino Linotype" w:hAnsi="Palatino Linotype"/>
              </w:rPr>
              <w:t xml:space="preserve"> </w:t>
            </w:r>
            <w:proofErr w:type="spellStart"/>
            <w:r w:rsidRPr="00AD6E3F">
              <w:rPr>
                <w:rFonts w:ascii="Palatino Linotype" w:hAnsi="Palatino Linotype"/>
              </w:rPr>
              <w:t>silhouette</w:t>
            </w:r>
            <w:proofErr w:type="spellEnd"/>
            <w:r w:rsidRPr="00AD6E3F">
              <w:rPr>
                <w:rFonts w:ascii="Palatino Linotype" w:hAnsi="Palatino Linotype"/>
              </w:rPr>
              <w:t xml:space="preserve"> </w:t>
            </w:r>
            <w:proofErr w:type="spellStart"/>
            <w:r w:rsidRPr="00AD6E3F">
              <w:rPr>
                <w:rFonts w:ascii="Palatino Linotype" w:hAnsi="Palatino Linotype"/>
              </w:rPr>
              <w:t>across</w:t>
            </w:r>
            <w:proofErr w:type="spellEnd"/>
            <w:r w:rsidRPr="00AD6E3F">
              <w:rPr>
                <w:rFonts w:ascii="Palatino Linotype" w:hAnsi="Palatino Linotype"/>
              </w:rPr>
              <w:t xml:space="preserve"> k </w:t>
            </w:r>
            <w:r w:rsidRPr="00AD6E3F">
              <w:rPr>
                <w:rFonts w:ascii="Cambria Math" w:hAnsi="Cambria Math" w:cs="Cambria Math"/>
              </w:rPr>
              <w:t>∈</w:t>
            </w:r>
            <w:r w:rsidRPr="00AD6E3F">
              <w:rPr>
                <w:rFonts w:ascii="Palatino Linotype" w:hAnsi="Palatino Linotype"/>
              </w:rPr>
              <w:t xml:space="preserve"> [3,20].</w:t>
            </w:r>
          </w:p>
        </w:tc>
        <w:tc>
          <w:tcPr>
            <w:tcW w:w="3924" w:type="dxa"/>
            <w:tcBorders>
              <w:top w:val="single" w:sz="4" w:space="0" w:color="auto"/>
              <w:right w:val="single" w:sz="4" w:space="0" w:color="auto"/>
            </w:tcBorders>
            <w:vAlign w:val="center"/>
            <w:hideMark/>
          </w:tcPr>
          <w:p w14:paraId="0D341271" w14:textId="77777777" w:rsidR="00AD6E3F" w:rsidRPr="00AD6E3F" w:rsidRDefault="00AD6E3F" w:rsidP="00AD6E3F">
            <w:pPr>
              <w:jc w:val="center"/>
              <w:rPr>
                <w:rFonts w:ascii="Palatino Linotype" w:hAnsi="Palatino Linotype"/>
              </w:rPr>
            </w:pPr>
            <w:r w:rsidRPr="00AD6E3F">
              <w:rPr>
                <w:rStyle w:val="Textoennegrita"/>
                <w:rFonts w:ascii="Palatino Linotype" w:hAnsi="Palatino Linotype"/>
              </w:rPr>
              <w:t xml:space="preserve">k = 4 </w:t>
            </w:r>
            <w:r w:rsidRPr="00AD6E3F">
              <w:rPr>
                <w:rStyle w:val="Textoennegrita"/>
              </w:rPr>
              <w:t>→</w:t>
            </w:r>
            <w:r w:rsidRPr="00AD6E3F">
              <w:rPr>
                <w:rStyle w:val="Textoennegrita"/>
                <w:rFonts w:ascii="Palatino Linotype" w:hAnsi="Palatino Linotype"/>
              </w:rPr>
              <w:t xml:space="preserve"> 0.0853</w:t>
            </w:r>
          </w:p>
        </w:tc>
      </w:tr>
      <w:tr w:rsidR="00AD6E3F" w14:paraId="20563281" w14:textId="77777777" w:rsidTr="00EA6BC0">
        <w:trPr>
          <w:trHeight w:val="668"/>
          <w:tblCellSpacing w:w="15" w:type="dxa"/>
        </w:trPr>
        <w:tc>
          <w:tcPr>
            <w:tcW w:w="0" w:type="auto"/>
            <w:tcBorders>
              <w:left w:val="single" w:sz="4" w:space="0" w:color="auto"/>
            </w:tcBorders>
            <w:vAlign w:val="center"/>
            <w:hideMark/>
          </w:tcPr>
          <w:p w14:paraId="173FB2AD" w14:textId="77777777" w:rsidR="00AD6E3F" w:rsidRPr="00AD6E3F" w:rsidRDefault="00AD6E3F" w:rsidP="00AD6E3F">
            <w:pPr>
              <w:jc w:val="center"/>
              <w:rPr>
                <w:rFonts w:ascii="Palatino Linotype" w:hAnsi="Palatino Linotype"/>
              </w:rPr>
            </w:pPr>
            <w:proofErr w:type="spellStart"/>
            <w:r w:rsidRPr="00AD6E3F">
              <w:rPr>
                <w:rStyle w:val="Textoennegrita"/>
                <w:rFonts w:ascii="Palatino Linotype" w:hAnsi="Palatino Linotype"/>
              </w:rPr>
              <w:t>Silhouette</w:t>
            </w:r>
            <w:proofErr w:type="spellEnd"/>
            <w:r w:rsidRPr="00AD6E3F">
              <w:rPr>
                <w:rStyle w:val="Textoennegrita"/>
                <w:rFonts w:ascii="Palatino Linotype" w:hAnsi="Palatino Linotype"/>
              </w:rPr>
              <w:t xml:space="preserve"> (</w:t>
            </w:r>
            <w:proofErr w:type="spellStart"/>
            <w:r w:rsidRPr="00AD6E3F">
              <w:rPr>
                <w:rStyle w:val="Textoennegrita"/>
                <w:rFonts w:ascii="Palatino Linotype" w:hAnsi="Palatino Linotype"/>
              </w:rPr>
              <w:t>selected</w:t>
            </w:r>
            <w:proofErr w:type="spellEnd"/>
            <w:r w:rsidRPr="00AD6E3F">
              <w:rPr>
                <w:rStyle w:val="Textoennegrita"/>
                <w:rFonts w:ascii="Palatino Linotype" w:hAnsi="Palatino Linotype"/>
              </w:rPr>
              <w:t xml:space="preserve"> k)</w:t>
            </w:r>
          </w:p>
        </w:tc>
        <w:tc>
          <w:tcPr>
            <w:tcW w:w="3577" w:type="dxa"/>
            <w:vAlign w:val="center"/>
            <w:hideMark/>
          </w:tcPr>
          <w:p w14:paraId="01B6544B" w14:textId="25573D2F" w:rsidR="00AD6E3F" w:rsidRPr="00AD6E3F" w:rsidRDefault="00AD6E3F" w:rsidP="00AD6E3F">
            <w:pPr>
              <w:jc w:val="center"/>
              <w:rPr>
                <w:rFonts w:ascii="Palatino Linotype" w:hAnsi="Palatino Linotype"/>
              </w:rPr>
            </w:pPr>
            <w:r w:rsidRPr="00AD6E3F">
              <w:rPr>
                <w:rFonts w:ascii="Palatino Linotype" w:hAnsi="Palatino Linotype"/>
              </w:rPr>
              <w:t xml:space="preserve">Rule: pick k &gt; 4 </w:t>
            </w:r>
            <w:proofErr w:type="spellStart"/>
            <w:r w:rsidRPr="00AD6E3F">
              <w:rPr>
                <w:rFonts w:ascii="Palatino Linotype" w:hAnsi="Palatino Linotype"/>
              </w:rPr>
              <w:t>with</w:t>
            </w:r>
            <w:proofErr w:type="spellEnd"/>
            <w:r w:rsidRPr="00AD6E3F">
              <w:rPr>
                <w:rFonts w:ascii="Palatino Linotype" w:hAnsi="Palatino Linotype"/>
              </w:rPr>
              <w:t xml:space="preserve"> score ≥</w:t>
            </w:r>
            <w:r>
              <w:rPr>
                <w:rFonts w:ascii="Palatino Linotype" w:hAnsi="Palatino Linotype"/>
              </w:rPr>
              <w:t xml:space="preserve"> </w:t>
            </w:r>
            <w:r w:rsidRPr="00AD6E3F">
              <w:rPr>
                <w:rFonts w:ascii="Palatino Linotype" w:hAnsi="Palatino Linotype"/>
              </w:rPr>
              <w:t xml:space="preserve">95% </w:t>
            </w:r>
            <w:proofErr w:type="spellStart"/>
            <w:r w:rsidRPr="00AD6E3F">
              <w:rPr>
                <w:rFonts w:ascii="Palatino Linotype" w:hAnsi="Palatino Linotype"/>
              </w:rPr>
              <w:t>of</w:t>
            </w:r>
            <w:proofErr w:type="spellEnd"/>
            <w:r w:rsidRPr="00AD6E3F">
              <w:rPr>
                <w:rFonts w:ascii="Palatino Linotype" w:hAnsi="Palatino Linotype"/>
              </w:rPr>
              <w:t xml:space="preserve"> </w:t>
            </w:r>
            <w:proofErr w:type="spellStart"/>
            <w:r w:rsidRPr="00AD6E3F">
              <w:rPr>
                <w:rFonts w:ascii="Palatino Linotype" w:hAnsi="Palatino Linotype"/>
              </w:rPr>
              <w:t>the</w:t>
            </w:r>
            <w:proofErr w:type="spellEnd"/>
            <w:r w:rsidRPr="00AD6E3F">
              <w:rPr>
                <w:rFonts w:ascii="Palatino Linotype" w:hAnsi="Palatino Linotype"/>
              </w:rPr>
              <w:t xml:space="preserve"> </w:t>
            </w:r>
            <w:proofErr w:type="spellStart"/>
            <w:r w:rsidRPr="00AD6E3F">
              <w:rPr>
                <w:rFonts w:ascii="Palatino Linotype" w:hAnsi="Palatino Linotype"/>
              </w:rPr>
              <w:t>peak</w:t>
            </w:r>
            <w:proofErr w:type="spellEnd"/>
            <w:r w:rsidRPr="00AD6E3F">
              <w:rPr>
                <w:rFonts w:ascii="Palatino Linotype" w:hAnsi="Palatino Linotype"/>
              </w:rPr>
              <w:t>.</w:t>
            </w:r>
          </w:p>
        </w:tc>
        <w:tc>
          <w:tcPr>
            <w:tcW w:w="3924" w:type="dxa"/>
            <w:tcBorders>
              <w:right w:val="single" w:sz="4" w:space="0" w:color="auto"/>
            </w:tcBorders>
            <w:vAlign w:val="center"/>
            <w:hideMark/>
          </w:tcPr>
          <w:p w14:paraId="4ACC72A0" w14:textId="760BFA91" w:rsidR="00AD6E3F" w:rsidRPr="00AD6E3F" w:rsidRDefault="00AD6E3F" w:rsidP="00AD6E3F">
            <w:pPr>
              <w:jc w:val="center"/>
              <w:rPr>
                <w:rFonts w:ascii="Palatino Linotype" w:hAnsi="Palatino Linotype"/>
              </w:rPr>
            </w:pPr>
            <w:r w:rsidRPr="00AD6E3F">
              <w:rPr>
                <w:rStyle w:val="Textoennegrita"/>
                <w:rFonts w:ascii="Palatino Linotype" w:hAnsi="Palatino Linotype"/>
              </w:rPr>
              <w:t>K</w:t>
            </w:r>
            <w:r w:rsidRPr="00AD6E3F">
              <w:rPr>
                <w:rStyle w:val="Textoennegrita"/>
                <w:rFonts w:ascii="Palatino Linotype" w:hAnsi="Palatino Linotype"/>
              </w:rPr>
              <w:t xml:space="preserve"> = 17 </w:t>
            </w:r>
            <w:r w:rsidRPr="00AD6E3F">
              <w:rPr>
                <w:rStyle w:val="Textoennegrita"/>
              </w:rPr>
              <w:t>→</w:t>
            </w:r>
            <w:r w:rsidRPr="00AD6E3F">
              <w:rPr>
                <w:rStyle w:val="Textoennegrita"/>
                <w:rFonts w:ascii="Palatino Linotype" w:hAnsi="Palatino Linotype"/>
              </w:rPr>
              <w:t xml:space="preserve"> 0.0841</w:t>
            </w:r>
            <w:r w:rsidRPr="00AD6E3F">
              <w:rPr>
                <w:rFonts w:ascii="Palatino Linotype" w:hAnsi="Palatino Linotype"/>
              </w:rPr>
              <w:t xml:space="preserve"> (98.6% </w:t>
            </w:r>
            <w:proofErr w:type="spellStart"/>
            <w:r w:rsidRPr="00AD6E3F">
              <w:rPr>
                <w:rFonts w:ascii="Palatino Linotype" w:hAnsi="Palatino Linotype"/>
              </w:rPr>
              <w:t>of</w:t>
            </w:r>
            <w:proofErr w:type="spellEnd"/>
            <w:r w:rsidRPr="00AD6E3F">
              <w:rPr>
                <w:rFonts w:ascii="Palatino Linotype" w:hAnsi="Palatino Linotype"/>
              </w:rPr>
              <w:t xml:space="preserve"> </w:t>
            </w:r>
            <w:proofErr w:type="spellStart"/>
            <w:r w:rsidRPr="00AD6E3F">
              <w:rPr>
                <w:rFonts w:ascii="Palatino Linotype" w:hAnsi="Palatino Linotype"/>
              </w:rPr>
              <w:t>peak</w:t>
            </w:r>
            <w:proofErr w:type="spellEnd"/>
            <w:r w:rsidRPr="00AD6E3F">
              <w:rPr>
                <w:rFonts w:ascii="Palatino Linotype" w:hAnsi="Palatino Linotype"/>
              </w:rPr>
              <w:t>)</w:t>
            </w:r>
          </w:p>
        </w:tc>
      </w:tr>
      <w:tr w:rsidR="00AD6E3F" w14:paraId="1A6EBD25" w14:textId="77777777" w:rsidTr="00EA6BC0">
        <w:trPr>
          <w:trHeight w:val="1357"/>
          <w:tblCellSpacing w:w="15" w:type="dxa"/>
        </w:trPr>
        <w:tc>
          <w:tcPr>
            <w:tcW w:w="0" w:type="auto"/>
            <w:tcBorders>
              <w:left w:val="single" w:sz="4" w:space="0" w:color="auto"/>
            </w:tcBorders>
            <w:vAlign w:val="center"/>
            <w:hideMark/>
          </w:tcPr>
          <w:p w14:paraId="25DC4932" w14:textId="77777777" w:rsidR="00AD6E3F" w:rsidRPr="00AD6E3F" w:rsidRDefault="00AD6E3F" w:rsidP="00AD6E3F">
            <w:pPr>
              <w:jc w:val="center"/>
              <w:rPr>
                <w:rFonts w:ascii="Palatino Linotype" w:hAnsi="Palatino Linotype"/>
              </w:rPr>
            </w:pPr>
            <w:r w:rsidRPr="00AD6E3F">
              <w:rPr>
                <w:rStyle w:val="Textoennegrita"/>
                <w:rFonts w:ascii="Palatino Linotype" w:hAnsi="Palatino Linotype"/>
              </w:rPr>
              <w:t xml:space="preserve">Top </w:t>
            </w:r>
            <w:proofErr w:type="spellStart"/>
            <w:r w:rsidRPr="00AD6E3F">
              <w:rPr>
                <w:rStyle w:val="Textoennegrita"/>
                <w:rFonts w:ascii="Palatino Linotype" w:hAnsi="Palatino Linotype"/>
              </w:rPr>
              <w:t>clusters</w:t>
            </w:r>
            <w:proofErr w:type="spellEnd"/>
            <w:r w:rsidRPr="00AD6E3F">
              <w:rPr>
                <w:rStyle w:val="Textoennegrita"/>
                <w:rFonts w:ascii="Palatino Linotype" w:hAnsi="Palatino Linotype"/>
              </w:rPr>
              <w:t xml:space="preserve"> </w:t>
            </w:r>
            <w:proofErr w:type="spellStart"/>
            <w:r w:rsidRPr="00AD6E3F">
              <w:rPr>
                <w:rStyle w:val="Textoennegrita"/>
                <w:rFonts w:ascii="Palatino Linotype" w:hAnsi="Palatino Linotype"/>
              </w:rPr>
              <w:t>by</w:t>
            </w:r>
            <w:proofErr w:type="spellEnd"/>
            <w:r w:rsidRPr="00AD6E3F">
              <w:rPr>
                <w:rStyle w:val="Textoennegrita"/>
                <w:rFonts w:ascii="Palatino Linotype" w:hAnsi="Palatino Linotype"/>
              </w:rPr>
              <w:t xml:space="preserve"> </w:t>
            </w:r>
            <w:proofErr w:type="spellStart"/>
            <w:r w:rsidRPr="00AD6E3F">
              <w:rPr>
                <w:rStyle w:val="Textoennegrita"/>
                <w:rFonts w:ascii="Palatino Linotype" w:hAnsi="Palatino Linotype"/>
              </w:rPr>
              <w:t>separation</w:t>
            </w:r>
            <w:proofErr w:type="spellEnd"/>
          </w:p>
        </w:tc>
        <w:tc>
          <w:tcPr>
            <w:tcW w:w="3577" w:type="dxa"/>
            <w:vAlign w:val="center"/>
            <w:hideMark/>
          </w:tcPr>
          <w:p w14:paraId="0EF0BDD6" w14:textId="0EC09E35" w:rsidR="00AD6E3F" w:rsidRPr="00AD6E3F" w:rsidRDefault="00AD6E3F" w:rsidP="00AD6E3F">
            <w:pPr>
              <w:jc w:val="center"/>
              <w:rPr>
                <w:rFonts w:ascii="Palatino Linotype" w:hAnsi="Palatino Linotype"/>
              </w:rPr>
            </w:pPr>
            <w:r w:rsidRPr="00AD6E3F">
              <w:rPr>
                <w:rFonts w:ascii="Palatino Linotype" w:hAnsi="Palatino Linotype"/>
              </w:rPr>
              <w:t xml:space="preserve">Ranking </w:t>
            </w:r>
            <w:proofErr w:type="spellStart"/>
            <w:r w:rsidRPr="00AD6E3F">
              <w:rPr>
                <w:rFonts w:ascii="Palatino Linotype" w:hAnsi="Palatino Linotype"/>
              </w:rPr>
              <w:t>by</w:t>
            </w:r>
            <w:proofErr w:type="spellEnd"/>
            <w:r w:rsidRPr="00AD6E3F">
              <w:rPr>
                <w:rFonts w:ascii="Palatino Linotype" w:hAnsi="Palatino Linotype"/>
              </w:rPr>
              <w:t xml:space="preserve"> </w:t>
            </w:r>
            <w:r w:rsidR="00EA6BC0">
              <w:rPr>
                <w:rFonts w:ascii="Palatino Linotype" w:hAnsi="Palatino Linotype"/>
              </w:rPr>
              <w:t>m</w:t>
            </w:r>
            <w:r>
              <w:rPr>
                <w:rFonts w:ascii="Palatino Linotype" w:hAnsi="Palatino Linotype"/>
              </w:rPr>
              <w:pgNum/>
            </w:r>
            <w:proofErr w:type="spellStart"/>
            <w:r w:rsidR="00EA6BC0">
              <w:rPr>
                <w:rFonts w:ascii="Palatino Linotype" w:hAnsi="Palatino Linotype"/>
              </w:rPr>
              <w:t>i</w:t>
            </w:r>
            <w:r>
              <w:rPr>
                <w:rFonts w:ascii="Palatino Linotype" w:hAnsi="Palatino Linotype"/>
              </w:rPr>
              <w:t>nimum</w:t>
            </w:r>
            <w:proofErr w:type="spellEnd"/>
            <w:r w:rsidRPr="00AD6E3F">
              <w:rPr>
                <w:rFonts w:ascii="Palatino Linotype" w:hAnsi="Palatino Linotype"/>
              </w:rPr>
              <w:t xml:space="preserve"> </w:t>
            </w:r>
            <w:proofErr w:type="spellStart"/>
            <w:r w:rsidRPr="00AD6E3F">
              <w:rPr>
                <w:rFonts w:ascii="Palatino Linotype" w:hAnsi="Palatino Linotype"/>
              </w:rPr>
              <w:t>distance</w:t>
            </w:r>
            <w:proofErr w:type="spellEnd"/>
            <w:r w:rsidRPr="00AD6E3F">
              <w:rPr>
                <w:rFonts w:ascii="Palatino Linotype" w:hAnsi="Palatino Linotype"/>
              </w:rPr>
              <w:t xml:space="preserve"> </w:t>
            </w:r>
            <w:proofErr w:type="spellStart"/>
            <w:r w:rsidRPr="00AD6E3F">
              <w:rPr>
                <w:rFonts w:ascii="Palatino Linotype" w:hAnsi="Palatino Linotype"/>
              </w:rPr>
              <w:t>to</w:t>
            </w:r>
            <w:proofErr w:type="spellEnd"/>
            <w:r w:rsidRPr="00AD6E3F">
              <w:rPr>
                <w:rFonts w:ascii="Palatino Linotype" w:hAnsi="Palatino Linotype"/>
              </w:rPr>
              <w:t xml:space="preserve"> </w:t>
            </w:r>
            <w:proofErr w:type="spellStart"/>
            <w:r w:rsidRPr="00AD6E3F">
              <w:rPr>
                <w:rFonts w:ascii="Palatino Linotype" w:hAnsi="Palatino Linotype"/>
              </w:rPr>
              <w:t>nearest</w:t>
            </w:r>
            <w:proofErr w:type="spellEnd"/>
            <w:r w:rsidRPr="00AD6E3F">
              <w:rPr>
                <w:rFonts w:ascii="Palatino Linotype" w:hAnsi="Palatino Linotype"/>
              </w:rPr>
              <w:t xml:space="preserve"> </w:t>
            </w:r>
            <w:proofErr w:type="spellStart"/>
            <w:r w:rsidRPr="00AD6E3F">
              <w:rPr>
                <w:rFonts w:ascii="Palatino Linotype" w:hAnsi="Palatino Linotype"/>
              </w:rPr>
              <w:t>neighbor</w:t>
            </w:r>
            <w:proofErr w:type="spellEnd"/>
            <w:r w:rsidRPr="00AD6E3F">
              <w:rPr>
                <w:rFonts w:ascii="Palatino Linotype" w:hAnsi="Palatino Linotype"/>
              </w:rPr>
              <w:t xml:space="preserve"> (</w:t>
            </w:r>
            <w:proofErr w:type="spellStart"/>
            <w:r w:rsidRPr="00AD6E3F">
              <w:rPr>
                <w:rFonts w:ascii="Palatino Linotype" w:hAnsi="Palatino Linotype"/>
              </w:rPr>
              <w:t>higher</w:t>
            </w:r>
            <w:proofErr w:type="spellEnd"/>
            <w:r w:rsidRPr="00AD6E3F">
              <w:rPr>
                <w:rFonts w:ascii="Palatino Linotype" w:hAnsi="Palatino Linotype"/>
              </w:rPr>
              <w:t xml:space="preserve"> = more </w:t>
            </w:r>
            <w:proofErr w:type="spellStart"/>
            <w:r w:rsidRPr="00AD6E3F">
              <w:rPr>
                <w:rFonts w:ascii="Palatino Linotype" w:hAnsi="Palatino Linotype"/>
              </w:rPr>
              <w:t>isolated</w:t>
            </w:r>
            <w:proofErr w:type="spellEnd"/>
            <w:r w:rsidRPr="00AD6E3F">
              <w:rPr>
                <w:rFonts w:ascii="Palatino Linotype" w:hAnsi="Palatino Linotype"/>
              </w:rPr>
              <w:t>).</w:t>
            </w:r>
          </w:p>
        </w:tc>
        <w:tc>
          <w:tcPr>
            <w:tcW w:w="3924" w:type="dxa"/>
            <w:tcBorders>
              <w:right w:val="single" w:sz="4" w:space="0" w:color="auto"/>
            </w:tcBorders>
            <w:vAlign w:val="center"/>
            <w:hideMark/>
          </w:tcPr>
          <w:p w14:paraId="44AF76D6" w14:textId="77777777" w:rsidR="00AD6E3F" w:rsidRPr="00AD6E3F" w:rsidRDefault="00AD6E3F" w:rsidP="00AD6E3F">
            <w:pPr>
              <w:jc w:val="center"/>
              <w:rPr>
                <w:rFonts w:ascii="Palatino Linotype" w:hAnsi="Palatino Linotype"/>
              </w:rPr>
            </w:pPr>
            <w:r w:rsidRPr="00AD6E3F">
              <w:rPr>
                <w:rStyle w:val="Textoennegrita"/>
                <w:rFonts w:ascii="Palatino Linotype" w:hAnsi="Palatino Linotype"/>
              </w:rPr>
              <w:t>Rank 1:</w:t>
            </w:r>
            <w:r w:rsidRPr="00AD6E3F">
              <w:rPr>
                <w:rFonts w:ascii="Palatino Linotype" w:hAnsi="Palatino Linotype"/>
              </w:rPr>
              <w:t xml:space="preserve"> </w:t>
            </w:r>
            <w:proofErr w:type="spellStart"/>
            <w:r w:rsidRPr="00AD6E3F">
              <w:rPr>
                <w:rFonts w:ascii="Palatino Linotype" w:hAnsi="Palatino Linotype"/>
              </w:rPr>
              <w:t>Cluster</w:t>
            </w:r>
            <w:proofErr w:type="spellEnd"/>
            <w:r w:rsidRPr="00AD6E3F">
              <w:rPr>
                <w:rFonts w:ascii="Palatino Linotype" w:hAnsi="Palatino Linotype"/>
              </w:rPr>
              <w:t xml:space="preserve"> 10 </w:t>
            </w:r>
            <w:r w:rsidRPr="00AD6E3F">
              <w:t>→</w:t>
            </w:r>
            <w:r w:rsidRPr="00AD6E3F">
              <w:rPr>
                <w:rFonts w:ascii="Palatino Linotype" w:hAnsi="Palatino Linotype"/>
              </w:rPr>
              <w:t xml:space="preserve"> </w:t>
            </w:r>
            <w:r w:rsidRPr="00AD6E3F">
              <w:rPr>
                <w:rStyle w:val="nfasis"/>
                <w:rFonts w:ascii="Palatino Linotype" w:hAnsi="Palatino Linotype"/>
              </w:rPr>
              <w:t>min-</w:t>
            </w:r>
            <w:proofErr w:type="spellStart"/>
            <w:r w:rsidRPr="00AD6E3F">
              <w:rPr>
                <w:rStyle w:val="nfasis"/>
                <w:rFonts w:ascii="Palatino Linotype" w:hAnsi="Palatino Linotype"/>
              </w:rPr>
              <w:t>sep</w:t>
            </w:r>
            <w:proofErr w:type="spellEnd"/>
            <w:r w:rsidRPr="00AD6E3F">
              <w:rPr>
                <w:rStyle w:val="nfasis"/>
                <w:rFonts w:ascii="Palatino Linotype" w:hAnsi="Palatino Linotype"/>
              </w:rPr>
              <w:t xml:space="preserve"> 47.79</w:t>
            </w:r>
            <w:r w:rsidRPr="00AD6E3F">
              <w:rPr>
                <w:rFonts w:ascii="Palatino Linotype" w:hAnsi="Palatino Linotype"/>
              </w:rPr>
              <w:t xml:space="preserve"> (</w:t>
            </w:r>
            <w:proofErr w:type="spellStart"/>
            <w:r w:rsidRPr="00AD6E3F">
              <w:rPr>
                <w:rFonts w:ascii="Palatino Linotype" w:hAnsi="Palatino Linotype"/>
              </w:rPr>
              <w:t>nearest</w:t>
            </w:r>
            <w:proofErr w:type="spellEnd"/>
            <w:r w:rsidRPr="00AD6E3F">
              <w:rPr>
                <w:rFonts w:ascii="Palatino Linotype" w:hAnsi="Palatino Linotype"/>
              </w:rPr>
              <w:t xml:space="preserve">: 5) • </w:t>
            </w:r>
            <w:r w:rsidRPr="00AD6E3F">
              <w:rPr>
                <w:rStyle w:val="Textoennegrita"/>
                <w:rFonts w:ascii="Palatino Linotype" w:hAnsi="Palatino Linotype"/>
              </w:rPr>
              <w:t>Rank 2:</w:t>
            </w:r>
            <w:r w:rsidRPr="00AD6E3F">
              <w:rPr>
                <w:rFonts w:ascii="Palatino Linotype" w:hAnsi="Palatino Linotype"/>
              </w:rPr>
              <w:t xml:space="preserve"> </w:t>
            </w:r>
            <w:proofErr w:type="spellStart"/>
            <w:r w:rsidRPr="00AD6E3F">
              <w:rPr>
                <w:rFonts w:ascii="Palatino Linotype" w:hAnsi="Palatino Linotype"/>
              </w:rPr>
              <w:t>Cluster</w:t>
            </w:r>
            <w:proofErr w:type="spellEnd"/>
            <w:r w:rsidRPr="00AD6E3F">
              <w:rPr>
                <w:rFonts w:ascii="Palatino Linotype" w:hAnsi="Palatino Linotype"/>
              </w:rPr>
              <w:t xml:space="preserve"> 5 </w:t>
            </w:r>
            <w:r w:rsidRPr="00AD6E3F">
              <w:t>→</w:t>
            </w:r>
            <w:r w:rsidRPr="00AD6E3F">
              <w:rPr>
                <w:rFonts w:ascii="Palatino Linotype" w:hAnsi="Palatino Linotype"/>
              </w:rPr>
              <w:t xml:space="preserve"> </w:t>
            </w:r>
            <w:r w:rsidRPr="00AD6E3F">
              <w:rPr>
                <w:rStyle w:val="nfasis"/>
                <w:rFonts w:ascii="Palatino Linotype" w:hAnsi="Palatino Linotype"/>
              </w:rPr>
              <w:t>40.86</w:t>
            </w:r>
            <w:r w:rsidRPr="00AD6E3F">
              <w:rPr>
                <w:rFonts w:ascii="Palatino Linotype" w:hAnsi="Palatino Linotype"/>
              </w:rPr>
              <w:t xml:space="preserve"> (13) • </w:t>
            </w:r>
            <w:r w:rsidRPr="00AD6E3F">
              <w:rPr>
                <w:rStyle w:val="Textoennegrita"/>
                <w:rFonts w:ascii="Palatino Linotype" w:hAnsi="Palatino Linotype"/>
              </w:rPr>
              <w:t>Rank 3:</w:t>
            </w:r>
            <w:r w:rsidRPr="00AD6E3F">
              <w:rPr>
                <w:rFonts w:ascii="Palatino Linotype" w:hAnsi="Palatino Linotype"/>
              </w:rPr>
              <w:t xml:space="preserve"> </w:t>
            </w:r>
            <w:proofErr w:type="spellStart"/>
            <w:r w:rsidRPr="00AD6E3F">
              <w:rPr>
                <w:rFonts w:ascii="Palatino Linotype" w:hAnsi="Palatino Linotype"/>
              </w:rPr>
              <w:t>Cluster</w:t>
            </w:r>
            <w:proofErr w:type="spellEnd"/>
            <w:r w:rsidRPr="00AD6E3F">
              <w:rPr>
                <w:rFonts w:ascii="Palatino Linotype" w:hAnsi="Palatino Linotype"/>
              </w:rPr>
              <w:t xml:space="preserve"> 8 </w:t>
            </w:r>
            <w:r w:rsidRPr="00AD6E3F">
              <w:t>→</w:t>
            </w:r>
            <w:r w:rsidRPr="00AD6E3F">
              <w:rPr>
                <w:rFonts w:ascii="Palatino Linotype" w:hAnsi="Palatino Linotype"/>
              </w:rPr>
              <w:t xml:space="preserve"> </w:t>
            </w:r>
            <w:r w:rsidRPr="00AD6E3F">
              <w:rPr>
                <w:rStyle w:val="nfasis"/>
                <w:rFonts w:ascii="Palatino Linotype" w:hAnsi="Palatino Linotype"/>
              </w:rPr>
              <w:t>40.66</w:t>
            </w:r>
            <w:r w:rsidRPr="00AD6E3F">
              <w:rPr>
                <w:rFonts w:ascii="Palatino Linotype" w:hAnsi="Palatino Linotype"/>
              </w:rPr>
              <w:t xml:space="preserve"> (14)</w:t>
            </w:r>
          </w:p>
        </w:tc>
      </w:tr>
      <w:tr w:rsidR="00AD6E3F" w14:paraId="70B62D16" w14:textId="77777777" w:rsidTr="00EA6BC0">
        <w:trPr>
          <w:trHeight w:val="1041"/>
          <w:tblCellSpacing w:w="15" w:type="dxa"/>
        </w:trPr>
        <w:tc>
          <w:tcPr>
            <w:tcW w:w="0" w:type="auto"/>
            <w:tcBorders>
              <w:left w:val="single" w:sz="4" w:space="0" w:color="auto"/>
              <w:bottom w:val="single" w:sz="4" w:space="0" w:color="auto"/>
            </w:tcBorders>
            <w:vAlign w:val="center"/>
            <w:hideMark/>
          </w:tcPr>
          <w:p w14:paraId="255B0045" w14:textId="77777777" w:rsidR="00AD6E3F" w:rsidRPr="00AD6E3F" w:rsidRDefault="00AD6E3F" w:rsidP="00AD6E3F">
            <w:pPr>
              <w:jc w:val="center"/>
              <w:rPr>
                <w:rFonts w:ascii="Palatino Linotype" w:hAnsi="Palatino Linotype"/>
              </w:rPr>
            </w:pPr>
            <w:r w:rsidRPr="00AD6E3F">
              <w:rPr>
                <w:rStyle w:val="Textoennegrita"/>
                <w:rFonts w:ascii="Palatino Linotype" w:hAnsi="Palatino Linotype"/>
              </w:rPr>
              <w:t>Per-</w:t>
            </w:r>
            <w:proofErr w:type="spellStart"/>
            <w:r w:rsidRPr="00AD6E3F">
              <w:rPr>
                <w:rStyle w:val="Textoennegrita"/>
                <w:rFonts w:ascii="Palatino Linotype" w:hAnsi="Palatino Linotype"/>
              </w:rPr>
              <w:t>cluster</w:t>
            </w:r>
            <w:proofErr w:type="spellEnd"/>
            <w:r w:rsidRPr="00AD6E3F">
              <w:rPr>
                <w:rStyle w:val="Textoennegrita"/>
                <w:rFonts w:ascii="Palatino Linotype" w:hAnsi="Palatino Linotype"/>
              </w:rPr>
              <w:t xml:space="preserve"> </w:t>
            </w:r>
            <w:proofErr w:type="spellStart"/>
            <w:r w:rsidRPr="00AD6E3F">
              <w:rPr>
                <w:rStyle w:val="Textoennegrita"/>
                <w:rFonts w:ascii="Palatino Linotype" w:hAnsi="Palatino Linotype"/>
              </w:rPr>
              <w:t>separation</w:t>
            </w:r>
            <w:proofErr w:type="spellEnd"/>
            <w:r w:rsidRPr="00AD6E3F">
              <w:rPr>
                <w:rStyle w:val="Textoennegrita"/>
                <w:rFonts w:ascii="Palatino Linotype" w:hAnsi="Palatino Linotype"/>
              </w:rPr>
              <w:t xml:space="preserve"> (</w:t>
            </w:r>
            <w:proofErr w:type="spellStart"/>
            <w:r w:rsidRPr="00AD6E3F">
              <w:rPr>
                <w:rStyle w:val="Textoennegrita"/>
                <w:rFonts w:ascii="Palatino Linotype" w:hAnsi="Palatino Linotype"/>
              </w:rPr>
              <w:t>means</w:t>
            </w:r>
            <w:proofErr w:type="spellEnd"/>
            <w:r w:rsidRPr="00AD6E3F">
              <w:rPr>
                <w:rStyle w:val="Textoennegrita"/>
                <w:rFonts w:ascii="Palatino Linotype" w:hAnsi="Palatino Linotype"/>
              </w:rPr>
              <w:t>)</w:t>
            </w:r>
          </w:p>
        </w:tc>
        <w:tc>
          <w:tcPr>
            <w:tcW w:w="3577" w:type="dxa"/>
            <w:tcBorders>
              <w:bottom w:val="single" w:sz="4" w:space="0" w:color="auto"/>
            </w:tcBorders>
            <w:vAlign w:val="center"/>
            <w:hideMark/>
          </w:tcPr>
          <w:p w14:paraId="2F262A03" w14:textId="77777777" w:rsidR="00AD6E3F" w:rsidRPr="00AD6E3F" w:rsidRDefault="00AD6E3F" w:rsidP="00AD6E3F">
            <w:pPr>
              <w:jc w:val="center"/>
              <w:rPr>
                <w:rFonts w:ascii="Palatino Linotype" w:hAnsi="Palatino Linotype"/>
              </w:rPr>
            </w:pPr>
            <w:r w:rsidRPr="00AD6E3F">
              <w:rPr>
                <w:rFonts w:ascii="Palatino Linotype" w:hAnsi="Palatino Linotype"/>
              </w:rPr>
              <w:t>Mean inter-</w:t>
            </w:r>
            <w:proofErr w:type="spellStart"/>
            <w:r w:rsidRPr="00AD6E3F">
              <w:rPr>
                <w:rFonts w:ascii="Palatino Linotype" w:hAnsi="Palatino Linotype"/>
              </w:rPr>
              <w:t>cluster</w:t>
            </w:r>
            <w:proofErr w:type="spellEnd"/>
            <w:r w:rsidRPr="00AD6E3F">
              <w:rPr>
                <w:rFonts w:ascii="Palatino Linotype" w:hAnsi="Palatino Linotype"/>
              </w:rPr>
              <w:t xml:space="preserve"> </w:t>
            </w:r>
            <w:proofErr w:type="spellStart"/>
            <w:r w:rsidRPr="00AD6E3F">
              <w:rPr>
                <w:rFonts w:ascii="Palatino Linotype" w:hAnsi="Palatino Linotype"/>
              </w:rPr>
              <w:t>distances</w:t>
            </w:r>
            <w:proofErr w:type="spellEnd"/>
            <w:r w:rsidRPr="00AD6E3F">
              <w:rPr>
                <w:rFonts w:ascii="Palatino Linotype" w:hAnsi="Palatino Linotype"/>
              </w:rPr>
              <w:t xml:space="preserve"> (global </w:t>
            </w:r>
            <w:proofErr w:type="spellStart"/>
            <w:r w:rsidRPr="00AD6E3F">
              <w:rPr>
                <w:rFonts w:ascii="Palatino Linotype" w:hAnsi="Palatino Linotype"/>
              </w:rPr>
              <w:t>distinctiveness</w:t>
            </w:r>
            <w:proofErr w:type="spellEnd"/>
            <w:r w:rsidRPr="00AD6E3F">
              <w:rPr>
                <w:rFonts w:ascii="Palatino Linotype" w:hAnsi="Palatino Linotype"/>
              </w:rPr>
              <w:t xml:space="preserve"> </w:t>
            </w:r>
            <w:proofErr w:type="spellStart"/>
            <w:r w:rsidRPr="00AD6E3F">
              <w:rPr>
                <w:rFonts w:ascii="Palatino Linotype" w:hAnsi="Palatino Linotype"/>
              </w:rPr>
              <w:t>indicator</w:t>
            </w:r>
            <w:proofErr w:type="spellEnd"/>
            <w:r w:rsidRPr="00AD6E3F">
              <w:rPr>
                <w:rFonts w:ascii="Palatino Linotype" w:hAnsi="Palatino Linotype"/>
              </w:rPr>
              <w:t>).</w:t>
            </w:r>
          </w:p>
        </w:tc>
        <w:tc>
          <w:tcPr>
            <w:tcW w:w="3924" w:type="dxa"/>
            <w:tcBorders>
              <w:bottom w:val="single" w:sz="4" w:space="0" w:color="auto"/>
              <w:right w:val="single" w:sz="4" w:space="0" w:color="auto"/>
            </w:tcBorders>
            <w:vAlign w:val="center"/>
            <w:hideMark/>
          </w:tcPr>
          <w:p w14:paraId="662691D9" w14:textId="77777777" w:rsidR="00AD6E3F" w:rsidRPr="00AD6E3F" w:rsidRDefault="00AD6E3F" w:rsidP="00AD6E3F">
            <w:pPr>
              <w:jc w:val="center"/>
              <w:rPr>
                <w:rFonts w:ascii="Palatino Linotype" w:hAnsi="Palatino Linotype"/>
              </w:rPr>
            </w:pPr>
            <w:proofErr w:type="spellStart"/>
            <w:r w:rsidRPr="00AD6E3F">
              <w:rPr>
                <w:rFonts w:ascii="Palatino Linotype" w:hAnsi="Palatino Linotype"/>
              </w:rPr>
              <w:t>E.g</w:t>
            </w:r>
            <w:proofErr w:type="spellEnd"/>
            <w:r w:rsidRPr="00AD6E3F">
              <w:rPr>
                <w:rFonts w:ascii="Palatino Linotype" w:hAnsi="Palatino Linotype"/>
              </w:rPr>
              <w:t xml:space="preserve">., </w:t>
            </w:r>
            <w:proofErr w:type="spellStart"/>
            <w:r w:rsidRPr="00AD6E3F">
              <w:rPr>
                <w:rStyle w:val="Textoennegrita"/>
                <w:rFonts w:ascii="Palatino Linotype" w:hAnsi="Palatino Linotype"/>
              </w:rPr>
              <w:t>Cluster</w:t>
            </w:r>
            <w:proofErr w:type="spellEnd"/>
            <w:r w:rsidRPr="00AD6E3F">
              <w:rPr>
                <w:rStyle w:val="Textoennegrita"/>
                <w:rFonts w:ascii="Palatino Linotype" w:hAnsi="Palatino Linotype"/>
              </w:rPr>
              <w:t xml:space="preserve"> 10 </w:t>
            </w:r>
            <w:r w:rsidRPr="00AD6E3F">
              <w:rPr>
                <w:rStyle w:val="Textoennegrita"/>
              </w:rPr>
              <w:t>→</w:t>
            </w:r>
            <w:r w:rsidRPr="00AD6E3F">
              <w:rPr>
                <w:rStyle w:val="Textoennegrita"/>
                <w:rFonts w:ascii="Palatino Linotype" w:hAnsi="Palatino Linotype"/>
              </w:rPr>
              <w:t xml:space="preserve"> mean = 58.82</w:t>
            </w:r>
            <w:r w:rsidRPr="00AD6E3F">
              <w:rPr>
                <w:rFonts w:ascii="Palatino Linotype" w:hAnsi="Palatino Linotype"/>
              </w:rPr>
              <w:t xml:space="preserve">; </w:t>
            </w:r>
            <w:proofErr w:type="spellStart"/>
            <w:r w:rsidRPr="00AD6E3F">
              <w:rPr>
                <w:rFonts w:ascii="Palatino Linotype" w:hAnsi="Palatino Linotype"/>
              </w:rPr>
              <w:t>range</w:t>
            </w:r>
            <w:proofErr w:type="spellEnd"/>
            <w:r w:rsidRPr="00AD6E3F">
              <w:rPr>
                <w:rFonts w:ascii="Palatino Linotype" w:hAnsi="Palatino Linotype"/>
              </w:rPr>
              <w:t xml:space="preserve"> </w:t>
            </w:r>
            <w:proofErr w:type="spellStart"/>
            <w:r w:rsidRPr="00AD6E3F">
              <w:rPr>
                <w:rFonts w:ascii="Palatino Linotype" w:hAnsi="Palatino Linotype"/>
              </w:rPr>
              <w:t>across</w:t>
            </w:r>
            <w:proofErr w:type="spellEnd"/>
            <w:r w:rsidRPr="00AD6E3F">
              <w:rPr>
                <w:rFonts w:ascii="Palatino Linotype" w:hAnsi="Palatino Linotype"/>
              </w:rPr>
              <w:t xml:space="preserve"> </w:t>
            </w:r>
            <w:proofErr w:type="spellStart"/>
            <w:r w:rsidRPr="00AD6E3F">
              <w:rPr>
                <w:rFonts w:ascii="Palatino Linotype" w:hAnsi="Palatino Linotype"/>
              </w:rPr>
              <w:t>clusters</w:t>
            </w:r>
            <w:proofErr w:type="spellEnd"/>
            <w:r w:rsidRPr="00AD6E3F">
              <w:rPr>
                <w:rFonts w:ascii="Palatino Linotype" w:hAnsi="Palatino Linotype"/>
              </w:rPr>
              <w:t xml:space="preserve"> ≈ </w:t>
            </w:r>
            <w:r w:rsidRPr="00AD6E3F">
              <w:rPr>
                <w:rStyle w:val="Textoennegrita"/>
                <w:rFonts w:ascii="Palatino Linotype" w:hAnsi="Palatino Linotype"/>
              </w:rPr>
              <w:t>38.3–58.8</w:t>
            </w:r>
          </w:p>
        </w:tc>
      </w:tr>
    </w:tbl>
    <w:p w14:paraId="1C2C9B24" w14:textId="22C901C0" w:rsidR="00D33B69" w:rsidRDefault="00D33B69" w:rsidP="00D33B69">
      <w:pPr>
        <w:pStyle w:val="Descripcin"/>
        <w:keepNext/>
        <w:jc w:val="left"/>
      </w:pPr>
      <w:bookmarkStart w:id="45" w:name="_Toc211949065"/>
      <w:r>
        <w:t xml:space="preserve">Table </w:t>
      </w:r>
      <w:r>
        <w:fldChar w:fldCharType="begin"/>
      </w:r>
      <w:r>
        <w:instrText xml:space="preserve"> SEQ Table \* ARABIC </w:instrText>
      </w:r>
      <w:r>
        <w:fldChar w:fldCharType="separate"/>
      </w:r>
      <w:r w:rsidR="005257DB">
        <w:rPr>
          <w:noProof/>
        </w:rPr>
        <w:t>2</w:t>
      </w:r>
      <w:r>
        <w:fldChar w:fldCharType="end"/>
      </w:r>
      <w:r>
        <w:t>:</w:t>
      </w:r>
      <w:r w:rsidRPr="00451CC1">
        <w:t xml:space="preserve"> Quantitative Results of Bottega Veneta’s Agglomerative Clustering</w:t>
      </w:r>
      <w:bookmarkEnd w:id="45"/>
      <w:r>
        <w:t xml:space="preserve"> </w:t>
      </w:r>
    </w:p>
    <w:p w14:paraId="12F4F35F" w14:textId="619E97A6" w:rsidR="00EA6BC0" w:rsidRDefault="00AD6E3F" w:rsidP="00D33B69">
      <w:pPr>
        <w:pStyle w:val="Descripcin"/>
        <w:keepNext/>
        <w:jc w:val="left"/>
        <w:rPr>
          <w:szCs w:val="22"/>
        </w:rPr>
      </w:pPr>
      <w:r>
        <w:rPr>
          <w:szCs w:val="22"/>
        </w:rPr>
        <w:t xml:space="preserve">Note: For more details about the result check this </w:t>
      </w:r>
      <w:hyperlink r:id="rId21" w:history="1">
        <w:r w:rsidRPr="00AD6E3F">
          <w:rPr>
            <w:rStyle w:val="Hipervnculo"/>
            <w:szCs w:val="22"/>
          </w:rPr>
          <w:t>link</w:t>
        </w:r>
      </w:hyperlink>
    </w:p>
    <w:p w14:paraId="548E0F2D" w14:textId="77777777" w:rsidR="00D33B69" w:rsidRPr="00D33B69" w:rsidRDefault="00D33B69" w:rsidP="00D33B69">
      <w:pPr>
        <w:rPr>
          <w:lang w:val="en-US"/>
        </w:rPr>
      </w:pPr>
    </w:p>
    <w:p w14:paraId="2D4247C1" w14:textId="77777777" w:rsidR="002C1AE6" w:rsidRDefault="002C1AE6" w:rsidP="00D03B1E">
      <w:pPr>
        <w:pStyle w:val="Text"/>
        <w:numPr>
          <w:ilvl w:val="0"/>
          <w:numId w:val="13"/>
        </w:numPr>
      </w:pPr>
      <w:r>
        <w:rPr>
          <w:b/>
        </w:rPr>
        <w:t>Business Interpretability (Qualitative &amp; Correlative):</w:t>
      </w:r>
    </w:p>
    <w:p w14:paraId="62C794FF" w14:textId="0813A3F9" w:rsidR="002C1AE6" w:rsidRPr="00633FFB" w:rsidRDefault="002C1AE6" w:rsidP="00D03B1E">
      <w:pPr>
        <w:pStyle w:val="Text"/>
        <w:numPr>
          <w:ilvl w:val="0"/>
          <w:numId w:val="15"/>
        </w:numPr>
      </w:pPr>
      <w:r w:rsidRPr="00633FFB">
        <w:t xml:space="preserve">Visual </w:t>
      </w:r>
      <w:r w:rsidR="00E6445E">
        <w:t>validation of cluster coherence</w:t>
      </w:r>
    </w:p>
    <w:p w14:paraId="134D7769" w14:textId="61DD5B03" w:rsidR="002C1AE6" w:rsidRPr="002C1AE6" w:rsidRDefault="002C1AE6" w:rsidP="00D03B1E">
      <w:pPr>
        <w:pStyle w:val="Text"/>
        <w:numPr>
          <w:ilvl w:val="0"/>
          <w:numId w:val="15"/>
        </w:numPr>
      </w:pPr>
      <w:r w:rsidRPr="00633FFB">
        <w:t xml:space="preserve">Correlation between </w:t>
      </w:r>
      <w:r w:rsidR="00E6445E">
        <w:t>style clusters and average price levels.</w:t>
      </w:r>
    </w:p>
    <w:p w14:paraId="3C20A556" w14:textId="2662FA22" w:rsidR="005371D0" w:rsidRDefault="002C1AE6" w:rsidP="002C1AE6">
      <w:pPr>
        <w:pStyle w:val="Ttulo2"/>
        <w:rPr>
          <w:lang w:val="en-GB"/>
        </w:rPr>
      </w:pPr>
      <w:bookmarkStart w:id="46" w:name="_Toc211871178"/>
      <w:r w:rsidRPr="002C1AE6">
        <w:rPr>
          <w:lang w:val="en-GB"/>
        </w:rPr>
        <w:t xml:space="preserve">Reproducibility and </w:t>
      </w:r>
      <w:r w:rsidR="00E6445E">
        <w:rPr>
          <w:lang w:val="en-GB"/>
        </w:rPr>
        <w:t>Ethics</w:t>
      </w:r>
      <w:bookmarkEnd w:id="46"/>
    </w:p>
    <w:p w14:paraId="4932F535" w14:textId="77777777" w:rsidR="00E6445E" w:rsidRDefault="00E6445E" w:rsidP="00E6445E">
      <w:pPr>
        <w:pStyle w:val="Text"/>
      </w:pPr>
      <w:r w:rsidRPr="00E6445E">
        <w:t xml:space="preserve">All scripts were version-controlled via </w:t>
      </w:r>
      <w:r w:rsidRPr="00E6445E">
        <w:rPr>
          <w:b/>
        </w:rPr>
        <w:t>GitHub</w:t>
      </w:r>
      <w:r w:rsidRPr="00E6445E">
        <w:t xml:space="preserve">, ensuring full reproducibility. </w:t>
      </w:r>
    </w:p>
    <w:p w14:paraId="28880EFC" w14:textId="77777777" w:rsidR="00E6445E" w:rsidRDefault="00E6445E" w:rsidP="002C1AE6">
      <w:pPr>
        <w:pStyle w:val="Text"/>
        <w:sectPr w:rsidR="00E6445E" w:rsidSect="009C65B8">
          <w:headerReference w:type="even" r:id="rId22"/>
          <w:type w:val="oddPage"/>
          <w:pgSz w:w="11906" w:h="16838" w:code="9"/>
          <w:pgMar w:top="1701" w:right="1418" w:bottom="1418" w:left="1418" w:header="851" w:footer="851" w:gutter="0"/>
          <w:cols w:space="708"/>
          <w:titlePg/>
          <w:docGrid w:linePitch="360"/>
        </w:sectPr>
      </w:pPr>
      <w:r w:rsidRPr="00E6445E">
        <w:t xml:space="preserve">All images were obtained from </w:t>
      </w:r>
      <w:r w:rsidRPr="00E6445E">
        <w:rPr>
          <w:b/>
        </w:rPr>
        <w:t>publicly available brand websites</w:t>
      </w:r>
      <w:r w:rsidRPr="00E6445E">
        <w:t xml:space="preserve"> for academic purposes. </w:t>
      </w:r>
      <w:r>
        <w:t xml:space="preserve">The study complies with ethical AI research principles, ensuring </w:t>
      </w:r>
      <w:r>
        <w:rPr>
          <w:b/>
        </w:rPr>
        <w:t>transparency, non-commercial use</w:t>
      </w:r>
      <w:r>
        <w:t>, and promoting the responsible application of artificial intelligence in the fashion domain</w:t>
      </w:r>
      <w:r w:rsidR="002C1AE6" w:rsidRPr="00633FFB">
        <w:t>.</w:t>
      </w:r>
    </w:p>
    <w:p w14:paraId="4357AD8E" w14:textId="0291490F" w:rsidR="00356A80" w:rsidRDefault="00356A80" w:rsidP="00356A80">
      <w:pPr>
        <w:pStyle w:val="Ttulo1"/>
        <w:rPr>
          <w:lang w:val="en-US"/>
        </w:rPr>
      </w:pPr>
      <w:bookmarkStart w:id="47" w:name="_Toc211871179"/>
      <w:r>
        <w:rPr>
          <w:lang w:val="en-US"/>
        </w:rPr>
        <w:lastRenderedPageBreak/>
        <w:t>Chapter 4</w:t>
      </w:r>
      <w:r w:rsidR="00F72195">
        <w:rPr>
          <w:lang w:val="en-US"/>
        </w:rPr>
        <w:t>: Results</w:t>
      </w:r>
      <w:r>
        <w:rPr>
          <w:lang w:val="en-US"/>
        </w:rPr>
        <w:t xml:space="preserve"> and Analysis</w:t>
      </w:r>
      <w:bookmarkEnd w:id="47"/>
    </w:p>
    <w:p w14:paraId="1E2D9369" w14:textId="01C60FF8" w:rsidR="00F72195" w:rsidRPr="00F72195" w:rsidRDefault="00F72195" w:rsidP="00F72195">
      <w:pPr>
        <w:pStyle w:val="Ttulo2"/>
        <w:rPr>
          <w:lang w:val="en-US"/>
        </w:rPr>
      </w:pPr>
      <w:bookmarkStart w:id="48" w:name="_Toc211871180"/>
      <w:r w:rsidRPr="00F72195">
        <w:rPr>
          <w:lang w:val="en-US"/>
        </w:rPr>
        <w:t>General Overview</w:t>
      </w:r>
      <w:bookmarkEnd w:id="48"/>
    </w:p>
    <w:p w14:paraId="557CEE39" w14:textId="38716A32" w:rsidR="00F72195" w:rsidRPr="00F72195" w:rsidRDefault="00F72195" w:rsidP="00F72195">
      <w:pPr>
        <w:pStyle w:val="Text"/>
      </w:pPr>
      <w:r w:rsidRPr="00F72195">
        <w:t xml:space="preserve">Research shows that the agglomerative clustering using Vision Transformer embeddings grouped products based on visual similarities. These groupings highlighted patterns in frame geometry, lens colors, and overall style rather than just relying on color or </w:t>
      </w:r>
      <w:r w:rsidR="00303ED4">
        <w:t>shape</w:t>
      </w:r>
      <w:r w:rsidRPr="00F72195">
        <w:t xml:space="preserve">. Evidence indicates the model captured representations at an aesthetic level, separate from background </w:t>
      </w:r>
      <w:r>
        <w:t>noise</w:t>
      </w:r>
      <w:r w:rsidRPr="00F72195">
        <w:t xml:space="preserve">. This outcome supports the effectiveness of the preprocessing steps, including </w:t>
      </w:r>
      <w:r w:rsidR="00303ED4">
        <w:t>background crop</w:t>
      </w:r>
      <w:r w:rsidRPr="00F72195">
        <w:t xml:space="preserve"> and image centering. Although segmentation occurred separately for each brand, comparisons across brands uncover clear differences in </w:t>
      </w:r>
      <w:r>
        <w:t>styles</w:t>
      </w:r>
      <w:r w:rsidRPr="00F72195">
        <w:t xml:space="preserve"> variety, price stability, and cluster tightness. Such differences serve as indicators of each brand's visual identity.</w:t>
      </w:r>
    </w:p>
    <w:p w14:paraId="25D06897" w14:textId="5A0FE3B3" w:rsidR="009751E7" w:rsidRPr="008E7301" w:rsidRDefault="00F72195" w:rsidP="009751E7">
      <w:pPr>
        <w:pStyle w:val="Ttulo2"/>
        <w:rPr>
          <w:lang w:val="en-US"/>
        </w:rPr>
      </w:pPr>
      <w:r w:rsidRPr="00F72195">
        <w:rPr>
          <w:lang w:val="en-US"/>
        </w:rPr>
        <w:t xml:space="preserve"> </w:t>
      </w:r>
      <w:bookmarkStart w:id="49" w:name="_Toc211871181"/>
      <w:r w:rsidRPr="00F72195">
        <w:rPr>
          <w:lang w:val="en-US"/>
        </w:rPr>
        <w:t>Bottega Veneta</w:t>
      </w:r>
      <w:bookmarkEnd w:id="49"/>
    </w:p>
    <w:p w14:paraId="713D5493" w14:textId="0214E64A" w:rsidR="00F72195" w:rsidRPr="00F72195" w:rsidRDefault="00F72195" w:rsidP="00F72195">
      <w:pPr>
        <w:pStyle w:val="Ttulo3"/>
        <w:rPr>
          <w:lang w:val="en-US"/>
        </w:rPr>
      </w:pPr>
      <w:bookmarkStart w:id="50" w:name="_Toc211871182"/>
      <w:r w:rsidRPr="00F72195">
        <w:rPr>
          <w:lang w:val="en-US"/>
        </w:rPr>
        <w:t>Visual Cohesion and Cluster Patterns</w:t>
      </w:r>
      <w:bookmarkEnd w:id="50"/>
    </w:p>
    <w:p w14:paraId="0471BDE3" w14:textId="00C2348E" w:rsidR="00F72195" w:rsidRPr="00F72195" w:rsidRDefault="00577FFC" w:rsidP="00F72195">
      <w:pPr>
        <w:pStyle w:val="Text"/>
      </w:pPr>
      <w:r>
        <w:t>Clustering for Bottega Veneta reveals a diverse stylistic structure despite a relatively narrow price range within the mid-to-high segment (€</w:t>
      </w:r>
      <w:r>
        <w:t>27</w:t>
      </w:r>
      <w:r>
        <w:t>0–€</w:t>
      </w:r>
      <w:r>
        <w:t>530</w:t>
      </w:r>
      <w:r>
        <w:t xml:space="preserve">). The clusters separate clear geometric families—rectangular and cat-eye acetate frames in neutral tones, aviator silhouettes with metallic detailing, and oversized rounded models in darker palettes. Several subclusters exhibit strong internal cohesion in both form and material, indicating that the Vision Transformer embeddings prioritized </w:t>
      </w:r>
      <w:r>
        <w:rPr>
          <w:rStyle w:val="Textoennegrita"/>
        </w:rPr>
        <w:t>frame geometry and structural contours</w:t>
      </w:r>
      <w:r>
        <w:t xml:space="preserve"> as dominant dimensions for separation.</w:t>
      </w:r>
    </w:p>
    <w:p w14:paraId="1A8E5E2C" w14:textId="3B9F4DED" w:rsidR="00F72195" w:rsidRPr="00F72195" w:rsidRDefault="00F72195" w:rsidP="00F72195">
      <w:pPr>
        <w:pStyle w:val="Ttulo3"/>
        <w:rPr>
          <w:lang w:val="en-US"/>
        </w:rPr>
      </w:pPr>
      <w:r w:rsidRPr="00F72195">
        <w:rPr>
          <w:lang w:val="en-US"/>
        </w:rPr>
        <w:t xml:space="preserve"> </w:t>
      </w:r>
      <w:bookmarkStart w:id="51" w:name="_Toc211871183"/>
      <w:r w:rsidRPr="00F72195">
        <w:rPr>
          <w:lang w:val="en-US"/>
        </w:rPr>
        <w:t>Economic Interpretation</w:t>
      </w:r>
      <w:bookmarkEnd w:id="51"/>
    </w:p>
    <w:p w14:paraId="65D24924" w14:textId="6338D255" w:rsidR="00F72195" w:rsidRPr="00F72195" w:rsidRDefault="00577FFC" w:rsidP="00F72195">
      <w:pPr>
        <w:pStyle w:val="Text"/>
      </w:pPr>
      <w:r>
        <w:t xml:space="preserve">Prices stay consistent across clusters tied to specific shapes, pointing to aesthetics as the main driver of price differences rather than materials. Rounded frames and tortoiseshell options—often associated with craftsmanship and brand identity—appear in the higher price segments. The most expensive pair (€530) belongs to the cluster most distant from all others in the hierarchical structure, suggesting that distinct aesthetic signatures are reflected not only in visual separation but also in </w:t>
      </w:r>
      <w:r>
        <w:lastRenderedPageBreak/>
        <w:t>market positioning. The model thus revealed visual elements linked to perceptions of luxury without any direct supervision on pricing</w:t>
      </w:r>
    </w:p>
    <w:p w14:paraId="4F4CD0CE" w14:textId="242F7AE5" w:rsidR="00F72195" w:rsidRPr="00F72195" w:rsidRDefault="00F72195" w:rsidP="00F72195">
      <w:pPr>
        <w:pStyle w:val="Ttulo3"/>
        <w:rPr>
          <w:lang w:val="en-US"/>
        </w:rPr>
      </w:pPr>
      <w:r w:rsidRPr="00F72195">
        <w:rPr>
          <w:lang w:val="en-US"/>
        </w:rPr>
        <w:t xml:space="preserve"> </w:t>
      </w:r>
      <w:bookmarkStart w:id="52" w:name="_Toc211871184"/>
      <w:r w:rsidRPr="00F72195">
        <w:rPr>
          <w:lang w:val="en-US"/>
        </w:rPr>
        <w:t>Strategic Insight</w:t>
      </w:r>
      <w:bookmarkEnd w:id="52"/>
    </w:p>
    <w:p w14:paraId="20630495" w14:textId="3AF85B05" w:rsidR="00F72195" w:rsidRDefault="00577FFC" w:rsidP="00F72195">
      <w:pPr>
        <w:pStyle w:val="Text"/>
      </w:pPr>
      <w:r>
        <w:t>These findings provide a visual synthesis of the brand’s stylistic coherence, valuable for merchandising and assortment planning. Bottega Veneta’s clusters reveal a consistent aesthetic language built on balanced proportions, clean acetate finishes, and understated luxury across price points. This homogeneity suggests a deliberate design strategy, where subtle variations in shape or tone differentiate products without fragmenting the overall identity. Such insights can help identify recurring design families and prevent overlap within similar style segments</w:t>
      </w:r>
    </w:p>
    <w:p w14:paraId="00E6E79D" w14:textId="77777777" w:rsidR="00577FFC" w:rsidRDefault="00577FFC" w:rsidP="00F72195">
      <w:pPr>
        <w:pStyle w:val="Text"/>
      </w:pPr>
    </w:p>
    <w:p w14:paraId="664FCB04" w14:textId="400B1571" w:rsidR="00E6445E" w:rsidRPr="00F72195" w:rsidRDefault="009C5A04" w:rsidP="00E6445E">
      <w:pPr>
        <w:pStyle w:val="Ttulo2"/>
        <w:rPr>
          <w:lang w:val="en-US"/>
        </w:rPr>
      </w:pPr>
      <w:bookmarkStart w:id="53" w:name="_Toc211871185"/>
      <w:r>
        <w:rPr>
          <w:noProof/>
        </w:rPr>
        <mc:AlternateContent>
          <mc:Choice Requires="wps">
            <w:drawing>
              <wp:anchor distT="0" distB="0" distL="114300" distR="114300" simplePos="0" relativeHeight="251660288" behindDoc="0" locked="0" layoutInCell="1" allowOverlap="1" wp14:anchorId="0442706A" wp14:editId="2250AEF1">
                <wp:simplePos x="0" y="0"/>
                <wp:positionH relativeFrom="column">
                  <wp:posOffset>0</wp:posOffset>
                </wp:positionH>
                <wp:positionV relativeFrom="paragraph">
                  <wp:posOffset>3296920</wp:posOffset>
                </wp:positionV>
                <wp:extent cx="5759450" cy="635"/>
                <wp:effectExtent l="0" t="0" r="0" b="0"/>
                <wp:wrapSquare wrapText="bothSides"/>
                <wp:docPr id="1419190900"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D81F24F" w14:textId="14C41247" w:rsidR="009C5A04" w:rsidRPr="009C5A04" w:rsidRDefault="009C5A04" w:rsidP="009C5A04">
                            <w:pPr>
                              <w:pStyle w:val="Descripcin"/>
                              <w:rPr>
                                <w:noProof/>
                                <w:sz w:val="36"/>
                                <w:szCs w:val="26"/>
                                <w:lang w:val="en-GB"/>
                              </w:rPr>
                            </w:pPr>
                            <w:bookmarkStart w:id="54" w:name="_Toc211871136"/>
                            <w:r>
                              <w:t xml:space="preserve">Figure </w:t>
                            </w:r>
                            <w:r>
                              <w:fldChar w:fldCharType="begin"/>
                            </w:r>
                            <w:r>
                              <w:instrText xml:space="preserve"> SEQ Figure \* ARABIC </w:instrText>
                            </w:r>
                            <w:r>
                              <w:fldChar w:fldCharType="separate"/>
                            </w:r>
                            <w:r w:rsidR="005257DB">
                              <w:rPr>
                                <w:noProof/>
                              </w:rPr>
                              <w:t>2</w:t>
                            </w:r>
                            <w:r>
                              <w:fldChar w:fldCharType="end"/>
                            </w:r>
                            <w:r>
                              <w:t>: Clustering results from Bottega Veneta and YSL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42706A" id="_x0000_t202" coordsize="21600,21600" o:spt="202" path="m,l,21600r21600,l21600,xe">
                <v:stroke joinstyle="miter"/>
                <v:path gradientshapeok="t" o:connecttype="rect"/>
              </v:shapetype>
              <v:shape id="Text Box 1" o:spid="_x0000_s1026" type="#_x0000_t202" style="position:absolute;left:0;text-align:left;margin-left:0;margin-top:259.6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" stroked="f">
                <v:textbox style="mso-fit-shape-to-text:t" inset="0,0,0,0">
                  <w:txbxContent>
                    <w:p w14:paraId="1D81F24F" w14:textId="14C41247" w:rsidR="009C5A04" w:rsidRPr="009C5A04" w:rsidRDefault="009C5A04" w:rsidP="009C5A04">
                      <w:pPr>
                        <w:pStyle w:val="Descripcin"/>
                        <w:rPr>
                          <w:noProof/>
                          <w:sz w:val="36"/>
                          <w:szCs w:val="26"/>
                          <w:lang w:val="en-GB"/>
                        </w:rPr>
                      </w:pPr>
                      <w:bookmarkStart w:id="55" w:name="_Toc211871136"/>
                      <w:r>
                        <w:t xml:space="preserve">Figure </w:t>
                      </w:r>
                      <w:r>
                        <w:fldChar w:fldCharType="begin"/>
                      </w:r>
                      <w:r>
                        <w:instrText xml:space="preserve"> SEQ Figure \* ARABIC </w:instrText>
                      </w:r>
                      <w:r>
                        <w:fldChar w:fldCharType="separate"/>
                      </w:r>
                      <w:r w:rsidR="005257DB">
                        <w:rPr>
                          <w:noProof/>
                        </w:rPr>
                        <w:t>2</w:t>
                      </w:r>
                      <w:r>
                        <w:fldChar w:fldCharType="end"/>
                      </w:r>
                      <w:r>
                        <w:t>: Clustering results from Bottega Veneta and YSL</w:t>
                      </w:r>
                      <w:bookmarkEnd w:id="55"/>
                    </w:p>
                  </w:txbxContent>
                </v:textbox>
                <w10:wrap type="square"/>
              </v:shape>
            </w:pict>
          </mc:Fallback>
        </mc:AlternateContent>
      </w:r>
      <w:r w:rsidR="00E6445E">
        <w:rPr>
          <w:noProof/>
        </w:rPr>
        <w:drawing>
          <wp:anchor distT="0" distB="0" distL="114300" distR="114300" simplePos="0" relativeHeight="251658240" behindDoc="0" locked="0" layoutInCell="1" allowOverlap="1" wp14:anchorId="4B702CB4" wp14:editId="3617095A">
            <wp:simplePos x="899160" y="3101340"/>
            <wp:positionH relativeFrom="column">
              <wp:align>left</wp:align>
            </wp:positionH>
            <wp:positionV relativeFrom="paragraph">
              <wp:align>top</wp:align>
            </wp:positionV>
            <wp:extent cx="5759450" cy="3239770"/>
            <wp:effectExtent l="0" t="0" r="0" b="0"/>
            <wp:wrapSquare wrapText="bothSides"/>
            <wp:docPr id="804334310" name="Picture 1" descr="A group of glass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34310" name="Picture 1" descr="A group of glasses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anchor>
        </w:drawing>
      </w:r>
      <w:r w:rsidR="00E6445E" w:rsidRPr="00F72195">
        <w:rPr>
          <w:lang w:val="en-US"/>
        </w:rPr>
        <w:t>Yves Saint Laurent (YSL)</w:t>
      </w:r>
      <w:bookmarkEnd w:id="53"/>
    </w:p>
    <w:p w14:paraId="1E2C52AA" w14:textId="77777777" w:rsidR="00E6445E" w:rsidRPr="00F72195" w:rsidRDefault="00E6445E" w:rsidP="00E6445E">
      <w:pPr>
        <w:pStyle w:val="Ttulo3"/>
        <w:rPr>
          <w:lang w:val="en-US"/>
        </w:rPr>
      </w:pPr>
      <w:bookmarkStart w:id="56" w:name="_Toc211871186"/>
      <w:r w:rsidRPr="00F72195">
        <w:rPr>
          <w:lang w:val="en-US"/>
        </w:rPr>
        <w:t>Visual Cohesion and Cluster Patterns</w:t>
      </w:r>
      <w:bookmarkEnd w:id="56"/>
    </w:p>
    <w:p w14:paraId="256C010D" w14:textId="04AABB6D" w:rsidR="00E6445E" w:rsidRPr="00F72195" w:rsidRDefault="00577FFC" w:rsidP="00E6445E">
      <w:pPr>
        <w:pStyle w:val="Text"/>
      </w:pPr>
      <w:r>
        <w:t>Clustering for YSL reveals strong stylistic uniformity across clusters, dominated by dark palettes, thick acetate structures, and angular or cat-eye silhouettes. The Vision Transformer embeddings captured this cohesion effectively, resulting in compact, visually consistent groupings. Across clusters, variations occur mainly in subtle lens gradients or metallic accents rather than in shape, reflecting YSL’s disciplined approach to design and its emphasis on timeless, sculptural eyewear forms.</w:t>
      </w:r>
    </w:p>
    <w:p w14:paraId="3B711987" w14:textId="77777777" w:rsidR="00E6445E" w:rsidRPr="00F72195" w:rsidRDefault="00E6445E" w:rsidP="00E6445E">
      <w:pPr>
        <w:pStyle w:val="Ttulo3"/>
        <w:rPr>
          <w:lang w:val="en-US"/>
        </w:rPr>
      </w:pPr>
      <w:r w:rsidRPr="00F72195">
        <w:rPr>
          <w:lang w:val="en-US"/>
        </w:rPr>
        <w:lastRenderedPageBreak/>
        <w:t xml:space="preserve"> </w:t>
      </w:r>
      <w:bookmarkStart w:id="57" w:name="_Toc211871187"/>
      <w:r w:rsidRPr="00F72195">
        <w:rPr>
          <w:lang w:val="en-US"/>
        </w:rPr>
        <w:t>Economic Interpretation</w:t>
      </w:r>
      <w:bookmarkEnd w:id="57"/>
    </w:p>
    <w:p w14:paraId="7CED26A8" w14:textId="61BDB4A1" w:rsidR="00E6445E" w:rsidRPr="00F72195" w:rsidRDefault="00577FFC" w:rsidP="00E6445E">
      <w:pPr>
        <w:pStyle w:val="Text"/>
      </w:pPr>
      <w:r>
        <w:t>Despite a price range between €</w:t>
      </w:r>
      <w:r>
        <w:t>270</w:t>
      </w:r>
      <w:r>
        <w:t xml:space="preserve"> and €</w:t>
      </w:r>
      <w:r>
        <w:t>750</w:t>
      </w:r>
      <w:r>
        <w:t>, YSL’s clusters exhibit minimal internal price variation, especially compared to brands like Prada or Bottega Veneta. Prices appear more tied to overall brand positioning than to differences in frame design. Nearly identical black acetate models appear across both mid- and high-priced clusters, suggesting that YSL prioritizes aesthetic continuity and brand coherence over experimental form diversification.</w:t>
      </w:r>
    </w:p>
    <w:p w14:paraId="30F0FA56" w14:textId="77777777" w:rsidR="00E6445E" w:rsidRPr="00F72195" w:rsidRDefault="00E6445E" w:rsidP="00E6445E">
      <w:pPr>
        <w:pStyle w:val="Ttulo3"/>
        <w:rPr>
          <w:lang w:val="en-US"/>
        </w:rPr>
      </w:pPr>
      <w:r w:rsidRPr="00F72195">
        <w:rPr>
          <w:lang w:val="en-US"/>
        </w:rPr>
        <w:t xml:space="preserve"> </w:t>
      </w:r>
      <w:bookmarkStart w:id="58" w:name="_Toc211871188"/>
      <w:r w:rsidRPr="00F72195">
        <w:rPr>
          <w:lang w:val="en-US"/>
        </w:rPr>
        <w:t>Strategic Insight</w:t>
      </w:r>
      <w:bookmarkEnd w:id="58"/>
    </w:p>
    <w:p w14:paraId="27C08019" w14:textId="43BB76E5" w:rsidR="00E6445E" w:rsidRPr="00F72195" w:rsidRDefault="00E6445E" w:rsidP="00E6445E">
      <w:pPr>
        <w:pStyle w:val="Text"/>
      </w:pPr>
      <w:r w:rsidRPr="00F72195">
        <w:t xml:space="preserve">This </w:t>
      </w:r>
      <w:r w:rsidR="00577FFC">
        <w:t>uniformity creates opportunities for merchandising and pricing strategies to introduce subtle variety without compromising brand identity. For consumers, the visual consistency strengthens brand recognition and status perception; however, it may also lead to perceptual redundancy in digital environments, where multiple similar models appear indistinguishable within online assortments.</w:t>
      </w:r>
    </w:p>
    <w:p w14:paraId="11B38A12" w14:textId="77777777" w:rsidR="00F72195" w:rsidRPr="00F72195" w:rsidRDefault="00F72195" w:rsidP="00F72195">
      <w:pPr>
        <w:pStyle w:val="Ttulo2"/>
        <w:rPr>
          <w:lang w:val="en-US"/>
        </w:rPr>
      </w:pPr>
      <w:bookmarkStart w:id="59" w:name="_Toc211871189"/>
      <w:r w:rsidRPr="00F72195">
        <w:rPr>
          <w:lang w:val="en-US"/>
        </w:rPr>
        <w:t>4.3. Prada</w:t>
      </w:r>
      <w:bookmarkEnd w:id="59"/>
    </w:p>
    <w:p w14:paraId="2FC48206" w14:textId="58AAD8A3" w:rsidR="00F72195" w:rsidRPr="00F72195" w:rsidRDefault="00F72195" w:rsidP="00F72195">
      <w:pPr>
        <w:pStyle w:val="Ttulo3"/>
        <w:rPr>
          <w:lang w:val="en-US"/>
        </w:rPr>
      </w:pPr>
      <w:bookmarkStart w:id="60" w:name="_Toc211871190"/>
      <w:r w:rsidRPr="00F72195">
        <w:rPr>
          <w:lang w:val="en-US"/>
        </w:rPr>
        <w:t>Visual Cohesion and Cluster Patterns</w:t>
      </w:r>
      <w:bookmarkEnd w:id="60"/>
    </w:p>
    <w:p w14:paraId="088934C4" w14:textId="491CC9AA" w:rsidR="00F72195" w:rsidRPr="00F72195" w:rsidRDefault="00966BCD" w:rsidP="00F72195">
      <w:pPr>
        <w:pStyle w:val="Text"/>
      </w:pPr>
      <w:r>
        <w:t>Prada’s clustering reveals a strong emphasis on geometric regularity and minimalist color schemes. The model prioritized structural features—rimless, geometric, or oversized frames—over chromatic variation, confirming shape as the brand’s defining visual dimension. Only four clusters were generated, suggesting a more streamlined and homogeneous product offering compared to other brands. This limited spread may reflect Prada’s focus on consistent, universally appealing silhouettes rather than extensive stylistic diversification.</w:t>
      </w:r>
    </w:p>
    <w:p w14:paraId="12B9F376" w14:textId="0B3F5D14" w:rsidR="00F72195" w:rsidRPr="00F72195" w:rsidRDefault="00F72195" w:rsidP="00F72195">
      <w:pPr>
        <w:pStyle w:val="Ttulo3"/>
      </w:pPr>
      <w:r w:rsidRPr="008E7301">
        <w:rPr>
          <w:lang w:val="en-GB"/>
        </w:rPr>
        <w:t xml:space="preserve"> </w:t>
      </w:r>
      <w:bookmarkStart w:id="61" w:name="_Toc211871191"/>
      <w:proofErr w:type="spellStart"/>
      <w:r w:rsidRPr="00F72195">
        <w:t>Economic</w:t>
      </w:r>
      <w:proofErr w:type="spellEnd"/>
      <w:r w:rsidRPr="00F72195">
        <w:t xml:space="preserve"> </w:t>
      </w:r>
      <w:proofErr w:type="spellStart"/>
      <w:r w:rsidRPr="00F72195">
        <w:t>Interpretation</w:t>
      </w:r>
      <w:bookmarkEnd w:id="61"/>
      <w:proofErr w:type="spellEnd"/>
    </w:p>
    <w:p w14:paraId="40F3E831" w14:textId="71ABDF43" w:rsidR="00F72195" w:rsidRPr="00F72195" w:rsidRDefault="00966BCD" w:rsidP="00F72195">
      <w:pPr>
        <w:pStyle w:val="Text"/>
      </w:pPr>
      <w:r>
        <w:t>The price range between €310 and €520 aligns closely with the degree of design detailing. This pricing pattern reinforces Prada’s structured and hierarchical product strategy, where simplicity and material choices establish clear visual and economic distinctions across the assortment.</w:t>
      </w:r>
    </w:p>
    <w:p w14:paraId="681F8448" w14:textId="66871A43" w:rsidR="00F72195" w:rsidRPr="00F72195" w:rsidRDefault="00F72195" w:rsidP="00F72195">
      <w:pPr>
        <w:pStyle w:val="Ttulo3"/>
        <w:rPr>
          <w:lang w:val="en-US"/>
        </w:rPr>
      </w:pPr>
      <w:bookmarkStart w:id="62" w:name="_Toc211871192"/>
      <w:r w:rsidRPr="00F72195">
        <w:rPr>
          <w:lang w:val="en-US"/>
        </w:rPr>
        <w:t>Strategic Insight</w:t>
      </w:r>
      <w:bookmarkEnd w:id="62"/>
    </w:p>
    <w:p w14:paraId="1C229EE4" w14:textId="05BF6806" w:rsidR="00F72195" w:rsidRPr="00F72195" w:rsidRDefault="00966BCD" w:rsidP="00F72195">
      <w:pPr>
        <w:pStyle w:val="Text"/>
      </w:pPr>
      <w:r>
        <w:t xml:space="preserve">From a business perspective, the visual groupings offer potential for developing price sensitivity models and conducting cross-brand comparisons. The strong alignment within geometric clusters highlights Prada’s deliberate focus on modern lines and precise construction techniques. Consequently, Prada’s embeddings are particularly </w:t>
      </w:r>
      <w:r>
        <w:lastRenderedPageBreak/>
        <w:t>suitable for cross-brand clustering experiments, serving as a benchmark for structural coherence and design discipline.</w:t>
      </w:r>
      <w:r w:rsidR="00F72195" w:rsidRPr="00F72195">
        <w:t xml:space="preserve"> </w:t>
      </w:r>
    </w:p>
    <w:p w14:paraId="2C480ECD" w14:textId="693CE7CF" w:rsidR="00F72195" w:rsidRPr="00F72195" w:rsidRDefault="00F72195" w:rsidP="00F72195">
      <w:pPr>
        <w:pStyle w:val="Ttulo2"/>
        <w:rPr>
          <w:lang w:val="en-US"/>
        </w:rPr>
      </w:pPr>
      <w:bookmarkStart w:id="63" w:name="_Toc211871193"/>
      <w:r w:rsidRPr="00F72195">
        <w:rPr>
          <w:lang w:val="en-US"/>
        </w:rPr>
        <w:t>Dolce &amp; Gabbana</w:t>
      </w:r>
      <w:bookmarkEnd w:id="63"/>
    </w:p>
    <w:p w14:paraId="636CA863" w14:textId="38E0466B" w:rsidR="00F72195" w:rsidRPr="00F72195" w:rsidRDefault="00F72195" w:rsidP="00F72195">
      <w:pPr>
        <w:pStyle w:val="Ttulo3"/>
        <w:rPr>
          <w:lang w:val="en-US"/>
        </w:rPr>
      </w:pPr>
      <w:r w:rsidRPr="00F72195">
        <w:rPr>
          <w:lang w:val="en-US"/>
        </w:rPr>
        <w:t xml:space="preserve"> </w:t>
      </w:r>
      <w:bookmarkStart w:id="64" w:name="_Toc211871194"/>
      <w:r w:rsidRPr="00F72195">
        <w:rPr>
          <w:lang w:val="en-US"/>
        </w:rPr>
        <w:t>Visual Cohesion and Cluster Patterns</w:t>
      </w:r>
      <w:bookmarkEnd w:id="64"/>
    </w:p>
    <w:p w14:paraId="305E2D94" w14:textId="46A249A5" w:rsidR="00F72195" w:rsidRPr="00F72195" w:rsidRDefault="00966BCD" w:rsidP="00F72195">
      <w:pPr>
        <w:pStyle w:val="Text"/>
      </w:pPr>
      <w:r>
        <w:t xml:space="preserve">Visual clustering organizes Dolce &amp; Gabbana’s portfolio into four main families, primarily centered on slim rectangular acetate frames. Within this dominant geometry, the embeddings separate products mostly by lens treatment—light gradients versus solid black lenses—creating one prevailing form with limited finish variations rather than multiple design directions. This compact result indicates a focused and less diversified offer, where consumers perceive subtle distinctions but also notable visual overlap. Data shows slightly higher prices for gradient-lens models, reinforcing their link with refined finishing. Strategically, introducing an additional family with alternative geometries—such as round, </w:t>
      </w:r>
      <w:proofErr w:type="spellStart"/>
      <w:r>
        <w:t>panto</w:t>
      </w:r>
      <w:proofErr w:type="spellEnd"/>
      <w:r>
        <w:t>, or angular hybrids—could enrich variety while preserving the brand’s premium craftsmanship and material narratives.</w:t>
      </w:r>
    </w:p>
    <w:p w14:paraId="2807555E" w14:textId="1FF996CE" w:rsidR="00F72195" w:rsidRPr="00F72195" w:rsidRDefault="00F72195" w:rsidP="00F72195">
      <w:pPr>
        <w:pStyle w:val="Ttulo3"/>
        <w:rPr>
          <w:lang w:val="en-US"/>
        </w:rPr>
      </w:pPr>
      <w:r w:rsidRPr="00F72195">
        <w:rPr>
          <w:lang w:val="en-US"/>
        </w:rPr>
        <w:t xml:space="preserve"> </w:t>
      </w:r>
      <w:bookmarkStart w:id="65" w:name="_Toc211871195"/>
      <w:r w:rsidRPr="00F72195">
        <w:rPr>
          <w:lang w:val="en-US"/>
        </w:rPr>
        <w:t>Economic Interpretation</w:t>
      </w:r>
      <w:bookmarkEnd w:id="65"/>
    </w:p>
    <w:p w14:paraId="3354C9FA" w14:textId="4F65E5FB" w:rsidR="00F72195" w:rsidRPr="00F72195" w:rsidRDefault="00966BCD" w:rsidP="005609FA">
      <w:pPr>
        <w:pStyle w:val="Text"/>
      </w:pPr>
      <w:r>
        <w:t xml:space="preserve">Blackout options operate as entry-level models, while gradient lenses represent upgraded tiers. Prices across clusters range from approximately </w:t>
      </w:r>
      <w:r>
        <w:rPr>
          <w:rStyle w:val="Textoennegrita"/>
        </w:rPr>
        <w:t>€200 to €800</w:t>
      </w:r>
      <w:r>
        <w:t>, confirming that finish quality and visual treatment drive differentiation more than material changes. Merchandising strategies can make this hierarchy explicit, while pricing policies should maintain and protect it.</w:t>
      </w:r>
    </w:p>
    <w:p w14:paraId="56D53836" w14:textId="1F148D84" w:rsidR="00F72195" w:rsidRPr="00F72195" w:rsidRDefault="00F72195" w:rsidP="00F72195">
      <w:pPr>
        <w:pStyle w:val="Ttulo3"/>
        <w:rPr>
          <w:lang w:val="en-US"/>
        </w:rPr>
      </w:pPr>
      <w:bookmarkStart w:id="66" w:name="_Toc211871196"/>
      <w:r w:rsidRPr="00F72195">
        <w:rPr>
          <w:lang w:val="en-US"/>
        </w:rPr>
        <w:t>Strategic Insight</w:t>
      </w:r>
      <w:bookmarkEnd w:id="66"/>
    </w:p>
    <w:p w14:paraId="7F4A18A1" w14:textId="1693DD06" w:rsidR="00356A80" w:rsidRDefault="00966BCD" w:rsidP="00F72195">
      <w:pPr>
        <w:pStyle w:val="Text"/>
      </w:pPr>
      <w:r>
        <w:t>Large clusters with close visual similarity likely contain several interchangeable products, suggesting potential risks from excessive overlap. Sell-through data could inform selective reductions, focusing on less distinctive items while preserving key models and limited color variations without narrowing the overall line. The absence of round, curved, geometric, or mixed-material groups highlights gaps in the current portfolio. Expanding through genuine differentiation—introducing new shapes, metallic structures, or distinctive design details—would add value without compromising the performance of the core rectangular segment. For promotions, entry-level blackout models could sustain deeper discounts or bundle offers, while gradient versions should retain their premium positioning through exclusive shades, packaging, or added-value incentives. The existing price architecture functions effectively and should be maintained to preserve perceived brand value.</w:t>
      </w:r>
    </w:p>
    <w:p w14:paraId="10C151FD" w14:textId="67F2BAB7" w:rsidR="005609FA" w:rsidRDefault="005609FA" w:rsidP="005609FA">
      <w:pPr>
        <w:pStyle w:val="Ttulo2"/>
      </w:pPr>
      <w:bookmarkStart w:id="67" w:name="_Toc211871197"/>
      <w:r>
        <w:lastRenderedPageBreak/>
        <w:t>Fendi</w:t>
      </w:r>
      <w:bookmarkEnd w:id="67"/>
    </w:p>
    <w:p w14:paraId="633CAC02" w14:textId="5F426F5C" w:rsidR="005609FA" w:rsidRDefault="005609FA" w:rsidP="005609FA">
      <w:pPr>
        <w:pStyle w:val="Ttulo3"/>
        <w:rPr>
          <w:lang w:val="en-GB"/>
        </w:rPr>
      </w:pPr>
      <w:bookmarkStart w:id="68" w:name="_Toc211871198"/>
      <w:r w:rsidRPr="005609FA">
        <w:rPr>
          <w:lang w:val="en-GB"/>
        </w:rPr>
        <w:t>Visual Cohesion and Clustering Pat</w:t>
      </w:r>
      <w:r>
        <w:rPr>
          <w:lang w:val="en-GB"/>
        </w:rPr>
        <w:t>terns</w:t>
      </w:r>
      <w:bookmarkEnd w:id="68"/>
    </w:p>
    <w:p w14:paraId="2A428649" w14:textId="06692954" w:rsidR="008E7301" w:rsidRPr="00966BCD" w:rsidRDefault="00966BCD" w:rsidP="00966BCD">
      <w:pPr>
        <w:jc w:val="both"/>
        <w:rPr>
          <w:rFonts w:ascii="Palatino Linotype" w:hAnsi="Palatino Linotype"/>
          <w:lang w:val="en-GB" w:eastAsia="en-GB"/>
        </w:rPr>
      </w:pPr>
      <w:proofErr w:type="spellStart"/>
      <w:r w:rsidRPr="00966BCD">
        <w:rPr>
          <w:rFonts w:ascii="Palatino Linotype" w:hAnsi="Palatino Linotype"/>
        </w:rPr>
        <w:t>The</w:t>
      </w:r>
      <w:proofErr w:type="spellEnd"/>
      <w:r w:rsidRPr="00966BCD">
        <w:rPr>
          <w:rFonts w:ascii="Palatino Linotype" w:hAnsi="Palatino Linotype"/>
        </w:rPr>
        <w:t xml:space="preserve"> Fendi </w:t>
      </w:r>
      <w:proofErr w:type="spellStart"/>
      <w:r w:rsidRPr="00966BCD">
        <w:rPr>
          <w:rFonts w:ascii="Palatino Linotype" w:hAnsi="Palatino Linotype"/>
        </w:rPr>
        <w:t>clustering</w:t>
      </w:r>
      <w:proofErr w:type="spellEnd"/>
      <w:r w:rsidRPr="00966BCD">
        <w:rPr>
          <w:rFonts w:ascii="Palatino Linotype" w:hAnsi="Palatino Linotype"/>
        </w:rPr>
        <w:t xml:space="preserve"> </w:t>
      </w:r>
      <w:proofErr w:type="spellStart"/>
      <w:r w:rsidRPr="00966BCD">
        <w:rPr>
          <w:rFonts w:ascii="Palatino Linotype" w:hAnsi="Palatino Linotype"/>
        </w:rPr>
        <w:t>resolves</w:t>
      </w:r>
      <w:proofErr w:type="spellEnd"/>
      <w:r w:rsidRPr="00966BCD">
        <w:rPr>
          <w:rFonts w:ascii="Palatino Linotype" w:hAnsi="Palatino Linotype"/>
        </w:rPr>
        <w:t xml:space="preserve"> </w:t>
      </w:r>
      <w:proofErr w:type="spellStart"/>
      <w:r w:rsidRPr="00966BCD">
        <w:rPr>
          <w:rFonts w:ascii="Palatino Linotype" w:hAnsi="Palatino Linotype"/>
        </w:rPr>
        <w:t>into</w:t>
      </w:r>
      <w:proofErr w:type="spellEnd"/>
      <w:r w:rsidRPr="00966BCD">
        <w:rPr>
          <w:rFonts w:ascii="Palatino Linotype" w:hAnsi="Palatino Linotype"/>
        </w:rPr>
        <w:t xml:space="preserve"> </w:t>
      </w:r>
      <w:proofErr w:type="spellStart"/>
      <w:r w:rsidRPr="00966BCD">
        <w:rPr>
          <w:rFonts w:ascii="Palatino Linotype" w:hAnsi="Palatino Linotype"/>
        </w:rPr>
        <w:t>four</w:t>
      </w:r>
      <w:proofErr w:type="spellEnd"/>
      <w:r w:rsidRPr="00966BCD">
        <w:rPr>
          <w:rFonts w:ascii="Palatino Linotype" w:hAnsi="Palatino Linotype"/>
        </w:rPr>
        <w:t xml:space="preserve"> </w:t>
      </w:r>
      <w:proofErr w:type="spellStart"/>
      <w:r w:rsidRPr="00966BCD">
        <w:rPr>
          <w:rFonts w:ascii="Palatino Linotype" w:hAnsi="Palatino Linotype"/>
        </w:rPr>
        <w:t>well-defined</w:t>
      </w:r>
      <w:proofErr w:type="spellEnd"/>
      <w:r w:rsidRPr="00966BCD">
        <w:rPr>
          <w:rFonts w:ascii="Palatino Linotype" w:hAnsi="Palatino Linotype"/>
        </w:rPr>
        <w:t xml:space="preserve"> visual </w:t>
      </w:r>
      <w:proofErr w:type="spellStart"/>
      <w:r w:rsidRPr="00966BCD">
        <w:rPr>
          <w:rFonts w:ascii="Palatino Linotype" w:hAnsi="Palatino Linotype"/>
        </w:rPr>
        <w:t>families</w:t>
      </w:r>
      <w:proofErr w:type="spellEnd"/>
      <w:r w:rsidRPr="00966BCD">
        <w:rPr>
          <w:rFonts w:ascii="Palatino Linotype" w:hAnsi="Palatino Linotype"/>
        </w:rPr>
        <w:t xml:space="preserve">, </w:t>
      </w:r>
      <w:proofErr w:type="spellStart"/>
      <w:r w:rsidRPr="00966BCD">
        <w:rPr>
          <w:rFonts w:ascii="Palatino Linotype" w:hAnsi="Palatino Linotype"/>
        </w:rPr>
        <w:t>anchored</w:t>
      </w:r>
      <w:proofErr w:type="spellEnd"/>
      <w:r w:rsidRPr="00966BCD">
        <w:rPr>
          <w:rFonts w:ascii="Palatino Linotype" w:hAnsi="Palatino Linotype"/>
        </w:rPr>
        <w:t xml:space="preserve"> </w:t>
      </w:r>
      <w:proofErr w:type="spellStart"/>
      <w:r w:rsidRPr="00966BCD">
        <w:rPr>
          <w:rFonts w:ascii="Palatino Linotype" w:hAnsi="Palatino Linotype"/>
        </w:rPr>
        <w:t>by</w:t>
      </w:r>
      <w:proofErr w:type="spellEnd"/>
      <w:r w:rsidRPr="00966BCD">
        <w:rPr>
          <w:rFonts w:ascii="Palatino Linotype" w:hAnsi="Palatino Linotype"/>
        </w:rPr>
        <w:t xml:space="preserve"> </w:t>
      </w:r>
      <w:proofErr w:type="spellStart"/>
      <w:r w:rsidRPr="00966BCD">
        <w:rPr>
          <w:rFonts w:ascii="Palatino Linotype" w:hAnsi="Palatino Linotype"/>
        </w:rPr>
        <w:t>thin</w:t>
      </w:r>
      <w:proofErr w:type="spellEnd"/>
      <w:r w:rsidRPr="00966BCD">
        <w:rPr>
          <w:rFonts w:ascii="Palatino Linotype" w:hAnsi="Palatino Linotype"/>
        </w:rPr>
        <w:t xml:space="preserve"> rectangular </w:t>
      </w:r>
      <w:proofErr w:type="spellStart"/>
      <w:r w:rsidRPr="00966BCD">
        <w:rPr>
          <w:rFonts w:ascii="Palatino Linotype" w:hAnsi="Palatino Linotype"/>
        </w:rPr>
        <w:t>acetate</w:t>
      </w:r>
      <w:proofErr w:type="spellEnd"/>
      <w:r w:rsidRPr="00966BCD">
        <w:rPr>
          <w:rFonts w:ascii="Palatino Linotype" w:hAnsi="Palatino Linotype"/>
        </w:rPr>
        <w:t xml:space="preserve"> </w:t>
      </w:r>
      <w:proofErr w:type="spellStart"/>
      <w:r w:rsidRPr="00966BCD">
        <w:rPr>
          <w:rFonts w:ascii="Palatino Linotype" w:hAnsi="Palatino Linotype"/>
        </w:rPr>
        <w:t>frames</w:t>
      </w:r>
      <w:proofErr w:type="spellEnd"/>
      <w:r w:rsidRPr="00966BCD">
        <w:rPr>
          <w:rFonts w:ascii="Palatino Linotype" w:hAnsi="Palatino Linotype"/>
        </w:rPr>
        <w:t xml:space="preserve"> </w:t>
      </w:r>
      <w:proofErr w:type="spellStart"/>
      <w:r w:rsidRPr="00966BCD">
        <w:rPr>
          <w:rFonts w:ascii="Palatino Linotype" w:hAnsi="Palatino Linotype"/>
        </w:rPr>
        <w:t>with</w:t>
      </w:r>
      <w:proofErr w:type="spellEnd"/>
      <w:r w:rsidRPr="00966BCD">
        <w:rPr>
          <w:rFonts w:ascii="Palatino Linotype" w:hAnsi="Palatino Linotype"/>
        </w:rPr>
        <w:t xml:space="preserve"> </w:t>
      </w:r>
      <w:proofErr w:type="spellStart"/>
      <w:r w:rsidRPr="00966BCD">
        <w:rPr>
          <w:rFonts w:ascii="Palatino Linotype" w:hAnsi="Palatino Linotype"/>
        </w:rPr>
        <w:t>systematic</w:t>
      </w:r>
      <w:proofErr w:type="spellEnd"/>
      <w:r w:rsidRPr="00966BCD">
        <w:rPr>
          <w:rFonts w:ascii="Palatino Linotype" w:hAnsi="Palatino Linotype"/>
        </w:rPr>
        <w:t xml:space="preserve"> </w:t>
      </w:r>
      <w:proofErr w:type="spellStart"/>
      <w:r w:rsidRPr="00966BCD">
        <w:rPr>
          <w:rFonts w:ascii="Palatino Linotype" w:hAnsi="Palatino Linotype"/>
        </w:rPr>
        <w:t>variations</w:t>
      </w:r>
      <w:proofErr w:type="spellEnd"/>
      <w:r w:rsidRPr="00966BCD">
        <w:rPr>
          <w:rFonts w:ascii="Palatino Linotype" w:hAnsi="Palatino Linotype"/>
        </w:rPr>
        <w:t xml:space="preserve"> in </w:t>
      </w:r>
      <w:proofErr w:type="spellStart"/>
      <w:r w:rsidRPr="00966BCD">
        <w:rPr>
          <w:rFonts w:ascii="Palatino Linotype" w:hAnsi="Palatino Linotype"/>
        </w:rPr>
        <w:t>lens</w:t>
      </w:r>
      <w:proofErr w:type="spellEnd"/>
      <w:r w:rsidRPr="00966BCD">
        <w:rPr>
          <w:rFonts w:ascii="Palatino Linotype" w:hAnsi="Palatino Linotype"/>
        </w:rPr>
        <w:t xml:space="preserve"> </w:t>
      </w:r>
      <w:proofErr w:type="spellStart"/>
      <w:r w:rsidRPr="00966BCD">
        <w:rPr>
          <w:rFonts w:ascii="Palatino Linotype" w:hAnsi="Palatino Linotype"/>
        </w:rPr>
        <w:t>finish</w:t>
      </w:r>
      <w:proofErr w:type="spellEnd"/>
      <w:r w:rsidRPr="00966BCD">
        <w:rPr>
          <w:rFonts w:ascii="Palatino Linotype" w:hAnsi="Palatino Linotype"/>
        </w:rPr>
        <w:t xml:space="preserve">.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analysis</w:t>
      </w:r>
      <w:proofErr w:type="spellEnd"/>
      <w:r w:rsidRPr="00966BCD">
        <w:rPr>
          <w:rFonts w:ascii="Palatino Linotype" w:hAnsi="Palatino Linotype"/>
        </w:rPr>
        <w:t xml:space="preserve"> </w:t>
      </w:r>
      <w:proofErr w:type="spellStart"/>
      <w:r w:rsidRPr="00966BCD">
        <w:rPr>
          <w:rFonts w:ascii="Palatino Linotype" w:hAnsi="Palatino Linotype"/>
        </w:rPr>
        <w:t>also</w:t>
      </w:r>
      <w:proofErr w:type="spellEnd"/>
      <w:r w:rsidRPr="00966BCD">
        <w:rPr>
          <w:rFonts w:ascii="Palatino Linotype" w:hAnsi="Palatino Linotype"/>
        </w:rPr>
        <w:t xml:space="preserve"> </w:t>
      </w:r>
      <w:proofErr w:type="spellStart"/>
      <w:r w:rsidRPr="00966BCD">
        <w:rPr>
          <w:rFonts w:ascii="Palatino Linotype" w:hAnsi="Palatino Linotype"/>
        </w:rPr>
        <w:t>identifies</w:t>
      </w:r>
      <w:proofErr w:type="spellEnd"/>
      <w:r w:rsidRPr="00966BCD">
        <w:rPr>
          <w:rFonts w:ascii="Palatino Linotype" w:hAnsi="Palatino Linotype"/>
        </w:rPr>
        <w:t xml:space="preserve"> a </w:t>
      </w:r>
      <w:proofErr w:type="spellStart"/>
      <w:r w:rsidRPr="00966BCD">
        <w:rPr>
          <w:rFonts w:ascii="Palatino Linotype" w:hAnsi="Palatino Linotype"/>
        </w:rPr>
        <w:t>softer</w:t>
      </w:r>
      <w:proofErr w:type="spellEnd"/>
      <w:r w:rsidRPr="00966BCD">
        <w:rPr>
          <w:rFonts w:ascii="Palatino Linotype" w:hAnsi="Palatino Linotype"/>
        </w:rPr>
        <w:t xml:space="preserve"> rectangular–oval </w:t>
      </w:r>
      <w:proofErr w:type="spellStart"/>
      <w:r w:rsidRPr="00966BCD">
        <w:rPr>
          <w:rFonts w:ascii="Palatino Linotype" w:hAnsi="Palatino Linotype"/>
        </w:rPr>
        <w:t>group</w:t>
      </w:r>
      <w:proofErr w:type="spellEnd"/>
      <w:r w:rsidRPr="00966BCD">
        <w:rPr>
          <w:rFonts w:ascii="Palatino Linotype" w:hAnsi="Palatino Linotype"/>
        </w:rPr>
        <w:t xml:space="preserve"> and a </w:t>
      </w:r>
      <w:proofErr w:type="spellStart"/>
      <w:r w:rsidRPr="00966BCD">
        <w:rPr>
          <w:rFonts w:ascii="Palatino Linotype" w:hAnsi="Palatino Linotype"/>
        </w:rPr>
        <w:t>smaller</w:t>
      </w:r>
      <w:proofErr w:type="spellEnd"/>
      <w:r w:rsidRPr="00966BCD">
        <w:rPr>
          <w:rFonts w:ascii="Palatino Linotype" w:hAnsi="Palatino Linotype"/>
        </w:rPr>
        <w:t xml:space="preserve"> </w:t>
      </w:r>
      <w:proofErr w:type="spellStart"/>
      <w:r w:rsidRPr="00966BCD">
        <w:rPr>
          <w:rFonts w:ascii="Palatino Linotype" w:hAnsi="Palatino Linotype"/>
        </w:rPr>
        <w:t>yet</w:t>
      </w:r>
      <w:proofErr w:type="spellEnd"/>
      <w:r w:rsidRPr="00966BCD">
        <w:rPr>
          <w:rFonts w:ascii="Palatino Linotype" w:hAnsi="Palatino Linotype"/>
        </w:rPr>
        <w:t xml:space="preserve"> </w:t>
      </w:r>
      <w:proofErr w:type="spellStart"/>
      <w:r w:rsidRPr="00966BCD">
        <w:rPr>
          <w:rFonts w:ascii="Palatino Linotype" w:hAnsi="Palatino Linotype"/>
        </w:rPr>
        <w:t>clearly</w:t>
      </w:r>
      <w:proofErr w:type="spellEnd"/>
      <w:r w:rsidRPr="00966BCD">
        <w:rPr>
          <w:rFonts w:ascii="Palatino Linotype" w:hAnsi="Palatino Linotype"/>
        </w:rPr>
        <w:t xml:space="preserve"> </w:t>
      </w:r>
      <w:proofErr w:type="spellStart"/>
      <w:r w:rsidRPr="00966BCD">
        <w:rPr>
          <w:rFonts w:ascii="Palatino Linotype" w:hAnsi="Palatino Linotype"/>
        </w:rPr>
        <w:t>distinct</w:t>
      </w:r>
      <w:proofErr w:type="spellEnd"/>
      <w:r w:rsidRPr="00966BCD">
        <w:rPr>
          <w:rFonts w:ascii="Palatino Linotype" w:hAnsi="Palatino Linotype"/>
        </w:rPr>
        <w:t xml:space="preserve"> </w:t>
      </w:r>
      <w:proofErr w:type="spellStart"/>
      <w:r w:rsidRPr="00966BCD">
        <w:rPr>
          <w:rFonts w:ascii="Palatino Linotype" w:hAnsi="Palatino Linotype"/>
        </w:rPr>
        <w:t>shield</w:t>
      </w:r>
      <w:proofErr w:type="spellEnd"/>
      <w:r w:rsidRPr="00966BCD">
        <w:rPr>
          <w:rFonts w:ascii="Palatino Linotype" w:hAnsi="Palatino Linotype"/>
        </w:rPr>
        <w:t xml:space="preserve"> </w:t>
      </w:r>
      <w:proofErr w:type="spellStart"/>
      <w:r w:rsidRPr="00966BCD">
        <w:rPr>
          <w:rFonts w:ascii="Palatino Linotype" w:hAnsi="Palatino Linotype"/>
        </w:rPr>
        <w:t>or</w:t>
      </w:r>
      <w:proofErr w:type="spellEnd"/>
      <w:r w:rsidRPr="00966BCD">
        <w:rPr>
          <w:rFonts w:ascii="Palatino Linotype" w:hAnsi="Palatino Linotype"/>
        </w:rPr>
        <w:t xml:space="preserve"> sport line, </w:t>
      </w:r>
      <w:proofErr w:type="spellStart"/>
      <w:r w:rsidRPr="00966BCD">
        <w:rPr>
          <w:rFonts w:ascii="Palatino Linotype" w:hAnsi="Palatino Linotype"/>
        </w:rPr>
        <w:t>where</w:t>
      </w:r>
      <w:proofErr w:type="spellEnd"/>
      <w:r w:rsidRPr="00966BCD">
        <w:rPr>
          <w:rFonts w:ascii="Palatino Linotype" w:hAnsi="Palatino Linotype"/>
        </w:rPr>
        <w:t xml:space="preserve"> </w:t>
      </w:r>
      <w:proofErr w:type="spellStart"/>
      <w:r w:rsidRPr="00966BCD">
        <w:rPr>
          <w:rFonts w:ascii="Palatino Linotype" w:hAnsi="Palatino Linotype"/>
        </w:rPr>
        <w:t>lenses</w:t>
      </w:r>
      <w:proofErr w:type="spellEnd"/>
      <w:r w:rsidRPr="00966BCD">
        <w:rPr>
          <w:rFonts w:ascii="Palatino Linotype" w:hAnsi="Palatino Linotype"/>
        </w:rPr>
        <w:t xml:space="preserve"> </w:t>
      </w:r>
      <w:proofErr w:type="spellStart"/>
      <w:r w:rsidRPr="00966BCD">
        <w:rPr>
          <w:rFonts w:ascii="Palatino Linotype" w:hAnsi="Palatino Linotype"/>
        </w:rPr>
        <w:t>extend</w:t>
      </w:r>
      <w:proofErr w:type="spellEnd"/>
      <w:r w:rsidRPr="00966BCD">
        <w:rPr>
          <w:rFonts w:ascii="Palatino Linotype" w:hAnsi="Palatino Linotype"/>
        </w:rPr>
        <w:t xml:space="preserve"> </w:t>
      </w:r>
      <w:proofErr w:type="spellStart"/>
      <w:r w:rsidRPr="00966BCD">
        <w:rPr>
          <w:rFonts w:ascii="Palatino Linotype" w:hAnsi="Palatino Linotype"/>
        </w:rPr>
        <w:t>across</w:t>
      </w:r>
      <w:proofErr w:type="spellEnd"/>
      <w:r w:rsidRPr="00966BCD">
        <w:rPr>
          <w:rFonts w:ascii="Palatino Linotype" w:hAnsi="Palatino Linotype"/>
        </w:rPr>
        <w:t xml:space="preserve"> </w:t>
      </w:r>
      <w:proofErr w:type="spellStart"/>
      <w:r w:rsidRPr="00966BCD">
        <w:rPr>
          <w:rFonts w:ascii="Palatino Linotype" w:hAnsi="Palatino Linotype"/>
        </w:rPr>
        <w:t>broader</w:t>
      </w:r>
      <w:proofErr w:type="spellEnd"/>
      <w:r w:rsidRPr="00966BCD">
        <w:rPr>
          <w:rFonts w:ascii="Palatino Linotype" w:hAnsi="Palatino Linotype"/>
        </w:rPr>
        <w:t xml:space="preserve"> </w:t>
      </w:r>
      <w:proofErr w:type="spellStart"/>
      <w:r w:rsidRPr="00966BCD">
        <w:rPr>
          <w:rFonts w:ascii="Palatino Linotype" w:hAnsi="Palatino Linotype"/>
        </w:rPr>
        <w:t>surfaces</w:t>
      </w:r>
      <w:proofErr w:type="spellEnd"/>
      <w:r w:rsidRPr="00966BCD">
        <w:rPr>
          <w:rFonts w:ascii="Palatino Linotype" w:hAnsi="Palatino Linotype"/>
        </w:rPr>
        <w:t xml:space="preserve"> and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frame</w:t>
      </w:r>
      <w:proofErr w:type="spellEnd"/>
      <w:r w:rsidRPr="00966BCD">
        <w:rPr>
          <w:rFonts w:ascii="Palatino Linotype" w:hAnsi="Palatino Linotype"/>
        </w:rPr>
        <w:t xml:space="preserve"> </w:t>
      </w:r>
      <w:proofErr w:type="spellStart"/>
      <w:r w:rsidRPr="00966BCD">
        <w:rPr>
          <w:rFonts w:ascii="Palatino Linotype" w:hAnsi="Palatino Linotype"/>
        </w:rPr>
        <w:t>adopts</w:t>
      </w:r>
      <w:proofErr w:type="spellEnd"/>
      <w:r w:rsidRPr="00966BCD">
        <w:rPr>
          <w:rFonts w:ascii="Palatino Linotype" w:hAnsi="Palatino Linotype"/>
        </w:rPr>
        <w:t xml:space="preserve"> a </w:t>
      </w:r>
      <w:proofErr w:type="spellStart"/>
      <w:r w:rsidRPr="00966BCD">
        <w:rPr>
          <w:rFonts w:ascii="Palatino Linotype" w:hAnsi="Palatino Linotype"/>
        </w:rPr>
        <w:t>wraparound</w:t>
      </w:r>
      <w:proofErr w:type="spellEnd"/>
      <w:r w:rsidRPr="00966BCD">
        <w:rPr>
          <w:rFonts w:ascii="Palatino Linotype" w:hAnsi="Palatino Linotype"/>
        </w:rPr>
        <w:t xml:space="preserve"> </w:t>
      </w:r>
      <w:proofErr w:type="spellStart"/>
      <w:r w:rsidRPr="00966BCD">
        <w:rPr>
          <w:rFonts w:ascii="Palatino Linotype" w:hAnsi="Palatino Linotype"/>
        </w:rPr>
        <w:t>structure</w:t>
      </w:r>
      <w:proofErr w:type="spellEnd"/>
      <w:r w:rsidRPr="00966BCD">
        <w:rPr>
          <w:rFonts w:ascii="Palatino Linotype" w:hAnsi="Palatino Linotype"/>
        </w:rPr>
        <w:t xml:space="preserve">. </w:t>
      </w:r>
      <w:proofErr w:type="spellStart"/>
      <w:r w:rsidRPr="00966BCD">
        <w:rPr>
          <w:rFonts w:ascii="Palatino Linotype" w:hAnsi="Palatino Linotype"/>
        </w:rPr>
        <w:t>Within</w:t>
      </w:r>
      <w:proofErr w:type="spellEnd"/>
      <w:r w:rsidRPr="00966BCD">
        <w:rPr>
          <w:rFonts w:ascii="Palatino Linotype" w:hAnsi="Palatino Linotype"/>
        </w:rPr>
        <w:t xml:space="preserve">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acetate</w:t>
      </w:r>
      <w:proofErr w:type="spellEnd"/>
      <w:r w:rsidRPr="00966BCD">
        <w:rPr>
          <w:rFonts w:ascii="Palatino Linotype" w:hAnsi="Palatino Linotype"/>
        </w:rPr>
        <w:t xml:space="preserve"> </w:t>
      </w:r>
      <w:proofErr w:type="spellStart"/>
      <w:r w:rsidRPr="00966BCD">
        <w:rPr>
          <w:rFonts w:ascii="Palatino Linotype" w:hAnsi="Palatino Linotype"/>
        </w:rPr>
        <w:t>family</w:t>
      </w:r>
      <w:proofErr w:type="spellEnd"/>
      <w:r w:rsidRPr="00966BCD">
        <w:rPr>
          <w:rFonts w:ascii="Palatino Linotype" w:hAnsi="Palatino Linotype"/>
        </w:rPr>
        <w:t xml:space="preserve">, </w:t>
      </w:r>
      <w:proofErr w:type="spellStart"/>
      <w:r w:rsidRPr="00966BCD">
        <w:rPr>
          <w:rFonts w:ascii="Palatino Linotype" w:hAnsi="Palatino Linotype"/>
        </w:rPr>
        <w:t>differentiation</w:t>
      </w:r>
      <w:proofErr w:type="spellEnd"/>
      <w:r w:rsidRPr="00966BCD">
        <w:rPr>
          <w:rFonts w:ascii="Palatino Linotype" w:hAnsi="Palatino Linotype"/>
        </w:rPr>
        <w:t xml:space="preserve"> emerges </w:t>
      </w:r>
      <w:proofErr w:type="spellStart"/>
      <w:r w:rsidRPr="00966BCD">
        <w:rPr>
          <w:rFonts w:ascii="Palatino Linotype" w:hAnsi="Palatino Linotype"/>
        </w:rPr>
        <w:t>less</w:t>
      </w:r>
      <w:proofErr w:type="spellEnd"/>
      <w:r w:rsidRPr="00966BCD">
        <w:rPr>
          <w:rFonts w:ascii="Palatino Linotype" w:hAnsi="Palatino Linotype"/>
        </w:rPr>
        <w:t xml:space="preserve"> </w:t>
      </w:r>
      <w:proofErr w:type="spellStart"/>
      <w:r w:rsidRPr="00966BCD">
        <w:rPr>
          <w:rFonts w:ascii="Palatino Linotype" w:hAnsi="Palatino Linotype"/>
        </w:rPr>
        <w:t>from</w:t>
      </w:r>
      <w:proofErr w:type="spellEnd"/>
      <w:r w:rsidRPr="00966BCD">
        <w:rPr>
          <w:rFonts w:ascii="Palatino Linotype" w:hAnsi="Palatino Linotype"/>
        </w:rPr>
        <w:t xml:space="preserve"> micro-branding and more </w:t>
      </w:r>
      <w:proofErr w:type="spellStart"/>
      <w:r w:rsidRPr="00966BCD">
        <w:rPr>
          <w:rFonts w:ascii="Palatino Linotype" w:hAnsi="Palatino Linotype"/>
        </w:rPr>
        <w:t>from</w:t>
      </w:r>
      <w:proofErr w:type="spellEnd"/>
      <w:r w:rsidRPr="00966BCD">
        <w:rPr>
          <w:rFonts w:ascii="Palatino Linotype" w:hAnsi="Palatino Linotype"/>
        </w:rPr>
        <w:t xml:space="preserve"> </w:t>
      </w:r>
      <w:proofErr w:type="spellStart"/>
      <w:r w:rsidRPr="00966BCD">
        <w:rPr>
          <w:rFonts w:ascii="Palatino Linotype" w:hAnsi="Palatino Linotype"/>
        </w:rPr>
        <w:t>lens</w:t>
      </w:r>
      <w:proofErr w:type="spellEnd"/>
      <w:r w:rsidRPr="00966BCD">
        <w:rPr>
          <w:rFonts w:ascii="Palatino Linotype" w:hAnsi="Palatino Linotype"/>
        </w:rPr>
        <w:t xml:space="preserve"> </w:t>
      </w:r>
      <w:proofErr w:type="spellStart"/>
      <w:r w:rsidRPr="00966BCD">
        <w:rPr>
          <w:rFonts w:ascii="Palatino Linotype" w:hAnsi="Palatino Linotype"/>
        </w:rPr>
        <w:t>opacity</w:t>
      </w:r>
      <w:proofErr w:type="spellEnd"/>
      <w:r w:rsidRPr="00966BCD">
        <w:rPr>
          <w:rFonts w:ascii="Palatino Linotype" w:hAnsi="Palatino Linotype"/>
        </w:rPr>
        <w:t xml:space="preserve"> and </w:t>
      </w:r>
      <w:proofErr w:type="spellStart"/>
      <w:r w:rsidRPr="00966BCD">
        <w:rPr>
          <w:rFonts w:ascii="Palatino Linotype" w:hAnsi="Palatino Linotype"/>
        </w:rPr>
        <w:t>subtle</w:t>
      </w:r>
      <w:proofErr w:type="spellEnd"/>
      <w:r w:rsidRPr="00966BCD">
        <w:rPr>
          <w:rFonts w:ascii="Palatino Linotype" w:hAnsi="Palatino Linotype"/>
        </w:rPr>
        <w:t xml:space="preserve"> </w:t>
      </w:r>
      <w:proofErr w:type="spellStart"/>
      <w:r w:rsidRPr="00966BCD">
        <w:rPr>
          <w:rFonts w:ascii="Palatino Linotype" w:hAnsi="Palatino Linotype"/>
        </w:rPr>
        <w:t>surface</w:t>
      </w:r>
      <w:proofErr w:type="spellEnd"/>
      <w:r w:rsidRPr="00966BCD">
        <w:rPr>
          <w:rFonts w:ascii="Palatino Linotype" w:hAnsi="Palatino Linotype"/>
        </w:rPr>
        <w:t xml:space="preserve"> </w:t>
      </w:r>
      <w:proofErr w:type="spellStart"/>
      <w:r w:rsidRPr="00966BCD">
        <w:rPr>
          <w:rFonts w:ascii="Palatino Linotype" w:hAnsi="Palatino Linotype"/>
        </w:rPr>
        <w:t>treatments</w:t>
      </w:r>
      <w:proofErr w:type="spellEnd"/>
      <w:r w:rsidRPr="00966BCD">
        <w:rPr>
          <w:rFonts w:ascii="Palatino Linotype" w:hAnsi="Palatino Linotype"/>
        </w:rPr>
        <w:t xml:space="preserve">, </w:t>
      </w:r>
      <w:proofErr w:type="spellStart"/>
      <w:r w:rsidRPr="00966BCD">
        <w:rPr>
          <w:rFonts w:ascii="Palatino Linotype" w:hAnsi="Palatino Linotype"/>
        </w:rPr>
        <w:t>producing</w:t>
      </w:r>
      <w:proofErr w:type="spellEnd"/>
      <w:r w:rsidRPr="00966BCD">
        <w:rPr>
          <w:rFonts w:ascii="Palatino Linotype" w:hAnsi="Palatino Linotype"/>
        </w:rPr>
        <w:t xml:space="preserve"> </w:t>
      </w:r>
      <w:proofErr w:type="spellStart"/>
      <w:r w:rsidRPr="00966BCD">
        <w:rPr>
          <w:rFonts w:ascii="Palatino Linotype" w:hAnsi="Palatino Linotype"/>
        </w:rPr>
        <w:t>sequences</w:t>
      </w:r>
      <w:proofErr w:type="spellEnd"/>
      <w:r w:rsidRPr="00966BCD">
        <w:rPr>
          <w:rFonts w:ascii="Palatino Linotype" w:hAnsi="Palatino Linotype"/>
        </w:rPr>
        <w:t xml:space="preserve"> </w:t>
      </w:r>
      <w:proofErr w:type="spellStart"/>
      <w:r w:rsidRPr="00966BCD">
        <w:rPr>
          <w:rFonts w:ascii="Palatino Linotype" w:hAnsi="Palatino Linotype"/>
        </w:rPr>
        <w:t>of</w:t>
      </w:r>
      <w:proofErr w:type="spellEnd"/>
      <w:r w:rsidRPr="00966BCD">
        <w:rPr>
          <w:rFonts w:ascii="Palatino Linotype" w:hAnsi="Palatino Linotype"/>
        </w:rPr>
        <w:t xml:space="preserve"> </w:t>
      </w:r>
      <w:proofErr w:type="spellStart"/>
      <w:r w:rsidRPr="00966BCD">
        <w:rPr>
          <w:rFonts w:ascii="Palatino Linotype" w:hAnsi="Palatino Linotype"/>
        </w:rPr>
        <w:t>nearly</w:t>
      </w:r>
      <w:proofErr w:type="spellEnd"/>
      <w:r w:rsidRPr="00966BCD">
        <w:rPr>
          <w:rFonts w:ascii="Palatino Linotype" w:hAnsi="Palatino Linotype"/>
        </w:rPr>
        <w:t xml:space="preserve"> </w:t>
      </w:r>
      <w:proofErr w:type="spellStart"/>
      <w:r w:rsidRPr="00966BCD">
        <w:rPr>
          <w:rFonts w:ascii="Palatino Linotype" w:hAnsi="Palatino Linotype"/>
        </w:rPr>
        <w:t>interchangeable</w:t>
      </w:r>
      <w:proofErr w:type="spellEnd"/>
      <w:r w:rsidRPr="00966BCD">
        <w:rPr>
          <w:rFonts w:ascii="Palatino Linotype" w:hAnsi="Palatino Linotype"/>
        </w:rPr>
        <w:t xml:space="preserve"> </w:t>
      </w:r>
      <w:proofErr w:type="spellStart"/>
      <w:r w:rsidRPr="00966BCD">
        <w:rPr>
          <w:rFonts w:ascii="Palatino Linotype" w:hAnsi="Palatino Linotype"/>
        </w:rPr>
        <w:t>models</w:t>
      </w:r>
      <w:proofErr w:type="spellEnd"/>
      <w:r w:rsidRPr="00966BCD">
        <w:rPr>
          <w:rFonts w:ascii="Palatino Linotype" w:hAnsi="Palatino Linotype"/>
        </w:rPr>
        <w:t xml:space="preserve"> </w:t>
      </w:r>
      <w:proofErr w:type="spellStart"/>
      <w:r w:rsidRPr="00966BCD">
        <w:rPr>
          <w:rFonts w:ascii="Palatino Linotype" w:hAnsi="Palatino Linotype"/>
        </w:rPr>
        <w:t>that</w:t>
      </w:r>
      <w:proofErr w:type="spellEnd"/>
      <w:r w:rsidRPr="00966BCD">
        <w:rPr>
          <w:rFonts w:ascii="Palatino Linotype" w:hAnsi="Palatino Linotype"/>
        </w:rPr>
        <w:t xml:space="preserve"> </w:t>
      </w:r>
      <w:proofErr w:type="spellStart"/>
      <w:r w:rsidRPr="00966BCD">
        <w:rPr>
          <w:rFonts w:ascii="Palatino Linotype" w:hAnsi="Palatino Linotype"/>
        </w:rPr>
        <w:t>differ</w:t>
      </w:r>
      <w:proofErr w:type="spellEnd"/>
      <w:r w:rsidRPr="00966BCD">
        <w:rPr>
          <w:rFonts w:ascii="Palatino Linotype" w:hAnsi="Palatino Linotype"/>
        </w:rPr>
        <w:t xml:space="preserve"> </w:t>
      </w:r>
      <w:proofErr w:type="spellStart"/>
      <w:r w:rsidRPr="00966BCD">
        <w:rPr>
          <w:rFonts w:ascii="Palatino Linotype" w:hAnsi="Palatino Linotype"/>
        </w:rPr>
        <w:t>primarily</w:t>
      </w:r>
      <w:proofErr w:type="spellEnd"/>
      <w:r w:rsidRPr="00966BCD">
        <w:rPr>
          <w:rFonts w:ascii="Palatino Linotype" w:hAnsi="Palatino Linotype"/>
        </w:rPr>
        <w:t xml:space="preserve"> </w:t>
      </w:r>
      <w:proofErr w:type="spellStart"/>
      <w:r w:rsidRPr="00966BCD">
        <w:rPr>
          <w:rFonts w:ascii="Palatino Linotype" w:hAnsi="Palatino Linotype"/>
        </w:rPr>
        <w:t>through</w:t>
      </w:r>
      <w:proofErr w:type="spellEnd"/>
      <w:r w:rsidRPr="00966BCD">
        <w:rPr>
          <w:rFonts w:ascii="Palatino Linotype" w:hAnsi="Palatino Linotype"/>
        </w:rPr>
        <w:t xml:space="preserve"> </w:t>
      </w:r>
      <w:proofErr w:type="spellStart"/>
      <w:r w:rsidRPr="00966BCD">
        <w:rPr>
          <w:rFonts w:ascii="Palatino Linotype" w:hAnsi="Palatino Linotype"/>
        </w:rPr>
        <w:t>tint</w:t>
      </w:r>
      <w:proofErr w:type="spellEnd"/>
      <w:r w:rsidRPr="00966BCD">
        <w:rPr>
          <w:rFonts w:ascii="Palatino Linotype" w:hAnsi="Palatino Linotype"/>
        </w:rPr>
        <w:t xml:space="preserve">, </w:t>
      </w:r>
      <w:proofErr w:type="spellStart"/>
      <w:r w:rsidRPr="00966BCD">
        <w:rPr>
          <w:rFonts w:ascii="Palatino Linotype" w:hAnsi="Palatino Linotype"/>
        </w:rPr>
        <w:t>translucency</w:t>
      </w:r>
      <w:proofErr w:type="spellEnd"/>
      <w:r w:rsidRPr="00966BCD">
        <w:rPr>
          <w:rFonts w:ascii="Palatino Linotype" w:hAnsi="Palatino Linotype"/>
        </w:rPr>
        <w:t xml:space="preserve">, and tonal </w:t>
      </w:r>
      <w:proofErr w:type="spellStart"/>
      <w:r w:rsidRPr="00966BCD">
        <w:rPr>
          <w:rFonts w:ascii="Palatino Linotype" w:hAnsi="Palatino Linotype"/>
        </w:rPr>
        <w:t>nuances</w:t>
      </w:r>
      <w:proofErr w:type="spellEnd"/>
      <w:r w:rsidRPr="00966BCD">
        <w:rPr>
          <w:rFonts w:ascii="Palatino Linotype" w:hAnsi="Palatino Linotype"/>
        </w:rPr>
        <w:t xml:space="preserve">.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internal</w:t>
      </w:r>
      <w:proofErr w:type="spellEnd"/>
      <w:r w:rsidRPr="00966BCD">
        <w:rPr>
          <w:rFonts w:ascii="Palatino Linotype" w:hAnsi="Palatino Linotype"/>
        </w:rPr>
        <w:t xml:space="preserve"> </w:t>
      </w:r>
      <w:proofErr w:type="spellStart"/>
      <w:r w:rsidRPr="00966BCD">
        <w:rPr>
          <w:rFonts w:ascii="Palatino Linotype" w:hAnsi="Palatino Linotype"/>
        </w:rPr>
        <w:t>consistency</w:t>
      </w:r>
      <w:proofErr w:type="spellEnd"/>
      <w:r w:rsidRPr="00966BCD">
        <w:rPr>
          <w:rFonts w:ascii="Palatino Linotype" w:hAnsi="Palatino Linotype"/>
        </w:rPr>
        <w:t xml:space="preserve"> </w:t>
      </w:r>
      <w:proofErr w:type="spellStart"/>
      <w:r w:rsidRPr="00966BCD">
        <w:rPr>
          <w:rFonts w:ascii="Palatino Linotype" w:hAnsi="Palatino Linotype"/>
        </w:rPr>
        <w:t>of</w:t>
      </w:r>
      <w:proofErr w:type="spellEnd"/>
      <w:r w:rsidRPr="00966BCD">
        <w:rPr>
          <w:rFonts w:ascii="Palatino Linotype" w:hAnsi="Palatino Linotype"/>
        </w:rPr>
        <w:t xml:space="preserve"> </w:t>
      </w:r>
      <w:proofErr w:type="spellStart"/>
      <w:r w:rsidRPr="00966BCD">
        <w:rPr>
          <w:rFonts w:ascii="Palatino Linotype" w:hAnsi="Palatino Linotype"/>
        </w:rPr>
        <w:t>each</w:t>
      </w:r>
      <w:proofErr w:type="spellEnd"/>
      <w:r w:rsidRPr="00966BCD">
        <w:rPr>
          <w:rFonts w:ascii="Palatino Linotype" w:hAnsi="Palatino Linotype"/>
        </w:rPr>
        <w:t xml:space="preserve"> </w:t>
      </w:r>
      <w:proofErr w:type="spellStart"/>
      <w:r w:rsidRPr="00966BCD">
        <w:rPr>
          <w:rFonts w:ascii="Palatino Linotype" w:hAnsi="Palatino Linotype"/>
        </w:rPr>
        <w:t>cluster</w:t>
      </w:r>
      <w:proofErr w:type="spellEnd"/>
      <w:r w:rsidRPr="00966BCD">
        <w:rPr>
          <w:rFonts w:ascii="Palatino Linotype" w:hAnsi="Palatino Linotype"/>
        </w:rPr>
        <w:t xml:space="preserve"> </w:t>
      </w:r>
      <w:proofErr w:type="spellStart"/>
      <w:r w:rsidRPr="00966BCD">
        <w:rPr>
          <w:rFonts w:ascii="Palatino Linotype" w:hAnsi="Palatino Linotype"/>
        </w:rPr>
        <w:t>reinforces</w:t>
      </w:r>
      <w:proofErr w:type="spellEnd"/>
      <w:r w:rsidRPr="00966BCD">
        <w:rPr>
          <w:rFonts w:ascii="Palatino Linotype" w:hAnsi="Palatino Linotype"/>
        </w:rPr>
        <w:t xml:space="preserve">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perception</w:t>
      </w:r>
      <w:proofErr w:type="spellEnd"/>
      <w:r w:rsidRPr="00966BCD">
        <w:rPr>
          <w:rFonts w:ascii="Palatino Linotype" w:hAnsi="Palatino Linotype"/>
        </w:rPr>
        <w:t xml:space="preserve"> </w:t>
      </w:r>
      <w:proofErr w:type="spellStart"/>
      <w:r w:rsidRPr="00966BCD">
        <w:rPr>
          <w:rFonts w:ascii="Palatino Linotype" w:hAnsi="Palatino Linotype"/>
        </w:rPr>
        <w:t>of</w:t>
      </w:r>
      <w:proofErr w:type="spellEnd"/>
      <w:r w:rsidRPr="00966BCD">
        <w:rPr>
          <w:rFonts w:ascii="Palatino Linotype" w:hAnsi="Palatino Linotype"/>
        </w:rPr>
        <w:t xml:space="preserve"> cohesive </w:t>
      </w:r>
      <w:proofErr w:type="spellStart"/>
      <w:r w:rsidRPr="00966BCD">
        <w:rPr>
          <w:rFonts w:ascii="Palatino Linotype" w:hAnsi="Palatino Linotype"/>
        </w:rPr>
        <w:t>style</w:t>
      </w:r>
      <w:proofErr w:type="spellEnd"/>
      <w:r w:rsidRPr="00966BCD">
        <w:rPr>
          <w:rFonts w:ascii="Palatino Linotype" w:hAnsi="Palatino Linotype"/>
        </w:rPr>
        <w:t xml:space="preserve"> sets, </w:t>
      </w:r>
      <w:proofErr w:type="spellStart"/>
      <w:r w:rsidRPr="00966BCD">
        <w:rPr>
          <w:rFonts w:ascii="Palatino Linotype" w:hAnsi="Palatino Linotype"/>
        </w:rPr>
        <w:t>while</w:t>
      </w:r>
      <w:proofErr w:type="spellEnd"/>
      <w:r w:rsidRPr="00966BCD">
        <w:rPr>
          <w:rFonts w:ascii="Palatino Linotype" w:hAnsi="Palatino Linotype"/>
        </w:rPr>
        <w:t xml:space="preserve">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shield</w:t>
      </w:r>
      <w:proofErr w:type="spellEnd"/>
      <w:r w:rsidRPr="00966BCD">
        <w:rPr>
          <w:rFonts w:ascii="Palatino Linotype" w:hAnsi="Palatino Linotype"/>
        </w:rPr>
        <w:t xml:space="preserve"> </w:t>
      </w:r>
      <w:proofErr w:type="spellStart"/>
      <w:r w:rsidRPr="00966BCD">
        <w:rPr>
          <w:rFonts w:ascii="Palatino Linotype" w:hAnsi="Palatino Linotype"/>
        </w:rPr>
        <w:t>group</w:t>
      </w:r>
      <w:proofErr w:type="spellEnd"/>
      <w:r w:rsidRPr="00966BCD">
        <w:rPr>
          <w:rFonts w:ascii="Palatino Linotype" w:hAnsi="Palatino Linotype"/>
        </w:rPr>
        <w:t xml:space="preserve"> </w:t>
      </w:r>
      <w:proofErr w:type="spellStart"/>
      <w:r w:rsidRPr="00966BCD">
        <w:rPr>
          <w:rFonts w:ascii="Palatino Linotype" w:hAnsi="Palatino Linotype"/>
        </w:rPr>
        <w:t>represents</w:t>
      </w:r>
      <w:proofErr w:type="spellEnd"/>
      <w:r w:rsidRPr="00966BCD">
        <w:rPr>
          <w:rFonts w:ascii="Palatino Linotype" w:hAnsi="Palatino Linotype"/>
        </w:rPr>
        <w:t xml:space="preserve"> </w:t>
      </w:r>
      <w:proofErr w:type="spellStart"/>
      <w:r w:rsidRPr="00966BCD">
        <w:rPr>
          <w:rFonts w:ascii="Palatino Linotype" w:hAnsi="Palatino Linotype"/>
        </w:rPr>
        <w:t>an</w:t>
      </w:r>
      <w:proofErr w:type="spellEnd"/>
      <w:r w:rsidRPr="00966BCD">
        <w:rPr>
          <w:rFonts w:ascii="Palatino Linotype" w:hAnsi="Palatino Linotype"/>
        </w:rPr>
        <w:t xml:space="preserve"> alternative </w:t>
      </w:r>
      <w:proofErr w:type="spellStart"/>
      <w:r w:rsidRPr="00966BCD">
        <w:rPr>
          <w:rFonts w:ascii="Palatino Linotype" w:hAnsi="Palatino Linotype"/>
        </w:rPr>
        <w:t>usage</w:t>
      </w:r>
      <w:proofErr w:type="spellEnd"/>
      <w:r w:rsidRPr="00966BCD">
        <w:rPr>
          <w:rFonts w:ascii="Palatino Linotype" w:hAnsi="Palatino Linotype"/>
        </w:rPr>
        <w:t xml:space="preserve"> </w:t>
      </w:r>
      <w:proofErr w:type="spellStart"/>
      <w:r w:rsidRPr="00966BCD">
        <w:rPr>
          <w:rFonts w:ascii="Palatino Linotype" w:hAnsi="Palatino Linotype"/>
        </w:rPr>
        <w:t>occasion</w:t>
      </w:r>
      <w:proofErr w:type="spellEnd"/>
      <w:r w:rsidRPr="00966BCD">
        <w:rPr>
          <w:rFonts w:ascii="Palatino Linotype" w:hAnsi="Palatino Linotype"/>
        </w:rPr>
        <w:t xml:space="preserve">, </w:t>
      </w:r>
      <w:proofErr w:type="spellStart"/>
      <w:r w:rsidRPr="00966BCD">
        <w:rPr>
          <w:rFonts w:ascii="Palatino Linotype" w:hAnsi="Palatino Linotype"/>
        </w:rPr>
        <w:t>appealing</w:t>
      </w:r>
      <w:proofErr w:type="spellEnd"/>
      <w:r w:rsidRPr="00966BCD">
        <w:rPr>
          <w:rFonts w:ascii="Palatino Linotype" w:hAnsi="Palatino Linotype"/>
        </w:rPr>
        <w:t xml:space="preserve"> </w:t>
      </w:r>
      <w:proofErr w:type="spellStart"/>
      <w:r w:rsidRPr="00966BCD">
        <w:rPr>
          <w:rFonts w:ascii="Palatino Linotype" w:hAnsi="Palatino Linotype"/>
        </w:rPr>
        <w:t>to</w:t>
      </w:r>
      <w:proofErr w:type="spellEnd"/>
      <w:r w:rsidRPr="00966BCD">
        <w:rPr>
          <w:rFonts w:ascii="Palatino Linotype" w:hAnsi="Palatino Linotype"/>
        </w:rPr>
        <w:t xml:space="preserve"> a </w:t>
      </w:r>
      <w:proofErr w:type="spellStart"/>
      <w:r w:rsidRPr="00966BCD">
        <w:rPr>
          <w:rFonts w:ascii="Palatino Linotype" w:hAnsi="Palatino Linotype"/>
        </w:rPr>
        <w:t>distinct</w:t>
      </w:r>
      <w:proofErr w:type="spellEnd"/>
      <w:r w:rsidRPr="00966BCD">
        <w:rPr>
          <w:rFonts w:ascii="Palatino Linotype" w:hAnsi="Palatino Linotype"/>
        </w:rPr>
        <w:t xml:space="preserve"> </w:t>
      </w:r>
      <w:proofErr w:type="spellStart"/>
      <w:r w:rsidRPr="00966BCD">
        <w:rPr>
          <w:rFonts w:ascii="Palatino Linotype" w:hAnsi="Palatino Linotype"/>
        </w:rPr>
        <w:t>shopper</w:t>
      </w:r>
      <w:proofErr w:type="spellEnd"/>
      <w:r w:rsidRPr="00966BCD">
        <w:rPr>
          <w:rFonts w:ascii="Palatino Linotype" w:hAnsi="Palatino Linotype"/>
        </w:rPr>
        <w:t xml:space="preserve"> </w:t>
      </w:r>
      <w:proofErr w:type="spellStart"/>
      <w:r w:rsidRPr="00966BCD">
        <w:rPr>
          <w:rFonts w:ascii="Palatino Linotype" w:hAnsi="Palatino Linotype"/>
        </w:rPr>
        <w:t>mission</w:t>
      </w:r>
      <w:proofErr w:type="spellEnd"/>
      <w:r w:rsidRPr="00966BCD">
        <w:rPr>
          <w:rFonts w:ascii="Palatino Linotype" w:hAnsi="Palatino Linotype"/>
        </w:rPr>
        <w:t xml:space="preserve"> </w:t>
      </w:r>
      <w:proofErr w:type="spellStart"/>
      <w:r w:rsidRPr="00966BCD">
        <w:rPr>
          <w:rFonts w:ascii="Palatino Linotype" w:hAnsi="Palatino Linotype"/>
        </w:rPr>
        <w:t>within</w:t>
      </w:r>
      <w:proofErr w:type="spellEnd"/>
      <w:r w:rsidRPr="00966BCD">
        <w:rPr>
          <w:rFonts w:ascii="Palatino Linotype" w:hAnsi="Palatino Linotype"/>
        </w:rPr>
        <w:t xml:space="preserve"> </w:t>
      </w:r>
      <w:proofErr w:type="spellStart"/>
      <w:r w:rsidRPr="00966BCD">
        <w:rPr>
          <w:rFonts w:ascii="Palatino Linotype" w:hAnsi="Palatino Linotype"/>
        </w:rPr>
        <w:t>the</w:t>
      </w:r>
      <w:proofErr w:type="spellEnd"/>
      <w:r w:rsidRPr="00966BCD">
        <w:rPr>
          <w:rFonts w:ascii="Palatino Linotype" w:hAnsi="Palatino Linotype"/>
        </w:rPr>
        <w:t xml:space="preserve"> </w:t>
      </w:r>
      <w:proofErr w:type="spellStart"/>
      <w:r w:rsidRPr="00966BCD">
        <w:rPr>
          <w:rFonts w:ascii="Palatino Linotype" w:hAnsi="Palatino Linotype"/>
        </w:rPr>
        <w:t>same</w:t>
      </w:r>
      <w:proofErr w:type="spellEnd"/>
      <w:r w:rsidRPr="00966BCD">
        <w:rPr>
          <w:rFonts w:ascii="Palatino Linotype" w:hAnsi="Palatino Linotype"/>
        </w:rPr>
        <w:t xml:space="preserve"> </w:t>
      </w:r>
      <w:proofErr w:type="spellStart"/>
      <w:r w:rsidRPr="00966BCD">
        <w:rPr>
          <w:rFonts w:ascii="Palatino Linotype" w:hAnsi="Palatino Linotype"/>
        </w:rPr>
        <w:t>brand</w:t>
      </w:r>
      <w:proofErr w:type="spellEnd"/>
      <w:r w:rsidRPr="00966BCD">
        <w:rPr>
          <w:rFonts w:ascii="Palatino Linotype" w:hAnsi="Palatino Linotype"/>
        </w:rPr>
        <w:t xml:space="preserve"> universe.</w:t>
      </w:r>
    </w:p>
    <w:p w14:paraId="552676EF" w14:textId="5477DB1E" w:rsidR="008E7301" w:rsidRPr="008E7301" w:rsidRDefault="008E7301" w:rsidP="008E7301">
      <w:pPr>
        <w:pStyle w:val="Ttulo3"/>
        <w:rPr>
          <w:rFonts w:eastAsia="Times New Roman"/>
          <w:lang w:val="en-GB" w:eastAsia="en-GB"/>
        </w:rPr>
      </w:pPr>
      <w:bookmarkStart w:id="69" w:name="_Toc211871199"/>
      <w:r>
        <w:rPr>
          <w:rFonts w:eastAsia="Times New Roman"/>
          <w:lang w:val="en-GB" w:eastAsia="en-GB"/>
        </w:rPr>
        <w:t>Economic Interpretation</w:t>
      </w:r>
      <w:bookmarkEnd w:id="69"/>
    </w:p>
    <w:p w14:paraId="0EA78C36" w14:textId="1F575EFB" w:rsidR="008E7301" w:rsidRDefault="00966BCD" w:rsidP="008E7301">
      <w:pPr>
        <w:pStyle w:val="Text"/>
        <w:rPr>
          <w:lang w:eastAsia="en-GB"/>
        </w:rPr>
      </w:pPr>
      <w:r>
        <w:t>The price data embedded in each cluster title reveal a structured and consistent ladder within the €290–€470 range. Light or gradient lenses within the rectangular families show higher average prices than blackout versions, while the shield or sport clusters occupy the upper tier with narrower dispersion—consistent with their performance-driven or fashion-forward positioning. The largest rectangular clusters exhibit the widest internal price spans, a common pattern when numerous SKUs replicate a single aesthetic through minor finish variations: the average selling price stretches, yet the central level remains stable. The recurrence of mid-sized gradient clusters indicates a sustained willingness to pay for surface finish and optical effects rather than for shape novelty, whereas blackout rectangles cluster around the lower end, functioning as accessible entry points where scale and volume can be optimized.</w:t>
      </w:r>
    </w:p>
    <w:p w14:paraId="27191748" w14:textId="52F992E0" w:rsidR="008E7301" w:rsidRDefault="008E7301" w:rsidP="008E7301">
      <w:pPr>
        <w:pStyle w:val="Ttulo3"/>
        <w:rPr>
          <w:rFonts w:eastAsia="Times New Roman"/>
          <w:lang w:val="en-GB" w:eastAsia="en-GB"/>
        </w:rPr>
      </w:pPr>
      <w:bookmarkStart w:id="70" w:name="_Toc211871200"/>
      <w:r>
        <w:rPr>
          <w:rFonts w:eastAsia="Times New Roman"/>
          <w:lang w:val="en-GB" w:eastAsia="en-GB"/>
        </w:rPr>
        <w:t>Strategic Insights</w:t>
      </w:r>
      <w:bookmarkEnd w:id="70"/>
    </w:p>
    <w:p w14:paraId="3FAD958D" w14:textId="61675555" w:rsidR="008E7301" w:rsidRDefault="00885E5D" w:rsidP="008E7301">
      <w:pPr>
        <w:pStyle w:val="Text"/>
        <w:rPr>
          <w:lang w:eastAsia="en-GB"/>
        </w:rPr>
      </w:pPr>
      <w:r>
        <w:t>Strategically, rectangles with gradient lenses should be treated as margin engines to defend, blackout versions as entry tiers to drive volume, and shields as premium capsules to highlight selectively rather than over-assort. Rationalization opportunities emerge within the largest rectangle clusters, where substitutability is highest; trimming slower variants would simplify the line without reducing perceived variety. Buying and inventory decisions can follow the family logic—stronger commitments for the two main rectangle clusters, and more selective bets for shields—while promotional efforts should favor bundles or limited-color editions for gradient models to protect price integrity, reserving deeper discounts for blackout entries. For incremental growth, the next expansion should target a clearly distinct visual family—</w:t>
      </w:r>
      <w:r>
        <w:lastRenderedPageBreak/>
        <w:t xml:space="preserve">metal or mixed-material compositions, or deliberate round and </w:t>
      </w:r>
      <w:proofErr w:type="spellStart"/>
      <w:r>
        <w:t>panto</w:t>
      </w:r>
      <w:proofErr w:type="spellEnd"/>
      <w:r>
        <w:t xml:space="preserve"> silhouettes—launched as a small capsule to test reach without cannibalizing the rectangle core. On digital platforms, integrating cluster names as navigational facets could streamline discovery and reinforce the perception of coherent, data-informed curation.</w:t>
      </w:r>
    </w:p>
    <w:p w14:paraId="7BE94B05" w14:textId="0665F959" w:rsidR="00867FFD" w:rsidRDefault="00867FFD" w:rsidP="00867FFD">
      <w:pPr>
        <w:pStyle w:val="Ttulo2"/>
        <w:rPr>
          <w:lang w:eastAsia="en-GB"/>
        </w:rPr>
      </w:pPr>
      <w:bookmarkStart w:id="71" w:name="_Toc211871201"/>
      <w:r>
        <w:rPr>
          <w:lang w:eastAsia="en-GB"/>
        </w:rPr>
        <w:t>Cartier</w:t>
      </w:r>
      <w:bookmarkEnd w:id="71"/>
    </w:p>
    <w:p w14:paraId="0B85B833" w14:textId="1FEB9200" w:rsidR="00867FFD" w:rsidRDefault="00867FFD" w:rsidP="00867FFD">
      <w:pPr>
        <w:pStyle w:val="Ttulo3"/>
        <w:rPr>
          <w:lang w:eastAsia="en-GB"/>
        </w:rPr>
      </w:pPr>
      <w:bookmarkStart w:id="72" w:name="_Toc211871202"/>
      <w:r>
        <w:rPr>
          <w:lang w:eastAsia="en-GB"/>
        </w:rPr>
        <w:t xml:space="preserve">Visual </w:t>
      </w:r>
      <w:proofErr w:type="spellStart"/>
      <w:r>
        <w:rPr>
          <w:lang w:eastAsia="en-GB"/>
        </w:rPr>
        <w:t>Cohesion</w:t>
      </w:r>
      <w:proofErr w:type="spellEnd"/>
      <w:r>
        <w:rPr>
          <w:lang w:eastAsia="en-GB"/>
        </w:rPr>
        <w:t xml:space="preserve"> and </w:t>
      </w:r>
      <w:proofErr w:type="spellStart"/>
      <w:r>
        <w:rPr>
          <w:lang w:eastAsia="en-GB"/>
        </w:rPr>
        <w:t>Clustering</w:t>
      </w:r>
      <w:proofErr w:type="spellEnd"/>
      <w:r>
        <w:rPr>
          <w:lang w:eastAsia="en-GB"/>
        </w:rPr>
        <w:t xml:space="preserve"> </w:t>
      </w:r>
      <w:proofErr w:type="spellStart"/>
      <w:r>
        <w:rPr>
          <w:lang w:eastAsia="en-GB"/>
        </w:rPr>
        <w:t>Patterns</w:t>
      </w:r>
      <w:bookmarkEnd w:id="72"/>
      <w:proofErr w:type="spellEnd"/>
    </w:p>
    <w:p w14:paraId="3ED9892C" w14:textId="377E53D8" w:rsidR="00867FFD" w:rsidRDefault="00885E5D" w:rsidP="00867FFD">
      <w:pPr>
        <w:pStyle w:val="Text"/>
        <w:rPr>
          <w:lang w:eastAsia="en-GB"/>
        </w:rPr>
      </w:pPr>
      <w:r>
        <w:rPr>
          <w:lang w:val="en-GB" w:eastAsia="en-GB"/>
        </w:rPr>
        <w:t xml:space="preserve">The </w:t>
      </w:r>
      <w:r>
        <w:t>Cartier clustering resolves into a set of distinctly separated visual families rather than a single dominant silhouette. The analysis reveals coherent groups for rimless and semi-rimless metal frames with lightly tinted lenses, shield and wraparound designs with continuous color gradients, classic pilot and aviator metals, soft rectangular acetates, and a smaller yet clearly independent cat-eye cluster. Within each family, internal cohesion is strong: rimless models organize by lens tint and bridge detailing; shields by lens hue and visor curvature; acetates by frame thickness and finish. Across families, separations are clearly defined—rimless metals and shields sit far from acetates and cat-eyes—indicating that the algorithm captures real, perceptible distinctions consistent with human visual categorization. The presence of long series of near-identical items within certain groups, particularly the rimless and shield families, points to micro-clusters of close substitutes differing mainly in lens tone or subtle finishing cues.</w:t>
      </w:r>
    </w:p>
    <w:p w14:paraId="6D21CDB6" w14:textId="569C5035" w:rsidR="00867FFD" w:rsidRDefault="00867FFD" w:rsidP="00867FFD">
      <w:pPr>
        <w:pStyle w:val="Ttulo3"/>
        <w:rPr>
          <w:lang w:eastAsia="en-GB"/>
        </w:rPr>
      </w:pPr>
      <w:bookmarkStart w:id="73" w:name="_Toc211871203"/>
      <w:proofErr w:type="spellStart"/>
      <w:r>
        <w:rPr>
          <w:lang w:eastAsia="en-GB"/>
        </w:rPr>
        <w:t>Economic</w:t>
      </w:r>
      <w:proofErr w:type="spellEnd"/>
      <w:r>
        <w:rPr>
          <w:lang w:eastAsia="en-GB"/>
        </w:rPr>
        <w:t xml:space="preserve"> </w:t>
      </w:r>
      <w:proofErr w:type="spellStart"/>
      <w:r>
        <w:rPr>
          <w:lang w:eastAsia="en-GB"/>
        </w:rPr>
        <w:t>Interpretation</w:t>
      </w:r>
      <w:bookmarkEnd w:id="73"/>
      <w:proofErr w:type="spellEnd"/>
    </w:p>
    <w:p w14:paraId="528717D0" w14:textId="46AD8E39" w:rsidR="00867FFD" w:rsidRDefault="00885E5D" w:rsidP="00DF383F">
      <w:pPr>
        <w:pStyle w:val="Text"/>
        <w:rPr>
          <w:lang w:eastAsia="en-GB"/>
        </w:rPr>
      </w:pPr>
      <w:r>
        <w:t xml:space="preserve">Economically, the cluster-level price statistics reveal a steep premium ladder ranging from approximately €450 to €19,000, underscoring Cartier’s positioning at the intersection of eyewear and fine jewelry. Prices align closely with material sophistication and construction complexity: rimless and metal families consistently occupy the upper range, while shield designs with mirrored or uniform dark lenses reinforce the luxury segment through both form and finish. Classic acetate rectangles define the entry tiers, whereas lightly tinted rimless and colored shield clusters populate the mid-to-upper brackets. The repetition of near-identical color or tint variations within certain families indicates high substitutability and, consequently, strong promotional sensitivity—a discount on one shield tone risks cannibalizing adjacent SKUs. By contrast, cat-eye and pilot clusters retain distinctiveness and can sustain firmer pricing. Overall, the wide dispersion of means across clusters confirms that Cartier effectively monetizes craftsmanship and material hierarchy—translating its jewelry-making heritage into eyewear </w:t>
      </w:r>
      <w:proofErr w:type="gramStart"/>
      <w:r>
        <w:t>through the use of</w:t>
      </w:r>
      <w:proofErr w:type="gramEnd"/>
      <w:r>
        <w:t xml:space="preserve"> precious metal finishes, refined lens treatments, and signature structural detailing.</w:t>
      </w:r>
    </w:p>
    <w:p w14:paraId="102FD594" w14:textId="7B1A93B3" w:rsidR="00867FFD" w:rsidRDefault="00867FFD" w:rsidP="00867FFD">
      <w:pPr>
        <w:pStyle w:val="Ttulo3"/>
        <w:rPr>
          <w:lang w:eastAsia="en-GB"/>
        </w:rPr>
      </w:pPr>
      <w:bookmarkStart w:id="74" w:name="_Toc211871204"/>
      <w:proofErr w:type="spellStart"/>
      <w:r>
        <w:rPr>
          <w:lang w:eastAsia="en-GB"/>
        </w:rPr>
        <w:lastRenderedPageBreak/>
        <w:t>Strategic</w:t>
      </w:r>
      <w:proofErr w:type="spellEnd"/>
      <w:r>
        <w:rPr>
          <w:lang w:eastAsia="en-GB"/>
        </w:rPr>
        <w:t xml:space="preserve"> </w:t>
      </w:r>
      <w:proofErr w:type="spellStart"/>
      <w:r>
        <w:rPr>
          <w:lang w:eastAsia="en-GB"/>
        </w:rPr>
        <w:t>Insights</w:t>
      </w:r>
      <w:bookmarkEnd w:id="74"/>
      <w:proofErr w:type="spellEnd"/>
    </w:p>
    <w:p w14:paraId="46BD01EB" w14:textId="5D4B4CD0" w:rsidR="00867FFD" w:rsidRPr="00867FFD" w:rsidRDefault="00885E5D" w:rsidP="00867FFD">
      <w:pPr>
        <w:pStyle w:val="Text"/>
        <w:rPr>
          <w:lang w:eastAsia="en-GB"/>
        </w:rPr>
      </w:pPr>
      <w:r>
        <w:t>Strategically, clusters can function as distinct “collections” in navigation and storytelling—</w:t>
      </w:r>
      <w:r>
        <w:rPr>
          <w:rStyle w:val="Textoennegrita"/>
        </w:rPr>
        <w:t>Rimless Tints, Shield Visors, Pilot Metals, Soft Acetates, and Cat-Eye Icons</w:t>
      </w:r>
      <w:r>
        <w:t>—guiding customers directly into the visual family they already seek. Recommendation systems should prioritize intra-family alternatives before subtly suggesting adjacent, slightly higher-priced groups. To preserve Cartier’s premium perception, rimless metals and shield lines should be protected through limited editions, material upgrades, or exclusive packaging rather than broad markdowns. Promotional activity must remain tightly contained within dense color or tint series, enabling targeted sell-through without eroding the premium hierarchy. Micro-cluster analysis can support pruning of slow-moving, near-duplicate variants, consolidating demand toward clear hero SKUs. Open-to-buy resources should then be redirected to genuinely distinctive forms—such as a refined cat-eye capsule or a high-spec pilot collection—where visual distance justifies higher margins. Ultimately, the clustering analysis indicates that Cartier’s commercial advantage lies in clarifying its family architecture, defending premium tiers, and reducing internal redundancy so every SKU earns its place in the lineup.</w:t>
      </w:r>
    </w:p>
    <w:p w14:paraId="3FEDD5A7" w14:textId="77777777" w:rsidR="008004F4" w:rsidRDefault="008004F4" w:rsidP="008004F4">
      <w:pPr>
        <w:pStyle w:val="Ttulo2"/>
      </w:pPr>
      <w:bookmarkStart w:id="75" w:name="_Toc211871205"/>
      <w:r>
        <w:t xml:space="preserve">Business </w:t>
      </w:r>
      <w:proofErr w:type="spellStart"/>
      <w:r>
        <w:t>Implications</w:t>
      </w:r>
      <w:bookmarkEnd w:id="75"/>
      <w:proofErr w:type="spellEnd"/>
    </w:p>
    <w:p w14:paraId="222A3D9D" w14:textId="77777777" w:rsidR="008004F4" w:rsidRPr="008004F4" w:rsidRDefault="008004F4" w:rsidP="008004F4">
      <w:pPr>
        <w:pStyle w:val="Text"/>
      </w:pPr>
      <w:r w:rsidRPr="008004F4">
        <w:t xml:space="preserve">The results of this research position visual clustering as a scalable and data-driven tool for </w:t>
      </w:r>
      <w:r w:rsidRPr="008004F4">
        <w:rPr>
          <w:b/>
        </w:rPr>
        <w:t>strategic decision-making</w:t>
      </w:r>
      <w:r w:rsidRPr="008004F4">
        <w:t xml:space="preserve"> in the luxury fashion industry. The integration of Vision Transformer–based embeddings with economic metadata transforms aesthetic perception—traditionally qualitative—into </w:t>
      </w:r>
      <w:r w:rsidRPr="008004F4">
        <w:rPr>
          <w:b/>
        </w:rPr>
        <w:t>quantifiable business intelligence</w:t>
      </w:r>
      <w:r w:rsidRPr="008004F4">
        <w:t>.</w:t>
      </w:r>
    </w:p>
    <w:p w14:paraId="498A70A0" w14:textId="77777777" w:rsidR="008004F4" w:rsidRPr="008004F4" w:rsidRDefault="008004F4" w:rsidP="008004F4">
      <w:pPr>
        <w:pStyle w:val="Text"/>
      </w:pPr>
      <w:r w:rsidRPr="008004F4">
        <w:t xml:space="preserve">From a </w:t>
      </w:r>
      <w:r w:rsidRPr="008004F4">
        <w:rPr>
          <w:b/>
        </w:rPr>
        <w:t>merchandising and assortment</w:t>
      </w:r>
      <w:r w:rsidRPr="008004F4">
        <w:t xml:space="preserve"> standpoint, the generated clusters function as a </w:t>
      </w:r>
      <w:r w:rsidRPr="008004F4">
        <w:rPr>
          <w:i/>
        </w:rPr>
        <w:t>visual-economic map</w:t>
      </w:r>
      <w:r w:rsidRPr="008004F4">
        <w:t xml:space="preserve">, enabling not only the identification of internal redundancies (overlapping styles that dilute distinctiveness) and gaps (underrepresented design families) within a brand’s portfolio, but also facilitating </w:t>
      </w:r>
      <w:r w:rsidRPr="008004F4">
        <w:rPr>
          <w:b/>
        </w:rPr>
        <w:t>cross-brand aesthetic benchmarking</w:t>
      </w:r>
      <w:r w:rsidRPr="008004F4">
        <w:t xml:space="preserve">. By mapping products across different labels within the same visual feature space, the system allows brands to </w:t>
      </w:r>
      <w:r w:rsidRPr="008004F4">
        <w:rPr>
          <w:b/>
        </w:rPr>
        <w:t>compare their current aesthetic offering with that of competitors</w:t>
      </w:r>
      <w:r w:rsidRPr="008004F4">
        <w:t xml:space="preserve">, identifying converging style territories or potential differentiation opportunities. </w:t>
      </w:r>
    </w:p>
    <w:p w14:paraId="5F0F73A1" w14:textId="77777777" w:rsidR="008004F4" w:rsidRPr="008004F4" w:rsidRDefault="008004F4" w:rsidP="008004F4">
      <w:pPr>
        <w:pStyle w:val="Text"/>
      </w:pPr>
      <w:r w:rsidRPr="008004F4">
        <w:t xml:space="preserve">From a </w:t>
      </w:r>
      <w:r w:rsidRPr="008004F4">
        <w:rPr>
          <w:b/>
        </w:rPr>
        <w:t>pricing perspective</w:t>
      </w:r>
      <w:r w:rsidRPr="008004F4">
        <w:t xml:space="preserve">, the association of cluster-level visual identity with average price data facilitates the identification of a </w:t>
      </w:r>
      <w:r w:rsidRPr="008004F4">
        <w:rPr>
          <w:b/>
        </w:rPr>
        <w:t>Brand Price Premium</w:t>
      </w:r>
      <w:r w:rsidRPr="008004F4">
        <w:t>—the measurable value a brand commands due to its aesthetic consistency and distinctiveness. This approach supports refined pricing ladders and helps preserve perceived value across product tiers, aligning visual uniqueness with economic positioning.</w:t>
      </w:r>
    </w:p>
    <w:p w14:paraId="6ED3C898" w14:textId="77777777" w:rsidR="008004F4" w:rsidRPr="008004F4" w:rsidRDefault="008004F4" w:rsidP="008004F4">
      <w:pPr>
        <w:pStyle w:val="Text"/>
      </w:pPr>
      <w:r w:rsidRPr="008004F4">
        <w:lastRenderedPageBreak/>
        <w:t xml:space="preserve">From a </w:t>
      </w:r>
      <w:r w:rsidRPr="008004F4">
        <w:rPr>
          <w:b/>
        </w:rPr>
        <w:t>CRM and personalization</w:t>
      </w:r>
      <w:r w:rsidRPr="008004F4">
        <w:t xml:space="preserve"> viewpoint, the methodology expands traditional segmentation—based on behavioral or transactional data—into a new dimension: </w:t>
      </w:r>
      <w:r w:rsidRPr="008004F4">
        <w:rPr>
          <w:b/>
        </w:rPr>
        <w:t>visual preference modeling</w:t>
      </w:r>
      <w:r w:rsidRPr="008004F4">
        <w:t>. By embedding aesthetic patterns into customer profiles, brands can deploy:</w:t>
      </w:r>
    </w:p>
    <w:p w14:paraId="4DC358A4" w14:textId="31FB2B45" w:rsidR="008004F4" w:rsidRPr="008004F4" w:rsidRDefault="008004F4" w:rsidP="00D03B1E">
      <w:pPr>
        <w:pStyle w:val="Text"/>
        <w:numPr>
          <w:ilvl w:val="0"/>
          <w:numId w:val="27"/>
        </w:numPr>
      </w:pPr>
      <w:r w:rsidRPr="008004F4">
        <w:rPr>
          <w:b/>
        </w:rPr>
        <w:t>Cross-category upselling</w:t>
      </w:r>
      <w:r w:rsidRPr="008004F4">
        <w:t>, recommending visually consistent items across different product lines (e.g., eyewear, handbags, or shoes sharing similar silhouettes or materials).</w:t>
      </w:r>
    </w:p>
    <w:p w14:paraId="5A2C7B4C" w14:textId="6A0DF80E" w:rsidR="008004F4" w:rsidRPr="008004F4" w:rsidRDefault="008004F4" w:rsidP="00D03B1E">
      <w:pPr>
        <w:pStyle w:val="Text"/>
        <w:numPr>
          <w:ilvl w:val="0"/>
          <w:numId w:val="27"/>
        </w:numPr>
      </w:pPr>
      <w:r w:rsidRPr="008004F4">
        <w:rPr>
          <w:b/>
        </w:rPr>
        <w:t>Look-alike recovery flows</w:t>
      </w:r>
      <w:r w:rsidRPr="008004F4">
        <w:t>, suggesting highly similar alternatives to users who abandoned their carts.</w:t>
      </w:r>
    </w:p>
    <w:p w14:paraId="7782E5C7" w14:textId="3AF0DFA1" w:rsidR="008004F4" w:rsidRPr="008004F4" w:rsidRDefault="008004F4" w:rsidP="00D03B1E">
      <w:pPr>
        <w:pStyle w:val="Text"/>
        <w:numPr>
          <w:ilvl w:val="0"/>
          <w:numId w:val="27"/>
        </w:numPr>
      </w:pPr>
      <w:r w:rsidRPr="008004F4">
        <w:rPr>
          <w:b/>
        </w:rPr>
        <w:t>Dynamic retention campaigns</w:t>
      </w:r>
      <w:r w:rsidRPr="008004F4">
        <w:t>, emphasizing new releases or limited editions that align with a customer’s dominant aesthetic cluster.</w:t>
      </w:r>
    </w:p>
    <w:p w14:paraId="73B5F4F5" w14:textId="77777777" w:rsidR="008004F4" w:rsidRPr="00D03B1E" w:rsidRDefault="008004F4" w:rsidP="008004F4">
      <w:pPr>
        <w:pStyle w:val="Ttulo3"/>
        <w:rPr>
          <w:lang w:val="en-GB"/>
        </w:rPr>
      </w:pPr>
      <w:bookmarkStart w:id="76" w:name="_heading=h.inq822gxaz0y" w:colFirst="0" w:colLast="0"/>
      <w:bookmarkStart w:id="77" w:name="_Toc211871206"/>
      <w:bookmarkEnd w:id="76"/>
      <w:r w:rsidRPr="00D03B1E">
        <w:rPr>
          <w:lang w:val="en-GB"/>
        </w:rPr>
        <w:t>Support for the Consumer: Accelerating Evaluation Time</w:t>
      </w:r>
      <w:bookmarkEnd w:id="77"/>
    </w:p>
    <w:p w14:paraId="268349F9" w14:textId="77777777" w:rsidR="008004F4" w:rsidRPr="008004F4" w:rsidRDefault="008004F4" w:rsidP="008004F4">
      <w:pPr>
        <w:pStyle w:val="Text"/>
      </w:pPr>
      <w:r w:rsidRPr="008004F4">
        <w:t xml:space="preserve">From the consumer perspective, personalization mechanisms must evolve beyond textual descriptions or past purchase data. While current systems—such as chat agents, behavioral recommendation engines, and dynamic pricing models—can tailor offers based on user actions, they fail to capture the </w:t>
      </w:r>
      <w:r w:rsidRPr="008004F4">
        <w:rPr>
          <w:b/>
        </w:rPr>
        <w:t>visual aesthetics</w:t>
      </w:r>
      <w:r w:rsidRPr="008004F4">
        <w:t xml:space="preserve"> that drive emotional connection and purchase intent in fashion (Harvard Business Review, 2024).</w:t>
      </w:r>
    </w:p>
    <w:p w14:paraId="15B9AFC0" w14:textId="77777777" w:rsidR="008004F4" w:rsidRPr="008004F4" w:rsidRDefault="008004F4" w:rsidP="008004F4">
      <w:pPr>
        <w:pStyle w:val="Text"/>
      </w:pPr>
      <w:r w:rsidRPr="008004F4">
        <w:t xml:space="preserve">This study proposes a </w:t>
      </w:r>
      <w:r w:rsidRPr="008004F4">
        <w:rPr>
          <w:b/>
        </w:rPr>
        <w:t>visual similarity system</w:t>
      </w:r>
      <w:r w:rsidRPr="008004F4">
        <w:t xml:space="preserve"> based on Vision Transformer (</w:t>
      </w:r>
      <w:proofErr w:type="spellStart"/>
      <w:r w:rsidRPr="008004F4">
        <w:t>ViT</w:t>
      </w:r>
      <w:proofErr w:type="spellEnd"/>
      <w:r w:rsidRPr="008004F4">
        <w:t xml:space="preserve">) embeddings capable of identifying and recommending products that reflect the consumer’s individual aesthetic preferences. By filtering out visually irrelevant options, such a system can significantly </w:t>
      </w:r>
      <w:r w:rsidRPr="008004F4">
        <w:rPr>
          <w:b/>
        </w:rPr>
        <w:t>shorten the cognitive evaluation time</w:t>
      </w:r>
      <w:r w:rsidRPr="008004F4">
        <w:t xml:space="preserve"> and </w:t>
      </w:r>
      <w:r w:rsidRPr="008004F4">
        <w:rPr>
          <w:b/>
        </w:rPr>
        <w:t>reduce frustration from digital choice overload</w:t>
      </w:r>
      <w:r w:rsidRPr="008004F4">
        <w:t>—a factor that currently impacts up to 74% of online shoppers.</w:t>
      </w:r>
    </w:p>
    <w:p w14:paraId="3A0D6946" w14:textId="3AF434C3" w:rsidR="00E224B0" w:rsidRDefault="008004F4" w:rsidP="008004F4">
      <w:pPr>
        <w:pStyle w:val="Text"/>
      </w:pPr>
      <w:r w:rsidRPr="008004F4">
        <w:t xml:space="preserve">Ultimately, the integration of aesthetic AI enhances both </w:t>
      </w:r>
      <w:r w:rsidRPr="008004F4">
        <w:rPr>
          <w:b/>
        </w:rPr>
        <w:t>decision efficiency</w:t>
      </w:r>
      <w:r w:rsidRPr="008004F4">
        <w:t xml:space="preserve"> and </w:t>
      </w:r>
      <w:r w:rsidRPr="008004F4">
        <w:rPr>
          <w:b/>
        </w:rPr>
        <w:t>brand affinity</w:t>
      </w:r>
      <w:r w:rsidRPr="008004F4">
        <w:t>, creating smoother, more intuitive experiences where users interact with products that feel personally relevant rather than algorithmically generic.</w:t>
      </w:r>
    </w:p>
    <w:p w14:paraId="1A3C41DA" w14:textId="77777777" w:rsidR="00E75BE2" w:rsidRDefault="00E75BE2" w:rsidP="00E14DBB">
      <w:pPr>
        <w:pStyle w:val="Text"/>
        <w:rPr>
          <w:rStyle w:val="Textoennegrita"/>
        </w:rPr>
      </w:pPr>
    </w:p>
    <w:p w14:paraId="56DBE231" w14:textId="4C815F92" w:rsidR="00E75BE2" w:rsidRDefault="00E75BE2" w:rsidP="00E14DBB">
      <w:pPr>
        <w:pStyle w:val="Text"/>
      </w:pPr>
      <w:r>
        <w:rPr>
          <w:rStyle w:val="Textoennegrita"/>
        </w:rPr>
        <w:t>Appendix A</w:t>
      </w:r>
      <w:r>
        <w:t xml:space="preserve"> presents the first seven clusters for Bottega Veneta, ordered by descending pairwise distance to illustrate separation and distinctiveness among groups. </w:t>
      </w:r>
    </w:p>
    <w:p w14:paraId="28964D03" w14:textId="6D4DA5BB" w:rsidR="00E75BE2" w:rsidRDefault="00E75BE2" w:rsidP="00E14DBB">
      <w:pPr>
        <w:pStyle w:val="Text"/>
      </w:pPr>
      <w:r>
        <w:rPr>
          <w:rStyle w:val="Textoennegrita"/>
        </w:rPr>
        <w:t>Appendix B</w:t>
      </w:r>
      <w:r>
        <w:t xml:space="preserve"> displays the dendrogram for Cartier, providing a visual representation of the hierarchical relationships and linkage structure within the clustering results.</w:t>
      </w:r>
    </w:p>
    <w:p w14:paraId="2FDDDC00" w14:textId="77777777" w:rsidR="00E75BE2" w:rsidRDefault="00E75BE2" w:rsidP="00E14DBB">
      <w:pPr>
        <w:pStyle w:val="Text"/>
      </w:pPr>
    </w:p>
    <w:p w14:paraId="313773BE" w14:textId="291543FC" w:rsidR="00E14DBB" w:rsidRPr="008004F4" w:rsidRDefault="00E14DBB" w:rsidP="00E14DBB">
      <w:pPr>
        <w:pStyle w:val="Text"/>
      </w:pPr>
      <w:r w:rsidRPr="00E14DBB">
        <w:rPr>
          <w:lang w:val="en"/>
        </w:rPr>
        <w:t xml:space="preserve">The remaining Outputs can be reviewed at the following </w:t>
      </w:r>
      <w:hyperlink r:id="rId24" w:history="1">
        <w:r w:rsidRPr="00E14DBB">
          <w:rPr>
            <w:rStyle w:val="Hipervnculo"/>
            <w:lang w:val="en"/>
          </w:rPr>
          <w:t>link</w:t>
        </w:r>
      </w:hyperlink>
    </w:p>
    <w:p w14:paraId="2322199D" w14:textId="77777777" w:rsidR="00E224B0" w:rsidRPr="00E224B0" w:rsidRDefault="00E224B0" w:rsidP="00E224B0">
      <w:pPr>
        <w:rPr>
          <w:lang w:val="en-GB"/>
        </w:rPr>
      </w:pPr>
    </w:p>
    <w:p w14:paraId="5260B71D" w14:textId="2D6F0102" w:rsidR="00E224B0" w:rsidRPr="00E224B0" w:rsidRDefault="00E224B0" w:rsidP="00E224B0">
      <w:pPr>
        <w:rPr>
          <w:lang w:val="en-GB"/>
        </w:rPr>
        <w:sectPr w:rsidR="00E224B0" w:rsidRPr="00E224B0" w:rsidSect="009C65B8">
          <w:type w:val="oddPage"/>
          <w:pgSz w:w="11906" w:h="16838" w:code="9"/>
          <w:pgMar w:top="1701" w:right="1418" w:bottom="1418" w:left="1418" w:header="851" w:footer="851" w:gutter="0"/>
          <w:cols w:space="708"/>
          <w:titlePg/>
          <w:docGrid w:linePitch="360"/>
        </w:sectPr>
      </w:pPr>
    </w:p>
    <w:p w14:paraId="50018480" w14:textId="75B9184F" w:rsidR="008004F4" w:rsidRDefault="008004F4" w:rsidP="008004F4">
      <w:pPr>
        <w:pStyle w:val="Ttulo1"/>
        <w:rPr>
          <w:lang w:val="en-GB"/>
        </w:rPr>
      </w:pPr>
      <w:bookmarkStart w:id="78" w:name="_Toc211871207"/>
      <w:bookmarkStart w:id="79" w:name="_Toc87361467"/>
      <w:bookmarkEnd w:id="16"/>
      <w:r>
        <w:rPr>
          <w:lang w:val="en-GB"/>
        </w:rPr>
        <w:lastRenderedPageBreak/>
        <w:t>Conclusions &amp; Future Works</w:t>
      </w:r>
      <w:bookmarkEnd w:id="78"/>
    </w:p>
    <w:p w14:paraId="38DAE786" w14:textId="5175CA38" w:rsidR="00FE72B4" w:rsidRDefault="00FE72B4" w:rsidP="00FE72B4">
      <w:pPr>
        <w:pStyle w:val="NormalWeb"/>
        <w:spacing w:before="240" w:beforeAutospacing="0" w:after="240" w:afterAutospacing="0"/>
        <w:jc w:val="both"/>
      </w:pPr>
      <w:bookmarkStart w:id="80" w:name="_Toc211871208"/>
      <w:r>
        <w:rPr>
          <w:rFonts w:ascii="Palatino Linotype" w:hAnsi="Palatino Linotype"/>
          <w:color w:val="000000"/>
        </w:rPr>
        <w:t xml:space="preserve">This thesis demonstrated that </w:t>
      </w:r>
      <w:r>
        <w:rPr>
          <w:rFonts w:ascii="Palatino Linotype" w:hAnsi="Palatino Linotype"/>
          <w:b/>
          <w:bCs/>
          <w:color w:val="000000"/>
        </w:rPr>
        <w:t>Vision Transformer (</w:t>
      </w:r>
      <w:proofErr w:type="spellStart"/>
      <w:r>
        <w:rPr>
          <w:rFonts w:ascii="Palatino Linotype" w:hAnsi="Palatino Linotype"/>
          <w:b/>
          <w:bCs/>
          <w:color w:val="000000"/>
        </w:rPr>
        <w:t>ViT</w:t>
      </w:r>
      <w:proofErr w:type="spellEnd"/>
      <w:r>
        <w:rPr>
          <w:rFonts w:ascii="Palatino Linotype" w:hAnsi="Palatino Linotype"/>
          <w:b/>
          <w:bCs/>
          <w:color w:val="000000"/>
        </w:rPr>
        <w:t>) embeddings</w:t>
      </w:r>
      <w:r>
        <w:rPr>
          <w:rFonts w:ascii="Palatino Linotype" w:hAnsi="Palatino Linotype"/>
          <w:color w:val="000000"/>
        </w:rPr>
        <w:t xml:space="preserve">, when combined with </w:t>
      </w:r>
      <w:r>
        <w:rPr>
          <w:rFonts w:ascii="Palatino Linotype" w:hAnsi="Palatino Linotype"/>
          <w:b/>
          <w:bCs/>
          <w:color w:val="000000"/>
        </w:rPr>
        <w:t>Agglomerative Clustering</w:t>
      </w:r>
      <w:r>
        <w:rPr>
          <w:rFonts w:ascii="Palatino Linotype" w:hAnsi="Palatino Linotype"/>
          <w:color w:val="000000"/>
        </w:rPr>
        <w:t xml:space="preserve">, can effectively organize luxury eyewear products into </w:t>
      </w:r>
      <w:r>
        <w:rPr>
          <w:rFonts w:ascii="Palatino Linotype" w:hAnsi="Palatino Linotype"/>
          <w:b/>
          <w:bCs/>
          <w:color w:val="000000"/>
        </w:rPr>
        <w:t>aesthetically coherent clusters</w:t>
      </w:r>
      <w:r>
        <w:rPr>
          <w:rFonts w:ascii="Palatino Linotype" w:hAnsi="Palatino Linotype"/>
          <w:color w:val="000000"/>
        </w:rPr>
        <w:t xml:space="preserve">. These clusters capture not only geometric and chromatic </w:t>
      </w:r>
      <w:r>
        <w:rPr>
          <w:rFonts w:ascii="Palatino Linotype" w:hAnsi="Palatino Linotype"/>
          <w:color w:val="000000"/>
        </w:rPr>
        <w:t>similarities,</w:t>
      </w:r>
      <w:r>
        <w:rPr>
          <w:rFonts w:ascii="Palatino Linotype" w:hAnsi="Palatino Linotype"/>
          <w:color w:val="000000"/>
        </w:rPr>
        <w:t xml:space="preserve"> but also higher-level stylistic cues aligned with each brand’s visual identity. The integration of price and brand metadata extends this visual organization into a </w:t>
      </w:r>
      <w:r>
        <w:rPr>
          <w:rFonts w:ascii="Palatino Linotype" w:hAnsi="Palatino Linotype"/>
          <w:b/>
          <w:bCs/>
          <w:color w:val="000000"/>
        </w:rPr>
        <w:t>multidimensional analytical model</w:t>
      </w:r>
      <w:r>
        <w:rPr>
          <w:rFonts w:ascii="Palatino Linotype" w:hAnsi="Palatino Linotype"/>
          <w:color w:val="000000"/>
        </w:rPr>
        <w:t xml:space="preserve">, linking design coherence with economic positioning. The findings confirm that </w:t>
      </w:r>
      <w:r>
        <w:rPr>
          <w:rFonts w:ascii="Palatino Linotype" w:hAnsi="Palatino Linotype"/>
          <w:b/>
          <w:bCs/>
          <w:color w:val="000000"/>
        </w:rPr>
        <w:t>aesthetic clustering</w:t>
      </w:r>
      <w:r>
        <w:rPr>
          <w:rFonts w:ascii="Palatino Linotype" w:hAnsi="Palatino Linotype"/>
          <w:color w:val="000000"/>
        </w:rPr>
        <w:t xml:space="preserve"> is both interpretable and operationally relevant, enhancing recommendation systems without requiring manual tagging.</w:t>
      </w:r>
    </w:p>
    <w:p w14:paraId="40F0C091" w14:textId="77777777" w:rsidR="00FE72B4" w:rsidRDefault="00FE72B4" w:rsidP="00FE72B4">
      <w:pPr>
        <w:pStyle w:val="NormalWeb"/>
        <w:spacing w:before="240" w:beforeAutospacing="0" w:after="240" w:afterAutospacing="0"/>
        <w:jc w:val="both"/>
      </w:pPr>
      <w:r>
        <w:rPr>
          <w:rFonts w:ascii="Palatino Linotype" w:hAnsi="Palatino Linotype"/>
          <w:color w:val="000000"/>
        </w:rPr>
        <w:t xml:space="preserve">However, the study also acknowledges limitations. The analysis was conducted on a single product category (eyewear), which, while suitable for visual analysis, restricts the generalization of results across diverse categories. Additionally, the reliance on static web-scraped images omits context such as human </w:t>
      </w:r>
      <w:proofErr w:type="spellStart"/>
      <w:r>
        <w:rPr>
          <w:rFonts w:ascii="Palatino Linotype" w:hAnsi="Palatino Linotype"/>
          <w:color w:val="000000"/>
        </w:rPr>
        <w:t>modeling</w:t>
      </w:r>
      <w:proofErr w:type="spellEnd"/>
      <w:r>
        <w:rPr>
          <w:rFonts w:ascii="Palatino Linotype" w:hAnsi="Palatino Linotype"/>
          <w:color w:val="000000"/>
        </w:rPr>
        <w:t>, background, or lifestyle integration—elements that strongly influence perception in fashion imagery.</w:t>
      </w:r>
    </w:p>
    <w:p w14:paraId="57151A3D" w14:textId="77777777" w:rsidR="00C70E75" w:rsidRDefault="00C70E75" w:rsidP="00C70E75">
      <w:pPr>
        <w:jc w:val="both"/>
        <w:rPr>
          <w:rFonts w:ascii="Palatino Linotype" w:hAnsi="Palatino Linotype"/>
        </w:rPr>
      </w:pPr>
      <w:r w:rsidRPr="00C70E75">
        <w:rPr>
          <w:rStyle w:val="Textoennegrita"/>
          <w:rFonts w:ascii="Palatino Linotype" w:hAnsi="Palatino Linotype"/>
        </w:rPr>
        <w:t xml:space="preserve">Future </w:t>
      </w:r>
      <w:proofErr w:type="spellStart"/>
      <w:r w:rsidRPr="00C70E75">
        <w:rPr>
          <w:rStyle w:val="Textoennegrita"/>
          <w:rFonts w:ascii="Palatino Linotype" w:hAnsi="Palatino Linotype"/>
        </w:rPr>
        <w:t>research</w:t>
      </w:r>
      <w:proofErr w:type="spellEnd"/>
      <w:r w:rsidRPr="00C70E75">
        <w:rPr>
          <w:rFonts w:ascii="Palatino Linotype" w:hAnsi="Palatino Linotype"/>
        </w:rPr>
        <w:t xml:space="preserve"> </w:t>
      </w:r>
      <w:proofErr w:type="spellStart"/>
      <w:r w:rsidRPr="00C70E75">
        <w:rPr>
          <w:rFonts w:ascii="Palatino Linotype" w:hAnsi="Palatino Linotype"/>
        </w:rPr>
        <w:t>will</w:t>
      </w:r>
      <w:proofErr w:type="spellEnd"/>
      <w:r w:rsidRPr="00C70E75">
        <w:rPr>
          <w:rFonts w:ascii="Palatino Linotype" w:hAnsi="Palatino Linotype"/>
        </w:rPr>
        <w:t xml:space="preserve"> </w:t>
      </w:r>
      <w:proofErr w:type="spellStart"/>
      <w:r w:rsidRPr="00C70E75">
        <w:rPr>
          <w:rFonts w:ascii="Palatino Linotype" w:hAnsi="Palatino Linotype"/>
        </w:rPr>
        <w:t>expand</w:t>
      </w:r>
      <w:proofErr w:type="spellEnd"/>
      <w:r w:rsidRPr="00C70E75">
        <w:rPr>
          <w:rFonts w:ascii="Palatino Linotype" w:hAnsi="Palatino Linotype"/>
        </w:rPr>
        <w:t xml:space="preserve"> </w:t>
      </w:r>
      <w:proofErr w:type="spellStart"/>
      <w:r w:rsidRPr="00C70E75">
        <w:rPr>
          <w:rFonts w:ascii="Palatino Linotype" w:hAnsi="Palatino Linotype"/>
        </w:rPr>
        <w:t>the</w:t>
      </w:r>
      <w:proofErr w:type="spellEnd"/>
      <w:r w:rsidRPr="00C70E75">
        <w:rPr>
          <w:rFonts w:ascii="Palatino Linotype" w:hAnsi="Palatino Linotype"/>
        </w:rPr>
        <w:t xml:space="preserve"> </w:t>
      </w:r>
      <w:proofErr w:type="spellStart"/>
      <w:r w:rsidRPr="00C70E75">
        <w:rPr>
          <w:rFonts w:ascii="Palatino Linotype" w:hAnsi="Palatino Linotype"/>
        </w:rPr>
        <w:t>dataset</w:t>
      </w:r>
      <w:proofErr w:type="spellEnd"/>
      <w:r w:rsidRPr="00C70E75">
        <w:rPr>
          <w:rFonts w:ascii="Palatino Linotype" w:hAnsi="Palatino Linotype"/>
        </w:rPr>
        <w:t xml:space="preserve"> </w:t>
      </w:r>
      <w:proofErr w:type="spellStart"/>
      <w:r w:rsidRPr="00C70E75">
        <w:rPr>
          <w:rFonts w:ascii="Palatino Linotype" w:hAnsi="Palatino Linotype"/>
        </w:rPr>
        <w:t>to</w:t>
      </w:r>
      <w:proofErr w:type="spellEnd"/>
      <w:r w:rsidRPr="00C70E75">
        <w:rPr>
          <w:rFonts w:ascii="Palatino Linotype" w:hAnsi="Palatino Linotype"/>
        </w:rPr>
        <w:t xml:space="preserve"> </w:t>
      </w:r>
      <w:proofErr w:type="spellStart"/>
      <w:r w:rsidRPr="00C70E75">
        <w:rPr>
          <w:rFonts w:ascii="Palatino Linotype" w:hAnsi="Palatino Linotype"/>
        </w:rPr>
        <w:t>include</w:t>
      </w:r>
      <w:proofErr w:type="spellEnd"/>
      <w:r w:rsidRPr="00C70E75">
        <w:rPr>
          <w:rFonts w:ascii="Palatino Linotype" w:hAnsi="Palatino Linotype"/>
        </w:rPr>
        <w:t xml:space="preserve"> </w:t>
      </w:r>
      <w:proofErr w:type="spellStart"/>
      <w:r w:rsidRPr="00C70E75">
        <w:rPr>
          <w:rFonts w:ascii="Palatino Linotype" w:hAnsi="Palatino Linotype"/>
        </w:rPr>
        <w:t>additional</w:t>
      </w:r>
      <w:proofErr w:type="spellEnd"/>
      <w:r w:rsidRPr="00C70E75">
        <w:rPr>
          <w:rFonts w:ascii="Palatino Linotype" w:hAnsi="Palatino Linotype"/>
        </w:rPr>
        <w:t xml:space="preserve"> </w:t>
      </w:r>
      <w:proofErr w:type="spellStart"/>
      <w:r w:rsidRPr="00C70E75">
        <w:rPr>
          <w:rFonts w:ascii="Palatino Linotype" w:hAnsi="Palatino Linotype"/>
        </w:rPr>
        <w:t>brands</w:t>
      </w:r>
      <w:proofErr w:type="spellEnd"/>
      <w:r w:rsidRPr="00C70E75">
        <w:rPr>
          <w:rFonts w:ascii="Palatino Linotype" w:hAnsi="Palatino Linotype"/>
        </w:rPr>
        <w:t xml:space="preserve"> (</w:t>
      </w:r>
      <w:proofErr w:type="spellStart"/>
      <w:r w:rsidRPr="00C70E75">
        <w:rPr>
          <w:rFonts w:ascii="Palatino Linotype" w:hAnsi="Palatino Linotype"/>
        </w:rPr>
        <w:t>e.g</w:t>
      </w:r>
      <w:proofErr w:type="spellEnd"/>
      <w:r w:rsidRPr="00C70E75">
        <w:rPr>
          <w:rFonts w:ascii="Palatino Linotype" w:hAnsi="Palatino Linotype"/>
        </w:rPr>
        <w:t xml:space="preserve">., Giorgio Armani, Gucci) and </w:t>
      </w:r>
      <w:proofErr w:type="spellStart"/>
      <w:r w:rsidRPr="00C70E75">
        <w:rPr>
          <w:rFonts w:ascii="Palatino Linotype" w:hAnsi="Palatino Linotype"/>
        </w:rPr>
        <w:t>product</w:t>
      </w:r>
      <w:proofErr w:type="spellEnd"/>
      <w:r w:rsidRPr="00C70E75">
        <w:rPr>
          <w:rFonts w:ascii="Palatino Linotype" w:hAnsi="Palatino Linotype"/>
        </w:rPr>
        <w:t xml:space="preserve"> </w:t>
      </w:r>
      <w:proofErr w:type="spellStart"/>
      <w:r w:rsidRPr="00C70E75">
        <w:rPr>
          <w:rFonts w:ascii="Palatino Linotype" w:hAnsi="Palatino Linotype"/>
        </w:rPr>
        <w:t>categories</w:t>
      </w:r>
      <w:proofErr w:type="spellEnd"/>
      <w:r w:rsidRPr="00C70E75">
        <w:rPr>
          <w:rFonts w:ascii="Palatino Linotype" w:hAnsi="Palatino Linotype"/>
        </w:rPr>
        <w:t xml:space="preserve"> (</w:t>
      </w:r>
      <w:proofErr w:type="spellStart"/>
      <w:r w:rsidRPr="00C70E75">
        <w:rPr>
          <w:rFonts w:ascii="Palatino Linotype" w:hAnsi="Palatino Linotype"/>
        </w:rPr>
        <w:t>e.g</w:t>
      </w:r>
      <w:proofErr w:type="spellEnd"/>
      <w:r w:rsidRPr="00C70E75">
        <w:rPr>
          <w:rFonts w:ascii="Palatino Linotype" w:hAnsi="Palatino Linotype"/>
        </w:rPr>
        <w:t xml:space="preserve">., </w:t>
      </w:r>
      <w:proofErr w:type="spellStart"/>
      <w:r w:rsidRPr="00C70E75">
        <w:rPr>
          <w:rFonts w:ascii="Palatino Linotype" w:hAnsi="Palatino Linotype"/>
        </w:rPr>
        <w:t>handbags</w:t>
      </w:r>
      <w:proofErr w:type="spellEnd"/>
      <w:r w:rsidRPr="00C70E75">
        <w:rPr>
          <w:rFonts w:ascii="Palatino Linotype" w:hAnsi="Palatino Linotype"/>
        </w:rPr>
        <w:t xml:space="preserve">, </w:t>
      </w:r>
      <w:proofErr w:type="spellStart"/>
      <w:r w:rsidRPr="00C70E75">
        <w:rPr>
          <w:rFonts w:ascii="Palatino Linotype" w:hAnsi="Palatino Linotype"/>
        </w:rPr>
        <w:t>shoes</w:t>
      </w:r>
      <w:proofErr w:type="spellEnd"/>
      <w:r w:rsidRPr="00C70E75">
        <w:rPr>
          <w:rFonts w:ascii="Palatino Linotype" w:hAnsi="Palatino Linotype"/>
        </w:rPr>
        <w:t xml:space="preserve">, </w:t>
      </w:r>
      <w:proofErr w:type="spellStart"/>
      <w:r w:rsidRPr="00C70E75">
        <w:rPr>
          <w:rFonts w:ascii="Palatino Linotype" w:hAnsi="Palatino Linotype"/>
        </w:rPr>
        <w:t>ready-to-wear</w:t>
      </w:r>
      <w:proofErr w:type="spellEnd"/>
      <w:r w:rsidRPr="00C70E75">
        <w:rPr>
          <w:rFonts w:ascii="Palatino Linotype" w:hAnsi="Palatino Linotype"/>
        </w:rPr>
        <w:t xml:space="preserve">) </w:t>
      </w:r>
      <w:proofErr w:type="spellStart"/>
      <w:r w:rsidRPr="00C70E75">
        <w:rPr>
          <w:rFonts w:ascii="Palatino Linotype" w:hAnsi="Palatino Linotype"/>
        </w:rPr>
        <w:t>to</w:t>
      </w:r>
      <w:proofErr w:type="spellEnd"/>
      <w:r w:rsidRPr="00C70E75">
        <w:rPr>
          <w:rFonts w:ascii="Palatino Linotype" w:hAnsi="Palatino Linotype"/>
        </w:rPr>
        <w:t xml:space="preserve"> </w:t>
      </w:r>
      <w:proofErr w:type="spellStart"/>
      <w:r w:rsidRPr="00C70E75">
        <w:rPr>
          <w:rFonts w:ascii="Palatino Linotype" w:hAnsi="Palatino Linotype"/>
        </w:rPr>
        <w:t>validate</w:t>
      </w:r>
      <w:proofErr w:type="spellEnd"/>
      <w:r w:rsidRPr="00C70E75">
        <w:rPr>
          <w:rFonts w:ascii="Palatino Linotype" w:hAnsi="Palatino Linotype"/>
        </w:rPr>
        <w:t xml:space="preserve"> </w:t>
      </w:r>
      <w:proofErr w:type="spellStart"/>
      <w:r w:rsidRPr="00C70E75">
        <w:rPr>
          <w:rFonts w:ascii="Palatino Linotype" w:hAnsi="Palatino Linotype"/>
        </w:rPr>
        <w:t>embedding</w:t>
      </w:r>
      <w:proofErr w:type="spellEnd"/>
      <w:r w:rsidRPr="00C70E75">
        <w:rPr>
          <w:rFonts w:ascii="Palatino Linotype" w:hAnsi="Palatino Linotype"/>
        </w:rPr>
        <w:t xml:space="preserve"> </w:t>
      </w:r>
      <w:proofErr w:type="spellStart"/>
      <w:r w:rsidRPr="00C70E75">
        <w:rPr>
          <w:rFonts w:ascii="Palatino Linotype" w:hAnsi="Palatino Linotype"/>
        </w:rPr>
        <w:t>robustness</w:t>
      </w:r>
      <w:proofErr w:type="spellEnd"/>
      <w:r w:rsidRPr="00C70E75">
        <w:rPr>
          <w:rFonts w:ascii="Palatino Linotype" w:hAnsi="Palatino Linotype"/>
        </w:rPr>
        <w:t xml:space="preserve"> and </w:t>
      </w:r>
      <w:proofErr w:type="spellStart"/>
      <w:r w:rsidRPr="00C70E75">
        <w:rPr>
          <w:rFonts w:ascii="Palatino Linotype" w:hAnsi="Palatino Linotype"/>
        </w:rPr>
        <w:t>cross-category</w:t>
      </w:r>
      <w:proofErr w:type="spellEnd"/>
      <w:r w:rsidRPr="00C70E75">
        <w:rPr>
          <w:rFonts w:ascii="Palatino Linotype" w:hAnsi="Palatino Linotype"/>
        </w:rPr>
        <w:t xml:space="preserve"> </w:t>
      </w:r>
      <w:proofErr w:type="spellStart"/>
      <w:r w:rsidRPr="00C70E75">
        <w:rPr>
          <w:rFonts w:ascii="Palatino Linotype" w:hAnsi="Palatino Linotype"/>
        </w:rPr>
        <w:t>consistency</w:t>
      </w:r>
      <w:proofErr w:type="spellEnd"/>
      <w:r w:rsidRPr="00C70E75">
        <w:rPr>
          <w:rFonts w:ascii="Palatino Linotype" w:hAnsi="Palatino Linotype"/>
        </w:rPr>
        <w:t xml:space="preserve">. </w:t>
      </w:r>
    </w:p>
    <w:p w14:paraId="11A3A91A" w14:textId="77777777" w:rsidR="00C70E75" w:rsidRDefault="00C70E75" w:rsidP="00C70E75">
      <w:pPr>
        <w:jc w:val="both"/>
        <w:rPr>
          <w:rFonts w:ascii="Palatino Linotype" w:hAnsi="Palatino Linotype"/>
        </w:rPr>
      </w:pPr>
    </w:p>
    <w:p w14:paraId="001BE225" w14:textId="77777777" w:rsidR="00C70E75" w:rsidRDefault="00C70E75" w:rsidP="00C70E75">
      <w:pPr>
        <w:jc w:val="both"/>
        <w:rPr>
          <w:rFonts w:ascii="Palatino Linotype" w:hAnsi="Palatino Linotype"/>
        </w:rPr>
      </w:pPr>
      <w:proofErr w:type="spellStart"/>
      <w:r w:rsidRPr="00C70E75">
        <w:rPr>
          <w:rFonts w:ascii="Palatino Linotype" w:hAnsi="Palatino Linotype"/>
        </w:rPr>
        <w:t>Further</w:t>
      </w:r>
      <w:proofErr w:type="spellEnd"/>
      <w:r w:rsidRPr="00C70E75">
        <w:rPr>
          <w:rFonts w:ascii="Palatino Linotype" w:hAnsi="Palatino Linotype"/>
        </w:rPr>
        <w:t xml:space="preserve"> </w:t>
      </w:r>
      <w:proofErr w:type="spellStart"/>
      <w:r w:rsidRPr="00C70E75">
        <w:rPr>
          <w:rFonts w:ascii="Palatino Linotype" w:hAnsi="Palatino Linotype"/>
        </w:rPr>
        <w:t>work</w:t>
      </w:r>
      <w:proofErr w:type="spellEnd"/>
      <w:r w:rsidRPr="00C70E75">
        <w:rPr>
          <w:rFonts w:ascii="Palatino Linotype" w:hAnsi="Palatino Linotype"/>
        </w:rPr>
        <w:t xml:space="preserve"> </w:t>
      </w:r>
      <w:proofErr w:type="spellStart"/>
      <w:r w:rsidRPr="00C70E75">
        <w:rPr>
          <w:rFonts w:ascii="Palatino Linotype" w:hAnsi="Palatino Linotype"/>
        </w:rPr>
        <w:t>will</w:t>
      </w:r>
      <w:proofErr w:type="spellEnd"/>
      <w:r w:rsidRPr="00C70E75">
        <w:rPr>
          <w:rFonts w:ascii="Palatino Linotype" w:hAnsi="Palatino Linotype"/>
        </w:rPr>
        <w:t xml:space="preserve"> </w:t>
      </w:r>
      <w:proofErr w:type="spellStart"/>
      <w:r w:rsidRPr="00C70E75">
        <w:rPr>
          <w:rFonts w:ascii="Palatino Linotype" w:hAnsi="Palatino Linotype"/>
        </w:rPr>
        <w:t>focus</w:t>
      </w:r>
      <w:proofErr w:type="spellEnd"/>
      <w:r w:rsidRPr="00C70E75">
        <w:rPr>
          <w:rFonts w:ascii="Palatino Linotype" w:hAnsi="Palatino Linotype"/>
        </w:rPr>
        <w:t xml:space="preserve"> </w:t>
      </w:r>
      <w:proofErr w:type="spellStart"/>
      <w:r w:rsidRPr="00C70E75">
        <w:rPr>
          <w:rFonts w:ascii="Palatino Linotype" w:hAnsi="Palatino Linotype"/>
        </w:rPr>
        <w:t>on</w:t>
      </w:r>
      <w:proofErr w:type="spellEnd"/>
      <w:r w:rsidRPr="00C70E75">
        <w:rPr>
          <w:rFonts w:ascii="Palatino Linotype" w:hAnsi="Palatino Linotype"/>
        </w:rPr>
        <w:t xml:space="preserve"> </w:t>
      </w:r>
      <w:proofErr w:type="spellStart"/>
      <w:r w:rsidRPr="00C70E75">
        <w:rPr>
          <w:rFonts w:ascii="Palatino Linotype" w:hAnsi="Palatino Linotype"/>
        </w:rPr>
        <w:t>aligning</w:t>
      </w:r>
      <w:proofErr w:type="spellEnd"/>
      <w:r w:rsidRPr="00C70E75">
        <w:rPr>
          <w:rFonts w:ascii="Palatino Linotype" w:hAnsi="Palatino Linotype"/>
        </w:rPr>
        <w:t xml:space="preserve"> </w:t>
      </w:r>
      <w:proofErr w:type="spellStart"/>
      <w:r w:rsidRPr="00C70E75">
        <w:rPr>
          <w:rFonts w:ascii="Palatino Linotype" w:hAnsi="Palatino Linotype"/>
        </w:rPr>
        <w:t>cross-brand</w:t>
      </w:r>
      <w:proofErr w:type="spellEnd"/>
      <w:r w:rsidRPr="00C70E75">
        <w:rPr>
          <w:rFonts w:ascii="Palatino Linotype" w:hAnsi="Palatino Linotype"/>
        </w:rPr>
        <w:t xml:space="preserve"> </w:t>
      </w:r>
      <w:proofErr w:type="spellStart"/>
      <w:r w:rsidRPr="00C70E75">
        <w:rPr>
          <w:rFonts w:ascii="Palatino Linotype" w:hAnsi="Palatino Linotype"/>
        </w:rPr>
        <w:t>embeddings</w:t>
      </w:r>
      <w:proofErr w:type="spellEnd"/>
      <w:r w:rsidRPr="00C70E75">
        <w:rPr>
          <w:rFonts w:ascii="Palatino Linotype" w:hAnsi="Palatino Linotype"/>
        </w:rPr>
        <w:t xml:space="preserve"> </w:t>
      </w:r>
      <w:proofErr w:type="spellStart"/>
      <w:r w:rsidRPr="00C70E75">
        <w:rPr>
          <w:rFonts w:ascii="Palatino Linotype" w:hAnsi="Palatino Linotype"/>
        </w:rPr>
        <w:t>for</w:t>
      </w:r>
      <w:proofErr w:type="spellEnd"/>
      <w:r w:rsidRPr="00C70E75">
        <w:rPr>
          <w:rFonts w:ascii="Palatino Linotype" w:hAnsi="Palatino Linotype"/>
        </w:rPr>
        <w:t xml:space="preserve"> competitive benchmarking, </w:t>
      </w:r>
      <w:proofErr w:type="spellStart"/>
      <w:r w:rsidRPr="00C70E75">
        <w:rPr>
          <w:rFonts w:ascii="Palatino Linotype" w:hAnsi="Palatino Linotype"/>
        </w:rPr>
        <w:t>integrating</w:t>
      </w:r>
      <w:proofErr w:type="spellEnd"/>
      <w:r w:rsidRPr="00C70E75">
        <w:rPr>
          <w:rFonts w:ascii="Palatino Linotype" w:hAnsi="Palatino Linotype"/>
        </w:rPr>
        <w:t xml:space="preserve"> temporal </w:t>
      </w:r>
      <w:proofErr w:type="spellStart"/>
      <w:r w:rsidRPr="00C70E75">
        <w:rPr>
          <w:rFonts w:ascii="Palatino Linotype" w:hAnsi="Palatino Linotype"/>
        </w:rPr>
        <w:t>metadata</w:t>
      </w:r>
      <w:proofErr w:type="spellEnd"/>
      <w:r w:rsidRPr="00C70E75">
        <w:rPr>
          <w:rFonts w:ascii="Palatino Linotype" w:hAnsi="Palatino Linotype"/>
        </w:rPr>
        <w:t xml:space="preserve"> </w:t>
      </w:r>
      <w:proofErr w:type="spellStart"/>
      <w:r w:rsidRPr="00C70E75">
        <w:rPr>
          <w:rFonts w:ascii="Palatino Linotype" w:hAnsi="Palatino Linotype"/>
        </w:rPr>
        <w:t>to</w:t>
      </w:r>
      <w:proofErr w:type="spellEnd"/>
      <w:r w:rsidRPr="00C70E75">
        <w:rPr>
          <w:rFonts w:ascii="Palatino Linotype" w:hAnsi="Palatino Linotype"/>
        </w:rPr>
        <w:t xml:space="preserve"> trace </w:t>
      </w:r>
      <w:proofErr w:type="spellStart"/>
      <w:r w:rsidRPr="00C70E75">
        <w:rPr>
          <w:rFonts w:ascii="Palatino Linotype" w:hAnsi="Palatino Linotype"/>
        </w:rPr>
        <w:t>aesthetic</w:t>
      </w:r>
      <w:proofErr w:type="spellEnd"/>
      <w:r w:rsidRPr="00C70E75">
        <w:rPr>
          <w:rFonts w:ascii="Palatino Linotype" w:hAnsi="Palatino Linotype"/>
        </w:rPr>
        <w:t xml:space="preserve"> </w:t>
      </w:r>
      <w:proofErr w:type="spellStart"/>
      <w:r w:rsidRPr="00C70E75">
        <w:rPr>
          <w:rFonts w:ascii="Palatino Linotype" w:hAnsi="Palatino Linotype"/>
        </w:rPr>
        <w:t>evolution</w:t>
      </w:r>
      <w:proofErr w:type="spellEnd"/>
      <w:r w:rsidRPr="00C70E75">
        <w:rPr>
          <w:rFonts w:ascii="Palatino Linotype" w:hAnsi="Palatino Linotype"/>
        </w:rPr>
        <w:t xml:space="preserve"> </w:t>
      </w:r>
      <w:proofErr w:type="spellStart"/>
      <w:r w:rsidRPr="00C70E75">
        <w:rPr>
          <w:rFonts w:ascii="Palatino Linotype" w:hAnsi="Palatino Linotype"/>
        </w:rPr>
        <w:t>over</w:t>
      </w:r>
      <w:proofErr w:type="spellEnd"/>
      <w:r w:rsidRPr="00C70E75">
        <w:rPr>
          <w:rFonts w:ascii="Palatino Linotype" w:hAnsi="Palatino Linotype"/>
        </w:rPr>
        <w:t xml:space="preserve"> time, and </w:t>
      </w:r>
      <w:proofErr w:type="spellStart"/>
      <w:r w:rsidRPr="00C70E75">
        <w:rPr>
          <w:rFonts w:ascii="Palatino Linotype" w:hAnsi="Palatino Linotype"/>
        </w:rPr>
        <w:t>deploying</w:t>
      </w:r>
      <w:proofErr w:type="spellEnd"/>
      <w:r w:rsidRPr="00C70E75">
        <w:rPr>
          <w:rFonts w:ascii="Palatino Linotype" w:hAnsi="Palatino Linotype"/>
        </w:rPr>
        <w:t xml:space="preserve"> </w:t>
      </w:r>
      <w:proofErr w:type="spellStart"/>
      <w:r w:rsidRPr="00C70E75">
        <w:rPr>
          <w:rFonts w:ascii="Palatino Linotype" w:hAnsi="Palatino Linotype"/>
        </w:rPr>
        <w:t>the</w:t>
      </w:r>
      <w:proofErr w:type="spellEnd"/>
      <w:r w:rsidRPr="00C70E75">
        <w:rPr>
          <w:rFonts w:ascii="Palatino Linotype" w:hAnsi="Palatino Linotype"/>
        </w:rPr>
        <w:t xml:space="preserve"> </w:t>
      </w:r>
      <w:proofErr w:type="spellStart"/>
      <w:r w:rsidRPr="00C70E75">
        <w:rPr>
          <w:rFonts w:ascii="Palatino Linotype" w:hAnsi="Palatino Linotype"/>
        </w:rPr>
        <w:t>model</w:t>
      </w:r>
      <w:proofErr w:type="spellEnd"/>
      <w:r w:rsidRPr="00C70E75">
        <w:rPr>
          <w:rFonts w:ascii="Palatino Linotype" w:hAnsi="Palatino Linotype"/>
        </w:rPr>
        <w:t xml:space="preserve"> </w:t>
      </w:r>
      <w:proofErr w:type="spellStart"/>
      <w:r w:rsidRPr="00C70E75">
        <w:rPr>
          <w:rFonts w:ascii="Palatino Linotype" w:hAnsi="Palatino Linotype"/>
        </w:rPr>
        <w:t>through</w:t>
      </w:r>
      <w:proofErr w:type="spellEnd"/>
      <w:r w:rsidRPr="00C70E75">
        <w:rPr>
          <w:rFonts w:ascii="Palatino Linotype" w:hAnsi="Palatino Linotype"/>
        </w:rPr>
        <w:t xml:space="preserve"> </w:t>
      </w:r>
      <w:proofErr w:type="spellStart"/>
      <w:r w:rsidRPr="00C70E75">
        <w:rPr>
          <w:rFonts w:ascii="Palatino Linotype" w:hAnsi="Palatino Linotype"/>
        </w:rPr>
        <w:t>an</w:t>
      </w:r>
      <w:proofErr w:type="spellEnd"/>
      <w:r w:rsidRPr="00C70E75">
        <w:rPr>
          <w:rFonts w:ascii="Palatino Linotype" w:hAnsi="Palatino Linotype"/>
        </w:rPr>
        <w:t xml:space="preserve"> interactive web </w:t>
      </w:r>
      <w:proofErr w:type="spellStart"/>
      <w:r w:rsidRPr="00C70E75">
        <w:rPr>
          <w:rFonts w:ascii="Palatino Linotype" w:hAnsi="Palatino Linotype"/>
        </w:rPr>
        <w:t>dashboard</w:t>
      </w:r>
      <w:proofErr w:type="spellEnd"/>
      <w:r w:rsidRPr="00C70E75">
        <w:rPr>
          <w:rFonts w:ascii="Palatino Linotype" w:hAnsi="Palatino Linotype"/>
        </w:rPr>
        <w:t xml:space="preserve"> </w:t>
      </w:r>
      <w:proofErr w:type="spellStart"/>
      <w:r w:rsidRPr="00C70E75">
        <w:rPr>
          <w:rFonts w:ascii="Palatino Linotype" w:hAnsi="Palatino Linotype"/>
        </w:rPr>
        <w:t>that</w:t>
      </w:r>
      <w:proofErr w:type="spellEnd"/>
      <w:r w:rsidRPr="00C70E75">
        <w:rPr>
          <w:rFonts w:ascii="Palatino Linotype" w:hAnsi="Palatino Linotype"/>
        </w:rPr>
        <w:t xml:space="preserve"> </w:t>
      </w:r>
      <w:proofErr w:type="spellStart"/>
      <w:r w:rsidRPr="00C70E75">
        <w:rPr>
          <w:rFonts w:ascii="Palatino Linotype" w:hAnsi="Palatino Linotype"/>
        </w:rPr>
        <w:t>enables</w:t>
      </w:r>
      <w:proofErr w:type="spellEnd"/>
      <w:r w:rsidRPr="00C70E75">
        <w:rPr>
          <w:rFonts w:ascii="Palatino Linotype" w:hAnsi="Palatino Linotype"/>
        </w:rPr>
        <w:t xml:space="preserve"> </w:t>
      </w:r>
      <w:proofErr w:type="spellStart"/>
      <w:r w:rsidRPr="00C70E75">
        <w:rPr>
          <w:rFonts w:ascii="Palatino Linotype" w:hAnsi="Palatino Linotype"/>
        </w:rPr>
        <w:t>dynamic</w:t>
      </w:r>
      <w:proofErr w:type="spellEnd"/>
      <w:r w:rsidRPr="00C70E75">
        <w:rPr>
          <w:rFonts w:ascii="Palatino Linotype" w:hAnsi="Palatino Linotype"/>
        </w:rPr>
        <w:t xml:space="preserve"> </w:t>
      </w:r>
      <w:proofErr w:type="spellStart"/>
      <w:r w:rsidRPr="00C70E75">
        <w:rPr>
          <w:rFonts w:ascii="Palatino Linotype" w:hAnsi="Palatino Linotype"/>
        </w:rPr>
        <w:t>exploration</w:t>
      </w:r>
      <w:proofErr w:type="spellEnd"/>
      <w:r w:rsidRPr="00C70E75">
        <w:rPr>
          <w:rFonts w:ascii="Palatino Linotype" w:hAnsi="Palatino Linotype"/>
        </w:rPr>
        <w:t xml:space="preserve"> </w:t>
      </w:r>
      <w:proofErr w:type="spellStart"/>
      <w:r w:rsidRPr="00C70E75">
        <w:rPr>
          <w:rFonts w:ascii="Palatino Linotype" w:hAnsi="Palatino Linotype"/>
        </w:rPr>
        <w:t>of</w:t>
      </w:r>
      <w:proofErr w:type="spellEnd"/>
      <w:r w:rsidRPr="00C70E75">
        <w:rPr>
          <w:rFonts w:ascii="Palatino Linotype" w:hAnsi="Palatino Linotype"/>
        </w:rPr>
        <w:t xml:space="preserve"> </w:t>
      </w:r>
      <w:proofErr w:type="spellStart"/>
      <w:r w:rsidRPr="00C70E75">
        <w:rPr>
          <w:rFonts w:ascii="Palatino Linotype" w:hAnsi="Palatino Linotype"/>
        </w:rPr>
        <w:t>clusters</w:t>
      </w:r>
      <w:proofErr w:type="spellEnd"/>
      <w:r w:rsidRPr="00C70E75">
        <w:rPr>
          <w:rFonts w:ascii="Palatino Linotype" w:hAnsi="Palatino Linotype"/>
        </w:rPr>
        <w:t xml:space="preserve"> </w:t>
      </w:r>
      <w:proofErr w:type="spellStart"/>
      <w:r w:rsidRPr="00C70E75">
        <w:rPr>
          <w:rFonts w:ascii="Palatino Linotype" w:hAnsi="Palatino Linotype"/>
        </w:rPr>
        <w:t>by</w:t>
      </w:r>
      <w:proofErr w:type="spellEnd"/>
      <w:r w:rsidRPr="00C70E75">
        <w:rPr>
          <w:rFonts w:ascii="Palatino Linotype" w:hAnsi="Palatino Linotype"/>
        </w:rPr>
        <w:t xml:space="preserve"> </w:t>
      </w:r>
      <w:proofErr w:type="spellStart"/>
      <w:r w:rsidRPr="00C70E75">
        <w:rPr>
          <w:rFonts w:ascii="Palatino Linotype" w:hAnsi="Palatino Linotype"/>
        </w:rPr>
        <w:t>brand</w:t>
      </w:r>
      <w:proofErr w:type="spellEnd"/>
      <w:r w:rsidRPr="00C70E75">
        <w:rPr>
          <w:rFonts w:ascii="Palatino Linotype" w:hAnsi="Palatino Linotype"/>
        </w:rPr>
        <w:t xml:space="preserve">, </w:t>
      </w:r>
      <w:proofErr w:type="spellStart"/>
      <w:r w:rsidRPr="00C70E75">
        <w:rPr>
          <w:rFonts w:ascii="Palatino Linotype" w:hAnsi="Palatino Linotype"/>
        </w:rPr>
        <w:t>price</w:t>
      </w:r>
      <w:proofErr w:type="spellEnd"/>
      <w:r w:rsidRPr="00C70E75">
        <w:rPr>
          <w:rFonts w:ascii="Palatino Linotype" w:hAnsi="Palatino Linotype"/>
        </w:rPr>
        <w:t xml:space="preserve">, </w:t>
      </w:r>
      <w:proofErr w:type="spellStart"/>
      <w:r w:rsidRPr="00C70E75">
        <w:rPr>
          <w:rFonts w:ascii="Palatino Linotype" w:hAnsi="Palatino Linotype"/>
        </w:rPr>
        <w:t>or</w:t>
      </w:r>
      <w:proofErr w:type="spellEnd"/>
      <w:r w:rsidRPr="00C70E75">
        <w:rPr>
          <w:rFonts w:ascii="Palatino Linotype" w:hAnsi="Palatino Linotype"/>
        </w:rPr>
        <w:t xml:space="preserve"> </w:t>
      </w:r>
      <w:proofErr w:type="spellStart"/>
      <w:r w:rsidRPr="00C70E75">
        <w:rPr>
          <w:rFonts w:ascii="Palatino Linotype" w:hAnsi="Palatino Linotype"/>
        </w:rPr>
        <w:t>style</w:t>
      </w:r>
      <w:proofErr w:type="spellEnd"/>
      <w:r w:rsidRPr="00C70E75">
        <w:rPr>
          <w:rFonts w:ascii="Palatino Linotype" w:hAnsi="Palatino Linotype"/>
        </w:rPr>
        <w:t xml:space="preserve">. </w:t>
      </w:r>
    </w:p>
    <w:p w14:paraId="6F500637" w14:textId="77777777" w:rsidR="00C70E75" w:rsidRDefault="00C70E75" w:rsidP="00C70E75">
      <w:pPr>
        <w:jc w:val="both"/>
        <w:rPr>
          <w:rFonts w:ascii="Palatino Linotype" w:hAnsi="Palatino Linotype"/>
        </w:rPr>
      </w:pPr>
    </w:p>
    <w:p w14:paraId="7F2C0FAC" w14:textId="48BF55EB" w:rsidR="00FE72B4" w:rsidRPr="00C70E75" w:rsidRDefault="00C70E75" w:rsidP="00C70E75">
      <w:pPr>
        <w:jc w:val="both"/>
        <w:rPr>
          <w:rFonts w:ascii="Palatino Linotype" w:hAnsi="Palatino Linotype"/>
        </w:rPr>
      </w:pPr>
      <w:proofErr w:type="spellStart"/>
      <w:r w:rsidRPr="00C70E75">
        <w:rPr>
          <w:rFonts w:ascii="Palatino Linotype" w:hAnsi="Palatino Linotype"/>
        </w:rPr>
        <w:t>Ultimately</w:t>
      </w:r>
      <w:proofErr w:type="spellEnd"/>
      <w:r w:rsidRPr="00C70E75">
        <w:rPr>
          <w:rFonts w:ascii="Palatino Linotype" w:hAnsi="Palatino Linotype"/>
        </w:rPr>
        <w:t xml:space="preserve">, </w:t>
      </w:r>
      <w:proofErr w:type="spellStart"/>
      <w:r w:rsidRPr="00C70E75">
        <w:rPr>
          <w:rFonts w:ascii="Palatino Linotype" w:hAnsi="Palatino Linotype"/>
        </w:rPr>
        <w:t>this</w:t>
      </w:r>
      <w:proofErr w:type="spellEnd"/>
      <w:r w:rsidRPr="00C70E75">
        <w:rPr>
          <w:rFonts w:ascii="Palatino Linotype" w:hAnsi="Palatino Linotype"/>
        </w:rPr>
        <w:t xml:space="preserve"> </w:t>
      </w:r>
      <w:proofErr w:type="spellStart"/>
      <w:r w:rsidRPr="00C70E75">
        <w:rPr>
          <w:rFonts w:ascii="Palatino Linotype" w:hAnsi="Palatino Linotype"/>
        </w:rPr>
        <w:t>research</w:t>
      </w:r>
      <w:proofErr w:type="spellEnd"/>
      <w:r w:rsidRPr="00C70E75">
        <w:rPr>
          <w:rFonts w:ascii="Palatino Linotype" w:hAnsi="Palatino Linotype"/>
        </w:rPr>
        <w:t xml:space="preserve"> </w:t>
      </w:r>
      <w:proofErr w:type="spellStart"/>
      <w:r w:rsidRPr="00C70E75">
        <w:rPr>
          <w:rFonts w:ascii="Palatino Linotype" w:hAnsi="Palatino Linotype"/>
        </w:rPr>
        <w:t>demonstrates</w:t>
      </w:r>
      <w:proofErr w:type="spellEnd"/>
      <w:r w:rsidRPr="00C70E75">
        <w:rPr>
          <w:rFonts w:ascii="Palatino Linotype" w:hAnsi="Palatino Linotype"/>
        </w:rPr>
        <w:t xml:space="preserve"> </w:t>
      </w:r>
      <w:proofErr w:type="spellStart"/>
      <w:r w:rsidRPr="00C70E75">
        <w:rPr>
          <w:rFonts w:ascii="Palatino Linotype" w:hAnsi="Palatino Linotype"/>
        </w:rPr>
        <w:t>how</w:t>
      </w:r>
      <w:proofErr w:type="spellEnd"/>
      <w:r w:rsidRPr="00C70E75">
        <w:rPr>
          <w:rFonts w:ascii="Palatino Linotype" w:hAnsi="Palatino Linotype"/>
        </w:rPr>
        <w:t xml:space="preserve"> AI can </w:t>
      </w:r>
      <w:proofErr w:type="spellStart"/>
      <w:r w:rsidRPr="00C70E75">
        <w:rPr>
          <w:rFonts w:ascii="Palatino Linotype" w:hAnsi="Palatino Linotype"/>
        </w:rPr>
        <w:t>enhance</w:t>
      </w:r>
      <w:proofErr w:type="spellEnd"/>
      <w:r w:rsidRPr="00C70E75">
        <w:rPr>
          <w:rFonts w:ascii="Palatino Linotype" w:hAnsi="Palatino Linotype"/>
        </w:rPr>
        <w:t xml:space="preserve"> </w:t>
      </w:r>
      <w:proofErr w:type="spellStart"/>
      <w:r w:rsidRPr="00C70E75">
        <w:rPr>
          <w:rFonts w:ascii="Palatino Linotype" w:hAnsi="Palatino Linotype"/>
        </w:rPr>
        <w:t>fashion</w:t>
      </w:r>
      <w:proofErr w:type="spellEnd"/>
      <w:r w:rsidRPr="00C70E75">
        <w:rPr>
          <w:rFonts w:ascii="Palatino Linotype" w:hAnsi="Palatino Linotype"/>
        </w:rPr>
        <w:t xml:space="preserve"> </w:t>
      </w:r>
      <w:proofErr w:type="spellStart"/>
      <w:r w:rsidRPr="00C70E75">
        <w:rPr>
          <w:rFonts w:ascii="Palatino Linotype" w:hAnsi="Palatino Linotype"/>
        </w:rPr>
        <w:t>by</w:t>
      </w:r>
      <w:proofErr w:type="spellEnd"/>
      <w:r w:rsidRPr="00C70E75">
        <w:rPr>
          <w:rFonts w:ascii="Palatino Linotype" w:hAnsi="Palatino Linotype"/>
        </w:rPr>
        <w:t xml:space="preserve"> </w:t>
      </w:r>
      <w:proofErr w:type="spellStart"/>
      <w:r w:rsidRPr="00C70E75">
        <w:rPr>
          <w:rFonts w:ascii="Palatino Linotype" w:hAnsi="Palatino Linotype"/>
        </w:rPr>
        <w:t>combining</w:t>
      </w:r>
      <w:proofErr w:type="spellEnd"/>
      <w:r w:rsidRPr="00C70E75">
        <w:rPr>
          <w:rFonts w:ascii="Palatino Linotype" w:hAnsi="Palatino Linotype"/>
        </w:rPr>
        <w:t xml:space="preserve"> </w:t>
      </w:r>
      <w:proofErr w:type="spellStart"/>
      <w:r w:rsidRPr="00C70E75">
        <w:rPr>
          <w:rFonts w:ascii="Palatino Linotype" w:hAnsi="Palatino Linotype"/>
        </w:rPr>
        <w:t>computer</w:t>
      </w:r>
      <w:proofErr w:type="spellEnd"/>
      <w:r w:rsidRPr="00C70E75">
        <w:rPr>
          <w:rFonts w:ascii="Palatino Linotype" w:hAnsi="Palatino Linotype"/>
        </w:rPr>
        <w:t xml:space="preserve"> </w:t>
      </w:r>
      <w:proofErr w:type="spellStart"/>
      <w:r w:rsidRPr="00C70E75">
        <w:rPr>
          <w:rFonts w:ascii="Palatino Linotype" w:hAnsi="Palatino Linotype"/>
        </w:rPr>
        <w:t>vision</w:t>
      </w:r>
      <w:proofErr w:type="spellEnd"/>
      <w:r w:rsidRPr="00C70E75">
        <w:rPr>
          <w:rFonts w:ascii="Palatino Linotype" w:hAnsi="Palatino Linotype"/>
        </w:rPr>
        <w:t xml:space="preserve">, </w:t>
      </w:r>
      <w:proofErr w:type="spellStart"/>
      <w:r w:rsidRPr="00C70E75">
        <w:rPr>
          <w:rFonts w:ascii="Palatino Linotype" w:hAnsi="Palatino Linotype"/>
        </w:rPr>
        <w:t>unsupervised</w:t>
      </w:r>
      <w:proofErr w:type="spellEnd"/>
      <w:r w:rsidRPr="00C70E75">
        <w:rPr>
          <w:rFonts w:ascii="Palatino Linotype" w:hAnsi="Palatino Linotype"/>
        </w:rPr>
        <w:t xml:space="preserve"> </w:t>
      </w:r>
      <w:proofErr w:type="spellStart"/>
      <w:r w:rsidRPr="00C70E75">
        <w:rPr>
          <w:rFonts w:ascii="Palatino Linotype" w:hAnsi="Palatino Linotype"/>
        </w:rPr>
        <w:t>learning</w:t>
      </w:r>
      <w:proofErr w:type="spellEnd"/>
      <w:r w:rsidRPr="00C70E75">
        <w:rPr>
          <w:rFonts w:ascii="Palatino Linotype" w:hAnsi="Palatino Linotype"/>
        </w:rPr>
        <w:t xml:space="preserve">, and </w:t>
      </w:r>
      <w:proofErr w:type="spellStart"/>
      <w:r w:rsidRPr="00C70E75">
        <w:rPr>
          <w:rFonts w:ascii="Palatino Linotype" w:hAnsi="Palatino Linotype"/>
        </w:rPr>
        <w:t>market</w:t>
      </w:r>
      <w:proofErr w:type="spellEnd"/>
      <w:r w:rsidRPr="00C70E75">
        <w:rPr>
          <w:rFonts w:ascii="Palatino Linotype" w:hAnsi="Palatino Linotype"/>
        </w:rPr>
        <w:t xml:space="preserve"> data </w:t>
      </w:r>
      <w:proofErr w:type="spellStart"/>
      <w:r w:rsidRPr="00C70E75">
        <w:rPr>
          <w:rFonts w:ascii="Palatino Linotype" w:hAnsi="Palatino Linotype"/>
        </w:rPr>
        <w:t>to</w:t>
      </w:r>
      <w:proofErr w:type="spellEnd"/>
      <w:r w:rsidRPr="00C70E75">
        <w:rPr>
          <w:rFonts w:ascii="Palatino Linotype" w:hAnsi="Palatino Linotype"/>
        </w:rPr>
        <w:t xml:space="preserve"> </w:t>
      </w:r>
      <w:proofErr w:type="spellStart"/>
      <w:r w:rsidRPr="00C70E75">
        <w:rPr>
          <w:rFonts w:ascii="Palatino Linotype" w:hAnsi="Palatino Linotype"/>
        </w:rPr>
        <w:t>make</w:t>
      </w:r>
      <w:proofErr w:type="spellEnd"/>
      <w:r w:rsidRPr="00C70E75">
        <w:rPr>
          <w:rFonts w:ascii="Palatino Linotype" w:hAnsi="Palatino Linotype"/>
        </w:rPr>
        <w:t xml:space="preserve"> </w:t>
      </w:r>
      <w:proofErr w:type="spellStart"/>
      <w:r w:rsidRPr="00C70E75">
        <w:rPr>
          <w:rFonts w:ascii="Palatino Linotype" w:hAnsi="Palatino Linotype"/>
        </w:rPr>
        <w:t>creativity</w:t>
      </w:r>
      <w:proofErr w:type="spellEnd"/>
      <w:r w:rsidRPr="00C70E75">
        <w:rPr>
          <w:rFonts w:ascii="Palatino Linotype" w:hAnsi="Palatino Linotype"/>
        </w:rPr>
        <w:t xml:space="preserve"> and </w:t>
      </w:r>
      <w:proofErr w:type="spellStart"/>
      <w:r w:rsidRPr="00C70E75">
        <w:rPr>
          <w:rFonts w:ascii="Palatino Linotype" w:hAnsi="Palatino Linotype"/>
        </w:rPr>
        <w:t>decision-making</w:t>
      </w:r>
      <w:proofErr w:type="spellEnd"/>
      <w:r w:rsidRPr="00C70E75">
        <w:rPr>
          <w:rFonts w:ascii="Palatino Linotype" w:hAnsi="Palatino Linotype"/>
        </w:rPr>
        <w:t xml:space="preserve"> more </w:t>
      </w:r>
      <w:proofErr w:type="spellStart"/>
      <w:r w:rsidRPr="00C70E75">
        <w:rPr>
          <w:rFonts w:ascii="Palatino Linotype" w:hAnsi="Palatino Linotype"/>
        </w:rPr>
        <w:t>analytical</w:t>
      </w:r>
      <w:proofErr w:type="spellEnd"/>
      <w:r w:rsidRPr="00C70E75">
        <w:rPr>
          <w:rFonts w:ascii="Palatino Linotype" w:hAnsi="Palatino Linotype"/>
        </w:rPr>
        <w:t xml:space="preserve">, </w:t>
      </w:r>
      <w:proofErr w:type="spellStart"/>
      <w:r w:rsidRPr="00C70E75">
        <w:rPr>
          <w:rFonts w:ascii="Palatino Linotype" w:hAnsi="Palatino Linotype"/>
        </w:rPr>
        <w:t>efficient</w:t>
      </w:r>
      <w:proofErr w:type="spellEnd"/>
      <w:r w:rsidRPr="00C70E75">
        <w:rPr>
          <w:rFonts w:ascii="Palatino Linotype" w:hAnsi="Palatino Linotype"/>
        </w:rPr>
        <w:t xml:space="preserve">, and </w:t>
      </w:r>
      <w:proofErr w:type="spellStart"/>
      <w:r w:rsidRPr="00C70E75">
        <w:rPr>
          <w:rFonts w:ascii="Palatino Linotype" w:hAnsi="Palatino Linotype"/>
        </w:rPr>
        <w:t>visually</w:t>
      </w:r>
      <w:proofErr w:type="spellEnd"/>
      <w:r w:rsidRPr="00C70E75">
        <w:rPr>
          <w:rFonts w:ascii="Palatino Linotype" w:hAnsi="Palatino Linotype"/>
        </w:rPr>
        <w:t xml:space="preserve"> </w:t>
      </w:r>
      <w:proofErr w:type="spellStart"/>
      <w:r w:rsidRPr="00C70E75">
        <w:rPr>
          <w:rFonts w:ascii="Palatino Linotype" w:hAnsi="Palatino Linotype"/>
        </w:rPr>
        <w:t>informed</w:t>
      </w:r>
      <w:proofErr w:type="spellEnd"/>
      <w:r w:rsidRPr="00C70E75">
        <w:rPr>
          <w:rFonts w:ascii="Palatino Linotype" w:hAnsi="Palatino Linotype"/>
        </w:rPr>
        <w:t>.</w:t>
      </w:r>
    </w:p>
    <w:p w14:paraId="66EBF1E5" w14:textId="14FBBB1A" w:rsidR="00805BEF" w:rsidRPr="00D32EC2" w:rsidRDefault="00805BEF" w:rsidP="008004F4">
      <w:pPr>
        <w:pStyle w:val="Ttulo1"/>
        <w:rPr>
          <w:lang w:val="en-GB"/>
        </w:rPr>
      </w:pPr>
      <w:r w:rsidRPr="00D32EC2">
        <w:rPr>
          <w:lang w:val="en-GB"/>
        </w:rPr>
        <w:lastRenderedPageBreak/>
        <w:t>Bibliography and citations</w:t>
      </w:r>
      <w:bookmarkEnd w:id="79"/>
      <w:bookmarkEnd w:id="80"/>
    </w:p>
    <w:p w14:paraId="1FDFF44A" w14:textId="2F2B594B" w:rsidR="008004F4" w:rsidRPr="00D03B1E" w:rsidRDefault="008004F4" w:rsidP="00D03B1E">
      <w:pPr>
        <w:pStyle w:val="Text"/>
        <w:numPr>
          <w:ilvl w:val="0"/>
          <w:numId w:val="29"/>
        </w:numPr>
        <w:rPr>
          <w:rFonts w:eastAsia="Palatino Linotype" w:cs="Palatino Linotype"/>
          <w:lang w:val="it-IT"/>
        </w:rPr>
      </w:pPr>
      <w:r w:rsidRPr="008004F4">
        <w:rPr>
          <w:rFonts w:eastAsia="Palatino Linotype" w:cs="Palatino Linotype"/>
          <w:lang w:val="en-GB"/>
        </w:rPr>
        <w:t xml:space="preserve">Admin. (2023, February 20). </w:t>
      </w:r>
      <w:r w:rsidRPr="008004F4">
        <w:rPr>
          <w:rFonts w:eastAsia="Palatino Linotype" w:cs="Palatino Linotype"/>
          <w:i/>
          <w:lang w:val="en-GB"/>
        </w:rPr>
        <w:t>Luxury brands are diving deeper into technology</w:t>
      </w:r>
      <w:r w:rsidRPr="008004F4">
        <w:rPr>
          <w:rFonts w:eastAsia="Palatino Linotype" w:cs="Palatino Linotype"/>
          <w:lang w:val="en-GB"/>
        </w:rPr>
        <w:t xml:space="preserve">. </w:t>
      </w:r>
      <w:proofErr w:type="spellStart"/>
      <w:r w:rsidRPr="00D03B1E">
        <w:rPr>
          <w:rFonts w:eastAsia="Palatino Linotype" w:cs="Palatino Linotype"/>
          <w:lang w:val="it-IT"/>
        </w:rPr>
        <w:t>Equinox</w:t>
      </w:r>
      <w:proofErr w:type="spellEnd"/>
      <w:r w:rsidRPr="00D03B1E">
        <w:rPr>
          <w:rFonts w:eastAsia="Palatino Linotype" w:cs="Palatino Linotype"/>
          <w:lang w:val="it-IT"/>
        </w:rPr>
        <w:t xml:space="preserve"> AI Lab.</w:t>
      </w:r>
      <w:hyperlink r:id="rId25">
        <w:r w:rsidRPr="00D03B1E">
          <w:rPr>
            <w:rFonts w:eastAsia="Palatino Linotype" w:cs="Palatino Linotype"/>
            <w:lang w:val="it-IT"/>
          </w:rPr>
          <w:t xml:space="preserve"> </w:t>
        </w:r>
      </w:hyperlink>
      <w:r w:rsidRPr="00D03B1E">
        <w:rPr>
          <w:rFonts w:eastAsia="Palatino Linotype" w:cs="Palatino Linotype"/>
          <w:color w:val="1155CC"/>
          <w:u w:val="single"/>
          <w:lang w:val="it-IT"/>
        </w:rPr>
        <w:t>https://equinoxailab.ai/luxury-brands-are-diving-deeper-into-technology/</w:t>
      </w:r>
    </w:p>
    <w:p w14:paraId="6DAB7E8A" w14:textId="5CF541C9"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AI, Data &amp; Analytics Network. (2024, February 16). </w:t>
      </w:r>
      <w:r w:rsidRPr="008004F4">
        <w:rPr>
          <w:rFonts w:eastAsia="Palatino Linotype" w:cs="Palatino Linotype"/>
          <w:i/>
          <w:lang w:val="en-GB"/>
        </w:rPr>
        <w:t>How Gucci is Using AI and Data</w:t>
      </w:r>
      <w:r w:rsidRPr="008004F4">
        <w:rPr>
          <w:rFonts w:eastAsia="Palatino Linotype" w:cs="Palatino Linotype"/>
          <w:lang w:val="en-GB"/>
        </w:rPr>
        <w:t xml:space="preserve">. </w:t>
      </w:r>
      <w:r>
        <w:rPr>
          <w:rFonts w:eastAsia="Palatino Linotype" w:cs="Palatino Linotype"/>
        </w:rPr>
        <w:t>AI, Data &amp; Analytics Network.</w:t>
      </w:r>
      <w:hyperlink r:id="rId26">
        <w:r>
          <w:rPr>
            <w:rFonts w:eastAsia="Palatino Linotype" w:cs="Palatino Linotype"/>
          </w:rPr>
          <w:t xml:space="preserve"> </w:t>
        </w:r>
      </w:hyperlink>
      <w:r>
        <w:rPr>
          <w:rFonts w:eastAsia="Palatino Linotype" w:cs="Palatino Linotype"/>
          <w:color w:val="1155CC"/>
          <w:u w:val="single"/>
        </w:rPr>
        <w:t>https://www.aidataanalytics.network/data-monetization/columns/how-gucci-is-using-ai-and-data-part-1</w:t>
      </w:r>
    </w:p>
    <w:p w14:paraId="67227528" w14:textId="77777777" w:rsidR="008004F4" w:rsidRPr="008004F4" w:rsidRDefault="008004F4" w:rsidP="00D03B1E">
      <w:pPr>
        <w:pStyle w:val="Text"/>
        <w:numPr>
          <w:ilvl w:val="0"/>
          <w:numId w:val="29"/>
        </w:numPr>
        <w:rPr>
          <w:rFonts w:eastAsia="Palatino Linotype" w:cs="Palatino Linotype"/>
          <w:lang w:val="en-GB"/>
        </w:rPr>
      </w:pPr>
      <w:proofErr w:type="spellStart"/>
      <w:r w:rsidRPr="008004F4">
        <w:rPr>
          <w:rFonts w:eastAsia="Palatino Linotype" w:cs="Palatino Linotype"/>
          <w:lang w:val="en-GB"/>
        </w:rPr>
        <w:t>Aptean</w:t>
      </w:r>
      <w:proofErr w:type="spellEnd"/>
      <w:r w:rsidRPr="008004F4">
        <w:rPr>
          <w:rFonts w:eastAsia="Palatino Linotype" w:cs="Palatino Linotype"/>
          <w:lang w:val="en-GB"/>
        </w:rPr>
        <w:t xml:space="preserve">. (2023, April 3). </w:t>
      </w:r>
      <w:r w:rsidRPr="008004F4">
        <w:rPr>
          <w:rFonts w:eastAsia="Palatino Linotype" w:cs="Palatino Linotype"/>
          <w:i/>
          <w:lang w:val="en-GB"/>
        </w:rPr>
        <w:t>Machine Learning in Fashion: How it’s shaping the industry</w:t>
      </w:r>
      <w:r w:rsidRPr="008004F4">
        <w:rPr>
          <w:rFonts w:eastAsia="Palatino Linotype" w:cs="Palatino Linotype"/>
          <w:lang w:val="en-GB"/>
        </w:rPr>
        <w:t>. Aptean.com.</w:t>
      </w:r>
      <w:hyperlink r:id="rId27">
        <w:r w:rsidRPr="008004F4">
          <w:rPr>
            <w:rFonts w:eastAsia="Palatino Linotype" w:cs="Palatino Linotype"/>
            <w:lang w:val="en-GB"/>
          </w:rPr>
          <w:t xml:space="preserve"> </w:t>
        </w:r>
      </w:hyperlink>
      <w:hyperlink r:id="rId28">
        <w:r w:rsidRPr="008004F4">
          <w:rPr>
            <w:rFonts w:eastAsia="Palatino Linotype" w:cs="Palatino Linotype"/>
            <w:color w:val="1155CC"/>
            <w:u w:val="single"/>
            <w:lang w:val="en-GB"/>
          </w:rPr>
          <w:t>https://www.aptean.com/en-US/insights/blog/machine-learning-in-fashion-industry</w:t>
        </w:r>
      </w:hyperlink>
    </w:p>
    <w:p w14:paraId="2FF577A5" w14:textId="77777777" w:rsidR="008004F4" w:rsidRPr="007B4428" w:rsidRDefault="008004F4" w:rsidP="00D03B1E">
      <w:pPr>
        <w:pStyle w:val="Text"/>
        <w:numPr>
          <w:ilvl w:val="0"/>
          <w:numId w:val="29"/>
        </w:numPr>
        <w:rPr>
          <w:rFonts w:eastAsia="Palatino Linotype" w:cs="Palatino Linotype"/>
          <w:lang w:val="es-ES"/>
        </w:rPr>
      </w:pPr>
      <w:r w:rsidRPr="008004F4">
        <w:rPr>
          <w:rFonts w:eastAsia="Palatino Linotype" w:cs="Palatino Linotype"/>
          <w:lang w:val="en-GB"/>
        </w:rPr>
        <w:t xml:space="preserve">Arthur, R. (2017, December 9). </w:t>
      </w:r>
      <w:r w:rsidRPr="008004F4">
        <w:rPr>
          <w:rFonts w:eastAsia="Palatino Linotype" w:cs="Palatino Linotype"/>
          <w:i/>
          <w:lang w:val="en-GB"/>
        </w:rPr>
        <w:t>Louis Vuitton becomes latest luxury brand to launch a chatbot</w:t>
      </w:r>
      <w:r w:rsidRPr="008004F4">
        <w:rPr>
          <w:rFonts w:eastAsia="Palatino Linotype" w:cs="Palatino Linotype"/>
          <w:lang w:val="en-GB"/>
        </w:rPr>
        <w:t xml:space="preserve">. </w:t>
      </w:r>
      <w:r w:rsidRPr="007B4428">
        <w:rPr>
          <w:rFonts w:eastAsia="Palatino Linotype" w:cs="Palatino Linotype"/>
          <w:lang w:val="es-ES"/>
        </w:rPr>
        <w:t>Forbes.</w:t>
      </w:r>
      <w:hyperlink r:id="rId29">
        <w:r w:rsidRPr="007B4428">
          <w:rPr>
            <w:rFonts w:eastAsia="Palatino Linotype" w:cs="Palatino Linotype"/>
            <w:lang w:val="es-ES"/>
          </w:rPr>
          <w:t xml:space="preserve"> </w:t>
        </w:r>
      </w:hyperlink>
      <w:hyperlink r:id="rId30">
        <w:r w:rsidRPr="007B4428">
          <w:rPr>
            <w:rFonts w:eastAsia="Palatino Linotype" w:cs="Palatino Linotype"/>
            <w:color w:val="1155CC"/>
            <w:u w:val="single"/>
            <w:lang w:val="es-ES"/>
          </w:rPr>
          <w:t>https://www.forbes.com/sites/rachelarthur/2017/12/08/louis-vuitton-becomes-latest-luxury-brand-to-launch-a-chatbot/</w:t>
        </w:r>
      </w:hyperlink>
    </w:p>
    <w:p w14:paraId="76FBAEEF" w14:textId="77777777" w:rsidR="008004F4" w:rsidRPr="008004F4" w:rsidRDefault="008004F4" w:rsidP="00D03B1E">
      <w:pPr>
        <w:pStyle w:val="Text"/>
        <w:numPr>
          <w:ilvl w:val="0"/>
          <w:numId w:val="29"/>
        </w:numPr>
        <w:rPr>
          <w:rFonts w:eastAsia="Palatino Linotype" w:cs="Palatino Linotype"/>
          <w:lang w:val="en-GB"/>
        </w:rPr>
      </w:pPr>
      <w:proofErr w:type="spellStart"/>
      <w:r w:rsidRPr="008004F4">
        <w:rPr>
          <w:rFonts w:eastAsia="Palatino Linotype" w:cs="Palatino Linotype"/>
          <w:lang w:val="en-GB"/>
        </w:rPr>
        <w:t>Bravò</w:t>
      </w:r>
      <w:proofErr w:type="spellEnd"/>
      <w:r w:rsidRPr="008004F4">
        <w:rPr>
          <w:rFonts w:eastAsia="Palatino Linotype" w:cs="Palatino Linotype"/>
          <w:lang w:val="en-GB"/>
        </w:rPr>
        <w:t xml:space="preserve">. (2023, December 11). </w:t>
      </w:r>
      <w:r w:rsidRPr="008004F4">
        <w:rPr>
          <w:rFonts w:eastAsia="Palatino Linotype" w:cs="Palatino Linotype"/>
          <w:i/>
          <w:lang w:val="en-GB"/>
        </w:rPr>
        <w:t>Versace Jeans Couture Collaborates with BRAVÒ on AI Generated Denim Campaign</w:t>
      </w:r>
      <w:r w:rsidRPr="008004F4">
        <w:rPr>
          <w:rFonts w:eastAsia="Palatino Linotype" w:cs="Palatino Linotype"/>
          <w:lang w:val="en-GB"/>
        </w:rPr>
        <w:t xml:space="preserve">. </w:t>
      </w:r>
      <w:proofErr w:type="spellStart"/>
      <w:r w:rsidRPr="008004F4">
        <w:rPr>
          <w:rFonts w:eastAsia="Palatino Linotype" w:cs="Palatino Linotype"/>
          <w:lang w:val="en-GB"/>
        </w:rPr>
        <w:t>LBBOnline</w:t>
      </w:r>
      <w:proofErr w:type="spellEnd"/>
      <w:r w:rsidRPr="008004F4">
        <w:rPr>
          <w:rFonts w:eastAsia="Palatino Linotype" w:cs="Palatino Linotype"/>
          <w:lang w:val="en-GB"/>
        </w:rPr>
        <w:t>.</w:t>
      </w:r>
      <w:hyperlink r:id="rId31">
        <w:r w:rsidRPr="008004F4">
          <w:rPr>
            <w:rFonts w:eastAsia="Palatino Linotype" w:cs="Palatino Linotype"/>
            <w:lang w:val="en-GB"/>
          </w:rPr>
          <w:t xml:space="preserve"> </w:t>
        </w:r>
      </w:hyperlink>
      <w:hyperlink r:id="rId32">
        <w:r w:rsidRPr="008004F4">
          <w:rPr>
            <w:rFonts w:eastAsia="Palatino Linotype" w:cs="Palatino Linotype"/>
            <w:color w:val="1155CC"/>
            <w:u w:val="single"/>
            <w:lang w:val="en-GB"/>
          </w:rPr>
          <w:t>https://lbbonline.com/news/versace-jeans-couture-collaborates-with-bravo-on-ai-generated-denim-campaign</w:t>
        </w:r>
      </w:hyperlink>
    </w:p>
    <w:p w14:paraId="4585C473"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Chao, C. M., &amp; Parker, K. K. (2019). Artificial intelligence and fashion marketing: A framework for research and applications. </w:t>
      </w:r>
      <w:r>
        <w:rPr>
          <w:rFonts w:eastAsia="Palatino Linotype" w:cs="Palatino Linotype"/>
          <w:i/>
        </w:rPr>
        <w:t>Journal of Fashion Marketing and Management</w:t>
      </w:r>
      <w:r>
        <w:rPr>
          <w:rFonts w:eastAsia="Palatino Linotype" w:cs="Palatino Linotype"/>
        </w:rPr>
        <w:t>.</w:t>
      </w:r>
    </w:p>
    <w:p w14:paraId="37CE3F34"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Choi, W., Jang, S., Kim, H. Y., Lee, Y., Lee, S., Lee, H., &amp; Park, S. (2023). Developing an AI-based automated fashion design system: reflecting the work process of fashion designers. </w:t>
      </w:r>
      <w:r>
        <w:rPr>
          <w:rFonts w:eastAsia="Palatino Linotype" w:cs="Palatino Linotype"/>
          <w:i/>
        </w:rPr>
        <w:t>Fashion and Textiles</w:t>
      </w:r>
      <w:r>
        <w:rPr>
          <w:rFonts w:eastAsia="Palatino Linotype" w:cs="Palatino Linotype"/>
        </w:rPr>
        <w:t>, 10(1).</w:t>
      </w:r>
      <w:hyperlink r:id="rId33">
        <w:r>
          <w:rPr>
            <w:rFonts w:eastAsia="Palatino Linotype" w:cs="Palatino Linotype"/>
          </w:rPr>
          <w:t xml:space="preserve"> </w:t>
        </w:r>
      </w:hyperlink>
      <w:hyperlink r:id="rId34">
        <w:r>
          <w:rPr>
            <w:rFonts w:eastAsia="Palatino Linotype" w:cs="Palatino Linotype"/>
            <w:color w:val="1155CC"/>
            <w:u w:val="single"/>
          </w:rPr>
          <w:t>https://doi.org/10.1186/s40691-023-00360-w</w:t>
        </w:r>
      </w:hyperlink>
    </w:p>
    <w:p w14:paraId="7E5B760B" w14:textId="77777777" w:rsidR="008004F4" w:rsidRPr="007B4428" w:rsidRDefault="008004F4" w:rsidP="00D03B1E">
      <w:pPr>
        <w:pStyle w:val="Text"/>
        <w:numPr>
          <w:ilvl w:val="0"/>
          <w:numId w:val="29"/>
        </w:numPr>
        <w:rPr>
          <w:rFonts w:eastAsia="Palatino Linotype" w:cs="Palatino Linotype"/>
          <w:lang w:val="es-ES"/>
        </w:rPr>
      </w:pPr>
      <w:r w:rsidRPr="008004F4">
        <w:rPr>
          <w:rFonts w:eastAsia="Palatino Linotype" w:cs="Palatino Linotype"/>
          <w:lang w:val="en-GB"/>
        </w:rPr>
        <w:t xml:space="preserve">Danziger, P. N. (2024, April 24). </w:t>
      </w:r>
      <w:r w:rsidRPr="008004F4">
        <w:rPr>
          <w:rFonts w:eastAsia="Palatino Linotype" w:cs="Palatino Linotype"/>
          <w:i/>
          <w:lang w:val="en-GB"/>
        </w:rPr>
        <w:t>LVMH sees the AI challenge for luxury is not technology but the human element</w:t>
      </w:r>
      <w:r w:rsidRPr="008004F4">
        <w:rPr>
          <w:rFonts w:eastAsia="Palatino Linotype" w:cs="Palatino Linotype"/>
          <w:lang w:val="en-GB"/>
        </w:rPr>
        <w:t xml:space="preserve">. </w:t>
      </w:r>
      <w:r w:rsidRPr="007B4428">
        <w:rPr>
          <w:rFonts w:eastAsia="Palatino Linotype" w:cs="Palatino Linotype"/>
          <w:lang w:val="es-ES"/>
        </w:rPr>
        <w:t>Forbes.</w:t>
      </w:r>
      <w:hyperlink r:id="rId35">
        <w:r w:rsidRPr="007B4428">
          <w:rPr>
            <w:rFonts w:eastAsia="Palatino Linotype" w:cs="Palatino Linotype"/>
            <w:lang w:val="es-ES"/>
          </w:rPr>
          <w:t xml:space="preserve"> </w:t>
        </w:r>
      </w:hyperlink>
      <w:hyperlink r:id="rId36">
        <w:r w:rsidRPr="007B4428">
          <w:rPr>
            <w:rFonts w:eastAsia="Palatino Linotype" w:cs="Palatino Linotype"/>
            <w:color w:val="1155CC"/>
            <w:u w:val="single"/>
            <w:lang w:val="es-ES"/>
          </w:rPr>
          <w:t>https://www.forbes.com/sites/pamdanziger/2024/04/24/lvmh-understands-the-ai-challenge-for-luxury-is-not-technology-but-the-human-element/</w:t>
        </w:r>
      </w:hyperlink>
    </w:p>
    <w:p w14:paraId="15CC8121" w14:textId="77777777" w:rsidR="008004F4" w:rsidRPr="008004F4" w:rsidRDefault="008004F4" w:rsidP="00D03B1E">
      <w:pPr>
        <w:pStyle w:val="Text"/>
        <w:numPr>
          <w:ilvl w:val="0"/>
          <w:numId w:val="29"/>
        </w:numPr>
        <w:rPr>
          <w:rFonts w:eastAsia="Palatino Linotype" w:cs="Palatino Linotype"/>
          <w:lang w:val="en-GB"/>
        </w:rPr>
      </w:pPr>
      <w:r w:rsidRPr="008004F4">
        <w:rPr>
          <w:rFonts w:eastAsia="Palatino Linotype" w:cs="Palatino Linotype"/>
          <w:lang w:val="en-GB"/>
        </w:rPr>
        <w:t xml:space="preserve">Dior’s innovation in fashion through AI. (2023, November 28). </w:t>
      </w:r>
      <w:r w:rsidRPr="008004F4">
        <w:rPr>
          <w:rFonts w:eastAsia="Palatino Linotype" w:cs="Palatino Linotype"/>
          <w:i/>
          <w:lang w:val="en-GB"/>
        </w:rPr>
        <w:t>- The Scented Journey -</w:t>
      </w:r>
      <w:r w:rsidRPr="008004F4">
        <w:rPr>
          <w:rFonts w:eastAsia="Palatino Linotype" w:cs="Palatino Linotype"/>
          <w:lang w:val="en-GB"/>
        </w:rPr>
        <w:t>.</w:t>
      </w:r>
      <w:hyperlink r:id="rId37">
        <w:r w:rsidRPr="008004F4">
          <w:rPr>
            <w:rFonts w:eastAsia="Palatino Linotype" w:cs="Palatino Linotype"/>
            <w:lang w:val="en-GB"/>
          </w:rPr>
          <w:t xml:space="preserve"> </w:t>
        </w:r>
      </w:hyperlink>
      <w:hyperlink r:id="rId38">
        <w:r w:rsidRPr="008004F4">
          <w:rPr>
            <w:rFonts w:eastAsia="Palatino Linotype" w:cs="Palatino Linotype"/>
            <w:color w:val="1155CC"/>
            <w:u w:val="single"/>
            <w:lang w:val="en-GB"/>
          </w:rPr>
          <w:t>https://luxuryfragrances8.wordpress.com/2023/11/26/the-ai-couturiers-diors-innovation-in-transforming-fashion-through-artificial-intelligence/</w:t>
        </w:r>
      </w:hyperlink>
    </w:p>
    <w:p w14:paraId="61828FA6" w14:textId="77777777" w:rsidR="008004F4" w:rsidRPr="008004F4" w:rsidRDefault="008004F4" w:rsidP="00D03B1E">
      <w:pPr>
        <w:pStyle w:val="Text"/>
        <w:numPr>
          <w:ilvl w:val="0"/>
          <w:numId w:val="29"/>
        </w:numPr>
        <w:rPr>
          <w:rFonts w:eastAsia="Palatino Linotype" w:cs="Palatino Linotype"/>
          <w:lang w:val="en-GB"/>
        </w:rPr>
      </w:pPr>
      <w:r w:rsidRPr="008004F4">
        <w:rPr>
          <w:rFonts w:eastAsia="Palatino Linotype" w:cs="Palatino Linotype"/>
          <w:lang w:val="en-GB"/>
        </w:rPr>
        <w:t>Dosovitskiy, A. et al. (2021). An Image is Worth 16x16 Words: Transformers for Image Recognition at Scale.</w:t>
      </w:r>
    </w:p>
    <w:p w14:paraId="68CDCA24"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Dou, J. (2024). The application and challenges of artificial intelligence in the fashion and luxury industry. </w:t>
      </w:r>
      <w:r>
        <w:rPr>
          <w:rFonts w:eastAsia="Palatino Linotype" w:cs="Palatino Linotype"/>
          <w:i/>
        </w:rPr>
        <w:t>Applied and Computational Engineering</w:t>
      </w:r>
      <w:r>
        <w:rPr>
          <w:rFonts w:eastAsia="Palatino Linotype" w:cs="Palatino Linotype"/>
        </w:rPr>
        <w:t>, 42(1), 90–96.</w:t>
      </w:r>
      <w:hyperlink r:id="rId39">
        <w:r>
          <w:rPr>
            <w:rFonts w:eastAsia="Palatino Linotype" w:cs="Palatino Linotype"/>
          </w:rPr>
          <w:t xml:space="preserve"> </w:t>
        </w:r>
      </w:hyperlink>
      <w:hyperlink r:id="rId40">
        <w:r>
          <w:rPr>
            <w:rFonts w:eastAsia="Palatino Linotype" w:cs="Palatino Linotype"/>
            <w:color w:val="1155CC"/>
            <w:u w:val="single"/>
          </w:rPr>
          <w:t>https://doi.org/10.54254/2755-2721/42/20230694</w:t>
        </w:r>
      </w:hyperlink>
    </w:p>
    <w:p w14:paraId="1432E39D"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lastRenderedPageBreak/>
        <w:t xml:space="preserve">Elastic. (n.d.). </w:t>
      </w:r>
      <w:r w:rsidRPr="008004F4">
        <w:rPr>
          <w:rFonts w:eastAsia="Palatino Linotype" w:cs="Palatino Linotype"/>
          <w:i/>
          <w:lang w:val="en-GB"/>
        </w:rPr>
        <w:t xml:space="preserve">What are Large Language Models? </w:t>
      </w:r>
      <w:r>
        <w:rPr>
          <w:rFonts w:eastAsia="Palatino Linotype" w:cs="Palatino Linotype"/>
          <w:i/>
        </w:rPr>
        <w:t>| A Comprehensive LLMs Guide</w:t>
      </w:r>
      <w:r>
        <w:rPr>
          <w:rFonts w:eastAsia="Palatino Linotype" w:cs="Palatino Linotype"/>
        </w:rPr>
        <w:t>.</w:t>
      </w:r>
      <w:hyperlink r:id="rId41">
        <w:r>
          <w:rPr>
            <w:rFonts w:eastAsia="Palatino Linotype" w:cs="Palatino Linotype"/>
          </w:rPr>
          <w:t xml:space="preserve"> </w:t>
        </w:r>
      </w:hyperlink>
      <w:hyperlink r:id="rId42">
        <w:r>
          <w:rPr>
            <w:rFonts w:eastAsia="Palatino Linotype" w:cs="Palatino Linotype"/>
            <w:color w:val="1155CC"/>
            <w:u w:val="single"/>
          </w:rPr>
          <w:t>https://www.elastic.co/what-is/large-language-models</w:t>
        </w:r>
      </w:hyperlink>
    </w:p>
    <w:p w14:paraId="7F52C3CA" w14:textId="77777777" w:rsidR="008004F4" w:rsidRDefault="008004F4" w:rsidP="00D03B1E">
      <w:pPr>
        <w:pStyle w:val="Text"/>
        <w:numPr>
          <w:ilvl w:val="0"/>
          <w:numId w:val="29"/>
        </w:numPr>
        <w:rPr>
          <w:rFonts w:eastAsia="Palatino Linotype" w:cs="Palatino Linotype"/>
        </w:rPr>
      </w:pPr>
      <w:proofErr w:type="spellStart"/>
      <w:r w:rsidRPr="008004F4">
        <w:rPr>
          <w:rFonts w:eastAsia="Palatino Linotype" w:cs="Palatino Linotype"/>
          <w:lang w:val="en-GB"/>
        </w:rPr>
        <w:t>Entrupy</w:t>
      </w:r>
      <w:proofErr w:type="spellEnd"/>
      <w:r w:rsidRPr="008004F4">
        <w:rPr>
          <w:rFonts w:eastAsia="Palatino Linotype" w:cs="Palatino Linotype"/>
          <w:lang w:val="en-GB"/>
        </w:rPr>
        <w:t xml:space="preserve">. (n.d.). </w:t>
      </w:r>
      <w:r w:rsidRPr="008004F4">
        <w:rPr>
          <w:rFonts w:eastAsia="Palatino Linotype" w:cs="Palatino Linotype"/>
          <w:i/>
          <w:lang w:val="en-GB"/>
        </w:rPr>
        <w:t>State of the fake report - 2023</w:t>
      </w:r>
      <w:r w:rsidRPr="008004F4">
        <w:rPr>
          <w:rFonts w:eastAsia="Palatino Linotype" w:cs="Palatino Linotype"/>
          <w:lang w:val="en-GB"/>
        </w:rPr>
        <w:t>.</w:t>
      </w:r>
      <w:hyperlink r:id="rId43">
        <w:r w:rsidRPr="008004F4">
          <w:rPr>
            <w:rFonts w:eastAsia="Palatino Linotype" w:cs="Palatino Linotype"/>
            <w:lang w:val="en-GB"/>
          </w:rPr>
          <w:t xml:space="preserve"> </w:t>
        </w:r>
      </w:hyperlink>
      <w:hyperlink r:id="rId44">
        <w:r>
          <w:rPr>
            <w:rFonts w:eastAsia="Palatino Linotype" w:cs="Palatino Linotype"/>
            <w:color w:val="1155CC"/>
            <w:u w:val="single"/>
          </w:rPr>
          <w:t>https://www.entrupy.com/report/state-of-the-fake-report-2023/</w:t>
        </w:r>
      </w:hyperlink>
    </w:p>
    <w:p w14:paraId="252E20B5"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Fashion Retail Academy. (2023, March 1). </w:t>
      </w:r>
      <w:r w:rsidRPr="008004F4">
        <w:rPr>
          <w:rFonts w:eastAsia="Palatino Linotype" w:cs="Palatino Linotype"/>
          <w:i/>
          <w:lang w:val="en-GB"/>
        </w:rPr>
        <w:t>How artificial intelligence is used in the fashion industry</w:t>
      </w:r>
      <w:r w:rsidRPr="008004F4">
        <w:rPr>
          <w:rFonts w:eastAsia="Palatino Linotype" w:cs="Palatino Linotype"/>
          <w:lang w:val="en-GB"/>
        </w:rPr>
        <w:t>.</w:t>
      </w:r>
      <w:hyperlink r:id="rId45">
        <w:r w:rsidRPr="008004F4">
          <w:rPr>
            <w:rFonts w:eastAsia="Palatino Linotype" w:cs="Palatino Linotype"/>
            <w:lang w:val="en-GB"/>
          </w:rPr>
          <w:t xml:space="preserve"> </w:t>
        </w:r>
      </w:hyperlink>
      <w:hyperlink r:id="rId46">
        <w:r>
          <w:rPr>
            <w:rFonts w:eastAsia="Palatino Linotype" w:cs="Palatino Linotype"/>
            <w:color w:val="1155CC"/>
            <w:u w:val="single"/>
          </w:rPr>
          <w:t>https://www.fashionretailacademy.ac.uk/news/how-artificial-intelligence-is-used-in-the-fashion-industry</w:t>
        </w:r>
      </w:hyperlink>
    </w:p>
    <w:p w14:paraId="75A99133" w14:textId="77777777" w:rsidR="008004F4" w:rsidRDefault="008004F4" w:rsidP="00D03B1E">
      <w:pPr>
        <w:pStyle w:val="Text"/>
        <w:numPr>
          <w:ilvl w:val="0"/>
          <w:numId w:val="29"/>
        </w:numPr>
        <w:rPr>
          <w:rFonts w:eastAsia="Palatino Linotype" w:cs="Palatino Linotype"/>
        </w:rPr>
      </w:pPr>
      <w:proofErr w:type="spellStart"/>
      <w:r w:rsidRPr="00D03B1E">
        <w:rPr>
          <w:rFonts w:eastAsia="Palatino Linotype" w:cs="Palatino Linotype"/>
          <w:lang w:val="it-IT"/>
        </w:rPr>
        <w:t>Giovanola</w:t>
      </w:r>
      <w:proofErr w:type="spellEnd"/>
      <w:r w:rsidRPr="00D03B1E">
        <w:rPr>
          <w:rFonts w:eastAsia="Palatino Linotype" w:cs="Palatino Linotype"/>
          <w:lang w:val="it-IT"/>
        </w:rPr>
        <w:t xml:space="preserve">, B., Tiribelli, S., Frontoni, E., &amp; </w:t>
      </w:r>
      <w:proofErr w:type="spellStart"/>
      <w:r w:rsidRPr="00D03B1E">
        <w:rPr>
          <w:rFonts w:eastAsia="Palatino Linotype" w:cs="Palatino Linotype"/>
          <w:lang w:val="it-IT"/>
        </w:rPr>
        <w:t>Paolanti</w:t>
      </w:r>
      <w:proofErr w:type="spellEnd"/>
      <w:r w:rsidRPr="00D03B1E">
        <w:rPr>
          <w:rFonts w:eastAsia="Palatino Linotype" w:cs="Palatino Linotype"/>
          <w:lang w:val="it-IT"/>
        </w:rPr>
        <w:t xml:space="preserve">, M. (2023). </w:t>
      </w:r>
      <w:r w:rsidRPr="008004F4">
        <w:rPr>
          <w:rFonts w:eastAsia="Palatino Linotype" w:cs="Palatino Linotype"/>
          <w:lang w:val="en-GB"/>
        </w:rPr>
        <w:t xml:space="preserve">Ethical implication of Artificial Intelligence in the Fashion Industry: A comprehensive analysis. </w:t>
      </w:r>
      <w:r>
        <w:rPr>
          <w:rFonts w:eastAsia="Palatino Linotype" w:cs="Palatino Linotype"/>
          <w:i/>
        </w:rPr>
        <w:t>Fashion Highlight</w:t>
      </w:r>
      <w:r>
        <w:rPr>
          <w:rFonts w:eastAsia="Palatino Linotype" w:cs="Palatino Linotype"/>
        </w:rPr>
        <w:t>, (2), 22–28.</w:t>
      </w:r>
      <w:hyperlink r:id="rId47">
        <w:r>
          <w:rPr>
            <w:rFonts w:eastAsia="Palatino Linotype" w:cs="Palatino Linotype"/>
          </w:rPr>
          <w:t xml:space="preserve"> </w:t>
        </w:r>
      </w:hyperlink>
      <w:hyperlink r:id="rId48">
        <w:r>
          <w:rPr>
            <w:rFonts w:eastAsia="Palatino Linotype" w:cs="Palatino Linotype"/>
            <w:color w:val="1155CC"/>
            <w:u w:val="single"/>
          </w:rPr>
          <w:t>https://doi.org/10.36253/fh-2497</w:t>
        </w:r>
      </w:hyperlink>
    </w:p>
    <w:p w14:paraId="05343C61"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Giri, C., Jain, S., Zeng, X., &amp; </w:t>
      </w:r>
      <w:proofErr w:type="spellStart"/>
      <w:r w:rsidRPr="008004F4">
        <w:rPr>
          <w:rFonts w:eastAsia="Palatino Linotype" w:cs="Palatino Linotype"/>
          <w:lang w:val="en-GB"/>
        </w:rPr>
        <w:t>Bruniaux</w:t>
      </w:r>
      <w:proofErr w:type="spellEnd"/>
      <w:r w:rsidRPr="008004F4">
        <w:rPr>
          <w:rFonts w:eastAsia="Palatino Linotype" w:cs="Palatino Linotype"/>
          <w:lang w:val="en-GB"/>
        </w:rPr>
        <w:t xml:space="preserve">, P. (2019). A detailed review of artificial intelligence applied in the fashion and apparel industry. </w:t>
      </w:r>
      <w:r>
        <w:rPr>
          <w:rFonts w:eastAsia="Palatino Linotype" w:cs="Palatino Linotype"/>
          <w:i/>
        </w:rPr>
        <w:t>IEEE Access</w:t>
      </w:r>
      <w:r>
        <w:rPr>
          <w:rFonts w:eastAsia="Palatino Linotype" w:cs="Palatino Linotype"/>
        </w:rPr>
        <w:t>, 7, 95376–95396.</w:t>
      </w:r>
      <w:hyperlink r:id="rId49">
        <w:r>
          <w:rPr>
            <w:rFonts w:eastAsia="Palatino Linotype" w:cs="Palatino Linotype"/>
          </w:rPr>
          <w:t xml:space="preserve"> </w:t>
        </w:r>
      </w:hyperlink>
      <w:hyperlink r:id="rId50">
        <w:r>
          <w:rPr>
            <w:rFonts w:eastAsia="Palatino Linotype" w:cs="Palatino Linotype"/>
            <w:color w:val="1155CC"/>
            <w:u w:val="single"/>
          </w:rPr>
          <w:t>https://doi.org/10.1109/access.2019.2928979</w:t>
        </w:r>
      </w:hyperlink>
    </w:p>
    <w:p w14:paraId="3FFD099D" w14:textId="77777777" w:rsidR="008004F4" w:rsidRPr="008004F4" w:rsidRDefault="008004F4" w:rsidP="00D03B1E">
      <w:pPr>
        <w:pStyle w:val="Text"/>
        <w:numPr>
          <w:ilvl w:val="0"/>
          <w:numId w:val="29"/>
        </w:numPr>
        <w:rPr>
          <w:rFonts w:eastAsia="Palatino Linotype" w:cs="Palatino Linotype"/>
          <w:lang w:val="en-GB"/>
        </w:rPr>
      </w:pPr>
      <w:proofErr w:type="spellStart"/>
      <w:r w:rsidRPr="008004F4">
        <w:rPr>
          <w:rFonts w:eastAsia="Palatino Linotype" w:cs="Palatino Linotype"/>
          <w:lang w:val="en-GB"/>
        </w:rPr>
        <w:t>Harreis</w:t>
      </w:r>
      <w:proofErr w:type="spellEnd"/>
      <w:r w:rsidRPr="008004F4">
        <w:rPr>
          <w:rFonts w:eastAsia="Palatino Linotype" w:cs="Palatino Linotype"/>
          <w:lang w:val="en-GB"/>
        </w:rPr>
        <w:t xml:space="preserve">, H., </w:t>
      </w:r>
      <w:proofErr w:type="spellStart"/>
      <w:r w:rsidRPr="008004F4">
        <w:rPr>
          <w:rFonts w:eastAsia="Palatino Linotype" w:cs="Palatino Linotype"/>
          <w:lang w:val="en-GB"/>
        </w:rPr>
        <w:t>Koullias</w:t>
      </w:r>
      <w:proofErr w:type="spellEnd"/>
      <w:r w:rsidRPr="008004F4">
        <w:rPr>
          <w:rFonts w:eastAsia="Palatino Linotype" w:cs="Palatino Linotype"/>
          <w:lang w:val="en-GB"/>
        </w:rPr>
        <w:t xml:space="preserve">, T., Roberts, R., &amp; </w:t>
      </w:r>
      <w:proofErr w:type="spellStart"/>
      <w:r w:rsidRPr="008004F4">
        <w:rPr>
          <w:rFonts w:eastAsia="Palatino Linotype" w:cs="Palatino Linotype"/>
          <w:lang w:val="en-GB"/>
        </w:rPr>
        <w:t>Te</w:t>
      </w:r>
      <w:proofErr w:type="spellEnd"/>
      <w:r w:rsidRPr="008004F4">
        <w:rPr>
          <w:rFonts w:eastAsia="Palatino Linotype" w:cs="Palatino Linotype"/>
          <w:lang w:val="en-GB"/>
        </w:rPr>
        <w:t xml:space="preserve">, K. (2023, March 8). </w:t>
      </w:r>
      <w:r w:rsidRPr="008004F4">
        <w:rPr>
          <w:rFonts w:eastAsia="Palatino Linotype" w:cs="Palatino Linotype"/>
          <w:i/>
          <w:lang w:val="en-GB"/>
        </w:rPr>
        <w:t>Generative AI: Unlocking the future of fashion</w:t>
      </w:r>
      <w:r w:rsidRPr="008004F4">
        <w:rPr>
          <w:rFonts w:eastAsia="Palatino Linotype" w:cs="Palatino Linotype"/>
          <w:lang w:val="en-GB"/>
        </w:rPr>
        <w:t>. McKinsey &amp; Company.</w:t>
      </w:r>
      <w:hyperlink r:id="rId51">
        <w:r w:rsidRPr="008004F4">
          <w:rPr>
            <w:rFonts w:eastAsia="Palatino Linotype" w:cs="Palatino Linotype"/>
            <w:lang w:val="en-GB"/>
          </w:rPr>
          <w:t xml:space="preserve"> </w:t>
        </w:r>
      </w:hyperlink>
      <w:hyperlink r:id="rId52">
        <w:r w:rsidRPr="008004F4">
          <w:rPr>
            <w:rFonts w:eastAsia="Palatino Linotype" w:cs="Palatino Linotype"/>
            <w:color w:val="1155CC"/>
            <w:u w:val="single"/>
            <w:lang w:val="en-GB"/>
          </w:rPr>
          <w:t>https://www.mckinsey.com/industries/retail/our-insights/generative-ai-unlocking-the-future-of-fashion</w:t>
        </w:r>
      </w:hyperlink>
    </w:p>
    <w:p w14:paraId="6966A499" w14:textId="77777777" w:rsidR="008004F4" w:rsidRPr="008004F4" w:rsidRDefault="008004F4" w:rsidP="00D03B1E">
      <w:pPr>
        <w:pStyle w:val="Text"/>
        <w:numPr>
          <w:ilvl w:val="0"/>
          <w:numId w:val="29"/>
        </w:numPr>
        <w:rPr>
          <w:rFonts w:eastAsia="Palatino Linotype" w:cs="Palatino Linotype"/>
          <w:lang w:val="en-GB"/>
        </w:rPr>
      </w:pPr>
      <w:r w:rsidRPr="008004F4">
        <w:rPr>
          <w:rFonts w:eastAsia="Palatino Linotype" w:cs="Palatino Linotype"/>
          <w:i/>
          <w:lang w:val="en-GB"/>
        </w:rPr>
        <w:t>Harvard Business Review</w:t>
      </w:r>
      <w:r w:rsidRPr="008004F4">
        <w:rPr>
          <w:rFonts w:eastAsia="Palatino Linotype" w:cs="Palatino Linotype"/>
          <w:lang w:val="en-GB"/>
        </w:rPr>
        <w:t xml:space="preserve"> (HBR). (2024). </w:t>
      </w:r>
      <w:r w:rsidRPr="008004F4">
        <w:rPr>
          <w:rFonts w:eastAsia="Palatino Linotype" w:cs="Palatino Linotype"/>
          <w:i/>
          <w:lang w:val="en-GB"/>
        </w:rPr>
        <w:t>AI: The Secret to a Thriving E-Commerce Business</w:t>
      </w:r>
      <w:r w:rsidRPr="008004F4">
        <w:rPr>
          <w:rFonts w:eastAsia="Palatino Linotype" w:cs="Palatino Linotype"/>
          <w:lang w:val="en-GB"/>
        </w:rPr>
        <w:t>.</w:t>
      </w:r>
    </w:p>
    <w:p w14:paraId="21C5763F"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Haug Partners. (n.d.). </w:t>
      </w:r>
      <w:r w:rsidRPr="008004F4">
        <w:rPr>
          <w:rFonts w:eastAsia="Palatino Linotype" w:cs="Palatino Linotype"/>
          <w:i/>
          <w:lang w:val="en-GB"/>
        </w:rPr>
        <w:t>Artificial intelligence and its impact on the fashion industry: Contemporary legal Considerations</w:t>
      </w:r>
      <w:r w:rsidRPr="008004F4">
        <w:rPr>
          <w:rFonts w:eastAsia="Palatino Linotype" w:cs="Palatino Linotype"/>
          <w:lang w:val="en-GB"/>
        </w:rPr>
        <w:t>.</w:t>
      </w:r>
      <w:hyperlink r:id="rId53">
        <w:r w:rsidRPr="008004F4">
          <w:rPr>
            <w:rFonts w:eastAsia="Palatino Linotype" w:cs="Palatino Linotype"/>
            <w:lang w:val="en-GB"/>
          </w:rPr>
          <w:t xml:space="preserve"> </w:t>
        </w:r>
      </w:hyperlink>
      <w:hyperlink r:id="rId54">
        <w:r>
          <w:rPr>
            <w:rFonts w:eastAsia="Palatino Linotype" w:cs="Palatino Linotype"/>
            <w:color w:val="1155CC"/>
            <w:u w:val="single"/>
          </w:rPr>
          <w:t>https://haugpartners.com/article/artificial-intelligence-and-its-impact-on-the-fashion-industry-contemporary-legal-considerations-2/</w:t>
        </w:r>
      </w:hyperlink>
    </w:p>
    <w:p w14:paraId="2F56219C"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IBM. (n.d.). </w:t>
      </w:r>
      <w:r w:rsidRPr="008004F4">
        <w:rPr>
          <w:rFonts w:eastAsia="Palatino Linotype" w:cs="Palatino Linotype"/>
          <w:i/>
          <w:lang w:val="en-GB"/>
        </w:rPr>
        <w:t>Predictive Maintenance - Maximo Application Suite</w:t>
      </w:r>
      <w:r w:rsidRPr="008004F4">
        <w:rPr>
          <w:rFonts w:eastAsia="Palatino Linotype" w:cs="Palatino Linotype"/>
          <w:lang w:val="en-GB"/>
        </w:rPr>
        <w:t>.</w:t>
      </w:r>
      <w:hyperlink r:id="rId55">
        <w:r w:rsidRPr="008004F4">
          <w:rPr>
            <w:rFonts w:eastAsia="Palatino Linotype" w:cs="Palatino Linotype"/>
            <w:lang w:val="en-GB"/>
          </w:rPr>
          <w:t xml:space="preserve"> </w:t>
        </w:r>
      </w:hyperlink>
      <w:hyperlink r:id="rId56">
        <w:r>
          <w:rPr>
            <w:rFonts w:eastAsia="Palatino Linotype" w:cs="Palatino Linotype"/>
            <w:color w:val="1155CC"/>
            <w:u w:val="single"/>
          </w:rPr>
          <w:t>https://www.ibm.com/products/maximo/predictivemaintenance?utm_content=SRCWW&amp;p1=Search&amp;p4=43700080617779195&amp;p5=p&amp;p9=58700008757604281&amp;gad_source=1&amp;gclid=CjwKCAjw3P-2BhAEEiwA3yPhwFVPZ4Rc3xPGC6PGRyPmhbvY0Z7QjRRqHdnfKWcOYDveKKv2hAQCOhoC8DwQAvD_BwE&amp;gclsrc=aw.ds</w:t>
        </w:r>
      </w:hyperlink>
    </w:p>
    <w:p w14:paraId="16542588"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IBM. (n.d.). </w:t>
      </w:r>
      <w:r w:rsidRPr="008004F4">
        <w:rPr>
          <w:rFonts w:eastAsia="Palatino Linotype" w:cs="Palatino Linotype"/>
          <w:i/>
          <w:lang w:val="en-GB"/>
        </w:rPr>
        <w:t>What is a Neural Network?</w:t>
      </w:r>
      <w:r w:rsidRPr="008004F4">
        <w:rPr>
          <w:rFonts w:eastAsia="Palatino Linotype" w:cs="Palatino Linotype"/>
          <w:lang w:val="en-GB"/>
        </w:rPr>
        <w:t>.</w:t>
      </w:r>
      <w:hyperlink r:id="rId57">
        <w:r w:rsidRPr="008004F4">
          <w:rPr>
            <w:rFonts w:eastAsia="Palatino Linotype" w:cs="Palatino Linotype"/>
            <w:lang w:val="en-GB"/>
          </w:rPr>
          <w:t xml:space="preserve"> </w:t>
        </w:r>
      </w:hyperlink>
      <w:hyperlink r:id="rId58">
        <w:r>
          <w:rPr>
            <w:rFonts w:eastAsia="Palatino Linotype" w:cs="Palatino Linotype"/>
            <w:color w:val="1155CC"/>
            <w:u w:val="single"/>
          </w:rPr>
          <w:t>https://www.ibm.com/topics/neural-networks</w:t>
        </w:r>
      </w:hyperlink>
    </w:p>
    <w:p w14:paraId="22A993F9" w14:textId="1AFC3980" w:rsidR="008004F4" w:rsidRDefault="008004F4" w:rsidP="00377133">
      <w:pPr>
        <w:pStyle w:val="Text"/>
        <w:numPr>
          <w:ilvl w:val="0"/>
          <w:numId w:val="29"/>
        </w:numPr>
        <w:jc w:val="left"/>
        <w:rPr>
          <w:rFonts w:eastAsia="Palatino Linotype" w:cs="Palatino Linotype"/>
        </w:rPr>
      </w:pPr>
      <w:proofErr w:type="spellStart"/>
      <w:r w:rsidRPr="008004F4">
        <w:rPr>
          <w:rFonts w:eastAsia="Palatino Linotype" w:cs="Palatino Linotype"/>
          <w:lang w:val="en-GB"/>
        </w:rPr>
        <w:t>Icreon</w:t>
      </w:r>
      <w:proofErr w:type="spellEnd"/>
      <w:r w:rsidRPr="008004F4">
        <w:rPr>
          <w:rFonts w:eastAsia="Palatino Linotype" w:cs="Palatino Linotype"/>
          <w:lang w:val="en-GB"/>
        </w:rPr>
        <w:t xml:space="preserve">. (n.d.). </w:t>
      </w:r>
      <w:r w:rsidRPr="008004F4">
        <w:rPr>
          <w:rFonts w:eastAsia="Palatino Linotype" w:cs="Palatino Linotype"/>
          <w:i/>
          <w:lang w:val="en-GB"/>
        </w:rPr>
        <w:t xml:space="preserve">Generative AI in Retail: Lessons from Luxury Brands | </w:t>
      </w:r>
      <w:proofErr w:type="spellStart"/>
      <w:r w:rsidRPr="008004F4">
        <w:rPr>
          <w:rFonts w:eastAsia="Palatino Linotype" w:cs="Palatino Linotype"/>
          <w:i/>
          <w:lang w:val="en-GB"/>
        </w:rPr>
        <w:t>Icreon</w:t>
      </w:r>
      <w:proofErr w:type="spellEnd"/>
      <w:r w:rsidRPr="008004F4">
        <w:rPr>
          <w:rFonts w:eastAsia="Palatino Linotype" w:cs="Palatino Linotype"/>
          <w:lang w:val="en-GB"/>
        </w:rPr>
        <w:t>.</w:t>
      </w:r>
      <w:hyperlink r:id="rId59">
        <w:r w:rsidRPr="008004F4">
          <w:rPr>
            <w:rFonts w:eastAsia="Palatino Linotype" w:cs="Palatino Linotype"/>
            <w:lang w:val="en-GB"/>
          </w:rPr>
          <w:t xml:space="preserve"> </w:t>
        </w:r>
      </w:hyperlink>
      <w:hyperlink r:id="rId60">
        <w:r>
          <w:rPr>
            <w:rFonts w:eastAsia="Palatino Linotype" w:cs="Palatino Linotype"/>
            <w:color w:val="1155CC"/>
            <w:u w:val="single"/>
          </w:rPr>
          <w:t>https://www.icreon.com/en/insights/lessons-from-luxury-brands-using-generative-</w:t>
        </w:r>
        <w:r>
          <w:rPr>
            <w:rFonts w:eastAsia="Palatino Linotype" w:cs="Palatino Linotype"/>
            <w:color w:val="1155CC"/>
            <w:u w:val="single"/>
          </w:rPr>
          <w:t>a</w:t>
        </w:r>
        <w:r>
          <w:rPr>
            <w:rFonts w:eastAsia="Palatino Linotype" w:cs="Palatino Linotype"/>
            <w:color w:val="1155CC"/>
            <w:u w:val="single"/>
          </w:rPr>
          <w:t>i#:~:text=For%20example%2C%20Louis%20Vuitton%20utilizes,to%20offer%20tailored%20product%20recommendations</w:t>
        </w:r>
      </w:hyperlink>
    </w:p>
    <w:p w14:paraId="5E9E787E"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lastRenderedPageBreak/>
        <w:t xml:space="preserve">In, C. D. (2024, January 3). </w:t>
      </w:r>
      <w:r w:rsidRPr="008004F4">
        <w:rPr>
          <w:rFonts w:eastAsia="Palatino Linotype" w:cs="Palatino Linotype"/>
          <w:i/>
          <w:lang w:val="en-GB"/>
        </w:rPr>
        <w:t>Generative AI Fashion Industry: Use Cases &amp; Examples in 2024</w:t>
      </w:r>
      <w:r w:rsidRPr="008004F4">
        <w:rPr>
          <w:rFonts w:eastAsia="Palatino Linotype" w:cs="Palatino Linotype"/>
          <w:lang w:val="en-GB"/>
        </w:rPr>
        <w:t xml:space="preserve">. </w:t>
      </w:r>
      <w:proofErr w:type="spellStart"/>
      <w:r w:rsidRPr="008004F4">
        <w:rPr>
          <w:rFonts w:eastAsia="Palatino Linotype" w:cs="Palatino Linotype"/>
          <w:lang w:val="en-GB"/>
        </w:rPr>
        <w:t>AIMultiple</w:t>
      </w:r>
      <w:proofErr w:type="spellEnd"/>
      <w:r w:rsidRPr="008004F4">
        <w:rPr>
          <w:rFonts w:eastAsia="Palatino Linotype" w:cs="Palatino Linotype"/>
          <w:lang w:val="en-GB"/>
        </w:rPr>
        <w:t>: High Tech Use Cases &amp; Tools to Grow Your Business.</w:t>
      </w:r>
      <w:hyperlink r:id="rId61">
        <w:r w:rsidRPr="008004F4">
          <w:rPr>
            <w:rFonts w:eastAsia="Palatino Linotype" w:cs="Palatino Linotype"/>
            <w:lang w:val="en-GB"/>
          </w:rPr>
          <w:t xml:space="preserve"> </w:t>
        </w:r>
      </w:hyperlink>
      <w:hyperlink r:id="rId62">
        <w:r>
          <w:rPr>
            <w:rFonts w:eastAsia="Palatino Linotype" w:cs="Palatino Linotype"/>
            <w:color w:val="1155CC"/>
            <w:u w:val="single"/>
          </w:rPr>
          <w:t>https://research.aimultiple.com/generative-ai-fashion/</w:t>
        </w:r>
      </w:hyperlink>
    </w:p>
    <w:p w14:paraId="00816D18"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Innovation Training. (n.d.). </w:t>
      </w:r>
      <w:r w:rsidRPr="008004F4">
        <w:rPr>
          <w:rFonts w:eastAsia="Palatino Linotype" w:cs="Palatino Linotype"/>
          <w:i/>
          <w:lang w:val="en-GB"/>
        </w:rPr>
        <w:t>Journey Mapping Workshop</w:t>
      </w:r>
      <w:r w:rsidRPr="008004F4">
        <w:rPr>
          <w:rFonts w:eastAsia="Palatino Linotype" w:cs="Palatino Linotype"/>
          <w:lang w:val="en-GB"/>
        </w:rPr>
        <w:t>.</w:t>
      </w:r>
      <w:hyperlink r:id="rId63">
        <w:r w:rsidRPr="008004F4">
          <w:rPr>
            <w:rFonts w:eastAsia="Palatino Linotype" w:cs="Palatino Linotype"/>
            <w:lang w:val="en-GB"/>
          </w:rPr>
          <w:t xml:space="preserve"> </w:t>
        </w:r>
      </w:hyperlink>
      <w:hyperlink r:id="rId64">
        <w:r>
          <w:rPr>
            <w:rFonts w:eastAsia="Palatino Linotype" w:cs="Palatino Linotype"/>
            <w:color w:val="1155CC"/>
            <w:u w:val="single"/>
          </w:rPr>
          <w:t>https://www.innovationtraining.org/journey-mapping-workshop/</w:t>
        </w:r>
      </w:hyperlink>
    </w:p>
    <w:p w14:paraId="0042D3BE" w14:textId="77777777" w:rsidR="008004F4" w:rsidRPr="008004F4" w:rsidRDefault="008004F4" w:rsidP="00D03B1E">
      <w:pPr>
        <w:pStyle w:val="Text"/>
        <w:numPr>
          <w:ilvl w:val="0"/>
          <w:numId w:val="29"/>
        </w:numPr>
        <w:rPr>
          <w:rFonts w:eastAsia="Palatino Linotype" w:cs="Palatino Linotype"/>
          <w:lang w:val="en-GB"/>
        </w:rPr>
      </w:pPr>
      <w:r w:rsidRPr="008004F4">
        <w:rPr>
          <w:rFonts w:eastAsia="Palatino Linotype" w:cs="Palatino Linotype"/>
          <w:lang w:val="en-GB"/>
        </w:rPr>
        <w:t xml:space="preserve">Jayan, J. (2024, April 5). </w:t>
      </w:r>
      <w:r w:rsidRPr="008004F4">
        <w:rPr>
          <w:rFonts w:eastAsia="Palatino Linotype" w:cs="Palatino Linotype"/>
          <w:i/>
          <w:lang w:val="en-GB"/>
        </w:rPr>
        <w:t>Unlocking New Opportunities in the Fashion Industry with Data Analysis</w:t>
      </w:r>
      <w:r w:rsidRPr="008004F4">
        <w:rPr>
          <w:rFonts w:eastAsia="Palatino Linotype" w:cs="Palatino Linotype"/>
          <w:lang w:val="en-GB"/>
        </w:rPr>
        <w:t xml:space="preserve">. </w:t>
      </w:r>
      <w:proofErr w:type="spellStart"/>
      <w:r w:rsidRPr="008004F4">
        <w:rPr>
          <w:rFonts w:eastAsia="Palatino Linotype" w:cs="Palatino Linotype"/>
          <w:lang w:val="en-GB"/>
        </w:rPr>
        <w:t>PromptCloud</w:t>
      </w:r>
      <w:proofErr w:type="spellEnd"/>
      <w:r w:rsidRPr="008004F4">
        <w:rPr>
          <w:rFonts w:eastAsia="Palatino Linotype" w:cs="Palatino Linotype"/>
          <w:lang w:val="en-GB"/>
        </w:rPr>
        <w:t>.</w:t>
      </w:r>
      <w:hyperlink r:id="rId65" w:anchor=":~:text=Data%20analytics%20allows%20fashion%20brands,shopping%20habits%2C%20and%20style%20inclinations">
        <w:r w:rsidRPr="008004F4">
          <w:rPr>
            <w:rFonts w:eastAsia="Palatino Linotype" w:cs="Palatino Linotype"/>
            <w:lang w:val="en-GB"/>
          </w:rPr>
          <w:t xml:space="preserve"> </w:t>
        </w:r>
      </w:hyperlink>
      <w:hyperlink r:id="rId66" w:anchor=":~:text=Data%20analytics%20allows%20fashion%20brands,shopping%20habits%2C%20and%20style%20inclinations">
        <w:r w:rsidRPr="008004F4">
          <w:rPr>
            <w:rFonts w:eastAsia="Palatino Linotype" w:cs="Palatino Linotype"/>
            <w:color w:val="1155CC"/>
            <w:u w:val="single"/>
            <w:lang w:val="en-GB"/>
          </w:rPr>
          <w:t>https://www.promptcloud.com/blog/unlocking-new-opportunities-in-the-fashion-industry-with-data-analysis/#:~:text=Data%20analytics%20allows%20fashion%20brands,shopping%20habits%2C%20and%20style%20inclinations</w:t>
        </w:r>
      </w:hyperlink>
      <w:r w:rsidRPr="008004F4">
        <w:rPr>
          <w:rFonts w:eastAsia="Palatino Linotype" w:cs="Palatino Linotype"/>
          <w:lang w:val="en-GB"/>
        </w:rPr>
        <w:t>.</w:t>
      </w:r>
    </w:p>
    <w:p w14:paraId="09C8161C" w14:textId="77777777" w:rsidR="008004F4" w:rsidRDefault="008004F4" w:rsidP="00D03B1E">
      <w:pPr>
        <w:pStyle w:val="Text"/>
        <w:numPr>
          <w:ilvl w:val="0"/>
          <w:numId w:val="29"/>
        </w:numPr>
        <w:rPr>
          <w:rFonts w:eastAsia="Palatino Linotype" w:cs="Palatino Linotype"/>
        </w:rPr>
      </w:pPr>
      <w:proofErr w:type="spellStart"/>
      <w:r w:rsidRPr="008004F4">
        <w:rPr>
          <w:rFonts w:eastAsia="Palatino Linotype" w:cs="Palatino Linotype"/>
          <w:lang w:val="en-GB"/>
        </w:rPr>
        <w:t>LeewayHertz</w:t>
      </w:r>
      <w:proofErr w:type="spellEnd"/>
      <w:r w:rsidRPr="008004F4">
        <w:rPr>
          <w:rFonts w:eastAsia="Palatino Linotype" w:cs="Palatino Linotype"/>
          <w:lang w:val="en-GB"/>
        </w:rPr>
        <w:t xml:space="preserve">. (2023, April 19). </w:t>
      </w:r>
      <w:r w:rsidRPr="008004F4">
        <w:rPr>
          <w:rFonts w:eastAsia="Palatino Linotype" w:cs="Palatino Linotype"/>
          <w:i/>
          <w:lang w:val="en-GB"/>
        </w:rPr>
        <w:t>AI in fashion: Use cases, benefits and future trends in the fashion landscape</w:t>
      </w:r>
      <w:r w:rsidRPr="008004F4">
        <w:rPr>
          <w:rFonts w:eastAsia="Palatino Linotype" w:cs="Palatino Linotype"/>
          <w:lang w:val="en-GB"/>
        </w:rPr>
        <w:t>.</w:t>
      </w:r>
      <w:hyperlink r:id="rId67">
        <w:r w:rsidRPr="008004F4">
          <w:rPr>
            <w:rFonts w:eastAsia="Palatino Linotype" w:cs="Palatino Linotype"/>
            <w:lang w:val="en-GB"/>
          </w:rPr>
          <w:t xml:space="preserve"> </w:t>
        </w:r>
      </w:hyperlink>
      <w:hyperlink r:id="rId68">
        <w:r>
          <w:rPr>
            <w:rFonts w:eastAsia="Palatino Linotype" w:cs="Palatino Linotype"/>
            <w:color w:val="1155CC"/>
            <w:u w:val="single"/>
          </w:rPr>
          <w:t>https://www.leewayhertz.com/ai-use-cases-in-fashion/</w:t>
        </w:r>
      </w:hyperlink>
    </w:p>
    <w:p w14:paraId="61EBFE93" w14:textId="77777777" w:rsidR="008004F4" w:rsidRDefault="008004F4" w:rsidP="00D03B1E">
      <w:pPr>
        <w:pStyle w:val="Text"/>
        <w:numPr>
          <w:ilvl w:val="0"/>
          <w:numId w:val="29"/>
        </w:numPr>
        <w:rPr>
          <w:rFonts w:eastAsia="Palatino Linotype" w:cs="Palatino Linotype"/>
        </w:rPr>
      </w:pPr>
      <w:proofErr w:type="spellStart"/>
      <w:r w:rsidRPr="008004F4">
        <w:rPr>
          <w:rFonts w:eastAsia="Palatino Linotype" w:cs="Palatino Linotype"/>
          <w:lang w:val="en-GB"/>
        </w:rPr>
        <w:t>PostIndustria</w:t>
      </w:r>
      <w:proofErr w:type="spellEnd"/>
      <w:r w:rsidRPr="008004F4">
        <w:rPr>
          <w:rFonts w:eastAsia="Palatino Linotype" w:cs="Palatino Linotype"/>
          <w:lang w:val="en-GB"/>
        </w:rPr>
        <w:t xml:space="preserve">. (n.d.). </w:t>
      </w:r>
      <w:r w:rsidRPr="008004F4">
        <w:rPr>
          <w:rFonts w:eastAsia="Palatino Linotype" w:cs="Palatino Linotype"/>
          <w:i/>
          <w:lang w:val="en-GB"/>
        </w:rPr>
        <w:t>AI Clothing Detection: Use cases for fashion and e-commerce</w:t>
      </w:r>
      <w:r w:rsidRPr="008004F4">
        <w:rPr>
          <w:rFonts w:eastAsia="Palatino Linotype" w:cs="Palatino Linotype"/>
          <w:lang w:val="en-GB"/>
        </w:rPr>
        <w:t>.</w:t>
      </w:r>
      <w:hyperlink r:id="rId69">
        <w:r w:rsidRPr="008004F4">
          <w:rPr>
            <w:rFonts w:eastAsia="Palatino Linotype" w:cs="Palatino Linotype"/>
            <w:lang w:val="en-GB"/>
          </w:rPr>
          <w:t xml:space="preserve"> </w:t>
        </w:r>
      </w:hyperlink>
      <w:hyperlink r:id="rId70">
        <w:r>
          <w:rPr>
            <w:rFonts w:eastAsia="Palatino Linotype" w:cs="Palatino Linotype"/>
            <w:color w:val="1155CC"/>
            <w:u w:val="single"/>
          </w:rPr>
          <w:t>https://postindustria.com/ai-clothing-detection-use-cases-for-fashion-and-e-commerce/</w:t>
        </w:r>
      </w:hyperlink>
    </w:p>
    <w:p w14:paraId="35922AD7" w14:textId="77777777" w:rsidR="008004F4" w:rsidRDefault="008004F4" w:rsidP="00D03B1E">
      <w:pPr>
        <w:pStyle w:val="Text"/>
        <w:numPr>
          <w:ilvl w:val="0"/>
          <w:numId w:val="29"/>
        </w:numPr>
        <w:rPr>
          <w:rFonts w:eastAsia="Palatino Linotype" w:cs="Palatino Linotype"/>
        </w:rPr>
      </w:pPr>
      <w:proofErr w:type="spellStart"/>
      <w:r w:rsidRPr="008004F4">
        <w:rPr>
          <w:rFonts w:eastAsia="Palatino Linotype" w:cs="Palatino Linotype"/>
          <w:lang w:val="en-GB"/>
        </w:rPr>
        <w:t>Sceppacerca</w:t>
      </w:r>
      <w:proofErr w:type="spellEnd"/>
      <w:r w:rsidRPr="008004F4">
        <w:rPr>
          <w:rFonts w:eastAsia="Palatino Linotype" w:cs="Palatino Linotype"/>
          <w:lang w:val="en-GB"/>
        </w:rPr>
        <w:t xml:space="preserve">, B. (2024). </w:t>
      </w:r>
      <w:r w:rsidRPr="008004F4">
        <w:rPr>
          <w:rFonts w:eastAsia="Palatino Linotype" w:cs="Palatino Linotype"/>
          <w:i/>
          <w:lang w:val="en-GB"/>
        </w:rPr>
        <w:t>Artificial Intelligence in the Luxury Fashion Industry: Revolutionizing and Enhancing Design, Creativity, Consumer Experience and Sustainability</w:t>
      </w:r>
      <w:r w:rsidRPr="008004F4">
        <w:rPr>
          <w:rFonts w:eastAsia="Palatino Linotype" w:cs="Palatino Linotype"/>
          <w:lang w:val="en-GB"/>
        </w:rPr>
        <w:t xml:space="preserve"> [</w:t>
      </w:r>
      <w:proofErr w:type="gramStart"/>
      <w:r w:rsidRPr="008004F4">
        <w:rPr>
          <w:rFonts w:eastAsia="Palatino Linotype" w:cs="Palatino Linotype"/>
          <w:lang w:val="en-GB"/>
        </w:rPr>
        <w:t>Master’s</w:t>
      </w:r>
      <w:proofErr w:type="gramEnd"/>
      <w:r w:rsidRPr="008004F4">
        <w:rPr>
          <w:rFonts w:eastAsia="Palatino Linotype" w:cs="Palatino Linotype"/>
          <w:lang w:val="en-GB"/>
        </w:rPr>
        <w:t xml:space="preserve"> Thesis]. </w:t>
      </w:r>
      <w:r>
        <w:rPr>
          <w:rFonts w:eastAsia="Palatino Linotype" w:cs="Palatino Linotype"/>
        </w:rPr>
        <w:t>LUISS Guido Carli.</w:t>
      </w:r>
    </w:p>
    <w:p w14:paraId="438240FD" w14:textId="77777777" w:rsidR="008004F4" w:rsidRPr="008004F4" w:rsidRDefault="008004F4" w:rsidP="00D03B1E">
      <w:pPr>
        <w:pStyle w:val="Text"/>
        <w:numPr>
          <w:ilvl w:val="0"/>
          <w:numId w:val="29"/>
        </w:numPr>
        <w:rPr>
          <w:rFonts w:eastAsia="Palatino Linotype" w:cs="Palatino Linotype"/>
          <w:lang w:val="en-GB"/>
        </w:rPr>
      </w:pPr>
      <w:proofErr w:type="spellStart"/>
      <w:r w:rsidRPr="008004F4">
        <w:rPr>
          <w:rFonts w:eastAsia="Palatino Linotype" w:cs="Palatino Linotype"/>
          <w:lang w:val="en-GB"/>
        </w:rPr>
        <w:t>Takyar</w:t>
      </w:r>
      <w:proofErr w:type="spellEnd"/>
      <w:r w:rsidRPr="008004F4">
        <w:rPr>
          <w:rFonts w:eastAsia="Palatino Linotype" w:cs="Palatino Linotype"/>
          <w:lang w:val="en-GB"/>
        </w:rPr>
        <w:t xml:space="preserve">, A., &amp; </w:t>
      </w:r>
      <w:proofErr w:type="spellStart"/>
      <w:r w:rsidRPr="008004F4">
        <w:rPr>
          <w:rFonts w:eastAsia="Palatino Linotype" w:cs="Palatino Linotype"/>
          <w:lang w:val="en-GB"/>
        </w:rPr>
        <w:t>Takyar</w:t>
      </w:r>
      <w:proofErr w:type="spellEnd"/>
      <w:r w:rsidRPr="008004F4">
        <w:rPr>
          <w:rFonts w:eastAsia="Palatino Linotype" w:cs="Palatino Linotype"/>
          <w:lang w:val="en-GB"/>
        </w:rPr>
        <w:t xml:space="preserve">, A. (2023, April 19). </w:t>
      </w:r>
      <w:r w:rsidRPr="008004F4">
        <w:rPr>
          <w:rFonts w:eastAsia="Palatino Linotype" w:cs="Palatino Linotype"/>
          <w:i/>
          <w:lang w:val="en-GB"/>
        </w:rPr>
        <w:t>AI in fashion: Use cases, benefits and future trends in the fashion landscape</w:t>
      </w:r>
      <w:r w:rsidRPr="008004F4">
        <w:rPr>
          <w:rFonts w:eastAsia="Palatino Linotype" w:cs="Palatino Linotype"/>
          <w:lang w:val="en-GB"/>
        </w:rPr>
        <w:t xml:space="preserve">. </w:t>
      </w:r>
      <w:proofErr w:type="spellStart"/>
      <w:r w:rsidRPr="008004F4">
        <w:rPr>
          <w:rFonts w:eastAsia="Palatino Linotype" w:cs="Palatino Linotype"/>
          <w:lang w:val="en-GB"/>
        </w:rPr>
        <w:t>LeewayHertz</w:t>
      </w:r>
      <w:proofErr w:type="spellEnd"/>
      <w:r w:rsidRPr="008004F4">
        <w:rPr>
          <w:rFonts w:eastAsia="Palatino Linotype" w:cs="Palatino Linotype"/>
          <w:lang w:val="en-GB"/>
        </w:rPr>
        <w:t xml:space="preserve"> - AI Development Company.</w:t>
      </w:r>
      <w:hyperlink r:id="rId71">
        <w:r w:rsidRPr="008004F4">
          <w:rPr>
            <w:rFonts w:eastAsia="Palatino Linotype" w:cs="Palatino Linotype"/>
            <w:lang w:val="en-GB"/>
          </w:rPr>
          <w:t xml:space="preserve"> </w:t>
        </w:r>
      </w:hyperlink>
      <w:hyperlink r:id="rId72">
        <w:r w:rsidRPr="008004F4">
          <w:rPr>
            <w:rFonts w:eastAsia="Palatino Linotype" w:cs="Palatino Linotype"/>
            <w:color w:val="1155CC"/>
            <w:u w:val="single"/>
            <w:lang w:val="en-GB"/>
          </w:rPr>
          <w:t>https://www.leewayhertz.com/ai-use-cases-in-fashion/</w:t>
        </w:r>
      </w:hyperlink>
    </w:p>
    <w:p w14:paraId="7703FD4D"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i/>
          <w:lang w:val="en-GB"/>
        </w:rPr>
        <w:t>The Business of Fashion &amp; McKinsey &amp; Company</w:t>
      </w:r>
      <w:r w:rsidRPr="008004F4">
        <w:rPr>
          <w:rFonts w:eastAsia="Palatino Linotype" w:cs="Palatino Linotype"/>
          <w:lang w:val="en-GB"/>
        </w:rPr>
        <w:t xml:space="preserve">. </w:t>
      </w:r>
      <w:r>
        <w:rPr>
          <w:rFonts w:eastAsia="Palatino Linotype" w:cs="Palatino Linotype"/>
        </w:rPr>
        <w:t xml:space="preserve">(2025). </w:t>
      </w:r>
      <w:r>
        <w:rPr>
          <w:rFonts w:eastAsia="Palatino Linotype" w:cs="Palatino Linotype"/>
          <w:i/>
        </w:rPr>
        <w:t>The State of Fashion 2025</w:t>
      </w:r>
      <w:r>
        <w:rPr>
          <w:rFonts w:eastAsia="Palatino Linotype" w:cs="Palatino Linotype"/>
        </w:rPr>
        <w:t>.</w:t>
      </w:r>
    </w:p>
    <w:p w14:paraId="6F19798B" w14:textId="77777777" w:rsidR="008004F4" w:rsidRPr="008004F4" w:rsidRDefault="008004F4" w:rsidP="00D03B1E">
      <w:pPr>
        <w:pStyle w:val="Text"/>
        <w:numPr>
          <w:ilvl w:val="0"/>
          <w:numId w:val="29"/>
        </w:numPr>
        <w:rPr>
          <w:rFonts w:eastAsia="Palatino Linotype" w:cs="Palatino Linotype"/>
          <w:lang w:val="en-GB"/>
        </w:rPr>
      </w:pPr>
      <w:r w:rsidRPr="008004F4">
        <w:rPr>
          <w:rFonts w:eastAsia="Palatino Linotype" w:cs="Palatino Linotype"/>
          <w:lang w:val="en-GB"/>
        </w:rPr>
        <w:t xml:space="preserve">Tsymbal, T. (2024, August 14). </w:t>
      </w:r>
      <w:r w:rsidRPr="008004F4">
        <w:rPr>
          <w:rFonts w:eastAsia="Palatino Linotype" w:cs="Palatino Linotype"/>
          <w:i/>
          <w:lang w:val="en-GB"/>
        </w:rPr>
        <w:t>Generative AI in fashion [2024 Insights]</w:t>
      </w:r>
      <w:r w:rsidRPr="008004F4">
        <w:rPr>
          <w:rFonts w:eastAsia="Palatino Linotype" w:cs="Palatino Linotype"/>
          <w:lang w:val="en-GB"/>
        </w:rPr>
        <w:t>. Master of Code Global.</w:t>
      </w:r>
      <w:hyperlink r:id="rId73" w:anchor="Top_Areas_in_Fashion_Where_Gen_AI_Technology_Shines_Success_Stories">
        <w:r w:rsidRPr="008004F4">
          <w:rPr>
            <w:rFonts w:eastAsia="Palatino Linotype" w:cs="Palatino Linotype"/>
            <w:lang w:val="en-GB"/>
          </w:rPr>
          <w:t xml:space="preserve"> </w:t>
        </w:r>
      </w:hyperlink>
      <w:hyperlink r:id="rId74" w:anchor="Top_Areas_in_Fashion_Where_Gen_AI_Technology_Shines_Success_Stories">
        <w:r w:rsidRPr="008004F4">
          <w:rPr>
            <w:rFonts w:eastAsia="Palatino Linotype" w:cs="Palatino Linotype"/>
            <w:color w:val="1155CC"/>
            <w:u w:val="single"/>
            <w:lang w:val="en-GB"/>
          </w:rPr>
          <w:t>https://masterofcode.com/blog/generative-ai-in-fashion#Top_Areas_in_Fashion_Where_Gen_AI_Technology_Shines_Success_Stories</w:t>
        </w:r>
      </w:hyperlink>
    </w:p>
    <w:p w14:paraId="3F58AC07" w14:textId="77777777" w:rsidR="008004F4" w:rsidRDefault="008004F4" w:rsidP="00D03B1E">
      <w:pPr>
        <w:pStyle w:val="Text"/>
        <w:numPr>
          <w:ilvl w:val="0"/>
          <w:numId w:val="29"/>
        </w:numPr>
        <w:rPr>
          <w:rFonts w:eastAsia="Palatino Linotype" w:cs="Palatino Linotype"/>
        </w:rPr>
      </w:pPr>
      <w:r w:rsidRPr="008004F4">
        <w:rPr>
          <w:rFonts w:eastAsia="Palatino Linotype" w:cs="Palatino Linotype"/>
          <w:lang w:val="en-GB"/>
        </w:rPr>
        <w:t xml:space="preserve">Williams, D. (2018, August 9). </w:t>
      </w:r>
      <w:r w:rsidRPr="008004F4">
        <w:rPr>
          <w:rFonts w:eastAsia="Palatino Linotype" w:cs="Palatino Linotype"/>
          <w:i/>
          <w:lang w:val="en-GB"/>
        </w:rPr>
        <w:t>The role of artificial intelligence in luxury fashion</w:t>
      </w:r>
      <w:r w:rsidRPr="008004F4">
        <w:rPr>
          <w:rFonts w:eastAsia="Palatino Linotype" w:cs="Palatino Linotype"/>
          <w:lang w:val="en-GB"/>
        </w:rPr>
        <w:t xml:space="preserve">. </w:t>
      </w:r>
      <w:r>
        <w:rPr>
          <w:rFonts w:eastAsia="Palatino Linotype" w:cs="Palatino Linotype"/>
        </w:rPr>
        <w:t>TOPPAN DIGITAL LANGUAGE.</w:t>
      </w:r>
      <w:hyperlink r:id="rId75">
        <w:r>
          <w:rPr>
            <w:rFonts w:eastAsia="Palatino Linotype" w:cs="Palatino Linotype"/>
          </w:rPr>
          <w:t xml:space="preserve"> </w:t>
        </w:r>
      </w:hyperlink>
      <w:hyperlink r:id="rId76">
        <w:r>
          <w:rPr>
            <w:rFonts w:eastAsia="Palatino Linotype" w:cs="Palatino Linotype"/>
            <w:color w:val="1155CC"/>
            <w:u w:val="single"/>
          </w:rPr>
          <w:t>https://toppandigital.com/translation-blog/role-artificial-intelligence-luxury-fashion/</w:t>
        </w:r>
      </w:hyperlink>
    </w:p>
    <w:p w14:paraId="47CC5CFD" w14:textId="77777777" w:rsidR="008004F4" w:rsidRPr="008004F4" w:rsidRDefault="008004F4" w:rsidP="00D03B1E">
      <w:pPr>
        <w:pStyle w:val="Text"/>
        <w:numPr>
          <w:ilvl w:val="0"/>
          <w:numId w:val="29"/>
        </w:numPr>
        <w:rPr>
          <w:rFonts w:eastAsia="Palatino Linotype" w:cs="Palatino Linotype"/>
          <w:lang w:val="en-GB"/>
        </w:rPr>
      </w:pPr>
      <w:proofErr w:type="spellStart"/>
      <w:r w:rsidRPr="008004F4">
        <w:rPr>
          <w:rFonts w:eastAsia="Palatino Linotype" w:cs="Palatino Linotype"/>
          <w:lang w:val="en-GB"/>
        </w:rPr>
        <w:t>Zakeke</w:t>
      </w:r>
      <w:proofErr w:type="spellEnd"/>
      <w:r w:rsidRPr="008004F4">
        <w:rPr>
          <w:rFonts w:eastAsia="Palatino Linotype" w:cs="Palatino Linotype"/>
          <w:lang w:val="en-GB"/>
        </w:rPr>
        <w:t xml:space="preserve">. (2024, June 12). </w:t>
      </w:r>
      <w:r w:rsidRPr="008004F4">
        <w:rPr>
          <w:rFonts w:eastAsia="Palatino Linotype" w:cs="Palatino Linotype"/>
          <w:i/>
          <w:lang w:val="en-GB"/>
        </w:rPr>
        <w:t>Why Virtual Try-On Fashion is The Future of Shopping</w:t>
      </w:r>
      <w:r w:rsidRPr="008004F4">
        <w:rPr>
          <w:rFonts w:eastAsia="Palatino Linotype" w:cs="Palatino Linotype"/>
          <w:lang w:val="en-GB"/>
        </w:rPr>
        <w:t xml:space="preserve">. </w:t>
      </w:r>
      <w:proofErr w:type="spellStart"/>
      <w:r w:rsidRPr="008004F4">
        <w:rPr>
          <w:rFonts w:eastAsia="Palatino Linotype" w:cs="Palatino Linotype"/>
          <w:lang w:val="en-GB"/>
        </w:rPr>
        <w:t>Zakeke</w:t>
      </w:r>
      <w:proofErr w:type="spellEnd"/>
      <w:r w:rsidRPr="008004F4">
        <w:rPr>
          <w:rFonts w:eastAsia="Palatino Linotype" w:cs="Palatino Linotype"/>
          <w:lang w:val="en-GB"/>
        </w:rPr>
        <w:t>.</w:t>
      </w:r>
      <w:hyperlink r:id="rId77">
        <w:r w:rsidRPr="008004F4">
          <w:rPr>
            <w:rFonts w:eastAsia="Palatino Linotype" w:cs="Palatino Linotype"/>
            <w:lang w:val="en-GB"/>
          </w:rPr>
          <w:t xml:space="preserve"> </w:t>
        </w:r>
      </w:hyperlink>
      <w:hyperlink r:id="rId78">
        <w:r w:rsidRPr="008004F4">
          <w:rPr>
            <w:rFonts w:eastAsia="Palatino Linotype" w:cs="Palatino Linotype"/>
            <w:color w:val="1155CC"/>
            <w:u w:val="single"/>
            <w:lang w:val="en-GB"/>
          </w:rPr>
          <w:t>https://www.zakeke.com/blog/why-virtual-try-on-fashion-is-the-future-of-shopping/</w:t>
        </w:r>
      </w:hyperlink>
    </w:p>
    <w:p w14:paraId="429DE1EB" w14:textId="1A9E192C" w:rsidR="00EB37EA" w:rsidRPr="00EB37EA" w:rsidRDefault="008004F4" w:rsidP="00EB37EA">
      <w:pPr>
        <w:pStyle w:val="Text"/>
        <w:numPr>
          <w:ilvl w:val="0"/>
          <w:numId w:val="29"/>
        </w:numPr>
        <w:rPr>
          <w:rFonts w:eastAsia="Palatino Linotype" w:cs="Palatino Linotype"/>
          <w:lang w:val="en-GB"/>
        </w:rPr>
      </w:pPr>
      <w:r w:rsidRPr="008004F4">
        <w:rPr>
          <w:rFonts w:eastAsia="Palatino Linotype" w:cs="Palatino Linotype"/>
          <w:i/>
          <w:lang w:val="en-GB"/>
        </w:rPr>
        <w:t>Zalando &amp; Business of Fashion</w:t>
      </w:r>
      <w:r w:rsidRPr="008004F4">
        <w:rPr>
          <w:rFonts w:eastAsia="Palatino Linotype" w:cs="Palatino Linotype"/>
          <w:lang w:val="en-GB"/>
        </w:rPr>
        <w:t xml:space="preserve">. (2025). </w:t>
      </w:r>
      <w:r w:rsidRPr="008004F4">
        <w:rPr>
          <w:rFonts w:eastAsia="Palatino Linotype" w:cs="Palatino Linotype"/>
          <w:i/>
          <w:lang w:val="en-GB"/>
        </w:rPr>
        <w:t>The Future of E-Commerce, Powered by Generative AI</w:t>
      </w:r>
      <w:r w:rsidRPr="008004F4">
        <w:rPr>
          <w:rFonts w:eastAsia="Palatino Linotype" w:cs="Palatino Linotype"/>
          <w:lang w:val="en-GB"/>
        </w:rPr>
        <w:t xml:space="preserve"> (White Paper)</w:t>
      </w:r>
      <w:r w:rsidR="00D03B1E">
        <w:rPr>
          <w:rFonts w:eastAsia="Palatino Linotype" w:cs="Palatino Linotype"/>
          <w:lang w:val="en-GB"/>
        </w:rPr>
        <w:t>.</w:t>
      </w:r>
    </w:p>
    <w:p w14:paraId="06182497" w14:textId="0C3A57CC" w:rsidR="00EB37EA" w:rsidRPr="008004F4" w:rsidRDefault="00EB37EA" w:rsidP="00EB37EA">
      <w:pPr>
        <w:pStyle w:val="Text"/>
        <w:numPr>
          <w:ilvl w:val="0"/>
          <w:numId w:val="29"/>
        </w:numPr>
        <w:rPr>
          <w:rFonts w:eastAsia="Palatino Linotype" w:cs="Palatino Linotype"/>
          <w:lang w:val="en-GB"/>
        </w:rPr>
        <w:sectPr w:rsidR="00EB37EA" w:rsidRPr="008004F4" w:rsidSect="008004F4">
          <w:headerReference w:type="default" r:id="rId79"/>
          <w:type w:val="oddPage"/>
          <w:pgSz w:w="11906" w:h="16838"/>
          <w:pgMar w:top="1701" w:right="1418" w:bottom="1418" w:left="1418" w:header="851" w:footer="851" w:gutter="0"/>
          <w:cols w:space="720"/>
        </w:sectPr>
      </w:pPr>
      <w:r>
        <w:rPr>
          <w:color w:val="000000"/>
        </w:rPr>
        <w:t xml:space="preserve">Chanel invests in AI with first-ever try-on beauty app. (n.d.). </w:t>
      </w:r>
      <w:r>
        <w:rPr>
          <w:i/>
          <w:iCs/>
          <w:color w:val="000000"/>
        </w:rPr>
        <w:t>Cosmetics Business</w:t>
      </w:r>
      <w:r>
        <w:rPr>
          <w:color w:val="000000"/>
        </w:rPr>
        <w:t>.</w:t>
      </w:r>
      <w:hyperlink r:id="rId80" w:history="1">
        <w:r>
          <w:rPr>
            <w:rStyle w:val="Hipervnculo"/>
            <w:color w:val="000000"/>
          </w:rPr>
          <w:t xml:space="preserve"> </w:t>
        </w:r>
        <w:r>
          <w:rPr>
            <w:rStyle w:val="Hipervnculo"/>
            <w:color w:val="1155CC"/>
          </w:rPr>
          <w:t>https://cosmeticsbusiness.com/chanel-invests-in-ai-with-first-ever-try-on-beauty-app--174709</w:t>
        </w:r>
      </w:hyperlink>
    </w:p>
    <w:p w14:paraId="1F8B3B52" w14:textId="29589279" w:rsidR="00805BEF" w:rsidRPr="00D32EC2" w:rsidRDefault="00805BEF" w:rsidP="009007DC">
      <w:pPr>
        <w:pStyle w:val="Ttulo1"/>
        <w:numPr>
          <w:ilvl w:val="0"/>
          <w:numId w:val="6"/>
        </w:numPr>
        <w:rPr>
          <w:color w:val="000000" w:themeColor="text1"/>
          <w:lang w:val="en-GB"/>
        </w:rPr>
      </w:pPr>
      <w:bookmarkStart w:id="81" w:name="_Toc211871209"/>
      <w:r w:rsidRPr="0030482A">
        <w:rPr>
          <w:color w:val="000000" w:themeColor="text1"/>
          <w:lang w:val="en-GB"/>
        </w:rPr>
        <w:lastRenderedPageBreak/>
        <w:t xml:space="preserve">Appendix </w:t>
      </w:r>
      <w:r w:rsidRPr="00D32EC2">
        <w:rPr>
          <w:color w:val="000000" w:themeColor="text1"/>
          <w:lang w:val="en-GB"/>
        </w:rPr>
        <w:t>A</w:t>
      </w:r>
      <w:bookmarkEnd w:id="81"/>
    </w:p>
    <w:p w14:paraId="270F9EA2" w14:textId="3149129E" w:rsidR="00EC7A62" w:rsidRDefault="00E14DBB" w:rsidP="00E14DBB">
      <w:pPr>
        <w:pStyle w:val="Ttulo2"/>
        <w:numPr>
          <w:ilvl w:val="1"/>
          <w:numId w:val="38"/>
        </w:numPr>
      </w:pPr>
      <w:r>
        <w:tab/>
      </w:r>
      <w:bookmarkStart w:id="82" w:name="_Toc211871210"/>
      <w:proofErr w:type="spellStart"/>
      <w:r>
        <w:t>Bottega</w:t>
      </w:r>
      <w:proofErr w:type="spellEnd"/>
      <w:r>
        <w:t xml:space="preserve"> </w:t>
      </w:r>
      <w:proofErr w:type="spellStart"/>
      <w:r>
        <w:t>Veneta</w:t>
      </w:r>
      <w:bookmarkEnd w:id="82"/>
      <w:proofErr w:type="spellEnd"/>
    </w:p>
    <w:p w14:paraId="7B912BFF" w14:textId="77777777" w:rsidR="00597710" w:rsidRDefault="00E14DBB" w:rsidP="00597710">
      <w:pPr>
        <w:pStyle w:val="Text"/>
        <w:keepNext/>
      </w:pPr>
      <w:r>
        <w:rPr>
          <w:noProof/>
        </w:rPr>
        <w:drawing>
          <wp:inline distT="0" distB="0" distL="0" distR="0" wp14:anchorId="3318EFCE" wp14:editId="3BF719FB">
            <wp:extent cx="3266440" cy="6402705"/>
            <wp:effectExtent l="19050" t="19050" r="10160" b="17145"/>
            <wp:docPr id="1419190903" name="image6.png" descr="A screenshot of a chart of sunglasses&#10;&#10;AI-generated content may be incorrect."/>
            <wp:cNvGraphicFramePr/>
            <a:graphic xmlns:a="http://schemas.openxmlformats.org/drawingml/2006/main">
              <a:graphicData uri="http://schemas.openxmlformats.org/drawingml/2006/picture">
                <pic:pic xmlns:pic="http://schemas.openxmlformats.org/drawingml/2006/picture">
                  <pic:nvPicPr>
                    <pic:cNvPr id="1419190903" name="image6.png" descr="A screenshot of a chart of sunglasses&#10;&#10;AI-generated content may be incorrect."/>
                    <pic:cNvPicPr/>
                  </pic:nvPicPr>
                  <pic:blipFill>
                    <a:blip r:embed="rId81"/>
                    <a:srcRect/>
                    <a:stretch>
                      <a:fillRect/>
                    </a:stretch>
                  </pic:blipFill>
                  <pic:spPr>
                    <a:xfrm>
                      <a:off x="0" y="0"/>
                      <a:ext cx="3266440" cy="6402705"/>
                    </a:xfrm>
                    <a:prstGeom prst="rect">
                      <a:avLst/>
                    </a:prstGeom>
                    <a:ln w="12700">
                      <a:solidFill>
                        <a:srgbClr val="000000"/>
                      </a:solidFill>
                      <a:prstDash val="solid"/>
                    </a:ln>
                  </pic:spPr>
                </pic:pic>
              </a:graphicData>
            </a:graphic>
          </wp:inline>
        </w:drawing>
      </w:r>
    </w:p>
    <w:p w14:paraId="55E8BE7C" w14:textId="4DB1114C" w:rsidR="00597710" w:rsidRDefault="00597710" w:rsidP="00597710">
      <w:pPr>
        <w:pStyle w:val="Descripcin"/>
        <w:jc w:val="both"/>
        <w:sectPr w:rsidR="00597710" w:rsidSect="00805BEF">
          <w:headerReference w:type="even" r:id="rId82"/>
          <w:headerReference w:type="default" r:id="rId83"/>
          <w:footerReference w:type="even" r:id="rId84"/>
          <w:footerReference w:type="default" r:id="rId85"/>
          <w:headerReference w:type="first" r:id="rId86"/>
          <w:footerReference w:type="first" r:id="rId87"/>
          <w:type w:val="oddPage"/>
          <w:pgSz w:w="11906" w:h="16838" w:code="9"/>
          <w:pgMar w:top="1701" w:right="1418" w:bottom="1418" w:left="1418" w:header="851" w:footer="851" w:gutter="0"/>
          <w:cols w:space="708"/>
          <w:titlePg/>
          <w:docGrid w:linePitch="360"/>
        </w:sectPr>
      </w:pPr>
      <w:bookmarkStart w:id="83" w:name="_Toc211871137"/>
      <w:r>
        <w:t xml:space="preserve">Figure </w:t>
      </w:r>
      <w:r>
        <w:fldChar w:fldCharType="begin"/>
      </w:r>
      <w:r>
        <w:instrText xml:space="preserve"> SEQ Figure \* ARABIC </w:instrText>
      </w:r>
      <w:r>
        <w:fldChar w:fldCharType="separate"/>
      </w:r>
      <w:r w:rsidR="005257DB">
        <w:rPr>
          <w:noProof/>
        </w:rPr>
        <w:t>3</w:t>
      </w:r>
      <w:r>
        <w:fldChar w:fldCharType="end"/>
      </w:r>
      <w:r>
        <w:t>: First 7 clusters from the Bottega Veneta Agglomerative Clustering</w:t>
      </w:r>
      <w:bookmarkEnd w:id="83"/>
    </w:p>
    <w:p w14:paraId="5CA9EF6D" w14:textId="2B05EF24" w:rsidR="00E14DBB" w:rsidRDefault="00E14DBB" w:rsidP="00E14DBB">
      <w:pPr>
        <w:pStyle w:val="Ttulo1"/>
        <w:numPr>
          <w:ilvl w:val="0"/>
          <w:numId w:val="38"/>
        </w:numPr>
      </w:pPr>
      <w:r w:rsidRPr="00597710">
        <w:rPr>
          <w:lang w:val="en-GB"/>
        </w:rPr>
        <w:lastRenderedPageBreak/>
        <w:tab/>
      </w:r>
      <w:bookmarkStart w:id="84" w:name="_Toc211871211"/>
      <w:proofErr w:type="spellStart"/>
      <w:r>
        <w:t>Appendix</w:t>
      </w:r>
      <w:proofErr w:type="spellEnd"/>
      <w:r>
        <w:t xml:space="preserve"> B</w:t>
      </w:r>
      <w:bookmarkEnd w:id="84"/>
    </w:p>
    <w:p w14:paraId="1A48A1E4" w14:textId="429EA2EE" w:rsidR="00597710" w:rsidRPr="00597710" w:rsidRDefault="00597710" w:rsidP="00597710">
      <w:pPr>
        <w:pStyle w:val="Ttulo2"/>
      </w:pPr>
      <w:bookmarkStart w:id="85" w:name="_Toc211871212"/>
      <w:proofErr w:type="spellStart"/>
      <w:r>
        <w:t>Dendrogram</w:t>
      </w:r>
      <w:proofErr w:type="spellEnd"/>
      <w:r>
        <w:t xml:space="preserve"> Cartier</w:t>
      </w:r>
      <w:bookmarkEnd w:id="85"/>
    </w:p>
    <w:p w14:paraId="6ED32FB2" w14:textId="77777777" w:rsidR="00597710" w:rsidRDefault="00597710" w:rsidP="00597710">
      <w:pPr>
        <w:pStyle w:val="Text"/>
        <w:keepNext/>
      </w:pPr>
      <w:r>
        <w:rPr>
          <w:noProof/>
        </w:rPr>
        <w:drawing>
          <wp:inline distT="0" distB="0" distL="0" distR="0" wp14:anchorId="657E3840" wp14:editId="321964BA">
            <wp:extent cx="5758815" cy="3225800"/>
            <wp:effectExtent l="19050" t="19050" r="13335" b="12700"/>
            <wp:docPr id="1419190905" name="image4.png" descr="A diagram of a city&#10;&#10;AI-generated content may be incorrect."/>
            <wp:cNvGraphicFramePr/>
            <a:graphic xmlns:a="http://schemas.openxmlformats.org/drawingml/2006/main">
              <a:graphicData uri="http://schemas.openxmlformats.org/drawingml/2006/picture">
                <pic:pic xmlns:pic="http://schemas.openxmlformats.org/drawingml/2006/picture">
                  <pic:nvPicPr>
                    <pic:cNvPr id="1419190905" name="image4.png" descr="A diagram of a city&#10;&#10;AI-generated content may be incorrect."/>
                    <pic:cNvPicPr/>
                  </pic:nvPicPr>
                  <pic:blipFill>
                    <a:blip r:embed="rId88"/>
                    <a:srcRect/>
                    <a:stretch>
                      <a:fillRect/>
                    </a:stretch>
                  </pic:blipFill>
                  <pic:spPr>
                    <a:xfrm>
                      <a:off x="0" y="0"/>
                      <a:ext cx="5758815" cy="3225800"/>
                    </a:xfrm>
                    <a:prstGeom prst="rect">
                      <a:avLst/>
                    </a:prstGeom>
                    <a:ln w="12700">
                      <a:solidFill>
                        <a:srgbClr val="000000"/>
                      </a:solidFill>
                      <a:prstDash val="solid"/>
                    </a:ln>
                  </pic:spPr>
                </pic:pic>
              </a:graphicData>
            </a:graphic>
          </wp:inline>
        </w:drawing>
      </w:r>
    </w:p>
    <w:p w14:paraId="2EA13B10" w14:textId="3CD80FF6" w:rsidR="00E14DBB" w:rsidRDefault="00597710" w:rsidP="00597710">
      <w:pPr>
        <w:pStyle w:val="Descripcin"/>
        <w:jc w:val="both"/>
      </w:pPr>
      <w:bookmarkStart w:id="86" w:name="_Toc211871138"/>
      <w:r>
        <w:t xml:space="preserve">Figure </w:t>
      </w:r>
      <w:r>
        <w:fldChar w:fldCharType="begin"/>
      </w:r>
      <w:r>
        <w:instrText xml:space="preserve"> SEQ Figure \* ARABIC </w:instrText>
      </w:r>
      <w:r>
        <w:fldChar w:fldCharType="separate"/>
      </w:r>
      <w:r w:rsidR="005257DB">
        <w:rPr>
          <w:noProof/>
        </w:rPr>
        <w:t>4</w:t>
      </w:r>
      <w:r>
        <w:fldChar w:fldCharType="end"/>
      </w:r>
      <w:r>
        <w:t xml:space="preserve">: Dendrogram </w:t>
      </w:r>
      <w:r w:rsidR="00DF383F">
        <w:t>of the Embeddings for Cartier Data</w:t>
      </w:r>
      <w:bookmarkEnd w:id="86"/>
    </w:p>
    <w:p w14:paraId="5ABBA946" w14:textId="3EE7E423" w:rsidR="006403BD" w:rsidRPr="006403BD" w:rsidRDefault="006403BD" w:rsidP="00E14DBB">
      <w:pPr>
        <w:pStyle w:val="Text"/>
        <w:rPr>
          <w:lang w:val="en-GB"/>
        </w:rPr>
      </w:pPr>
    </w:p>
    <w:p w14:paraId="4410D1E6" w14:textId="77777777" w:rsidR="004363FF" w:rsidRDefault="004363FF" w:rsidP="00805BEF">
      <w:pPr>
        <w:rPr>
          <w:color w:val="000000" w:themeColor="text1"/>
          <w:lang w:val="en-GB"/>
        </w:rPr>
      </w:pPr>
    </w:p>
    <w:p w14:paraId="6027445A" w14:textId="77777777" w:rsidR="006403BD" w:rsidRDefault="006403BD" w:rsidP="00805BEF">
      <w:pPr>
        <w:rPr>
          <w:color w:val="000000" w:themeColor="text1"/>
          <w:lang w:val="en-GB"/>
        </w:rPr>
        <w:sectPr w:rsidR="006403BD" w:rsidSect="00597710">
          <w:pgSz w:w="11906" w:h="16838" w:code="9"/>
          <w:pgMar w:top="1701" w:right="1418" w:bottom="1418" w:left="1418" w:header="851" w:footer="851" w:gutter="0"/>
          <w:cols w:space="708"/>
          <w:titlePg/>
          <w:docGrid w:linePitch="360"/>
        </w:sectPr>
      </w:pPr>
    </w:p>
    <w:p w14:paraId="6443C42C" w14:textId="77777777" w:rsidR="00597710" w:rsidRPr="00597710" w:rsidRDefault="00597710" w:rsidP="00805BEF">
      <w:pPr>
        <w:rPr>
          <w:color w:val="000000" w:themeColor="text1"/>
          <w:lang w:val="en-GB"/>
        </w:rPr>
      </w:pPr>
    </w:p>
    <w:p w14:paraId="0327896E" w14:textId="77777777" w:rsidR="00805BEF" w:rsidRPr="00D32EC2" w:rsidRDefault="00805BEF" w:rsidP="00805BEF">
      <w:pPr>
        <w:pStyle w:val="Ttulo1"/>
        <w:numPr>
          <w:ilvl w:val="0"/>
          <w:numId w:val="0"/>
        </w:numPr>
        <w:rPr>
          <w:color w:val="000000" w:themeColor="text1"/>
          <w:lang w:val="en-GB"/>
        </w:rPr>
      </w:pPr>
      <w:bookmarkStart w:id="87" w:name="_Toc211871213"/>
      <w:r w:rsidRPr="00D32EC2">
        <w:rPr>
          <w:color w:val="000000" w:themeColor="text1"/>
          <w:lang w:val="en-GB"/>
        </w:rPr>
        <w:t>List of Figures</w:t>
      </w:r>
      <w:bookmarkEnd w:id="87"/>
    </w:p>
    <w:p w14:paraId="0C957B02" w14:textId="4FDBAEC5" w:rsidR="00DF383F" w:rsidRDefault="00D03B1E">
      <w:pPr>
        <w:pStyle w:val="Tabladeilustraciones"/>
        <w:tabs>
          <w:tab w:val="right" w:leader="dot" w:pos="9622"/>
        </w:tabs>
        <w:rPr>
          <w:rFonts w:asciiTheme="minorHAnsi" w:eastAsiaTheme="minorEastAsia" w:hAnsiTheme="minorHAnsi"/>
          <w:noProof/>
          <w:kern w:val="2"/>
          <w:szCs w:val="24"/>
          <w:lang w:val="en-GB" w:eastAsia="en-GB"/>
          <w14:ligatures w14:val="standardContextual"/>
        </w:rPr>
      </w:pPr>
      <w:r>
        <w:rPr>
          <w:color w:val="000000" w:themeColor="text1"/>
          <w:lang w:val="en-GB"/>
        </w:rPr>
        <w:fldChar w:fldCharType="begin"/>
      </w:r>
      <w:r>
        <w:rPr>
          <w:color w:val="000000" w:themeColor="text1"/>
          <w:lang w:val="en-GB"/>
        </w:rPr>
        <w:instrText xml:space="preserve"> TOC \h \z \c "Figure" </w:instrText>
      </w:r>
      <w:r>
        <w:rPr>
          <w:color w:val="000000" w:themeColor="text1"/>
          <w:lang w:val="en-GB"/>
        </w:rPr>
        <w:fldChar w:fldCharType="separate"/>
      </w:r>
      <w:hyperlink w:anchor="_Toc211871135" w:history="1">
        <w:r w:rsidR="00DF383F" w:rsidRPr="00AC6C26">
          <w:rPr>
            <w:rStyle w:val="Hipervnculo"/>
            <w:noProof/>
          </w:rPr>
          <w:t>Figure 1: Customer Journey Maps by Innovation Training</w:t>
        </w:r>
        <w:r w:rsidR="00DF383F">
          <w:rPr>
            <w:noProof/>
            <w:webHidden/>
          </w:rPr>
          <w:tab/>
        </w:r>
        <w:r w:rsidR="00DF383F">
          <w:rPr>
            <w:noProof/>
            <w:webHidden/>
          </w:rPr>
          <w:fldChar w:fldCharType="begin"/>
        </w:r>
        <w:r w:rsidR="00DF383F">
          <w:rPr>
            <w:noProof/>
            <w:webHidden/>
          </w:rPr>
          <w:instrText xml:space="preserve"> PAGEREF _Toc211871135 \h </w:instrText>
        </w:r>
        <w:r w:rsidR="00DF383F">
          <w:rPr>
            <w:noProof/>
            <w:webHidden/>
          </w:rPr>
        </w:r>
        <w:r w:rsidR="00DF383F">
          <w:rPr>
            <w:noProof/>
            <w:webHidden/>
          </w:rPr>
          <w:fldChar w:fldCharType="separate"/>
        </w:r>
        <w:r w:rsidR="005257DB">
          <w:rPr>
            <w:noProof/>
            <w:webHidden/>
          </w:rPr>
          <w:t>12</w:t>
        </w:r>
        <w:r w:rsidR="00DF383F">
          <w:rPr>
            <w:noProof/>
            <w:webHidden/>
          </w:rPr>
          <w:fldChar w:fldCharType="end"/>
        </w:r>
      </w:hyperlink>
    </w:p>
    <w:p w14:paraId="5D9CB023" w14:textId="79026E9D" w:rsidR="00DF383F" w:rsidRDefault="00DF383F">
      <w:pPr>
        <w:pStyle w:val="Tabladeilustraciones"/>
        <w:tabs>
          <w:tab w:val="right" w:leader="dot" w:pos="9622"/>
        </w:tabs>
        <w:rPr>
          <w:rFonts w:asciiTheme="minorHAnsi" w:eastAsiaTheme="minorEastAsia" w:hAnsiTheme="minorHAnsi"/>
          <w:noProof/>
          <w:kern w:val="2"/>
          <w:szCs w:val="24"/>
          <w:lang w:val="en-GB" w:eastAsia="en-GB"/>
          <w14:ligatures w14:val="standardContextual"/>
        </w:rPr>
      </w:pPr>
      <w:hyperlink w:anchor="_Toc211871136" w:history="1">
        <w:r w:rsidRPr="00AC6C26">
          <w:rPr>
            <w:rStyle w:val="Hipervnculo"/>
            <w:noProof/>
          </w:rPr>
          <w:t>Figure 2: Clustering results from Bottega Veneta and YSL</w:t>
        </w:r>
        <w:r>
          <w:rPr>
            <w:noProof/>
            <w:webHidden/>
          </w:rPr>
          <w:tab/>
        </w:r>
        <w:r>
          <w:rPr>
            <w:noProof/>
            <w:webHidden/>
          </w:rPr>
          <w:fldChar w:fldCharType="begin"/>
        </w:r>
        <w:r>
          <w:rPr>
            <w:noProof/>
            <w:webHidden/>
          </w:rPr>
          <w:instrText xml:space="preserve"> PAGEREF _Toc211871136 \h </w:instrText>
        </w:r>
        <w:r>
          <w:rPr>
            <w:noProof/>
            <w:webHidden/>
          </w:rPr>
        </w:r>
        <w:r>
          <w:rPr>
            <w:noProof/>
            <w:webHidden/>
          </w:rPr>
          <w:fldChar w:fldCharType="separate"/>
        </w:r>
        <w:r w:rsidR="005257DB">
          <w:rPr>
            <w:noProof/>
            <w:webHidden/>
          </w:rPr>
          <w:t>26</w:t>
        </w:r>
        <w:r>
          <w:rPr>
            <w:noProof/>
            <w:webHidden/>
          </w:rPr>
          <w:fldChar w:fldCharType="end"/>
        </w:r>
      </w:hyperlink>
    </w:p>
    <w:p w14:paraId="5F1E1DF2" w14:textId="3FEB884B" w:rsidR="00DF383F" w:rsidRDefault="00DF383F">
      <w:pPr>
        <w:pStyle w:val="Tabladeilustraciones"/>
        <w:tabs>
          <w:tab w:val="right" w:leader="dot" w:pos="9622"/>
        </w:tabs>
        <w:rPr>
          <w:rFonts w:asciiTheme="minorHAnsi" w:eastAsiaTheme="minorEastAsia" w:hAnsiTheme="minorHAnsi"/>
          <w:noProof/>
          <w:kern w:val="2"/>
          <w:szCs w:val="24"/>
          <w:lang w:val="en-GB" w:eastAsia="en-GB"/>
          <w14:ligatures w14:val="standardContextual"/>
        </w:rPr>
      </w:pPr>
      <w:hyperlink w:anchor="_Toc211871137" w:history="1">
        <w:r w:rsidRPr="00AC6C26">
          <w:rPr>
            <w:rStyle w:val="Hipervnculo"/>
            <w:noProof/>
          </w:rPr>
          <w:t>Figure 3: First 7 clusters from the  Bottega Veneta Agglomerative Clustering</w:t>
        </w:r>
        <w:r>
          <w:rPr>
            <w:noProof/>
            <w:webHidden/>
          </w:rPr>
          <w:tab/>
        </w:r>
        <w:r>
          <w:rPr>
            <w:noProof/>
            <w:webHidden/>
          </w:rPr>
          <w:fldChar w:fldCharType="begin"/>
        </w:r>
        <w:r>
          <w:rPr>
            <w:noProof/>
            <w:webHidden/>
          </w:rPr>
          <w:instrText xml:space="preserve"> PAGEREF _Toc211871137 \h </w:instrText>
        </w:r>
        <w:r>
          <w:rPr>
            <w:noProof/>
            <w:webHidden/>
          </w:rPr>
        </w:r>
        <w:r>
          <w:rPr>
            <w:noProof/>
            <w:webHidden/>
          </w:rPr>
          <w:fldChar w:fldCharType="separate"/>
        </w:r>
        <w:r w:rsidR="005257DB">
          <w:rPr>
            <w:noProof/>
            <w:webHidden/>
          </w:rPr>
          <w:t>37</w:t>
        </w:r>
        <w:r>
          <w:rPr>
            <w:noProof/>
            <w:webHidden/>
          </w:rPr>
          <w:fldChar w:fldCharType="end"/>
        </w:r>
      </w:hyperlink>
    </w:p>
    <w:p w14:paraId="216FAC60" w14:textId="0EF55EAC" w:rsidR="00DF383F" w:rsidRDefault="00DF383F">
      <w:pPr>
        <w:pStyle w:val="Tabladeilustraciones"/>
        <w:tabs>
          <w:tab w:val="right" w:leader="dot" w:pos="9622"/>
        </w:tabs>
        <w:rPr>
          <w:rFonts w:asciiTheme="minorHAnsi" w:eastAsiaTheme="minorEastAsia" w:hAnsiTheme="minorHAnsi"/>
          <w:noProof/>
          <w:kern w:val="2"/>
          <w:szCs w:val="24"/>
          <w:lang w:val="en-GB" w:eastAsia="en-GB"/>
          <w14:ligatures w14:val="standardContextual"/>
        </w:rPr>
      </w:pPr>
      <w:hyperlink w:anchor="_Toc211871138" w:history="1">
        <w:r w:rsidRPr="00AC6C26">
          <w:rPr>
            <w:rStyle w:val="Hipervnculo"/>
            <w:noProof/>
          </w:rPr>
          <w:t>Figure 4: Dendrogram of the Embeddings for Cartier Data</w:t>
        </w:r>
        <w:r>
          <w:rPr>
            <w:noProof/>
            <w:webHidden/>
          </w:rPr>
          <w:tab/>
        </w:r>
        <w:r>
          <w:rPr>
            <w:noProof/>
            <w:webHidden/>
          </w:rPr>
          <w:fldChar w:fldCharType="begin"/>
        </w:r>
        <w:r>
          <w:rPr>
            <w:noProof/>
            <w:webHidden/>
          </w:rPr>
          <w:instrText xml:space="preserve"> PAGEREF _Toc211871138 \h </w:instrText>
        </w:r>
        <w:r>
          <w:rPr>
            <w:noProof/>
            <w:webHidden/>
          </w:rPr>
        </w:r>
        <w:r>
          <w:rPr>
            <w:noProof/>
            <w:webHidden/>
          </w:rPr>
          <w:fldChar w:fldCharType="separate"/>
        </w:r>
        <w:r w:rsidR="005257DB">
          <w:rPr>
            <w:noProof/>
            <w:webHidden/>
          </w:rPr>
          <w:t>38</w:t>
        </w:r>
        <w:r>
          <w:rPr>
            <w:noProof/>
            <w:webHidden/>
          </w:rPr>
          <w:fldChar w:fldCharType="end"/>
        </w:r>
      </w:hyperlink>
    </w:p>
    <w:p w14:paraId="0AD7E3A2" w14:textId="5434A216" w:rsidR="00805BEF" w:rsidRDefault="00D03B1E" w:rsidP="00805BEF">
      <w:pPr>
        <w:rPr>
          <w:rFonts w:ascii="Palatino Linotype" w:hAnsi="Palatino Linotype"/>
          <w:color w:val="000000" w:themeColor="text1"/>
          <w:szCs w:val="22"/>
          <w:lang w:val="en-GB"/>
        </w:rPr>
      </w:pPr>
      <w:r>
        <w:rPr>
          <w:rFonts w:ascii="Palatino Linotype" w:hAnsi="Palatino Linotype"/>
          <w:color w:val="000000" w:themeColor="text1"/>
          <w:szCs w:val="22"/>
          <w:lang w:val="en-GB"/>
        </w:rPr>
        <w:fldChar w:fldCharType="end"/>
      </w:r>
    </w:p>
    <w:p w14:paraId="7834AFA1" w14:textId="335944BA" w:rsidR="009C5A04" w:rsidRDefault="009C5A04" w:rsidP="009C5A04">
      <w:pPr>
        <w:pStyle w:val="Ttulo1"/>
        <w:numPr>
          <w:ilvl w:val="0"/>
          <w:numId w:val="0"/>
        </w:numPr>
        <w:rPr>
          <w:lang w:val="en-GB"/>
        </w:rPr>
      </w:pPr>
      <w:bookmarkStart w:id="88" w:name="_Toc211871214"/>
      <w:r>
        <w:rPr>
          <w:lang w:val="en-GB"/>
        </w:rPr>
        <w:t>List of tables</w:t>
      </w:r>
      <w:bookmarkEnd w:id="88"/>
    </w:p>
    <w:p w14:paraId="15AF5635" w14:textId="77777777" w:rsidR="00D33B69" w:rsidRDefault="00D33B69" w:rsidP="00D33B69">
      <w:pPr>
        <w:rPr>
          <w:lang w:val="en-GB"/>
        </w:rPr>
      </w:pPr>
    </w:p>
    <w:p w14:paraId="0E8EEA24" w14:textId="34AA37FD" w:rsidR="00D33B69" w:rsidRDefault="00D33B69">
      <w:pPr>
        <w:pStyle w:val="Tabladeilustraciones"/>
        <w:tabs>
          <w:tab w:val="right" w:leader="dot" w:pos="9622"/>
        </w:tabs>
        <w:rPr>
          <w:rFonts w:asciiTheme="minorHAnsi" w:eastAsiaTheme="minorEastAsia" w:hAnsiTheme="minorHAnsi" w:cstheme="minorBidi"/>
          <w:noProof/>
          <w:kern w:val="2"/>
          <w:szCs w:val="24"/>
          <w14:ligatures w14:val="standardContextual"/>
        </w:rPr>
      </w:pPr>
      <w:r>
        <w:rPr>
          <w:lang w:val="en-GB"/>
        </w:rPr>
        <w:fldChar w:fldCharType="begin"/>
      </w:r>
      <w:r>
        <w:rPr>
          <w:lang w:val="en-GB"/>
        </w:rPr>
        <w:instrText xml:space="preserve"> TOC \h \z \c "Table" </w:instrText>
      </w:r>
      <w:r>
        <w:rPr>
          <w:lang w:val="en-GB"/>
        </w:rPr>
        <w:fldChar w:fldCharType="separate"/>
      </w:r>
      <w:hyperlink w:anchor="_Toc211949064" w:history="1">
        <w:r w:rsidRPr="00595982">
          <w:rPr>
            <w:rStyle w:val="Hipervnculo"/>
            <w:noProof/>
          </w:rPr>
          <w:t>Table 1: Handcrafted Features</w:t>
        </w:r>
        <w:r w:rsidRPr="00595982">
          <w:rPr>
            <w:rStyle w:val="Hipervnculo"/>
            <w:noProof/>
          </w:rPr>
          <w:t xml:space="preserve"> </w:t>
        </w:r>
        <w:r w:rsidRPr="00595982">
          <w:rPr>
            <w:rStyle w:val="Hipervnculo"/>
            <w:noProof/>
          </w:rPr>
          <w:t>Extraction Details</w:t>
        </w:r>
        <w:r>
          <w:rPr>
            <w:noProof/>
            <w:webHidden/>
          </w:rPr>
          <w:tab/>
        </w:r>
        <w:r>
          <w:rPr>
            <w:noProof/>
            <w:webHidden/>
          </w:rPr>
          <w:fldChar w:fldCharType="begin"/>
        </w:r>
        <w:r>
          <w:rPr>
            <w:noProof/>
            <w:webHidden/>
          </w:rPr>
          <w:instrText xml:space="preserve"> PAGEREF _Toc211949064 \h </w:instrText>
        </w:r>
        <w:r>
          <w:rPr>
            <w:noProof/>
            <w:webHidden/>
          </w:rPr>
        </w:r>
        <w:r>
          <w:rPr>
            <w:noProof/>
            <w:webHidden/>
          </w:rPr>
          <w:fldChar w:fldCharType="separate"/>
        </w:r>
        <w:r w:rsidR="005257DB">
          <w:rPr>
            <w:noProof/>
            <w:webHidden/>
          </w:rPr>
          <w:t>22</w:t>
        </w:r>
        <w:r>
          <w:rPr>
            <w:noProof/>
            <w:webHidden/>
          </w:rPr>
          <w:fldChar w:fldCharType="end"/>
        </w:r>
      </w:hyperlink>
    </w:p>
    <w:p w14:paraId="1BB91EC1" w14:textId="12652215" w:rsidR="00D33B69" w:rsidRDefault="00D33B69">
      <w:pPr>
        <w:pStyle w:val="Tabladeilustraciones"/>
        <w:tabs>
          <w:tab w:val="right" w:leader="dot" w:pos="9622"/>
        </w:tabs>
        <w:rPr>
          <w:rFonts w:asciiTheme="minorHAnsi" w:eastAsiaTheme="minorEastAsia" w:hAnsiTheme="minorHAnsi" w:cstheme="minorBidi"/>
          <w:noProof/>
          <w:kern w:val="2"/>
          <w:szCs w:val="24"/>
          <w14:ligatures w14:val="standardContextual"/>
        </w:rPr>
      </w:pPr>
      <w:hyperlink w:anchor="_Toc211949065" w:history="1">
        <w:r w:rsidRPr="00595982">
          <w:rPr>
            <w:rStyle w:val="Hipervnculo"/>
            <w:noProof/>
          </w:rPr>
          <w:t>Table 2: Quantitative Results of</w:t>
        </w:r>
        <w:r w:rsidRPr="00595982">
          <w:rPr>
            <w:rStyle w:val="Hipervnculo"/>
            <w:noProof/>
          </w:rPr>
          <w:t xml:space="preserve"> </w:t>
        </w:r>
        <w:r w:rsidRPr="00595982">
          <w:rPr>
            <w:rStyle w:val="Hipervnculo"/>
            <w:noProof/>
          </w:rPr>
          <w:t>Bottega Veneta’s Agglomerative Clustering</w:t>
        </w:r>
        <w:r>
          <w:rPr>
            <w:noProof/>
            <w:webHidden/>
          </w:rPr>
          <w:tab/>
        </w:r>
        <w:r>
          <w:rPr>
            <w:noProof/>
            <w:webHidden/>
          </w:rPr>
          <w:fldChar w:fldCharType="begin"/>
        </w:r>
        <w:r>
          <w:rPr>
            <w:noProof/>
            <w:webHidden/>
          </w:rPr>
          <w:instrText xml:space="preserve"> PAGEREF _Toc211949065 \h </w:instrText>
        </w:r>
        <w:r>
          <w:rPr>
            <w:noProof/>
            <w:webHidden/>
          </w:rPr>
        </w:r>
        <w:r>
          <w:rPr>
            <w:noProof/>
            <w:webHidden/>
          </w:rPr>
          <w:fldChar w:fldCharType="separate"/>
        </w:r>
        <w:r w:rsidR="005257DB">
          <w:rPr>
            <w:noProof/>
            <w:webHidden/>
          </w:rPr>
          <w:t>24</w:t>
        </w:r>
        <w:r>
          <w:rPr>
            <w:noProof/>
            <w:webHidden/>
          </w:rPr>
          <w:fldChar w:fldCharType="end"/>
        </w:r>
      </w:hyperlink>
    </w:p>
    <w:p w14:paraId="25B00B87" w14:textId="27DD8404" w:rsidR="00D33B69" w:rsidRPr="00D33B69" w:rsidRDefault="00D33B69" w:rsidP="00D33B69">
      <w:pPr>
        <w:rPr>
          <w:lang w:val="en-GB"/>
        </w:rPr>
      </w:pPr>
      <w:r>
        <w:rPr>
          <w:lang w:val="en-GB"/>
        </w:rPr>
        <w:fldChar w:fldCharType="end"/>
      </w:r>
    </w:p>
    <w:p w14:paraId="36C93C57" w14:textId="77777777" w:rsidR="00D33B69" w:rsidRPr="00D33B69" w:rsidRDefault="00D33B69" w:rsidP="00D33B69">
      <w:pPr>
        <w:rPr>
          <w:lang w:val="en-GB"/>
        </w:rPr>
      </w:pPr>
    </w:p>
    <w:p w14:paraId="3DE76836" w14:textId="175D056C" w:rsidR="00377133" w:rsidRDefault="009C5A04" w:rsidP="00D33B69">
      <w:pPr>
        <w:pStyle w:val="Tabladeilustraciones"/>
        <w:tabs>
          <w:tab w:val="right" w:leader="dot" w:pos="9622"/>
        </w:tabs>
        <w:rPr>
          <w:noProof/>
        </w:rPr>
        <w:sectPr w:rsidR="00377133" w:rsidSect="00AA46A0">
          <w:headerReference w:type="default" r:id="rId89"/>
          <w:footerReference w:type="default" r:id="rId90"/>
          <w:pgSz w:w="11900" w:h="16840"/>
          <w:pgMar w:top="1417" w:right="1134" w:bottom="1134" w:left="1134" w:header="708" w:footer="708" w:gutter="0"/>
          <w:cols w:space="708"/>
          <w:docGrid w:linePitch="360"/>
        </w:sectPr>
      </w:pPr>
      <w:r>
        <w:rPr>
          <w:color w:val="000000" w:themeColor="text1"/>
          <w:lang w:val="en-GB"/>
        </w:rPr>
        <w:fldChar w:fldCharType="begin"/>
      </w:r>
      <w:r>
        <w:rPr>
          <w:color w:val="000000" w:themeColor="text1"/>
          <w:lang w:val="en-GB"/>
        </w:rPr>
        <w:instrText xml:space="preserve"> TOC \h \z \c "Table" </w:instrText>
      </w:r>
      <w:r>
        <w:rPr>
          <w:color w:val="000000" w:themeColor="text1"/>
          <w:lang w:val="en-GB"/>
        </w:rPr>
        <w:fldChar w:fldCharType="separate"/>
      </w:r>
    </w:p>
    <w:p w14:paraId="149175F2" w14:textId="77777777" w:rsidR="00597710" w:rsidRDefault="00597710" w:rsidP="00597710">
      <w:pPr>
        <w:pStyle w:val="Ttulo1"/>
        <w:rPr>
          <w:noProof/>
          <w:lang w:val="en-GB"/>
        </w:rPr>
      </w:pPr>
      <w:bookmarkStart w:id="89" w:name="_Toc211871215"/>
      <w:r>
        <w:rPr>
          <w:noProof/>
          <w:lang w:val="en-GB"/>
        </w:rPr>
        <w:lastRenderedPageBreak/>
        <w:t>Acknowledgments</w:t>
      </w:r>
      <w:bookmarkEnd w:id="89"/>
    </w:p>
    <w:p w14:paraId="2B66795E" w14:textId="77777777" w:rsidR="00597710" w:rsidRPr="00597710" w:rsidRDefault="00597710" w:rsidP="00597710">
      <w:pPr>
        <w:pStyle w:val="Text"/>
        <w:rPr>
          <w:noProof/>
        </w:rPr>
      </w:pPr>
      <w:r w:rsidRPr="00597710">
        <w:rPr>
          <w:noProof/>
        </w:rPr>
        <w:t>Thanks to Professor Marco Brambilla for the guidance and clarity.</w:t>
      </w:r>
    </w:p>
    <w:p w14:paraId="154AC452" w14:textId="77777777" w:rsidR="00597710" w:rsidRPr="00597710" w:rsidRDefault="00597710" w:rsidP="00597710">
      <w:pPr>
        <w:pStyle w:val="Text"/>
        <w:rPr>
          <w:noProof/>
        </w:rPr>
      </w:pPr>
    </w:p>
    <w:p w14:paraId="705A47F7" w14:textId="77777777" w:rsidR="00597710" w:rsidRPr="00597710" w:rsidRDefault="00597710" w:rsidP="00597710">
      <w:pPr>
        <w:pStyle w:val="Text"/>
        <w:rPr>
          <w:noProof/>
          <w:lang w:val="it-IT"/>
        </w:rPr>
      </w:pPr>
      <w:r w:rsidRPr="00597710">
        <w:rPr>
          <w:noProof/>
          <w:lang w:val="it-IT"/>
        </w:rPr>
        <w:t>Da parte di Benjamín Cruz Infante, un cileno determinato a trovare la sua opportunità nel mondo della Moda di Lusso a Milano, desidero esprimere la mia gratitudine a coloro che mi hanno aiutato a perseguire questo obiettivo:</w:t>
      </w:r>
    </w:p>
    <w:p w14:paraId="5287C830" w14:textId="77777777" w:rsidR="00597710" w:rsidRPr="00597710" w:rsidRDefault="00597710" w:rsidP="00597710">
      <w:pPr>
        <w:pStyle w:val="Text"/>
        <w:numPr>
          <w:ilvl w:val="0"/>
          <w:numId w:val="41"/>
        </w:numPr>
        <w:rPr>
          <w:noProof/>
          <w:lang w:val="it-IT"/>
        </w:rPr>
      </w:pPr>
      <w:r w:rsidRPr="00597710">
        <w:rPr>
          <w:b/>
          <w:noProof/>
          <w:lang w:val="it-IT"/>
        </w:rPr>
        <w:t>Marco Brunitto:</w:t>
      </w:r>
      <w:r w:rsidRPr="00597710">
        <w:rPr>
          <w:noProof/>
          <w:lang w:val="it-IT"/>
        </w:rPr>
        <w:t xml:space="preserve"> per il sostegno, la compagnia e la profonda amicizia.</w:t>
      </w:r>
    </w:p>
    <w:p w14:paraId="3E17C436" w14:textId="77777777" w:rsidR="00597710" w:rsidRPr="00597710" w:rsidRDefault="00597710" w:rsidP="00597710">
      <w:pPr>
        <w:pStyle w:val="Text"/>
        <w:numPr>
          <w:ilvl w:val="0"/>
          <w:numId w:val="41"/>
        </w:numPr>
        <w:rPr>
          <w:noProof/>
          <w:lang w:val="it-IT"/>
        </w:rPr>
      </w:pPr>
      <w:r w:rsidRPr="00597710">
        <w:rPr>
          <w:b/>
          <w:noProof/>
          <w:lang w:val="it-IT"/>
        </w:rPr>
        <w:t>Frank Pagano:</w:t>
      </w:r>
      <w:r w:rsidRPr="00597710">
        <w:rPr>
          <w:noProof/>
          <w:lang w:val="it-IT"/>
        </w:rPr>
        <w:t xml:space="preserve"> per la disponibilità e la simpatia.</w:t>
      </w:r>
    </w:p>
    <w:p w14:paraId="30CF1F3D" w14:textId="77777777" w:rsidR="00597710" w:rsidRPr="00597710" w:rsidRDefault="00597710" w:rsidP="00597710">
      <w:pPr>
        <w:pStyle w:val="Text"/>
        <w:numPr>
          <w:ilvl w:val="0"/>
          <w:numId w:val="41"/>
        </w:numPr>
        <w:rPr>
          <w:noProof/>
          <w:lang w:val="it-IT"/>
        </w:rPr>
      </w:pPr>
      <w:r w:rsidRPr="00597710">
        <w:rPr>
          <w:b/>
          <w:noProof/>
          <w:lang w:val="it-IT"/>
        </w:rPr>
        <w:t>Saverio Serafino:</w:t>
      </w:r>
      <w:r w:rsidRPr="00597710">
        <w:rPr>
          <w:noProof/>
          <w:lang w:val="it-IT"/>
        </w:rPr>
        <w:t xml:space="preserve"> per l'apertura e la costante buona disposizione.</w:t>
      </w:r>
    </w:p>
    <w:p w14:paraId="14EE35EA" w14:textId="77777777" w:rsidR="00597710" w:rsidRPr="00597710" w:rsidRDefault="00597710" w:rsidP="00597710">
      <w:pPr>
        <w:pStyle w:val="Text"/>
        <w:numPr>
          <w:ilvl w:val="0"/>
          <w:numId w:val="41"/>
        </w:numPr>
        <w:rPr>
          <w:noProof/>
          <w:lang w:val="it-IT"/>
        </w:rPr>
      </w:pPr>
      <w:r w:rsidRPr="00597710">
        <w:rPr>
          <w:b/>
          <w:noProof/>
          <w:lang w:val="it-IT"/>
        </w:rPr>
        <w:t>Manuela Balli:</w:t>
      </w:r>
      <w:r w:rsidRPr="00597710">
        <w:rPr>
          <w:noProof/>
          <w:lang w:val="it-IT"/>
        </w:rPr>
        <w:t xml:space="preserve"> per l'importante dimostrazione di fiducia.</w:t>
      </w:r>
    </w:p>
    <w:p w14:paraId="119701D1" w14:textId="77777777" w:rsidR="00597710" w:rsidRPr="00597710" w:rsidRDefault="00597710" w:rsidP="00597710">
      <w:pPr>
        <w:pStyle w:val="Text"/>
        <w:numPr>
          <w:ilvl w:val="0"/>
          <w:numId w:val="41"/>
        </w:numPr>
        <w:rPr>
          <w:noProof/>
          <w:lang w:val="it-IT"/>
        </w:rPr>
      </w:pPr>
      <w:r w:rsidRPr="00597710">
        <w:rPr>
          <w:b/>
          <w:noProof/>
          <w:lang w:val="it-IT"/>
        </w:rPr>
        <w:t>Benedetta Sceppacerca:</w:t>
      </w:r>
      <w:r w:rsidRPr="00597710">
        <w:rPr>
          <w:noProof/>
          <w:lang w:val="it-IT"/>
        </w:rPr>
        <w:t xml:space="preserve"> per l'aiuto e la collaborazione nella ricerca.</w:t>
      </w:r>
    </w:p>
    <w:p w14:paraId="692D5E0E" w14:textId="77777777" w:rsidR="00597710" w:rsidRPr="00597710" w:rsidRDefault="00597710" w:rsidP="00597710">
      <w:pPr>
        <w:pStyle w:val="Text"/>
        <w:numPr>
          <w:ilvl w:val="0"/>
          <w:numId w:val="41"/>
        </w:numPr>
        <w:rPr>
          <w:noProof/>
          <w:lang w:val="it-IT"/>
        </w:rPr>
      </w:pPr>
      <w:r w:rsidRPr="00597710">
        <w:rPr>
          <w:b/>
          <w:noProof/>
          <w:lang w:val="it-IT"/>
        </w:rPr>
        <w:t>Francesca Maroino</w:t>
      </w:r>
      <w:r w:rsidRPr="00597710">
        <w:rPr>
          <w:noProof/>
          <w:lang w:val="it-IT"/>
        </w:rPr>
        <w:t>: per avermi offerto un'opportunità</w:t>
      </w:r>
    </w:p>
    <w:p w14:paraId="0C7E2298" w14:textId="77777777" w:rsidR="00597710" w:rsidRPr="00597710" w:rsidRDefault="00597710" w:rsidP="00597710">
      <w:pPr>
        <w:rPr>
          <w:noProof/>
        </w:rPr>
      </w:pPr>
    </w:p>
    <w:p w14:paraId="5E01DD16" w14:textId="77777777" w:rsidR="00597710" w:rsidRPr="00597710" w:rsidRDefault="00597710" w:rsidP="00597710">
      <w:pPr>
        <w:rPr>
          <w:noProof/>
        </w:rPr>
      </w:pPr>
    </w:p>
    <w:p w14:paraId="088B73DB" w14:textId="77777777" w:rsidR="00597710" w:rsidRPr="00597710" w:rsidRDefault="00597710" w:rsidP="00597710">
      <w:pPr>
        <w:rPr>
          <w:noProof/>
          <w:color w:val="000000" w:themeColor="text1"/>
        </w:rPr>
      </w:pPr>
    </w:p>
    <w:p w14:paraId="46FE85A8" w14:textId="77777777" w:rsidR="00597710" w:rsidRPr="00597710" w:rsidRDefault="00597710" w:rsidP="00597710">
      <w:pPr>
        <w:rPr>
          <w:noProof/>
        </w:rPr>
      </w:pPr>
    </w:p>
    <w:p w14:paraId="7E587B46" w14:textId="62DC1E1D" w:rsidR="009C5A04" w:rsidRPr="00D32EC2" w:rsidRDefault="009C5A04" w:rsidP="00805BEF">
      <w:pPr>
        <w:rPr>
          <w:color w:val="000000" w:themeColor="text1"/>
          <w:lang w:val="en-GB"/>
        </w:rPr>
      </w:pPr>
      <w:r>
        <w:rPr>
          <w:color w:val="000000" w:themeColor="text1"/>
          <w:lang w:val="en-GB"/>
        </w:rPr>
        <w:fldChar w:fldCharType="end"/>
      </w:r>
    </w:p>
    <w:sectPr w:rsidR="009C5A04" w:rsidRPr="00D32EC2" w:rsidSect="00AA46A0">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96DAB" w14:textId="77777777" w:rsidR="00182604" w:rsidRDefault="00182604" w:rsidP="00B70E7C">
      <w:r>
        <w:separator/>
      </w:r>
    </w:p>
  </w:endnote>
  <w:endnote w:type="continuationSeparator" w:id="0">
    <w:p w14:paraId="3630B242" w14:textId="77777777" w:rsidR="00182604" w:rsidRDefault="00182604" w:rsidP="00B70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otham-Medium">
    <w:altName w:val="Calibri"/>
    <w:panose1 w:val="020B0604020202020204"/>
    <w:charset w:val="00"/>
    <w:family w:val="swiss"/>
    <w:pitch w:val="default"/>
    <w:sig w:usb0="00000003" w:usb1="00000000" w:usb2="00000000" w:usb3="00000000" w:csb0="00000001" w:csb1="00000000"/>
  </w:font>
  <w:font w:name="Univers">
    <w:panose1 w:val="020B0503020202020204"/>
    <w:charset w:val="00"/>
    <w:family w:val="swiss"/>
    <w:pitch w:val="variable"/>
    <w:sig w:usb0="80000287" w:usb1="00000000" w:usb2="00000000" w:usb3="00000000" w:csb0="0000000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8273" w14:textId="77777777" w:rsidR="00805BEF" w:rsidRDefault="00805BEF" w:rsidP="002C1AE6">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C49FD" w14:textId="04080E3A" w:rsidR="00805BEF" w:rsidRDefault="00597710">
    <w:pPr>
      <w:pStyle w:val="Piedepgina"/>
    </w:pPr>
    <w:r>
      <w:rPr>
        <w:noProof/>
      </w:rPr>
      <w:drawing>
        <wp:anchor distT="0" distB="0" distL="114300" distR="114300" simplePos="0" relativeHeight="251661312" behindDoc="0" locked="0" layoutInCell="1" allowOverlap="0" wp14:anchorId="44168436" wp14:editId="56EFF991">
          <wp:simplePos x="0" y="0"/>
          <wp:positionH relativeFrom="column">
            <wp:posOffset>-495300</wp:posOffset>
          </wp:positionH>
          <wp:positionV relativeFrom="page">
            <wp:posOffset>9905365</wp:posOffset>
          </wp:positionV>
          <wp:extent cx="7124400" cy="885600"/>
          <wp:effectExtent l="0" t="0" r="0" b="0"/>
          <wp:wrapTopAndBottom/>
          <wp:docPr id="628766006" name="Immagine 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black background with a black square&#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124400" cy="88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7C296" w14:textId="77777777" w:rsidR="00805BEF" w:rsidRDefault="00805BE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C1BFB" w14:textId="77777777" w:rsidR="00805BEF" w:rsidRDefault="00805BEF" w:rsidP="002C1AE6">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4CC09" w14:textId="030BAC45" w:rsidR="00455B9C" w:rsidRDefault="00455B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C3400" w14:textId="77777777" w:rsidR="00182604" w:rsidRDefault="00182604" w:rsidP="00B70E7C">
      <w:r>
        <w:separator/>
      </w:r>
    </w:p>
  </w:footnote>
  <w:footnote w:type="continuationSeparator" w:id="0">
    <w:p w14:paraId="6D7F588A" w14:textId="77777777" w:rsidR="00182604" w:rsidRDefault="00182604" w:rsidP="00B70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tblGrid>
    <w:tr w:rsidR="00941BC0" w:rsidRPr="009F29C7" w14:paraId="5080F279" w14:textId="77777777" w:rsidTr="00941BC0">
      <w:trPr>
        <w:tblHeader/>
      </w:trPr>
      <w:tc>
        <w:tcPr>
          <w:tcW w:w="4530" w:type="dxa"/>
          <w:vAlign w:val="center"/>
        </w:tcPr>
        <w:p w14:paraId="1A036BBB" w14:textId="0F8552B9" w:rsidR="00941BC0" w:rsidRDefault="00941BC0" w:rsidP="00C278E0">
          <w:pPr>
            <w:pStyle w:val="PageNumber1"/>
          </w:pPr>
          <w:r>
            <w:fldChar w:fldCharType="begin"/>
          </w:r>
          <w:r>
            <w:instrText>PAGE   \* MERGEFORMAT</w:instrText>
          </w:r>
          <w:r>
            <w:fldChar w:fldCharType="separate"/>
          </w:r>
          <w:r>
            <w:rPr>
              <w:lang w:val="en-GB"/>
            </w:rPr>
            <w:t>1</w:t>
          </w:r>
          <w:r>
            <w:fldChar w:fldCharType="end"/>
          </w:r>
        </w:p>
      </w:tc>
    </w:tr>
    <w:tr w:rsidR="00941BC0" w:rsidRPr="009F29C7" w14:paraId="01F8F8FE" w14:textId="77777777" w:rsidTr="00941BC0">
      <w:trPr>
        <w:tblHeader/>
      </w:trPr>
      <w:tc>
        <w:tcPr>
          <w:tcW w:w="4530" w:type="dxa"/>
        </w:tcPr>
        <w:p w14:paraId="7DE2F2E8" w14:textId="79C04144" w:rsidR="00941BC0" w:rsidRPr="001B508E" w:rsidRDefault="00941BC0">
          <w:pPr>
            <w:pStyle w:val="Encabezado"/>
            <w:rPr>
              <w:rFonts w:ascii="Palatino Linotype" w:hAnsi="Palatino Linotype"/>
            </w:rPr>
          </w:pPr>
        </w:p>
      </w:tc>
    </w:tr>
  </w:tbl>
  <w:p w14:paraId="42746B8E" w14:textId="77777777" w:rsidR="00805BEF" w:rsidRDefault="00805BEF">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0495585"/>
      <w:docPartObj>
        <w:docPartGallery w:val="Page Numbers (Top of Page)"/>
        <w:docPartUnique/>
      </w:docPartObj>
    </w:sdtPr>
    <w:sdtEndPr/>
    <w:sdtContent>
      <w:p w14:paraId="64F7098D" w14:textId="77777777" w:rsidR="004363FF" w:rsidRDefault="004363FF">
        <w:pPr>
          <w:pStyle w:val="Encabezado"/>
          <w:jc w:val="right"/>
        </w:pPr>
      </w:p>
      <w:tbl>
        <w:tblPr>
          <w:tblStyle w:val="Tablaconcuadrcula"/>
          <w:tblW w:w="90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5"/>
          <w:gridCol w:w="5035"/>
        </w:tblGrid>
        <w:tr w:rsidR="004363FF" w14:paraId="6C852E09" w14:textId="77777777" w:rsidTr="00941BC0">
          <w:trPr>
            <w:trHeight w:val="465"/>
          </w:trPr>
          <w:tc>
            <w:tcPr>
              <w:tcW w:w="4530" w:type="dxa"/>
              <w:vAlign w:val="center"/>
            </w:tcPr>
            <w:p w14:paraId="74365018" w14:textId="7ABCAB67" w:rsidR="004363FF" w:rsidRPr="009F29C7" w:rsidRDefault="004363FF" w:rsidP="00941BC0">
              <w:pPr>
                <w:pStyle w:val="PageNumber1"/>
              </w:pPr>
            </w:p>
          </w:tc>
          <w:tc>
            <w:tcPr>
              <w:tcW w:w="4530" w:type="dxa"/>
              <w:vAlign w:val="center"/>
            </w:tcPr>
            <w:p w14:paraId="62AB9BCF" w14:textId="77777777" w:rsidR="004363FF" w:rsidRDefault="004363FF" w:rsidP="00941BC0">
              <w:pPr>
                <w:pStyle w:val="PageNumber1"/>
                <w:jc w:val="right"/>
              </w:pPr>
              <w:r>
                <w:fldChar w:fldCharType="begin"/>
              </w:r>
              <w:r>
                <w:instrText>PAGE   \* MERGEFORMAT</w:instrText>
              </w:r>
              <w:r>
                <w:fldChar w:fldCharType="separate"/>
              </w:r>
              <w:r>
                <w:rPr>
                  <w:lang w:val="en-GB"/>
                </w:rPr>
                <w:t>1</w:t>
              </w:r>
              <w:r>
                <w:fldChar w:fldCharType="end"/>
              </w:r>
            </w:p>
          </w:tc>
        </w:tr>
        <w:tr w:rsidR="004363FF" w14:paraId="6B02B189" w14:textId="77777777" w:rsidTr="00941BC0">
          <w:trPr>
            <w:trHeight w:val="465"/>
          </w:trPr>
          <w:tc>
            <w:tcPr>
              <w:tcW w:w="4530" w:type="dxa"/>
            </w:tcPr>
            <w:p w14:paraId="4C44074E" w14:textId="47BFC7BE" w:rsidR="004363FF" w:rsidRPr="009F29C7" w:rsidRDefault="004363FF" w:rsidP="009F29C7">
              <w:pPr>
                <w:pStyle w:val="PageNumber1"/>
              </w:pPr>
            </w:p>
          </w:tc>
          <w:tc>
            <w:tcPr>
              <w:tcW w:w="4530" w:type="dxa"/>
            </w:tcPr>
            <w:p w14:paraId="68D914E0" w14:textId="77777777" w:rsidR="004363FF" w:rsidRDefault="004363FF" w:rsidP="001B508E">
              <w:pPr>
                <w:pStyle w:val="PageNumber1"/>
              </w:pPr>
              <w:r>
                <w:tab/>
              </w:r>
            </w:p>
          </w:tc>
        </w:tr>
      </w:tbl>
      <w:p w14:paraId="6161BEA4" w14:textId="77777777" w:rsidR="004363FF" w:rsidRDefault="005257DB" w:rsidP="00941BC0">
        <w:pPr>
          <w:pStyle w:val="Encabezado"/>
          <w:jc w:val="right"/>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tblGrid>
    <w:tr w:rsidR="00AD6E3F" w14:paraId="491180E5" w14:textId="77777777" w:rsidTr="006403BD">
      <w:tc>
        <w:tcPr>
          <w:tcW w:w="4535" w:type="dxa"/>
          <w:vAlign w:val="bottom"/>
        </w:tcPr>
        <w:sdt>
          <w:sdtPr>
            <w:id w:val="1097369834"/>
            <w:docPartObj>
              <w:docPartGallery w:val="Page Numbers (Top of Page)"/>
              <w:docPartUnique/>
            </w:docPartObj>
          </w:sdtPr>
          <w:sdtContent>
            <w:p w14:paraId="07B6B87A" w14:textId="77777777" w:rsidR="00AD6E3F" w:rsidRDefault="00AD6E3F" w:rsidP="002C1AE6">
              <w:pPr>
                <w:pStyle w:val="Encabezado"/>
              </w:pPr>
              <w:r w:rsidRPr="00941BC0">
                <w:rPr>
                  <w:rStyle w:val="PagenumberChar"/>
                </w:rPr>
                <w:fldChar w:fldCharType="begin"/>
              </w:r>
              <w:r w:rsidRPr="00941BC0">
                <w:rPr>
                  <w:rStyle w:val="PagenumberChar"/>
                </w:rPr>
                <w:instrText>PAGE   \* MERGEFORMAT</w:instrText>
              </w:r>
              <w:r w:rsidRPr="00941BC0">
                <w:rPr>
                  <w:rStyle w:val="PagenumberChar"/>
                </w:rPr>
                <w:fldChar w:fldCharType="separate"/>
              </w:r>
              <w:r w:rsidRPr="00941BC0">
                <w:rPr>
                  <w:rStyle w:val="PagenumberChar"/>
                </w:rPr>
                <w:t>2</w:t>
              </w:r>
              <w:r w:rsidRPr="00941BC0">
                <w:rPr>
                  <w:rStyle w:val="PagenumberChar"/>
                </w:rPr>
                <w:fldChar w:fldCharType="end"/>
              </w:r>
            </w:p>
          </w:sdtContent>
        </w:sdt>
      </w:tc>
    </w:tr>
  </w:tbl>
  <w:p w14:paraId="3F8AB8BE" w14:textId="77777777" w:rsidR="00805BEF" w:rsidRDefault="00805BEF">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05BEF" w14:paraId="2D541CC2" w14:textId="77777777" w:rsidTr="002C1AE6">
      <w:tc>
        <w:tcPr>
          <w:tcW w:w="4535" w:type="dxa"/>
          <w:vAlign w:val="bottom"/>
        </w:tcPr>
        <w:sdt>
          <w:sdtPr>
            <w:id w:val="-1425332205"/>
            <w:docPartObj>
              <w:docPartGallery w:val="Page Numbers (Top of Page)"/>
              <w:docPartUnique/>
            </w:docPartObj>
          </w:sdtPr>
          <w:sdtEndPr/>
          <w:sdtContent>
            <w:p w14:paraId="31477026" w14:textId="11EF827B" w:rsidR="00805BEF" w:rsidRDefault="00805BEF" w:rsidP="002C1AE6">
              <w:pPr>
                <w:pStyle w:val="Encabezado"/>
              </w:pPr>
              <w:r w:rsidRPr="00056F88">
                <w:rPr>
                  <w:b/>
                  <w:bCs/>
                  <w:color w:val="728FA5"/>
                </w:rPr>
                <w:fldChar w:fldCharType="begin"/>
              </w:r>
              <w:r w:rsidRPr="00056F88">
                <w:rPr>
                  <w:b/>
                  <w:bCs/>
                  <w:color w:val="728FA5"/>
                </w:rPr>
                <w:instrText xml:space="preserve"> STYLEREF  "Heading 1" \n  \* MERGEFORMAT </w:instrText>
              </w:r>
              <w:r w:rsidRPr="00056F88">
                <w:rPr>
                  <w:b/>
                  <w:bCs/>
                  <w:color w:val="728FA5"/>
                </w:rPr>
                <w:fldChar w:fldCharType="separate"/>
              </w:r>
              <w:r w:rsidR="005257DB">
                <w:rPr>
                  <w:noProof/>
                  <w:color w:val="728FA5"/>
                  <w:lang w:val="es-MX"/>
                </w:rPr>
                <w:t>¡Error! Usa la pestaña Inicio para aplicar Heading 1 al texto que quieres que aparezca aquí.</w:t>
              </w:r>
              <w:r w:rsidRPr="00056F88">
                <w:rPr>
                  <w:b/>
                  <w:bCs/>
                  <w:color w:val="728FA5"/>
                </w:rPr>
                <w:fldChar w:fldCharType="end"/>
              </w:r>
              <w:r w:rsidRPr="00056F88">
                <w:rPr>
                  <w:b/>
                  <w:bCs/>
                  <w:color w:val="728FA5"/>
                </w:rPr>
                <w:t>|</w:t>
              </w:r>
              <w:r w:rsidRPr="00842E0D">
                <w:rPr>
                  <w:color w:val="728FA5"/>
                </w:rPr>
                <w:t xml:space="preserve"> </w:t>
              </w:r>
              <w:r w:rsidR="00E14DBB">
                <w:fldChar w:fldCharType="begin"/>
              </w:r>
              <w:r w:rsidR="00E14DBB">
                <w:instrText>STYLEREF  "Heading 1"  \* MERGEFORMAT</w:instrText>
              </w:r>
              <w:r w:rsidR="00E14DBB">
                <w:fldChar w:fldCharType="separate"/>
              </w:r>
              <w:r w:rsidR="005257DB">
                <w:rPr>
                  <w:b/>
                  <w:bCs/>
                  <w:noProof/>
                  <w:lang w:val="es-MX"/>
                </w:rPr>
                <w:t>¡Error! Usa la pestaña Inicio para aplicar Heading 1 al texto que quieres que aparezca aquí.</w:t>
              </w:r>
              <w:r w:rsidR="00E14DBB">
                <w:rPr>
                  <w:noProof/>
                </w:rPr>
                <w:fldChar w:fldCharType="end"/>
              </w:r>
            </w:p>
          </w:sdtContent>
        </w:sdt>
      </w:tc>
      <w:tc>
        <w:tcPr>
          <w:tcW w:w="4535" w:type="dxa"/>
          <w:vAlign w:val="center"/>
        </w:tcPr>
        <w:p w14:paraId="1CA627DD" w14:textId="77777777" w:rsidR="00805BEF" w:rsidRDefault="00805BEF" w:rsidP="002C1AE6">
          <w:pPr>
            <w:pStyle w:val="Encabezado"/>
            <w:jc w:val="right"/>
          </w:pPr>
          <w:r>
            <w:fldChar w:fldCharType="begin"/>
          </w:r>
          <w:r>
            <w:instrText>PAGE   \* MERGEFORMAT</w:instrText>
          </w:r>
          <w:r>
            <w:fldChar w:fldCharType="separate"/>
          </w:r>
          <w:r>
            <w:t>3</w:t>
          </w:r>
          <w:r>
            <w:fldChar w:fldCharType="end"/>
          </w:r>
        </w:p>
      </w:tc>
    </w:tr>
  </w:tbl>
  <w:p w14:paraId="0EDFFF4B" w14:textId="77777777" w:rsidR="00805BEF" w:rsidRDefault="00805BEF">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08585" w14:textId="731EDF34" w:rsidR="00805BEF" w:rsidRDefault="00941BC0" w:rsidP="00941BC0">
    <w:pPr>
      <w:pStyle w:val="PageNumber1"/>
    </w:pPr>
    <w:r>
      <w:fldChar w:fldCharType="begin"/>
    </w:r>
    <w:r>
      <w:instrText>PAGE   \* MERGEFORMAT</w:instrText>
    </w:r>
    <w:r>
      <w:fldChar w:fldCharType="separate"/>
    </w:r>
    <w:r>
      <w:rPr>
        <w:lang w:val="en-GB"/>
      </w:rPr>
      <w:t>1</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1767B" w14:textId="7FDC395D" w:rsidR="00813442" w:rsidRDefault="004363FF" w:rsidP="004363FF">
    <w:pPr>
      <w:pStyle w:val="PageNumber1"/>
    </w:pPr>
    <w:r>
      <w:fldChar w:fldCharType="begin"/>
    </w:r>
    <w:r>
      <w:instrText>PAGE   \* MERGEFORMAT</w:instrText>
    </w:r>
    <w:r>
      <w:fldChar w:fldCharType="separate"/>
    </w:r>
    <w:r>
      <w:rPr>
        <w:lang w:val="en-GB"/>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5E6C9" w14:textId="19323E3B" w:rsidR="000A6C65" w:rsidRDefault="00867FFD" w:rsidP="000A6C65">
    <w:pPr>
      <w:pStyle w:val="PageNumber1"/>
    </w:pPr>
    <w:r>
      <w:rPr>
        <w:noProof/>
      </w:rPr>
      <w:drawing>
        <wp:anchor distT="0" distB="0" distL="114300" distR="114300" simplePos="0" relativeHeight="251659264" behindDoc="0" locked="0" layoutInCell="1" allowOverlap="0" wp14:anchorId="378A0AEA" wp14:editId="45D196AA">
          <wp:simplePos x="0" y="0"/>
          <wp:positionH relativeFrom="margin">
            <wp:posOffset>0</wp:posOffset>
          </wp:positionH>
          <wp:positionV relativeFrom="paragraph">
            <wp:posOffset>200025</wp:posOffset>
          </wp:positionV>
          <wp:extent cx="7107555" cy="845820"/>
          <wp:effectExtent l="0" t="0" r="0" b="0"/>
          <wp:wrapTopAndBottom/>
          <wp:docPr id="1250319550" name="Immagine 140370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a-Intestata_ITA3.png"/>
                  <pic:cNvPicPr/>
                </pic:nvPicPr>
                <pic:blipFill>
                  <a:blip r:embed="rId1">
                    <a:extLst>
                      <a:ext uri="{28A0092B-C50C-407E-A947-70E740481C1C}">
                        <a14:useLocalDpi xmlns:a14="http://schemas.microsoft.com/office/drawing/2010/main" val="0"/>
                      </a:ext>
                    </a:extLst>
                  </a:blip>
                  <a:stretch>
                    <a:fillRect/>
                  </a:stretch>
                </pic:blipFill>
                <pic:spPr>
                  <a:xfrm>
                    <a:off x="0" y="0"/>
                    <a:ext cx="7107555" cy="845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1D15F" w14:textId="45989E72" w:rsidR="00805BEF" w:rsidRDefault="00941BC0" w:rsidP="000A6C65">
    <w:pPr>
      <w:pStyle w:val="PageNumber1"/>
    </w:pPr>
    <w:r>
      <w:fldChar w:fldCharType="begin"/>
    </w:r>
    <w:r>
      <w:instrText>PAGE   \* MERGEFORMAT</w:instrText>
    </w:r>
    <w:r>
      <w:fldChar w:fldCharType="separate"/>
    </w:r>
    <w:r>
      <w:rPr>
        <w:lang w:val="en-GB"/>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tblGrid>
    <w:tr w:rsidR="00867FFD" w:rsidRPr="009F29C7" w14:paraId="6F34359A" w14:textId="77777777" w:rsidTr="00941BC0">
      <w:trPr>
        <w:tblHeader/>
      </w:trPr>
      <w:tc>
        <w:tcPr>
          <w:tcW w:w="4530" w:type="dxa"/>
          <w:vAlign w:val="center"/>
        </w:tcPr>
        <w:p w14:paraId="3A3A7200" w14:textId="77777777" w:rsidR="00867FFD" w:rsidRDefault="00867FFD" w:rsidP="00C278E0">
          <w:pPr>
            <w:pStyle w:val="PageNumber1"/>
          </w:pPr>
          <w:r>
            <w:fldChar w:fldCharType="begin"/>
          </w:r>
          <w:r>
            <w:instrText>PAGE   \* MERGEFORMAT</w:instrText>
          </w:r>
          <w:r>
            <w:fldChar w:fldCharType="separate"/>
          </w:r>
          <w:r>
            <w:rPr>
              <w:lang w:val="en-GB"/>
            </w:rPr>
            <w:t>1</w:t>
          </w:r>
          <w:r>
            <w:fldChar w:fldCharType="end"/>
          </w:r>
        </w:p>
      </w:tc>
    </w:tr>
    <w:tr w:rsidR="00867FFD" w:rsidRPr="009F29C7" w14:paraId="3419F475" w14:textId="77777777" w:rsidTr="00941BC0">
      <w:trPr>
        <w:tblHeader/>
      </w:trPr>
      <w:tc>
        <w:tcPr>
          <w:tcW w:w="4530" w:type="dxa"/>
        </w:tcPr>
        <w:p w14:paraId="40F93959" w14:textId="77777777" w:rsidR="00867FFD" w:rsidRPr="001B508E" w:rsidRDefault="00867FFD">
          <w:pPr>
            <w:pStyle w:val="Encabezado"/>
            <w:rPr>
              <w:rFonts w:ascii="Palatino Linotype" w:hAnsi="Palatino Linotype"/>
            </w:rPr>
          </w:pPr>
        </w:p>
      </w:tc>
    </w:tr>
  </w:tbl>
  <w:p w14:paraId="62C40046" w14:textId="77777777" w:rsidR="00867FFD" w:rsidRDefault="00867FF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7E592" w14:textId="7026BF87" w:rsidR="00597710" w:rsidRDefault="00597710" w:rsidP="000A6C65">
    <w:pPr>
      <w:pStyle w:val="PageNumber1"/>
    </w:pPr>
    <w:r>
      <w:fldChar w:fldCharType="begin"/>
    </w:r>
    <w:r>
      <w:instrText>PAGE   \* MERGEFORMAT</w:instrText>
    </w:r>
    <w:r>
      <w:fldChar w:fldCharType="separate"/>
    </w:r>
    <w:r>
      <w:rPr>
        <w:lang w:val="en-GB"/>
      </w:rP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tblGrid>
    <w:tr w:rsidR="00FE72B4" w:rsidRPr="009F29C7" w14:paraId="173CCCA3" w14:textId="77777777" w:rsidTr="00941BC0">
      <w:trPr>
        <w:tblHeader/>
      </w:trPr>
      <w:tc>
        <w:tcPr>
          <w:tcW w:w="4530" w:type="dxa"/>
          <w:vAlign w:val="center"/>
        </w:tcPr>
        <w:p w14:paraId="6040865C" w14:textId="77777777" w:rsidR="00FE72B4" w:rsidRPr="004363FF" w:rsidRDefault="00FE72B4" w:rsidP="004363FF">
          <w:pPr>
            <w:pStyle w:val="PageNumber1"/>
          </w:pPr>
          <w:r w:rsidRPr="004363FF">
            <w:fldChar w:fldCharType="begin"/>
          </w:r>
          <w:r w:rsidRPr="004363FF">
            <w:instrText>PAGE   \* MERGEFORMAT</w:instrText>
          </w:r>
          <w:r w:rsidRPr="004363FF">
            <w:fldChar w:fldCharType="separate"/>
          </w:r>
          <w:r w:rsidRPr="004363FF">
            <w:t>1</w:t>
          </w:r>
          <w:r w:rsidRPr="004363FF">
            <w:fldChar w:fldCharType="end"/>
          </w:r>
        </w:p>
      </w:tc>
    </w:tr>
    <w:tr w:rsidR="00FE72B4" w:rsidRPr="009F29C7" w14:paraId="23300D11" w14:textId="77777777" w:rsidTr="00941BC0">
      <w:trPr>
        <w:tblHeader/>
      </w:trPr>
      <w:tc>
        <w:tcPr>
          <w:tcW w:w="4530" w:type="dxa"/>
        </w:tcPr>
        <w:p w14:paraId="12833C8B" w14:textId="77777777" w:rsidR="00FE72B4" w:rsidRPr="001B508E" w:rsidRDefault="00FE72B4">
          <w:pPr>
            <w:pStyle w:val="Encabezado"/>
            <w:rPr>
              <w:rFonts w:ascii="Palatino Linotype" w:hAnsi="Palatino Linotype"/>
            </w:rPr>
          </w:pPr>
        </w:p>
      </w:tc>
    </w:tr>
  </w:tbl>
  <w:p w14:paraId="057212A8" w14:textId="77777777" w:rsidR="00941BC0" w:rsidRDefault="00941BC0">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4574609"/>
      <w:docPartObj>
        <w:docPartGallery w:val="Page Numbers (Top of Page)"/>
        <w:docPartUnique/>
      </w:docPartObj>
    </w:sdtPr>
    <w:sdtEndPr/>
    <w:sdtContent>
      <w:p w14:paraId="68F257A6" w14:textId="77777777" w:rsidR="00941BC0" w:rsidRDefault="00941BC0">
        <w:pPr>
          <w:pStyle w:val="Encabezado"/>
          <w:jc w:val="right"/>
        </w:pPr>
      </w:p>
      <w:tbl>
        <w:tblPr>
          <w:tblStyle w:val="Tablaconcuadrcula"/>
          <w:tblW w:w="90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5"/>
          <w:gridCol w:w="5035"/>
        </w:tblGrid>
        <w:tr w:rsidR="00941BC0" w14:paraId="2711B213" w14:textId="77777777" w:rsidTr="00941BC0">
          <w:trPr>
            <w:trHeight w:val="465"/>
          </w:trPr>
          <w:tc>
            <w:tcPr>
              <w:tcW w:w="4530" w:type="dxa"/>
              <w:vAlign w:val="center"/>
            </w:tcPr>
            <w:p w14:paraId="34196002" w14:textId="7FFDFA09" w:rsidR="00941BC0" w:rsidRPr="009F29C7" w:rsidRDefault="00941BC0" w:rsidP="00941BC0">
              <w:pPr>
                <w:pStyle w:val="PageNumber1"/>
              </w:pPr>
            </w:p>
          </w:tc>
          <w:tc>
            <w:tcPr>
              <w:tcW w:w="4530" w:type="dxa"/>
              <w:vAlign w:val="center"/>
            </w:tcPr>
            <w:p w14:paraId="4C850B5C" w14:textId="77777777" w:rsidR="00941BC0" w:rsidRDefault="00941BC0" w:rsidP="00941BC0">
              <w:pPr>
                <w:pStyle w:val="PageNumber1"/>
                <w:jc w:val="right"/>
              </w:pPr>
              <w:r>
                <w:fldChar w:fldCharType="begin"/>
              </w:r>
              <w:r>
                <w:instrText>PAGE   \* MERGEFORMAT</w:instrText>
              </w:r>
              <w:r>
                <w:fldChar w:fldCharType="separate"/>
              </w:r>
              <w:r>
                <w:rPr>
                  <w:lang w:val="en-GB"/>
                </w:rPr>
                <w:t>1</w:t>
              </w:r>
              <w:r>
                <w:fldChar w:fldCharType="end"/>
              </w:r>
            </w:p>
          </w:tc>
        </w:tr>
        <w:tr w:rsidR="00941BC0" w14:paraId="7968D9B0" w14:textId="77777777" w:rsidTr="00941BC0">
          <w:trPr>
            <w:trHeight w:val="465"/>
          </w:trPr>
          <w:tc>
            <w:tcPr>
              <w:tcW w:w="4530" w:type="dxa"/>
            </w:tcPr>
            <w:p w14:paraId="6CE93AB9" w14:textId="3FE5061A" w:rsidR="00941BC0" w:rsidRPr="004363FF" w:rsidRDefault="00941BC0" w:rsidP="004363FF">
              <w:pPr>
                <w:pStyle w:val="PageNumber1"/>
              </w:pPr>
            </w:p>
          </w:tc>
          <w:tc>
            <w:tcPr>
              <w:tcW w:w="4530" w:type="dxa"/>
            </w:tcPr>
            <w:p w14:paraId="4A7EB169" w14:textId="77777777" w:rsidR="00941BC0" w:rsidRDefault="00941BC0" w:rsidP="001B508E">
              <w:pPr>
                <w:pStyle w:val="PageNumber1"/>
              </w:pPr>
              <w:r>
                <w:tab/>
              </w:r>
            </w:p>
          </w:tc>
        </w:tr>
      </w:tbl>
      <w:p w14:paraId="46743F41" w14:textId="77777777" w:rsidR="00941BC0" w:rsidRDefault="005257DB" w:rsidP="00941BC0">
        <w:pPr>
          <w:pStyle w:val="Encabezado"/>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9049204"/>
      <w:docPartObj>
        <w:docPartGallery w:val="Page Numbers (Top of Page)"/>
        <w:docPartUnique/>
      </w:docPartObj>
    </w:sdtPr>
    <w:sdtEndPr/>
    <w:sdtContent>
      <w:p w14:paraId="5775C4D9" w14:textId="77777777" w:rsidR="00906F04" w:rsidRDefault="00906F04" w:rsidP="00555BF3">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06F04" w14:paraId="39F6E91D" w14:textId="77777777" w:rsidTr="004363FF">
          <w:tc>
            <w:tcPr>
              <w:tcW w:w="4530" w:type="dxa"/>
            </w:tcPr>
            <w:p w14:paraId="57BE891B" w14:textId="77777777" w:rsidR="00906F04" w:rsidRDefault="00906F04">
              <w:pPr>
                <w:pStyle w:val="Encabezado"/>
                <w:jc w:val="right"/>
              </w:pPr>
            </w:p>
          </w:tc>
          <w:tc>
            <w:tcPr>
              <w:tcW w:w="4530" w:type="dxa"/>
              <w:vAlign w:val="center"/>
            </w:tcPr>
            <w:p w14:paraId="439EB0F1" w14:textId="2D1E5961" w:rsidR="00906F04" w:rsidRDefault="00906F04" w:rsidP="004363FF">
              <w:pPr>
                <w:pStyle w:val="PageNumber1"/>
                <w:jc w:val="right"/>
              </w:pPr>
              <w:r>
                <w:fldChar w:fldCharType="begin"/>
              </w:r>
              <w:r>
                <w:instrText>PAGE   \* MERGEFORMAT</w:instrText>
              </w:r>
              <w:r>
                <w:fldChar w:fldCharType="separate"/>
              </w:r>
              <w:r>
                <w:rPr>
                  <w:lang w:val="en-GB"/>
                </w:rPr>
                <w:t>1</w:t>
              </w:r>
              <w:r>
                <w:fldChar w:fldCharType="end"/>
              </w:r>
            </w:p>
          </w:tc>
        </w:tr>
        <w:tr w:rsidR="00906F04" w14:paraId="100D1538" w14:textId="77777777" w:rsidTr="00906F04">
          <w:tc>
            <w:tcPr>
              <w:tcW w:w="4530" w:type="dxa"/>
            </w:tcPr>
            <w:p w14:paraId="5059D606" w14:textId="77777777" w:rsidR="00906F04" w:rsidRDefault="00906F04">
              <w:pPr>
                <w:pStyle w:val="Encabezado"/>
                <w:jc w:val="right"/>
              </w:pPr>
            </w:p>
          </w:tc>
          <w:tc>
            <w:tcPr>
              <w:tcW w:w="4530" w:type="dxa"/>
            </w:tcPr>
            <w:p w14:paraId="217491E0" w14:textId="77777777" w:rsidR="00906F04" w:rsidRDefault="00906F04">
              <w:pPr>
                <w:pStyle w:val="Encabezado"/>
                <w:jc w:val="right"/>
              </w:pPr>
            </w:p>
          </w:tc>
        </w:tr>
      </w:tbl>
      <w:p w14:paraId="7FEB4731" w14:textId="6BA243BD" w:rsidR="00906F04" w:rsidRDefault="005257DB">
        <w:pPr>
          <w:pStyle w:val="Encabezado"/>
          <w:jc w:val="right"/>
        </w:pPr>
      </w:p>
    </w:sdtContent>
  </w:sdt>
  <w:p w14:paraId="61FB4D4F" w14:textId="77777777" w:rsidR="00906F04" w:rsidRDefault="00906F04" w:rsidP="002C1AE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tblGrid>
    <w:tr w:rsidR="00FE72B4" w14:paraId="376CA340" w14:textId="77777777" w:rsidTr="004363FF">
      <w:trPr>
        <w:tblHeader/>
      </w:trPr>
      <w:tc>
        <w:tcPr>
          <w:tcW w:w="4530" w:type="dxa"/>
          <w:vAlign w:val="center"/>
        </w:tcPr>
        <w:p w14:paraId="6DB6B9EC" w14:textId="77777777" w:rsidR="00FE72B4" w:rsidRDefault="00FE72B4" w:rsidP="00C278E0">
          <w:pPr>
            <w:pStyle w:val="PageNumber1"/>
          </w:pPr>
          <w:r>
            <w:fldChar w:fldCharType="begin"/>
          </w:r>
          <w:r>
            <w:instrText>PAGE   \* MERGEFORMAT</w:instrText>
          </w:r>
          <w:r>
            <w:fldChar w:fldCharType="separate"/>
          </w:r>
          <w:r>
            <w:rPr>
              <w:lang w:val="en-GB"/>
            </w:rPr>
            <w:t>1</w:t>
          </w:r>
          <w:r>
            <w:fldChar w:fldCharType="end"/>
          </w:r>
        </w:p>
      </w:tc>
    </w:tr>
    <w:tr w:rsidR="00FE72B4" w14:paraId="5CE0A867" w14:textId="77777777" w:rsidTr="004363FF">
      <w:trPr>
        <w:tblHeader/>
      </w:trPr>
      <w:tc>
        <w:tcPr>
          <w:tcW w:w="4530" w:type="dxa"/>
        </w:tcPr>
        <w:p w14:paraId="5DBF91D5" w14:textId="77777777" w:rsidR="00FE72B4" w:rsidRDefault="00FE72B4">
          <w:pPr>
            <w:pStyle w:val="Encabezado"/>
          </w:pPr>
        </w:p>
      </w:tc>
    </w:tr>
  </w:tbl>
  <w:p w14:paraId="31A96FD4" w14:textId="77777777" w:rsidR="003729F7" w:rsidRDefault="003729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82C"/>
    <w:multiLevelType w:val="multilevel"/>
    <w:tmpl w:val="5BD2F496"/>
    <w:numStyleLink w:val="Style1"/>
  </w:abstractNum>
  <w:abstractNum w:abstractNumId="1" w15:restartNumberingAfterBreak="0">
    <w:nsid w:val="035E561F"/>
    <w:multiLevelType w:val="multilevel"/>
    <w:tmpl w:val="51323F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4294F57"/>
    <w:multiLevelType w:val="hybridMultilevel"/>
    <w:tmpl w:val="A684A91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80F5C2D"/>
    <w:multiLevelType w:val="hybridMultilevel"/>
    <w:tmpl w:val="0008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E25AEC"/>
    <w:multiLevelType w:val="hybridMultilevel"/>
    <w:tmpl w:val="C80061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DF11B24"/>
    <w:multiLevelType w:val="multilevel"/>
    <w:tmpl w:val="0ABC3A50"/>
    <w:lvl w:ilvl="0">
      <w:start w:val="1"/>
      <w:numFmt w:val="decimal"/>
      <w:pStyle w:val="Ttulo1"/>
      <w:lvlText w:val="%1"/>
      <w:lvlJc w:val="left"/>
      <w:pPr>
        <w:ind w:left="851" w:hanging="851"/>
      </w:pPr>
      <w:rPr>
        <w:rFonts w:ascii="Palatino Linotype" w:hAnsi="Palatino Linotype" w:hint="default"/>
        <w:color w:val="000000" w:themeColor="text1"/>
        <w:sz w:val="72"/>
      </w:rPr>
    </w:lvl>
    <w:lvl w:ilvl="1">
      <w:start w:val="1"/>
      <w:numFmt w:val="decimal"/>
      <w:pStyle w:val="Ttulo2"/>
      <w:lvlText w:val="%1.%2."/>
      <w:lvlJc w:val="left"/>
      <w:pPr>
        <w:ind w:left="851" w:hanging="851"/>
      </w:pPr>
      <w:rPr>
        <w:rFonts w:hint="default"/>
        <w:b w:val="0"/>
        <w:bCs/>
        <w:color w:val="auto"/>
      </w:rPr>
    </w:lvl>
    <w:lvl w:ilvl="2">
      <w:start w:val="1"/>
      <w:numFmt w:val="decimal"/>
      <w:pStyle w:val="Ttulo3"/>
      <w:lvlText w:val="%1.%2.%3."/>
      <w:lvlJc w:val="left"/>
      <w:pPr>
        <w:ind w:left="851" w:hanging="851"/>
      </w:pPr>
      <w:rPr>
        <w:rFonts w:hint="default"/>
      </w:rPr>
    </w:lvl>
    <w:lvl w:ilvl="3">
      <w:start w:val="1"/>
      <w:numFmt w:val="decimal"/>
      <w:pStyle w:val="Ttulo4"/>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6" w15:restartNumberingAfterBreak="0">
    <w:nsid w:val="1194170B"/>
    <w:multiLevelType w:val="multilevel"/>
    <w:tmpl w:val="2124D9CA"/>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Ttulo5"/>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7" w15:restartNumberingAfterBreak="0">
    <w:nsid w:val="12783321"/>
    <w:multiLevelType w:val="multilevel"/>
    <w:tmpl w:val="5BD2F496"/>
    <w:numStyleLink w:val="Style1"/>
  </w:abstractNum>
  <w:abstractNum w:abstractNumId="8" w15:restartNumberingAfterBreak="0">
    <w:nsid w:val="142C147F"/>
    <w:multiLevelType w:val="multilevel"/>
    <w:tmpl w:val="5BD2F496"/>
    <w:numStyleLink w:val="Style1"/>
  </w:abstractNum>
  <w:abstractNum w:abstractNumId="9" w15:restartNumberingAfterBreak="0">
    <w:nsid w:val="15BF6FC7"/>
    <w:multiLevelType w:val="hybridMultilevel"/>
    <w:tmpl w:val="400C6FE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B83B34"/>
    <w:multiLevelType w:val="hybridMultilevel"/>
    <w:tmpl w:val="2FF2E5AA"/>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70477C"/>
    <w:multiLevelType w:val="multilevel"/>
    <w:tmpl w:val="7408F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3F39A3"/>
    <w:multiLevelType w:val="hybridMultilevel"/>
    <w:tmpl w:val="E9C0300A"/>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CA2761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5CB"/>
    <w:multiLevelType w:val="hybridMultilevel"/>
    <w:tmpl w:val="D9705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F453C8"/>
    <w:multiLevelType w:val="multilevel"/>
    <w:tmpl w:val="5BD2F496"/>
    <w:numStyleLink w:val="Style1"/>
  </w:abstractNum>
  <w:abstractNum w:abstractNumId="16" w15:restartNumberingAfterBreak="0">
    <w:nsid w:val="37AD1A82"/>
    <w:multiLevelType w:val="hybridMultilevel"/>
    <w:tmpl w:val="38AA1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D47FAA"/>
    <w:multiLevelType w:val="hybridMultilevel"/>
    <w:tmpl w:val="D5A21E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9B74FB8"/>
    <w:multiLevelType w:val="hybridMultilevel"/>
    <w:tmpl w:val="ECFC1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D85AA6"/>
    <w:multiLevelType w:val="multilevel"/>
    <w:tmpl w:val="5BD2F496"/>
    <w:styleLink w:val="Style1"/>
    <w:lvl w:ilvl="0">
      <w:start w:val="1"/>
      <w:numFmt w:val="upperLetter"/>
      <w:lvlText w:val="%1"/>
      <w:lvlJc w:val="left"/>
      <w:pPr>
        <w:ind w:left="851" w:hanging="851"/>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3D6C130D"/>
    <w:multiLevelType w:val="multilevel"/>
    <w:tmpl w:val="5BD2F496"/>
    <w:numStyleLink w:val="Style1"/>
  </w:abstractNum>
  <w:abstractNum w:abstractNumId="21" w15:restartNumberingAfterBreak="0">
    <w:nsid w:val="3EEC2375"/>
    <w:multiLevelType w:val="hybridMultilevel"/>
    <w:tmpl w:val="D3BECB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11E4DB8"/>
    <w:multiLevelType w:val="multilevel"/>
    <w:tmpl w:val="BED8FF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55B6488"/>
    <w:multiLevelType w:val="multilevel"/>
    <w:tmpl w:val="5BD2F496"/>
    <w:numStyleLink w:val="Style1"/>
  </w:abstractNum>
  <w:abstractNum w:abstractNumId="24" w15:restartNumberingAfterBreak="0">
    <w:nsid w:val="4BC46C90"/>
    <w:multiLevelType w:val="multilevel"/>
    <w:tmpl w:val="5BD2F496"/>
    <w:numStyleLink w:val="Style1"/>
  </w:abstractNum>
  <w:abstractNum w:abstractNumId="25" w15:restartNumberingAfterBreak="0">
    <w:nsid w:val="4F036395"/>
    <w:multiLevelType w:val="hybridMultilevel"/>
    <w:tmpl w:val="9766D1D8"/>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0384CC6"/>
    <w:multiLevelType w:val="multilevel"/>
    <w:tmpl w:val="F5E858F6"/>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7" w15:restartNumberingAfterBreak="0">
    <w:nsid w:val="543A0755"/>
    <w:multiLevelType w:val="hybridMultilevel"/>
    <w:tmpl w:val="FD1A66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F92656"/>
    <w:multiLevelType w:val="multilevel"/>
    <w:tmpl w:val="9FC27228"/>
    <w:numStyleLink w:val="Style2"/>
  </w:abstractNum>
  <w:abstractNum w:abstractNumId="29" w15:restartNumberingAfterBreak="0">
    <w:nsid w:val="58D369CE"/>
    <w:multiLevelType w:val="hybridMultilevel"/>
    <w:tmpl w:val="87240D2E"/>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F410876"/>
    <w:multiLevelType w:val="multilevel"/>
    <w:tmpl w:val="5BD2F496"/>
    <w:numStyleLink w:val="Style1"/>
  </w:abstractNum>
  <w:abstractNum w:abstractNumId="31" w15:restartNumberingAfterBreak="0">
    <w:nsid w:val="620D6018"/>
    <w:multiLevelType w:val="hybridMultilevel"/>
    <w:tmpl w:val="86341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654C6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E71B2"/>
    <w:multiLevelType w:val="hybridMultilevel"/>
    <w:tmpl w:val="24FEAB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281A98"/>
    <w:multiLevelType w:val="multilevel"/>
    <w:tmpl w:val="ED24356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35" w15:restartNumberingAfterBreak="0">
    <w:nsid w:val="6FAB5569"/>
    <w:multiLevelType w:val="hybridMultilevel"/>
    <w:tmpl w:val="7326E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967C1A"/>
    <w:multiLevelType w:val="multilevel"/>
    <w:tmpl w:val="9FC27228"/>
    <w:styleLink w:val="Style2"/>
    <w:lvl w:ilvl="0">
      <w:start w:val="2"/>
      <w:numFmt w:val="upperLetter"/>
      <w:lvlText w:val="%1"/>
      <w:lvlJc w:val="left"/>
      <w:pPr>
        <w:ind w:left="851" w:hanging="851"/>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7" w15:restartNumberingAfterBreak="0">
    <w:nsid w:val="7695092B"/>
    <w:multiLevelType w:val="multilevel"/>
    <w:tmpl w:val="9FC27228"/>
    <w:numStyleLink w:val="Style2"/>
  </w:abstractNum>
  <w:abstractNum w:abstractNumId="38" w15:restartNumberingAfterBreak="0">
    <w:nsid w:val="77776F0D"/>
    <w:multiLevelType w:val="multilevel"/>
    <w:tmpl w:val="12C6A5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77D506F0"/>
    <w:multiLevelType w:val="hybridMultilevel"/>
    <w:tmpl w:val="D054A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DC0939"/>
    <w:multiLevelType w:val="multilevel"/>
    <w:tmpl w:val="ED24356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41" w15:restartNumberingAfterBreak="0">
    <w:nsid w:val="7A0B4773"/>
    <w:multiLevelType w:val="multilevel"/>
    <w:tmpl w:val="5BD2F496"/>
    <w:numStyleLink w:val="Style1"/>
  </w:abstractNum>
  <w:abstractNum w:abstractNumId="42" w15:restartNumberingAfterBreak="0">
    <w:nsid w:val="7B304473"/>
    <w:multiLevelType w:val="hybridMultilevel"/>
    <w:tmpl w:val="9B1867D4"/>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12595804">
    <w:abstractNumId w:val="5"/>
  </w:num>
  <w:num w:numId="2" w16cid:durableId="896892383">
    <w:abstractNumId w:val="19"/>
  </w:num>
  <w:num w:numId="3" w16cid:durableId="1535731065">
    <w:abstractNumId w:val="6"/>
  </w:num>
  <w:num w:numId="4" w16cid:durableId="428821103">
    <w:abstractNumId w:val="36"/>
  </w:num>
  <w:num w:numId="5" w16cid:durableId="1359160461">
    <w:abstractNumId w:val="37"/>
    <w:lvlOverride w:ilvl="0">
      <w:lvl w:ilvl="0">
        <w:start w:val="2"/>
        <w:numFmt w:val="upperLetter"/>
        <w:lvlText w:val="%1"/>
        <w:lvlJc w:val="left"/>
        <w:pPr>
          <w:ind w:left="851" w:hanging="851"/>
        </w:pPr>
        <w:rPr>
          <w:rFonts w:ascii="Palatino Linotype" w:hAnsi="Palatino Linotype" w:hint="default"/>
          <w:color w:val="000000" w:themeColor="text1"/>
          <w:sz w:val="72"/>
        </w:rPr>
      </w:lvl>
    </w:lvlOverride>
  </w:num>
  <w:num w:numId="6" w16cid:durableId="1797262060">
    <w:abstractNumId w:val="8"/>
    <w:lvlOverride w:ilvl="0">
      <w:lvl w:ilvl="0">
        <w:start w:val="1"/>
        <w:numFmt w:val="upperLetter"/>
        <w:lvlText w:val="%1"/>
        <w:lvlJc w:val="left"/>
        <w:pPr>
          <w:ind w:left="851" w:hanging="851"/>
        </w:pPr>
        <w:rPr>
          <w:rFonts w:ascii="Palatino Linotype" w:hAnsi="Palatino Linotype" w:hint="default"/>
          <w:color w:val="000000" w:themeColor="text1"/>
          <w:sz w:val="72"/>
        </w:rPr>
      </w:lvl>
    </w:lvlOverride>
  </w:num>
  <w:num w:numId="7" w16cid:durableId="1153256441">
    <w:abstractNumId w:val="15"/>
  </w:num>
  <w:num w:numId="8" w16cid:durableId="123548739">
    <w:abstractNumId w:val="28"/>
  </w:num>
  <w:num w:numId="9" w16cid:durableId="1669282622">
    <w:abstractNumId w:val="13"/>
  </w:num>
  <w:num w:numId="10" w16cid:durableId="1374815354">
    <w:abstractNumId w:val="42"/>
  </w:num>
  <w:num w:numId="11" w16cid:durableId="1640762770">
    <w:abstractNumId w:val="27"/>
  </w:num>
  <w:num w:numId="12" w16cid:durableId="371004898">
    <w:abstractNumId w:val="17"/>
  </w:num>
  <w:num w:numId="13" w16cid:durableId="303195195">
    <w:abstractNumId w:val="2"/>
  </w:num>
  <w:num w:numId="14" w16cid:durableId="933630887">
    <w:abstractNumId w:val="14"/>
  </w:num>
  <w:num w:numId="15" w16cid:durableId="605309300">
    <w:abstractNumId w:val="18"/>
  </w:num>
  <w:num w:numId="16" w16cid:durableId="6252326">
    <w:abstractNumId w:val="33"/>
  </w:num>
  <w:num w:numId="17" w16cid:durableId="1788574491">
    <w:abstractNumId w:val="9"/>
  </w:num>
  <w:num w:numId="18" w16cid:durableId="17478014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98862983">
    <w:abstractNumId w:val="1"/>
  </w:num>
  <w:num w:numId="20" w16cid:durableId="85002768">
    <w:abstractNumId w:val="38"/>
  </w:num>
  <w:num w:numId="21" w16cid:durableId="14674358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8280927">
    <w:abstractNumId w:val="3"/>
  </w:num>
  <w:num w:numId="23" w16cid:durableId="1547528542">
    <w:abstractNumId w:val="39"/>
  </w:num>
  <w:num w:numId="24" w16cid:durableId="1856074040">
    <w:abstractNumId w:val="16"/>
  </w:num>
  <w:num w:numId="25" w16cid:durableId="691077861">
    <w:abstractNumId w:val="25"/>
  </w:num>
  <w:num w:numId="26" w16cid:durableId="115489548">
    <w:abstractNumId w:val="35"/>
  </w:num>
  <w:num w:numId="27" w16cid:durableId="814953826">
    <w:abstractNumId w:val="21"/>
  </w:num>
  <w:num w:numId="28" w16cid:durableId="1606381766">
    <w:abstractNumId w:val="40"/>
  </w:num>
  <w:num w:numId="29" w16cid:durableId="629359705">
    <w:abstractNumId w:val="29"/>
  </w:num>
  <w:num w:numId="30" w16cid:durableId="515315384">
    <w:abstractNumId w:val="32"/>
  </w:num>
  <w:num w:numId="31" w16cid:durableId="675233146">
    <w:abstractNumId w:val="11"/>
  </w:num>
  <w:num w:numId="32" w16cid:durableId="1743329694">
    <w:abstractNumId w:val="34"/>
  </w:num>
  <w:num w:numId="33" w16cid:durableId="804393953">
    <w:abstractNumId w:val="24"/>
  </w:num>
  <w:num w:numId="34" w16cid:durableId="886454603">
    <w:abstractNumId w:val="20"/>
  </w:num>
  <w:num w:numId="35" w16cid:durableId="376859274">
    <w:abstractNumId w:val="0"/>
  </w:num>
  <w:num w:numId="36" w16cid:durableId="529294647">
    <w:abstractNumId w:val="23"/>
  </w:num>
  <w:num w:numId="37" w16cid:durableId="954403520">
    <w:abstractNumId w:val="7"/>
  </w:num>
  <w:num w:numId="38" w16cid:durableId="263264706">
    <w:abstractNumId w:val="30"/>
    <w:lvlOverride w:ilvl="0">
      <w:lvl w:ilvl="0">
        <w:start w:val="1"/>
        <w:numFmt w:val="upperLetter"/>
        <w:lvlText w:val="%1"/>
        <w:lvlJc w:val="left"/>
        <w:pPr>
          <w:ind w:left="851" w:hanging="851"/>
        </w:pPr>
        <w:rPr>
          <w:rFonts w:ascii="Palatino Linotype" w:hAnsi="Palatino Linotype" w:hint="default"/>
          <w:color w:val="auto"/>
          <w:sz w:val="72"/>
        </w:rPr>
      </w:lvl>
    </w:lvlOverride>
  </w:num>
  <w:num w:numId="39" w16cid:durableId="2000687598">
    <w:abstractNumId w:val="41"/>
  </w:num>
  <w:num w:numId="40" w16cid:durableId="667248104">
    <w:abstractNumId w:val="22"/>
  </w:num>
  <w:num w:numId="41" w16cid:durableId="511261251">
    <w:abstractNumId w:val="31"/>
  </w:num>
  <w:num w:numId="42" w16cid:durableId="1735591171">
    <w:abstractNumId w:val="12"/>
  </w:num>
  <w:num w:numId="43" w16cid:durableId="1765957234">
    <w:abstractNumId w:val="10"/>
  </w:num>
  <w:num w:numId="44" w16cid:durableId="1857504213">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mailMerge>
    <w:mainDocumentType w:val="email"/>
    <w:dataType w:val="textFile"/>
    <w:activeRecord w:val="-1"/>
  </w:mailMerge>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E7C"/>
    <w:rsid w:val="00000185"/>
    <w:rsid w:val="000578FF"/>
    <w:rsid w:val="00080C81"/>
    <w:rsid w:val="00094E9B"/>
    <w:rsid w:val="000A6C65"/>
    <w:rsid w:val="000C4F25"/>
    <w:rsid w:val="000D355B"/>
    <w:rsid w:val="000F500C"/>
    <w:rsid w:val="0010353F"/>
    <w:rsid w:val="00160E3F"/>
    <w:rsid w:val="00176562"/>
    <w:rsid w:val="00182604"/>
    <w:rsid w:val="001A184A"/>
    <w:rsid w:val="001B508E"/>
    <w:rsid w:val="001C44E1"/>
    <w:rsid w:val="00221454"/>
    <w:rsid w:val="002541E0"/>
    <w:rsid w:val="00254E5B"/>
    <w:rsid w:val="00275323"/>
    <w:rsid w:val="0028042D"/>
    <w:rsid w:val="002B0264"/>
    <w:rsid w:val="002B14C2"/>
    <w:rsid w:val="002C1AE6"/>
    <w:rsid w:val="002E16FC"/>
    <w:rsid w:val="00303ED4"/>
    <w:rsid w:val="0030482A"/>
    <w:rsid w:val="00307ADF"/>
    <w:rsid w:val="003139D3"/>
    <w:rsid w:val="00321582"/>
    <w:rsid w:val="0034045E"/>
    <w:rsid w:val="0035410D"/>
    <w:rsid w:val="00356A80"/>
    <w:rsid w:val="00362ED1"/>
    <w:rsid w:val="003662D2"/>
    <w:rsid w:val="00366E60"/>
    <w:rsid w:val="003729F7"/>
    <w:rsid w:val="00377133"/>
    <w:rsid w:val="00396D7C"/>
    <w:rsid w:val="003A114F"/>
    <w:rsid w:val="003C7380"/>
    <w:rsid w:val="003F2C4B"/>
    <w:rsid w:val="00414DF1"/>
    <w:rsid w:val="00436294"/>
    <w:rsid w:val="004363FF"/>
    <w:rsid w:val="00455B9C"/>
    <w:rsid w:val="0048646A"/>
    <w:rsid w:val="004B5385"/>
    <w:rsid w:val="004B6B37"/>
    <w:rsid w:val="004C2402"/>
    <w:rsid w:val="004C2A16"/>
    <w:rsid w:val="004C4760"/>
    <w:rsid w:val="00521F96"/>
    <w:rsid w:val="005257DB"/>
    <w:rsid w:val="005371D0"/>
    <w:rsid w:val="00547ED6"/>
    <w:rsid w:val="00555BF3"/>
    <w:rsid w:val="005609FA"/>
    <w:rsid w:val="005766BC"/>
    <w:rsid w:val="00577FFC"/>
    <w:rsid w:val="00597710"/>
    <w:rsid w:val="005A55F6"/>
    <w:rsid w:val="005B56EA"/>
    <w:rsid w:val="005C78F9"/>
    <w:rsid w:val="005E7AA6"/>
    <w:rsid w:val="005F228D"/>
    <w:rsid w:val="006403BD"/>
    <w:rsid w:val="006825A3"/>
    <w:rsid w:val="006C6F49"/>
    <w:rsid w:val="006D0FB4"/>
    <w:rsid w:val="00702934"/>
    <w:rsid w:val="00726A12"/>
    <w:rsid w:val="007310E8"/>
    <w:rsid w:val="00756B45"/>
    <w:rsid w:val="007A72F1"/>
    <w:rsid w:val="007B4173"/>
    <w:rsid w:val="007D5ACF"/>
    <w:rsid w:val="008004F4"/>
    <w:rsid w:val="00800698"/>
    <w:rsid w:val="00800E14"/>
    <w:rsid w:val="00805BEF"/>
    <w:rsid w:val="00813442"/>
    <w:rsid w:val="00814E84"/>
    <w:rsid w:val="008173E0"/>
    <w:rsid w:val="00850450"/>
    <w:rsid w:val="00867FFD"/>
    <w:rsid w:val="00885E5D"/>
    <w:rsid w:val="008E52FF"/>
    <w:rsid w:val="008E7301"/>
    <w:rsid w:val="009007DC"/>
    <w:rsid w:val="00906F04"/>
    <w:rsid w:val="00941BC0"/>
    <w:rsid w:val="00947291"/>
    <w:rsid w:val="00966BCD"/>
    <w:rsid w:val="009751E7"/>
    <w:rsid w:val="009C5A04"/>
    <w:rsid w:val="009C65B8"/>
    <w:rsid w:val="009F29C7"/>
    <w:rsid w:val="00A13264"/>
    <w:rsid w:val="00A52839"/>
    <w:rsid w:val="00A73C7D"/>
    <w:rsid w:val="00A9701D"/>
    <w:rsid w:val="00AA46A0"/>
    <w:rsid w:val="00AB04C4"/>
    <w:rsid w:val="00AB1D8B"/>
    <w:rsid w:val="00AD6E3F"/>
    <w:rsid w:val="00AF7114"/>
    <w:rsid w:val="00B00E6F"/>
    <w:rsid w:val="00B236C0"/>
    <w:rsid w:val="00B24569"/>
    <w:rsid w:val="00B262DA"/>
    <w:rsid w:val="00B70E7C"/>
    <w:rsid w:val="00B93EDB"/>
    <w:rsid w:val="00BC4A9A"/>
    <w:rsid w:val="00BD0DC1"/>
    <w:rsid w:val="00BE7F3C"/>
    <w:rsid w:val="00C278E0"/>
    <w:rsid w:val="00C4457B"/>
    <w:rsid w:val="00C70E75"/>
    <w:rsid w:val="00CE7DEF"/>
    <w:rsid w:val="00D03B1E"/>
    <w:rsid w:val="00D24B00"/>
    <w:rsid w:val="00D32EC2"/>
    <w:rsid w:val="00D33B69"/>
    <w:rsid w:val="00D55310"/>
    <w:rsid w:val="00D73123"/>
    <w:rsid w:val="00D777B6"/>
    <w:rsid w:val="00DC7CDC"/>
    <w:rsid w:val="00DD2E7D"/>
    <w:rsid w:val="00DE285A"/>
    <w:rsid w:val="00DF383F"/>
    <w:rsid w:val="00E12132"/>
    <w:rsid w:val="00E14DBB"/>
    <w:rsid w:val="00E224B0"/>
    <w:rsid w:val="00E40AEF"/>
    <w:rsid w:val="00E6445E"/>
    <w:rsid w:val="00E72104"/>
    <w:rsid w:val="00E75BE2"/>
    <w:rsid w:val="00E8051E"/>
    <w:rsid w:val="00E90859"/>
    <w:rsid w:val="00E95B4A"/>
    <w:rsid w:val="00EA6BC0"/>
    <w:rsid w:val="00EB0D19"/>
    <w:rsid w:val="00EB37EA"/>
    <w:rsid w:val="00EC7A62"/>
    <w:rsid w:val="00EF3659"/>
    <w:rsid w:val="00F26483"/>
    <w:rsid w:val="00F41F60"/>
    <w:rsid w:val="00F52D2D"/>
    <w:rsid w:val="00F72195"/>
    <w:rsid w:val="00F90247"/>
    <w:rsid w:val="00FA142A"/>
    <w:rsid w:val="00FE26C2"/>
    <w:rsid w:val="00FE72B4"/>
    <w:rsid w:val="0694B8F6"/>
    <w:rsid w:val="19725390"/>
    <w:rsid w:val="1B2521BF"/>
    <w:rsid w:val="40DB84C1"/>
    <w:rsid w:val="602536AA"/>
    <w:rsid w:val="674AE5E3"/>
    <w:rsid w:val="6DE09E18"/>
    <w:rsid w:val="74CA99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E30126"/>
  <w14:defaultImageDpi w14:val="32767"/>
  <w15:chartTrackingRefBased/>
  <w15:docId w15:val="{AFD2C8D2-04A1-4D0C-B62D-D8C2809DB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72B4"/>
    <w:rPr>
      <w:rFonts w:ascii="Times New Roman" w:eastAsia="Times New Roman" w:hAnsi="Times New Roman" w:cs="Times New Roman"/>
      <w:lang w:val="es-CL" w:eastAsia="es-MX"/>
    </w:rPr>
  </w:style>
  <w:style w:type="paragraph" w:styleId="Ttulo1">
    <w:name w:val="heading 1"/>
    <w:basedOn w:val="Normal"/>
    <w:next w:val="Normal"/>
    <w:link w:val="Ttulo1Car"/>
    <w:uiPriority w:val="9"/>
    <w:qFormat/>
    <w:rsid w:val="008173E0"/>
    <w:pPr>
      <w:keepNext/>
      <w:keepLines/>
      <w:numPr>
        <w:numId w:val="1"/>
      </w:numPr>
      <w:spacing w:before="1200" w:after="480"/>
      <w:outlineLvl w:val="0"/>
    </w:pPr>
    <w:rPr>
      <w:rFonts w:ascii="Palatino Linotype" w:eastAsiaTheme="majorEastAsia" w:hAnsi="Palatino Linotype" w:cstheme="majorBidi"/>
      <w:sz w:val="48"/>
      <w:szCs w:val="32"/>
    </w:rPr>
  </w:style>
  <w:style w:type="paragraph" w:styleId="Ttulo2">
    <w:name w:val="heading 2"/>
    <w:basedOn w:val="Normal"/>
    <w:next w:val="Normal"/>
    <w:link w:val="Ttulo2Car"/>
    <w:uiPriority w:val="9"/>
    <w:unhideWhenUsed/>
    <w:qFormat/>
    <w:rsid w:val="008173E0"/>
    <w:pPr>
      <w:keepNext/>
      <w:keepLines/>
      <w:numPr>
        <w:ilvl w:val="1"/>
        <w:numId w:val="1"/>
      </w:numPr>
      <w:spacing w:before="360" w:after="120"/>
      <w:jc w:val="both"/>
      <w:outlineLvl w:val="1"/>
    </w:pPr>
    <w:rPr>
      <w:rFonts w:ascii="Palatino Linotype" w:eastAsiaTheme="majorEastAsia" w:hAnsi="Palatino Linotype" w:cstheme="majorBidi"/>
      <w:sz w:val="36"/>
      <w:szCs w:val="26"/>
    </w:rPr>
  </w:style>
  <w:style w:type="paragraph" w:styleId="Ttulo3">
    <w:name w:val="heading 3"/>
    <w:basedOn w:val="Normal"/>
    <w:next w:val="Normal"/>
    <w:link w:val="Ttulo3Car"/>
    <w:uiPriority w:val="9"/>
    <w:unhideWhenUsed/>
    <w:qFormat/>
    <w:rsid w:val="006C6F49"/>
    <w:pPr>
      <w:keepNext/>
      <w:keepLines/>
      <w:numPr>
        <w:ilvl w:val="2"/>
        <w:numId w:val="1"/>
      </w:numPr>
      <w:spacing w:before="240" w:after="120"/>
      <w:jc w:val="both"/>
      <w:outlineLvl w:val="2"/>
    </w:pPr>
    <w:rPr>
      <w:rFonts w:ascii="Palatino Linotype" w:eastAsiaTheme="majorEastAsia" w:hAnsi="Palatino Linotype" w:cstheme="majorBidi"/>
      <w:color w:val="000000" w:themeColor="text1"/>
      <w:sz w:val="28"/>
    </w:rPr>
  </w:style>
  <w:style w:type="paragraph" w:styleId="Ttulo4">
    <w:name w:val="heading 4"/>
    <w:basedOn w:val="Normal"/>
    <w:next w:val="Normal"/>
    <w:link w:val="Ttulo4Car"/>
    <w:uiPriority w:val="9"/>
    <w:unhideWhenUsed/>
    <w:qFormat/>
    <w:rsid w:val="00805BEF"/>
    <w:pPr>
      <w:keepNext/>
      <w:keepLines/>
      <w:numPr>
        <w:ilvl w:val="3"/>
        <w:numId w:val="1"/>
      </w:numPr>
      <w:spacing w:before="240" w:after="120"/>
      <w:jc w:val="both"/>
      <w:outlineLvl w:val="3"/>
    </w:pPr>
    <w:rPr>
      <w:rFonts w:ascii="Palatino Linotype" w:eastAsiaTheme="majorEastAsia" w:hAnsi="Palatino Linotype" w:cstheme="majorBidi"/>
      <w:iCs/>
      <w:color w:val="728FA5"/>
      <w:szCs w:val="22"/>
    </w:rPr>
  </w:style>
  <w:style w:type="paragraph" w:styleId="Ttulo5">
    <w:name w:val="heading 5"/>
    <w:basedOn w:val="Normal"/>
    <w:next w:val="Normal"/>
    <w:link w:val="Ttulo5Car"/>
    <w:uiPriority w:val="9"/>
    <w:unhideWhenUsed/>
    <w:qFormat/>
    <w:rsid w:val="00805BEF"/>
    <w:pPr>
      <w:keepNext/>
      <w:keepLines/>
      <w:numPr>
        <w:ilvl w:val="4"/>
        <w:numId w:val="3"/>
      </w:numPr>
      <w:spacing w:before="40"/>
      <w:jc w:val="both"/>
      <w:outlineLvl w:val="4"/>
    </w:pPr>
    <w:rPr>
      <w:rFonts w:ascii="Palatino Linotype" w:eastAsiaTheme="majorEastAsia" w:hAnsi="Palatino Linotype" w:cstheme="majorBidi"/>
      <w:color w:val="728FA5"/>
      <w:szCs w:val="22"/>
    </w:rPr>
  </w:style>
  <w:style w:type="paragraph" w:styleId="Ttulo6">
    <w:name w:val="heading 6"/>
    <w:basedOn w:val="Normal"/>
    <w:next w:val="Normal"/>
    <w:link w:val="Ttulo6Car"/>
    <w:uiPriority w:val="9"/>
    <w:unhideWhenUsed/>
    <w:qFormat/>
    <w:rsid w:val="00805BEF"/>
    <w:pPr>
      <w:keepNext/>
      <w:keepLines/>
      <w:spacing w:before="240" w:after="120"/>
      <w:jc w:val="both"/>
      <w:outlineLvl w:val="5"/>
    </w:pPr>
    <w:rPr>
      <w:rFonts w:ascii="Palatino Linotype" w:eastAsiaTheme="majorEastAsia" w:hAnsi="Palatino Linotype" w:cstheme="majorBidi"/>
      <w:color w:val="728FA5"/>
      <w:szCs w:val="22"/>
    </w:rPr>
  </w:style>
  <w:style w:type="paragraph" w:styleId="Ttulo7">
    <w:name w:val="heading 7"/>
    <w:basedOn w:val="Normal"/>
    <w:next w:val="Normal"/>
    <w:link w:val="Ttulo7Car"/>
    <w:uiPriority w:val="9"/>
    <w:semiHidden/>
    <w:unhideWhenUsed/>
    <w:qFormat/>
    <w:rsid w:val="00805BEF"/>
    <w:pPr>
      <w:keepNext/>
      <w:keepLines/>
      <w:spacing w:before="40"/>
      <w:jc w:val="both"/>
      <w:outlineLvl w:val="6"/>
    </w:pPr>
    <w:rPr>
      <w:rFonts w:ascii="Palatino Linotype" w:eastAsiaTheme="majorEastAsia" w:hAnsi="Palatino Linotype" w:cstheme="majorBidi"/>
      <w:i/>
      <w:iCs/>
      <w:color w:val="728FA5"/>
      <w:sz w:val="20"/>
      <w:szCs w:val="22"/>
    </w:rPr>
  </w:style>
  <w:style w:type="paragraph" w:styleId="Ttulo8">
    <w:name w:val="heading 8"/>
    <w:basedOn w:val="Normal"/>
    <w:next w:val="Normal"/>
    <w:link w:val="Ttulo8Car"/>
    <w:uiPriority w:val="9"/>
    <w:semiHidden/>
    <w:unhideWhenUsed/>
    <w:qFormat/>
    <w:rsid w:val="00805BEF"/>
    <w:pPr>
      <w:keepNext/>
      <w:keepLines/>
      <w:spacing w:before="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5BEF"/>
    <w:pPr>
      <w:keepNext/>
      <w:keepLines/>
      <w:spacing w:before="40"/>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0E7C"/>
    <w:pPr>
      <w:tabs>
        <w:tab w:val="center" w:pos="4819"/>
        <w:tab w:val="right" w:pos="9638"/>
      </w:tabs>
    </w:pPr>
  </w:style>
  <w:style w:type="character" w:customStyle="1" w:styleId="EncabezadoCar">
    <w:name w:val="Encabezado Car"/>
    <w:basedOn w:val="Fuentedeprrafopredeter"/>
    <w:link w:val="Encabezado"/>
    <w:uiPriority w:val="99"/>
    <w:rsid w:val="00B70E7C"/>
  </w:style>
  <w:style w:type="paragraph" w:styleId="Piedepgina">
    <w:name w:val="footer"/>
    <w:basedOn w:val="Normal"/>
    <w:link w:val="PiedepginaCar"/>
    <w:uiPriority w:val="99"/>
    <w:unhideWhenUsed/>
    <w:rsid w:val="00B70E7C"/>
    <w:pPr>
      <w:tabs>
        <w:tab w:val="center" w:pos="4819"/>
        <w:tab w:val="right" w:pos="9638"/>
      </w:tabs>
    </w:pPr>
  </w:style>
  <w:style w:type="character" w:customStyle="1" w:styleId="PiedepginaCar">
    <w:name w:val="Pie de página Car"/>
    <w:basedOn w:val="Fuentedeprrafopredeter"/>
    <w:link w:val="Piedepgina"/>
    <w:uiPriority w:val="99"/>
    <w:rsid w:val="00B70E7C"/>
  </w:style>
  <w:style w:type="table" w:styleId="Tablaconcuadrcula">
    <w:name w:val="Table Grid"/>
    <w:basedOn w:val="Tablanormal"/>
    <w:uiPriority w:val="39"/>
    <w:rsid w:val="00254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brique">
    <w:name w:val="Rubrique"/>
    <w:basedOn w:val="Normal"/>
    <w:rsid w:val="002541E0"/>
    <w:rPr>
      <w:rFonts w:ascii="Arial Narrow" w:hAnsi="Arial Narrow" w:cs="Arial"/>
      <w:b/>
      <w:bCs/>
      <w:lang w:val="en-GB" w:eastAsia="fr-FR"/>
    </w:rPr>
  </w:style>
  <w:style w:type="paragraph" w:customStyle="1" w:styleId="Enseignant">
    <w:name w:val="Enseignant"/>
    <w:basedOn w:val="Normal"/>
    <w:rsid w:val="002541E0"/>
    <w:rPr>
      <w:rFonts w:ascii="Arial" w:hAnsi="Arial" w:cs="Arial"/>
      <w:sz w:val="20"/>
      <w:lang w:val="fr-FR" w:eastAsia="fr-FR"/>
    </w:rPr>
  </w:style>
  <w:style w:type="paragraph" w:styleId="Prrafodelista">
    <w:name w:val="List Paragraph"/>
    <w:basedOn w:val="Normal"/>
    <w:uiPriority w:val="34"/>
    <w:qFormat/>
    <w:rsid w:val="00850450"/>
    <w:pPr>
      <w:ind w:left="720"/>
      <w:contextualSpacing/>
    </w:pPr>
  </w:style>
  <w:style w:type="paragraph" w:customStyle="1" w:styleId="TestoCourierNew1215">
    <w:name w:val="Testo CourierNew 12/15"/>
    <w:basedOn w:val="Normal"/>
    <w:rsid w:val="0035410D"/>
    <w:pPr>
      <w:widowControl w:val="0"/>
      <w:spacing w:after="60" w:line="300" w:lineRule="exact"/>
    </w:pPr>
    <w:rPr>
      <w:rFonts w:ascii="Courier New" w:hAnsi="Courier New"/>
      <w:szCs w:val="20"/>
      <w:lang w:eastAsia="it-IT"/>
    </w:rPr>
  </w:style>
  <w:style w:type="paragraph" w:customStyle="1" w:styleId="Logotipo">
    <w:name w:val="Logotipo"/>
    <w:basedOn w:val="Normal"/>
    <w:rsid w:val="0035410D"/>
    <w:pPr>
      <w:framePr w:w="3119" w:h="340" w:hRule="exact" w:hSpace="142" w:vSpace="142" w:wrap="around" w:vAnchor="page" w:hAnchor="page" w:x="568" w:y="2212"/>
      <w:widowControl w:val="0"/>
      <w:spacing w:after="60" w:line="300" w:lineRule="exact"/>
    </w:pPr>
    <w:rPr>
      <w:szCs w:val="20"/>
      <w:lang w:eastAsia="it-IT"/>
    </w:rPr>
  </w:style>
  <w:style w:type="table" w:customStyle="1" w:styleId="TableNormal1">
    <w:name w:val="Table Normal1"/>
    <w:uiPriority w:val="2"/>
    <w:semiHidden/>
    <w:unhideWhenUsed/>
    <w:qFormat/>
    <w:rsid w:val="001C44E1"/>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C44E1"/>
    <w:pPr>
      <w:widowControl w:val="0"/>
      <w:autoSpaceDE w:val="0"/>
      <w:autoSpaceDN w:val="0"/>
      <w:spacing w:line="238" w:lineRule="exact"/>
      <w:ind w:left="172"/>
    </w:pPr>
    <w:rPr>
      <w:sz w:val="22"/>
      <w:szCs w:val="22"/>
      <w:lang w:val="en-US"/>
    </w:rPr>
  </w:style>
  <w:style w:type="character" w:customStyle="1" w:styleId="Ttulo1Car">
    <w:name w:val="Título 1 Car"/>
    <w:basedOn w:val="Fuentedeprrafopredeter"/>
    <w:link w:val="Ttulo1"/>
    <w:uiPriority w:val="9"/>
    <w:rsid w:val="008173E0"/>
    <w:rPr>
      <w:rFonts w:ascii="Palatino Linotype" w:eastAsiaTheme="majorEastAsia" w:hAnsi="Palatino Linotype" w:cstheme="majorBidi"/>
      <w:sz w:val="48"/>
      <w:szCs w:val="32"/>
    </w:rPr>
  </w:style>
  <w:style w:type="character" w:customStyle="1" w:styleId="Ttulo2Car">
    <w:name w:val="Título 2 Car"/>
    <w:basedOn w:val="Fuentedeprrafopredeter"/>
    <w:link w:val="Ttulo2"/>
    <w:uiPriority w:val="9"/>
    <w:rsid w:val="008173E0"/>
    <w:rPr>
      <w:rFonts w:ascii="Palatino Linotype" w:eastAsiaTheme="majorEastAsia" w:hAnsi="Palatino Linotype" w:cstheme="majorBidi"/>
      <w:sz w:val="36"/>
      <w:szCs w:val="26"/>
    </w:rPr>
  </w:style>
  <w:style w:type="character" w:customStyle="1" w:styleId="Ttulo3Car">
    <w:name w:val="Título 3 Car"/>
    <w:basedOn w:val="Fuentedeprrafopredeter"/>
    <w:link w:val="Ttulo3"/>
    <w:uiPriority w:val="9"/>
    <w:rsid w:val="006C6F49"/>
    <w:rPr>
      <w:rFonts w:ascii="Palatino Linotype" w:eastAsiaTheme="majorEastAsia" w:hAnsi="Palatino Linotype" w:cstheme="majorBidi"/>
      <w:color w:val="000000" w:themeColor="text1"/>
      <w:sz w:val="28"/>
    </w:rPr>
  </w:style>
  <w:style w:type="character" w:customStyle="1" w:styleId="Ttulo4Car">
    <w:name w:val="Título 4 Car"/>
    <w:basedOn w:val="Fuentedeprrafopredeter"/>
    <w:link w:val="Ttulo4"/>
    <w:uiPriority w:val="9"/>
    <w:rsid w:val="00805BEF"/>
    <w:rPr>
      <w:rFonts w:ascii="Palatino Linotype" w:eastAsiaTheme="majorEastAsia" w:hAnsi="Palatino Linotype" w:cstheme="majorBidi"/>
      <w:iCs/>
      <w:color w:val="728FA5"/>
      <w:szCs w:val="22"/>
    </w:rPr>
  </w:style>
  <w:style w:type="character" w:customStyle="1" w:styleId="Ttulo5Car">
    <w:name w:val="Título 5 Car"/>
    <w:basedOn w:val="Fuentedeprrafopredeter"/>
    <w:link w:val="Ttulo5"/>
    <w:uiPriority w:val="9"/>
    <w:rsid w:val="00805BEF"/>
    <w:rPr>
      <w:rFonts w:ascii="Palatino Linotype" w:eastAsiaTheme="majorEastAsia" w:hAnsi="Palatino Linotype" w:cstheme="majorBidi"/>
      <w:color w:val="728FA5"/>
      <w:szCs w:val="22"/>
    </w:rPr>
  </w:style>
  <w:style w:type="character" w:customStyle="1" w:styleId="Ttulo6Car">
    <w:name w:val="Título 6 Car"/>
    <w:basedOn w:val="Fuentedeprrafopredeter"/>
    <w:link w:val="Ttulo6"/>
    <w:uiPriority w:val="9"/>
    <w:rsid w:val="00805BEF"/>
    <w:rPr>
      <w:rFonts w:ascii="Palatino Linotype" w:eastAsiaTheme="majorEastAsia" w:hAnsi="Palatino Linotype" w:cstheme="majorBidi"/>
      <w:color w:val="728FA5"/>
      <w:szCs w:val="22"/>
    </w:rPr>
  </w:style>
  <w:style w:type="character" w:customStyle="1" w:styleId="Ttulo7Car">
    <w:name w:val="Título 7 Car"/>
    <w:basedOn w:val="Fuentedeprrafopredeter"/>
    <w:link w:val="Ttulo7"/>
    <w:uiPriority w:val="9"/>
    <w:semiHidden/>
    <w:rsid w:val="00805BEF"/>
    <w:rPr>
      <w:rFonts w:ascii="Palatino Linotype" w:eastAsiaTheme="majorEastAsia" w:hAnsi="Palatino Linotype" w:cstheme="majorBidi"/>
      <w:i/>
      <w:iCs/>
      <w:color w:val="728FA5"/>
      <w:sz w:val="20"/>
      <w:szCs w:val="22"/>
    </w:rPr>
  </w:style>
  <w:style w:type="character" w:customStyle="1" w:styleId="Ttulo8Car">
    <w:name w:val="Título 8 Car"/>
    <w:basedOn w:val="Fuentedeprrafopredeter"/>
    <w:link w:val="Ttulo8"/>
    <w:uiPriority w:val="9"/>
    <w:semiHidden/>
    <w:rsid w:val="00805BE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5BEF"/>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rsid w:val="00805BEF"/>
    <w:pPr>
      <w:spacing w:before="240" w:after="0" w:line="259" w:lineRule="auto"/>
      <w:outlineLvl w:val="9"/>
    </w:pPr>
    <w:rPr>
      <w:rFonts w:asciiTheme="majorHAnsi" w:hAnsiTheme="majorHAnsi"/>
      <w:color w:val="2F5496" w:themeColor="accent1" w:themeShade="BF"/>
      <w:sz w:val="32"/>
      <w:lang w:val="en-US"/>
    </w:rPr>
  </w:style>
  <w:style w:type="paragraph" w:styleId="TDC1">
    <w:name w:val="toc 1"/>
    <w:basedOn w:val="Normal"/>
    <w:next w:val="Normal"/>
    <w:autoRedefine/>
    <w:uiPriority w:val="39"/>
    <w:unhideWhenUsed/>
    <w:rsid w:val="00805BEF"/>
    <w:pPr>
      <w:spacing w:before="100"/>
      <w:ind w:hanging="567"/>
      <w:jc w:val="both"/>
    </w:pPr>
    <w:rPr>
      <w:rFonts w:ascii="Palatino Linotype" w:hAnsi="Palatino Linotype"/>
      <w:b/>
      <w:szCs w:val="22"/>
    </w:rPr>
  </w:style>
  <w:style w:type="character" w:styleId="Hipervnculo">
    <w:name w:val="Hyperlink"/>
    <w:basedOn w:val="Fuentedeprrafopredeter"/>
    <w:uiPriority w:val="99"/>
    <w:unhideWhenUsed/>
    <w:rsid w:val="00805BEF"/>
    <w:rPr>
      <w:color w:val="0563C1" w:themeColor="hyperlink"/>
      <w:u w:val="single"/>
    </w:rPr>
  </w:style>
  <w:style w:type="paragraph" w:styleId="TDC2">
    <w:name w:val="toc 2"/>
    <w:basedOn w:val="Normal"/>
    <w:next w:val="Normal"/>
    <w:autoRedefine/>
    <w:uiPriority w:val="39"/>
    <w:unhideWhenUsed/>
    <w:rsid w:val="00805BEF"/>
    <w:pPr>
      <w:tabs>
        <w:tab w:val="right" w:leader="dot" w:pos="8219"/>
      </w:tabs>
      <w:spacing w:before="60"/>
      <w:ind w:left="-284"/>
      <w:jc w:val="both"/>
    </w:pPr>
    <w:rPr>
      <w:rFonts w:ascii="Palatino Linotype" w:hAnsi="Palatino Linotype"/>
      <w:szCs w:val="22"/>
    </w:rPr>
  </w:style>
  <w:style w:type="paragraph" w:styleId="TDC3">
    <w:name w:val="toc 3"/>
    <w:basedOn w:val="Normal"/>
    <w:next w:val="Normal"/>
    <w:autoRedefine/>
    <w:uiPriority w:val="39"/>
    <w:unhideWhenUsed/>
    <w:rsid w:val="00805BEF"/>
    <w:pPr>
      <w:spacing w:before="30"/>
      <w:jc w:val="both"/>
    </w:pPr>
    <w:rPr>
      <w:rFonts w:ascii="Palatino Linotype" w:hAnsi="Palatino Linotype"/>
      <w:szCs w:val="22"/>
    </w:rPr>
  </w:style>
  <w:style w:type="numbering" w:customStyle="1" w:styleId="Style1">
    <w:name w:val="Style1"/>
    <w:uiPriority w:val="99"/>
    <w:rsid w:val="00805BEF"/>
    <w:pPr>
      <w:numPr>
        <w:numId w:val="2"/>
      </w:numPr>
    </w:pPr>
  </w:style>
  <w:style w:type="numbering" w:customStyle="1" w:styleId="Style2">
    <w:name w:val="Style2"/>
    <w:uiPriority w:val="99"/>
    <w:rsid w:val="00805BEF"/>
    <w:pPr>
      <w:numPr>
        <w:numId w:val="4"/>
      </w:numPr>
    </w:pPr>
  </w:style>
  <w:style w:type="paragraph" w:customStyle="1" w:styleId="Body">
    <w:name w:val="Body"/>
    <w:basedOn w:val="Normal"/>
    <w:link w:val="BodyCarattere"/>
    <w:rsid w:val="00805BEF"/>
    <w:pPr>
      <w:spacing w:after="120" w:line="360" w:lineRule="auto"/>
    </w:pPr>
    <w:rPr>
      <w:rFonts w:asciiTheme="majorHAnsi" w:hAnsiTheme="majorHAnsi" w:cs="Gotham-Medium"/>
      <w:szCs w:val="38"/>
      <w:lang w:val="en-US"/>
    </w:rPr>
  </w:style>
  <w:style w:type="character" w:customStyle="1" w:styleId="BodyCarattere">
    <w:name w:val="Body Carattere"/>
    <w:basedOn w:val="Fuentedeprrafopredeter"/>
    <w:link w:val="Body"/>
    <w:rsid w:val="00805BEF"/>
    <w:rPr>
      <w:rFonts w:asciiTheme="majorHAnsi" w:hAnsiTheme="majorHAnsi" w:cs="Gotham-Medium"/>
      <w:szCs w:val="38"/>
      <w:lang w:val="en-US"/>
    </w:rPr>
  </w:style>
  <w:style w:type="paragraph" w:styleId="Descripcin">
    <w:name w:val="caption"/>
    <w:basedOn w:val="Normal"/>
    <w:next w:val="Normal"/>
    <w:uiPriority w:val="35"/>
    <w:unhideWhenUsed/>
    <w:qFormat/>
    <w:rsid w:val="00805BEF"/>
    <w:pPr>
      <w:spacing w:before="120" w:after="120"/>
      <w:jc w:val="center"/>
    </w:pPr>
    <w:rPr>
      <w:rFonts w:ascii="Palatino Linotype" w:hAnsi="Palatino Linotype"/>
      <w:iCs/>
      <w:sz w:val="22"/>
      <w:szCs w:val="18"/>
      <w:lang w:val="en-US"/>
    </w:rPr>
  </w:style>
  <w:style w:type="paragraph" w:styleId="Tabladeilustraciones">
    <w:name w:val="table of figures"/>
    <w:basedOn w:val="Normal"/>
    <w:next w:val="Normal"/>
    <w:uiPriority w:val="99"/>
    <w:unhideWhenUsed/>
    <w:rsid w:val="00805BEF"/>
    <w:pPr>
      <w:spacing w:before="120"/>
      <w:jc w:val="both"/>
    </w:pPr>
    <w:rPr>
      <w:rFonts w:ascii="Palatino Linotype" w:hAnsi="Palatino Linotype"/>
      <w:szCs w:val="22"/>
    </w:rPr>
  </w:style>
  <w:style w:type="character" w:styleId="Mencinsinresolver">
    <w:name w:val="Unresolved Mention"/>
    <w:basedOn w:val="Fuentedeprrafopredeter"/>
    <w:uiPriority w:val="99"/>
    <w:unhideWhenUsed/>
    <w:rsid w:val="00805BEF"/>
    <w:rPr>
      <w:color w:val="605E5C"/>
      <w:shd w:val="clear" w:color="auto" w:fill="E1DFDD"/>
    </w:rPr>
  </w:style>
  <w:style w:type="paragraph" w:styleId="Ttulo">
    <w:name w:val="Title"/>
    <w:basedOn w:val="Normal"/>
    <w:next w:val="Normal"/>
    <w:link w:val="TtuloCar"/>
    <w:uiPriority w:val="10"/>
    <w:qFormat/>
    <w:rsid w:val="00805BEF"/>
    <w:pPr>
      <w:spacing w:beforeLines="200" w:before="200" w:afterLines="250" w:after="250" w:line="288" w:lineRule="auto"/>
      <w:ind w:right="964"/>
      <w:contextualSpacing/>
      <w:jc w:val="both"/>
    </w:pPr>
    <w:rPr>
      <w:rFonts w:ascii="Univers" w:eastAsiaTheme="majorEastAsia" w:hAnsi="Univers" w:cstheme="majorBidi"/>
      <w:color w:val="728FA5"/>
      <w:spacing w:val="-10"/>
      <w:kern w:val="28"/>
      <w:sz w:val="56"/>
      <w:szCs w:val="56"/>
    </w:rPr>
  </w:style>
  <w:style w:type="character" w:customStyle="1" w:styleId="TtuloCar">
    <w:name w:val="Título Car"/>
    <w:basedOn w:val="Fuentedeprrafopredeter"/>
    <w:link w:val="Ttulo"/>
    <w:uiPriority w:val="10"/>
    <w:rsid w:val="00805BEF"/>
    <w:rPr>
      <w:rFonts w:ascii="Univers" w:eastAsiaTheme="majorEastAsia" w:hAnsi="Univers" w:cstheme="majorBidi"/>
      <w:color w:val="728FA5"/>
      <w:spacing w:val="-10"/>
      <w:kern w:val="28"/>
      <w:sz w:val="56"/>
      <w:szCs w:val="56"/>
    </w:rPr>
  </w:style>
  <w:style w:type="paragraph" w:styleId="Subttulo">
    <w:name w:val="Subtitle"/>
    <w:basedOn w:val="Normal"/>
    <w:next w:val="Normal"/>
    <w:link w:val="SubttuloCar"/>
    <w:uiPriority w:val="11"/>
    <w:qFormat/>
    <w:rsid w:val="00805BEF"/>
    <w:pPr>
      <w:numPr>
        <w:ilvl w:val="1"/>
      </w:numPr>
      <w:spacing w:before="120" w:after="120"/>
      <w:jc w:val="both"/>
    </w:pPr>
    <w:rPr>
      <w:rFonts w:ascii="Univers" w:eastAsiaTheme="minorEastAsia" w:hAnsi="Univers"/>
      <w:color w:val="728FA5"/>
      <w:spacing w:val="15"/>
      <w:sz w:val="28"/>
      <w:szCs w:val="22"/>
    </w:rPr>
  </w:style>
  <w:style w:type="character" w:customStyle="1" w:styleId="SubttuloCar">
    <w:name w:val="Subtítulo Car"/>
    <w:basedOn w:val="Fuentedeprrafopredeter"/>
    <w:link w:val="Subttulo"/>
    <w:uiPriority w:val="11"/>
    <w:rsid w:val="00805BEF"/>
    <w:rPr>
      <w:rFonts w:ascii="Univers" w:eastAsiaTheme="minorEastAsia" w:hAnsi="Univers"/>
      <w:color w:val="728FA5"/>
      <w:spacing w:val="15"/>
      <w:sz w:val="28"/>
      <w:szCs w:val="22"/>
    </w:rPr>
  </w:style>
  <w:style w:type="paragraph" w:customStyle="1" w:styleId="Text">
    <w:name w:val="Text"/>
    <w:basedOn w:val="Normal"/>
    <w:link w:val="TextChar"/>
    <w:qFormat/>
    <w:rsid w:val="00805BEF"/>
    <w:pPr>
      <w:spacing w:before="120" w:after="120"/>
      <w:jc w:val="both"/>
    </w:pPr>
    <w:rPr>
      <w:rFonts w:ascii="Palatino Linotype" w:hAnsi="Palatino Linotype"/>
      <w:szCs w:val="22"/>
      <w:lang w:val="en-US"/>
    </w:rPr>
  </w:style>
  <w:style w:type="character" w:customStyle="1" w:styleId="TextChar">
    <w:name w:val="Text Char"/>
    <w:basedOn w:val="Fuentedeprrafopredeter"/>
    <w:link w:val="Text"/>
    <w:rsid w:val="00805BEF"/>
    <w:rPr>
      <w:rFonts w:ascii="Palatino Linotype" w:hAnsi="Palatino Linotype"/>
      <w:szCs w:val="22"/>
      <w:lang w:val="en-US"/>
    </w:rPr>
  </w:style>
  <w:style w:type="paragraph" w:styleId="Bibliografa">
    <w:name w:val="Bibliography"/>
    <w:basedOn w:val="Normal"/>
    <w:next w:val="Normal"/>
    <w:uiPriority w:val="37"/>
    <w:unhideWhenUsed/>
    <w:rsid w:val="00805BEF"/>
    <w:pPr>
      <w:spacing w:before="120" w:after="120"/>
      <w:jc w:val="both"/>
    </w:pPr>
    <w:rPr>
      <w:rFonts w:ascii="Palatino Linotype" w:hAnsi="Palatino Linotype"/>
      <w:szCs w:val="22"/>
    </w:rPr>
  </w:style>
  <w:style w:type="character" w:styleId="Refdecomentario">
    <w:name w:val="annotation reference"/>
    <w:basedOn w:val="Fuentedeprrafopredeter"/>
    <w:uiPriority w:val="99"/>
    <w:semiHidden/>
    <w:unhideWhenUsed/>
    <w:rsid w:val="00521F96"/>
    <w:rPr>
      <w:sz w:val="16"/>
      <w:szCs w:val="16"/>
    </w:rPr>
  </w:style>
  <w:style w:type="paragraph" w:styleId="Textocomentario">
    <w:name w:val="annotation text"/>
    <w:basedOn w:val="Normal"/>
    <w:link w:val="TextocomentarioCar"/>
    <w:uiPriority w:val="99"/>
    <w:unhideWhenUsed/>
    <w:rsid w:val="00521F96"/>
    <w:rPr>
      <w:sz w:val="20"/>
      <w:szCs w:val="20"/>
    </w:rPr>
  </w:style>
  <w:style w:type="character" w:customStyle="1" w:styleId="TextocomentarioCar">
    <w:name w:val="Texto comentario Car"/>
    <w:basedOn w:val="Fuentedeprrafopredeter"/>
    <w:link w:val="Textocomentario"/>
    <w:uiPriority w:val="99"/>
    <w:rsid w:val="00521F96"/>
    <w:rPr>
      <w:sz w:val="20"/>
      <w:szCs w:val="20"/>
    </w:rPr>
  </w:style>
  <w:style w:type="paragraph" w:styleId="Asuntodelcomentario">
    <w:name w:val="annotation subject"/>
    <w:basedOn w:val="Textocomentario"/>
    <w:next w:val="Textocomentario"/>
    <w:link w:val="AsuntodelcomentarioCar"/>
    <w:uiPriority w:val="99"/>
    <w:semiHidden/>
    <w:unhideWhenUsed/>
    <w:rsid w:val="00521F96"/>
    <w:rPr>
      <w:b/>
      <w:bCs/>
    </w:rPr>
  </w:style>
  <w:style w:type="character" w:customStyle="1" w:styleId="AsuntodelcomentarioCar">
    <w:name w:val="Asunto del comentario Car"/>
    <w:basedOn w:val="TextocomentarioCar"/>
    <w:link w:val="Asuntodelcomentario"/>
    <w:uiPriority w:val="99"/>
    <w:semiHidden/>
    <w:rsid w:val="00521F96"/>
    <w:rPr>
      <w:b/>
      <w:bCs/>
      <w:sz w:val="20"/>
      <w:szCs w:val="20"/>
    </w:rPr>
  </w:style>
  <w:style w:type="character" w:styleId="Textoennegrita">
    <w:name w:val="Strong"/>
    <w:basedOn w:val="Fuentedeprrafopredeter"/>
    <w:uiPriority w:val="22"/>
    <w:qFormat/>
    <w:rsid w:val="0048646A"/>
    <w:rPr>
      <w:b/>
      <w:bCs/>
    </w:rPr>
  </w:style>
  <w:style w:type="paragraph" w:styleId="Cita">
    <w:name w:val="Quote"/>
    <w:basedOn w:val="Normal"/>
    <w:next w:val="Normal"/>
    <w:link w:val="CitaCar"/>
    <w:uiPriority w:val="29"/>
    <w:qFormat/>
    <w:rsid w:val="0048646A"/>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48646A"/>
    <w:rPr>
      <w:i/>
      <w:iCs/>
      <w:color w:val="404040" w:themeColor="text1" w:themeTint="BF"/>
    </w:rPr>
  </w:style>
  <w:style w:type="paragraph" w:styleId="Sinespaciado">
    <w:name w:val="No Spacing"/>
    <w:uiPriority w:val="1"/>
    <w:qFormat/>
    <w:rsid w:val="0048646A"/>
  </w:style>
  <w:style w:type="paragraph" w:customStyle="1" w:styleId="PageNumber1">
    <w:name w:val="Page Number1"/>
    <w:basedOn w:val="Encabezado"/>
    <w:link w:val="PagenumberChar"/>
    <w:qFormat/>
    <w:rsid w:val="00C278E0"/>
    <w:rPr>
      <w:rFonts w:ascii="Palatino Linotype" w:hAnsi="Palatino Linotype"/>
    </w:rPr>
  </w:style>
  <w:style w:type="character" w:customStyle="1" w:styleId="PagenumberChar">
    <w:name w:val="Page number Char"/>
    <w:basedOn w:val="EncabezadoCar"/>
    <w:link w:val="PageNumber1"/>
    <w:rsid w:val="00C278E0"/>
    <w:rPr>
      <w:rFonts w:ascii="Palatino Linotype" w:hAnsi="Palatino Linotype"/>
    </w:rPr>
  </w:style>
  <w:style w:type="table" w:styleId="Tablaconcuadrcula4-nfasis1">
    <w:name w:val="Grid Table 4 Accent 1"/>
    <w:basedOn w:val="Tablanormal"/>
    <w:uiPriority w:val="49"/>
    <w:rsid w:val="00BD0DC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clara">
    <w:name w:val="Grid Table Light"/>
    <w:basedOn w:val="Tablanormal"/>
    <w:uiPriority w:val="40"/>
    <w:rsid w:val="00BD0D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D0D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BE7F3C"/>
    <w:pPr>
      <w:spacing w:before="100" w:beforeAutospacing="1" w:after="100" w:afterAutospacing="1"/>
    </w:pPr>
    <w:rPr>
      <w:lang w:val="en-GB" w:eastAsia="en-GB"/>
    </w:rPr>
  </w:style>
  <w:style w:type="character" w:styleId="nfasis">
    <w:name w:val="Emphasis"/>
    <w:basedOn w:val="Fuentedeprrafopredeter"/>
    <w:uiPriority w:val="20"/>
    <w:qFormat/>
    <w:rsid w:val="003662D2"/>
    <w:rPr>
      <w:i/>
      <w:iCs/>
    </w:rPr>
  </w:style>
  <w:style w:type="character" w:customStyle="1" w:styleId="relative">
    <w:name w:val="relative"/>
    <w:basedOn w:val="Fuentedeprrafopredeter"/>
    <w:rsid w:val="003662D2"/>
  </w:style>
  <w:style w:type="character" w:styleId="Hipervnculovisitado">
    <w:name w:val="FollowedHyperlink"/>
    <w:basedOn w:val="Fuentedeprrafopredeter"/>
    <w:uiPriority w:val="99"/>
    <w:semiHidden/>
    <w:unhideWhenUsed/>
    <w:rsid w:val="003771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467649">
      <w:bodyDiv w:val="1"/>
      <w:marLeft w:val="0"/>
      <w:marRight w:val="0"/>
      <w:marTop w:val="0"/>
      <w:marBottom w:val="0"/>
      <w:divBdr>
        <w:top w:val="none" w:sz="0" w:space="0" w:color="auto"/>
        <w:left w:val="none" w:sz="0" w:space="0" w:color="auto"/>
        <w:bottom w:val="none" w:sz="0" w:space="0" w:color="auto"/>
        <w:right w:val="none" w:sz="0" w:space="0" w:color="auto"/>
      </w:divBdr>
      <w:divsChild>
        <w:div w:id="65491888">
          <w:marLeft w:val="0"/>
          <w:marRight w:val="0"/>
          <w:marTop w:val="0"/>
          <w:marBottom w:val="0"/>
          <w:divBdr>
            <w:top w:val="none" w:sz="0" w:space="0" w:color="auto"/>
            <w:left w:val="none" w:sz="0" w:space="0" w:color="auto"/>
            <w:bottom w:val="none" w:sz="0" w:space="0" w:color="auto"/>
            <w:right w:val="none" w:sz="0" w:space="0" w:color="auto"/>
          </w:divBdr>
        </w:div>
        <w:div w:id="82840577">
          <w:marLeft w:val="0"/>
          <w:marRight w:val="0"/>
          <w:marTop w:val="0"/>
          <w:marBottom w:val="0"/>
          <w:divBdr>
            <w:top w:val="none" w:sz="0" w:space="0" w:color="auto"/>
            <w:left w:val="none" w:sz="0" w:space="0" w:color="auto"/>
            <w:bottom w:val="none" w:sz="0" w:space="0" w:color="auto"/>
            <w:right w:val="none" w:sz="0" w:space="0" w:color="auto"/>
          </w:divBdr>
        </w:div>
        <w:div w:id="104546802">
          <w:marLeft w:val="0"/>
          <w:marRight w:val="0"/>
          <w:marTop w:val="0"/>
          <w:marBottom w:val="0"/>
          <w:divBdr>
            <w:top w:val="none" w:sz="0" w:space="0" w:color="auto"/>
            <w:left w:val="none" w:sz="0" w:space="0" w:color="auto"/>
            <w:bottom w:val="none" w:sz="0" w:space="0" w:color="auto"/>
            <w:right w:val="none" w:sz="0" w:space="0" w:color="auto"/>
          </w:divBdr>
        </w:div>
        <w:div w:id="145365580">
          <w:marLeft w:val="0"/>
          <w:marRight w:val="0"/>
          <w:marTop w:val="0"/>
          <w:marBottom w:val="0"/>
          <w:divBdr>
            <w:top w:val="none" w:sz="0" w:space="0" w:color="auto"/>
            <w:left w:val="none" w:sz="0" w:space="0" w:color="auto"/>
            <w:bottom w:val="none" w:sz="0" w:space="0" w:color="auto"/>
            <w:right w:val="none" w:sz="0" w:space="0" w:color="auto"/>
          </w:divBdr>
        </w:div>
        <w:div w:id="193349217">
          <w:marLeft w:val="0"/>
          <w:marRight w:val="0"/>
          <w:marTop w:val="0"/>
          <w:marBottom w:val="0"/>
          <w:divBdr>
            <w:top w:val="none" w:sz="0" w:space="0" w:color="auto"/>
            <w:left w:val="none" w:sz="0" w:space="0" w:color="auto"/>
            <w:bottom w:val="none" w:sz="0" w:space="0" w:color="auto"/>
            <w:right w:val="none" w:sz="0" w:space="0" w:color="auto"/>
          </w:divBdr>
        </w:div>
        <w:div w:id="212546667">
          <w:marLeft w:val="0"/>
          <w:marRight w:val="0"/>
          <w:marTop w:val="0"/>
          <w:marBottom w:val="0"/>
          <w:divBdr>
            <w:top w:val="none" w:sz="0" w:space="0" w:color="auto"/>
            <w:left w:val="none" w:sz="0" w:space="0" w:color="auto"/>
            <w:bottom w:val="none" w:sz="0" w:space="0" w:color="auto"/>
            <w:right w:val="none" w:sz="0" w:space="0" w:color="auto"/>
          </w:divBdr>
        </w:div>
        <w:div w:id="213666082">
          <w:marLeft w:val="0"/>
          <w:marRight w:val="0"/>
          <w:marTop w:val="0"/>
          <w:marBottom w:val="0"/>
          <w:divBdr>
            <w:top w:val="none" w:sz="0" w:space="0" w:color="auto"/>
            <w:left w:val="none" w:sz="0" w:space="0" w:color="auto"/>
            <w:bottom w:val="none" w:sz="0" w:space="0" w:color="auto"/>
            <w:right w:val="none" w:sz="0" w:space="0" w:color="auto"/>
          </w:divBdr>
        </w:div>
        <w:div w:id="282930248">
          <w:marLeft w:val="0"/>
          <w:marRight w:val="0"/>
          <w:marTop w:val="0"/>
          <w:marBottom w:val="0"/>
          <w:divBdr>
            <w:top w:val="none" w:sz="0" w:space="0" w:color="auto"/>
            <w:left w:val="none" w:sz="0" w:space="0" w:color="auto"/>
            <w:bottom w:val="none" w:sz="0" w:space="0" w:color="auto"/>
            <w:right w:val="none" w:sz="0" w:space="0" w:color="auto"/>
          </w:divBdr>
        </w:div>
        <w:div w:id="360282123">
          <w:marLeft w:val="0"/>
          <w:marRight w:val="0"/>
          <w:marTop w:val="0"/>
          <w:marBottom w:val="0"/>
          <w:divBdr>
            <w:top w:val="none" w:sz="0" w:space="0" w:color="auto"/>
            <w:left w:val="none" w:sz="0" w:space="0" w:color="auto"/>
            <w:bottom w:val="none" w:sz="0" w:space="0" w:color="auto"/>
            <w:right w:val="none" w:sz="0" w:space="0" w:color="auto"/>
          </w:divBdr>
        </w:div>
        <w:div w:id="384304410">
          <w:marLeft w:val="0"/>
          <w:marRight w:val="0"/>
          <w:marTop w:val="0"/>
          <w:marBottom w:val="0"/>
          <w:divBdr>
            <w:top w:val="none" w:sz="0" w:space="0" w:color="auto"/>
            <w:left w:val="none" w:sz="0" w:space="0" w:color="auto"/>
            <w:bottom w:val="none" w:sz="0" w:space="0" w:color="auto"/>
            <w:right w:val="none" w:sz="0" w:space="0" w:color="auto"/>
          </w:divBdr>
        </w:div>
        <w:div w:id="420613460">
          <w:marLeft w:val="0"/>
          <w:marRight w:val="0"/>
          <w:marTop w:val="0"/>
          <w:marBottom w:val="0"/>
          <w:divBdr>
            <w:top w:val="none" w:sz="0" w:space="0" w:color="auto"/>
            <w:left w:val="none" w:sz="0" w:space="0" w:color="auto"/>
            <w:bottom w:val="none" w:sz="0" w:space="0" w:color="auto"/>
            <w:right w:val="none" w:sz="0" w:space="0" w:color="auto"/>
          </w:divBdr>
        </w:div>
        <w:div w:id="437986124">
          <w:marLeft w:val="0"/>
          <w:marRight w:val="0"/>
          <w:marTop w:val="0"/>
          <w:marBottom w:val="0"/>
          <w:divBdr>
            <w:top w:val="none" w:sz="0" w:space="0" w:color="auto"/>
            <w:left w:val="none" w:sz="0" w:space="0" w:color="auto"/>
            <w:bottom w:val="none" w:sz="0" w:space="0" w:color="auto"/>
            <w:right w:val="none" w:sz="0" w:space="0" w:color="auto"/>
          </w:divBdr>
        </w:div>
        <w:div w:id="512040318">
          <w:marLeft w:val="0"/>
          <w:marRight w:val="0"/>
          <w:marTop w:val="0"/>
          <w:marBottom w:val="0"/>
          <w:divBdr>
            <w:top w:val="none" w:sz="0" w:space="0" w:color="auto"/>
            <w:left w:val="none" w:sz="0" w:space="0" w:color="auto"/>
            <w:bottom w:val="none" w:sz="0" w:space="0" w:color="auto"/>
            <w:right w:val="none" w:sz="0" w:space="0" w:color="auto"/>
          </w:divBdr>
        </w:div>
        <w:div w:id="607396521">
          <w:marLeft w:val="0"/>
          <w:marRight w:val="0"/>
          <w:marTop w:val="0"/>
          <w:marBottom w:val="0"/>
          <w:divBdr>
            <w:top w:val="none" w:sz="0" w:space="0" w:color="auto"/>
            <w:left w:val="none" w:sz="0" w:space="0" w:color="auto"/>
            <w:bottom w:val="none" w:sz="0" w:space="0" w:color="auto"/>
            <w:right w:val="none" w:sz="0" w:space="0" w:color="auto"/>
          </w:divBdr>
        </w:div>
        <w:div w:id="661473339">
          <w:marLeft w:val="0"/>
          <w:marRight w:val="0"/>
          <w:marTop w:val="0"/>
          <w:marBottom w:val="0"/>
          <w:divBdr>
            <w:top w:val="none" w:sz="0" w:space="0" w:color="auto"/>
            <w:left w:val="none" w:sz="0" w:space="0" w:color="auto"/>
            <w:bottom w:val="none" w:sz="0" w:space="0" w:color="auto"/>
            <w:right w:val="none" w:sz="0" w:space="0" w:color="auto"/>
          </w:divBdr>
        </w:div>
        <w:div w:id="677849030">
          <w:marLeft w:val="0"/>
          <w:marRight w:val="0"/>
          <w:marTop w:val="0"/>
          <w:marBottom w:val="0"/>
          <w:divBdr>
            <w:top w:val="none" w:sz="0" w:space="0" w:color="auto"/>
            <w:left w:val="none" w:sz="0" w:space="0" w:color="auto"/>
            <w:bottom w:val="none" w:sz="0" w:space="0" w:color="auto"/>
            <w:right w:val="none" w:sz="0" w:space="0" w:color="auto"/>
          </w:divBdr>
        </w:div>
        <w:div w:id="753942803">
          <w:marLeft w:val="0"/>
          <w:marRight w:val="0"/>
          <w:marTop w:val="0"/>
          <w:marBottom w:val="0"/>
          <w:divBdr>
            <w:top w:val="none" w:sz="0" w:space="0" w:color="auto"/>
            <w:left w:val="none" w:sz="0" w:space="0" w:color="auto"/>
            <w:bottom w:val="none" w:sz="0" w:space="0" w:color="auto"/>
            <w:right w:val="none" w:sz="0" w:space="0" w:color="auto"/>
          </w:divBdr>
        </w:div>
        <w:div w:id="773987135">
          <w:marLeft w:val="0"/>
          <w:marRight w:val="0"/>
          <w:marTop w:val="0"/>
          <w:marBottom w:val="0"/>
          <w:divBdr>
            <w:top w:val="none" w:sz="0" w:space="0" w:color="auto"/>
            <w:left w:val="none" w:sz="0" w:space="0" w:color="auto"/>
            <w:bottom w:val="none" w:sz="0" w:space="0" w:color="auto"/>
            <w:right w:val="none" w:sz="0" w:space="0" w:color="auto"/>
          </w:divBdr>
        </w:div>
        <w:div w:id="794106456">
          <w:marLeft w:val="0"/>
          <w:marRight w:val="0"/>
          <w:marTop w:val="0"/>
          <w:marBottom w:val="0"/>
          <w:divBdr>
            <w:top w:val="none" w:sz="0" w:space="0" w:color="auto"/>
            <w:left w:val="none" w:sz="0" w:space="0" w:color="auto"/>
            <w:bottom w:val="none" w:sz="0" w:space="0" w:color="auto"/>
            <w:right w:val="none" w:sz="0" w:space="0" w:color="auto"/>
          </w:divBdr>
        </w:div>
        <w:div w:id="856235200">
          <w:marLeft w:val="0"/>
          <w:marRight w:val="0"/>
          <w:marTop w:val="0"/>
          <w:marBottom w:val="0"/>
          <w:divBdr>
            <w:top w:val="none" w:sz="0" w:space="0" w:color="auto"/>
            <w:left w:val="none" w:sz="0" w:space="0" w:color="auto"/>
            <w:bottom w:val="none" w:sz="0" w:space="0" w:color="auto"/>
            <w:right w:val="none" w:sz="0" w:space="0" w:color="auto"/>
          </w:divBdr>
        </w:div>
        <w:div w:id="866677743">
          <w:marLeft w:val="0"/>
          <w:marRight w:val="0"/>
          <w:marTop w:val="0"/>
          <w:marBottom w:val="0"/>
          <w:divBdr>
            <w:top w:val="none" w:sz="0" w:space="0" w:color="auto"/>
            <w:left w:val="none" w:sz="0" w:space="0" w:color="auto"/>
            <w:bottom w:val="none" w:sz="0" w:space="0" w:color="auto"/>
            <w:right w:val="none" w:sz="0" w:space="0" w:color="auto"/>
          </w:divBdr>
        </w:div>
        <w:div w:id="936055512">
          <w:marLeft w:val="0"/>
          <w:marRight w:val="0"/>
          <w:marTop w:val="0"/>
          <w:marBottom w:val="0"/>
          <w:divBdr>
            <w:top w:val="none" w:sz="0" w:space="0" w:color="auto"/>
            <w:left w:val="none" w:sz="0" w:space="0" w:color="auto"/>
            <w:bottom w:val="none" w:sz="0" w:space="0" w:color="auto"/>
            <w:right w:val="none" w:sz="0" w:space="0" w:color="auto"/>
          </w:divBdr>
        </w:div>
        <w:div w:id="967970815">
          <w:marLeft w:val="0"/>
          <w:marRight w:val="0"/>
          <w:marTop w:val="0"/>
          <w:marBottom w:val="0"/>
          <w:divBdr>
            <w:top w:val="none" w:sz="0" w:space="0" w:color="auto"/>
            <w:left w:val="none" w:sz="0" w:space="0" w:color="auto"/>
            <w:bottom w:val="none" w:sz="0" w:space="0" w:color="auto"/>
            <w:right w:val="none" w:sz="0" w:space="0" w:color="auto"/>
          </w:divBdr>
        </w:div>
        <w:div w:id="969749607">
          <w:marLeft w:val="0"/>
          <w:marRight w:val="0"/>
          <w:marTop w:val="0"/>
          <w:marBottom w:val="0"/>
          <w:divBdr>
            <w:top w:val="none" w:sz="0" w:space="0" w:color="auto"/>
            <w:left w:val="none" w:sz="0" w:space="0" w:color="auto"/>
            <w:bottom w:val="none" w:sz="0" w:space="0" w:color="auto"/>
            <w:right w:val="none" w:sz="0" w:space="0" w:color="auto"/>
          </w:divBdr>
        </w:div>
        <w:div w:id="990214043">
          <w:marLeft w:val="0"/>
          <w:marRight w:val="0"/>
          <w:marTop w:val="0"/>
          <w:marBottom w:val="0"/>
          <w:divBdr>
            <w:top w:val="none" w:sz="0" w:space="0" w:color="auto"/>
            <w:left w:val="none" w:sz="0" w:space="0" w:color="auto"/>
            <w:bottom w:val="none" w:sz="0" w:space="0" w:color="auto"/>
            <w:right w:val="none" w:sz="0" w:space="0" w:color="auto"/>
          </w:divBdr>
        </w:div>
        <w:div w:id="1040397130">
          <w:marLeft w:val="0"/>
          <w:marRight w:val="0"/>
          <w:marTop w:val="0"/>
          <w:marBottom w:val="0"/>
          <w:divBdr>
            <w:top w:val="none" w:sz="0" w:space="0" w:color="auto"/>
            <w:left w:val="none" w:sz="0" w:space="0" w:color="auto"/>
            <w:bottom w:val="none" w:sz="0" w:space="0" w:color="auto"/>
            <w:right w:val="none" w:sz="0" w:space="0" w:color="auto"/>
          </w:divBdr>
        </w:div>
        <w:div w:id="1057319434">
          <w:marLeft w:val="0"/>
          <w:marRight w:val="0"/>
          <w:marTop w:val="0"/>
          <w:marBottom w:val="0"/>
          <w:divBdr>
            <w:top w:val="none" w:sz="0" w:space="0" w:color="auto"/>
            <w:left w:val="none" w:sz="0" w:space="0" w:color="auto"/>
            <w:bottom w:val="none" w:sz="0" w:space="0" w:color="auto"/>
            <w:right w:val="none" w:sz="0" w:space="0" w:color="auto"/>
          </w:divBdr>
        </w:div>
        <w:div w:id="1145587753">
          <w:marLeft w:val="0"/>
          <w:marRight w:val="0"/>
          <w:marTop w:val="0"/>
          <w:marBottom w:val="0"/>
          <w:divBdr>
            <w:top w:val="none" w:sz="0" w:space="0" w:color="auto"/>
            <w:left w:val="none" w:sz="0" w:space="0" w:color="auto"/>
            <w:bottom w:val="none" w:sz="0" w:space="0" w:color="auto"/>
            <w:right w:val="none" w:sz="0" w:space="0" w:color="auto"/>
          </w:divBdr>
        </w:div>
        <w:div w:id="1153793927">
          <w:marLeft w:val="0"/>
          <w:marRight w:val="0"/>
          <w:marTop w:val="0"/>
          <w:marBottom w:val="0"/>
          <w:divBdr>
            <w:top w:val="none" w:sz="0" w:space="0" w:color="auto"/>
            <w:left w:val="none" w:sz="0" w:space="0" w:color="auto"/>
            <w:bottom w:val="none" w:sz="0" w:space="0" w:color="auto"/>
            <w:right w:val="none" w:sz="0" w:space="0" w:color="auto"/>
          </w:divBdr>
        </w:div>
        <w:div w:id="1275290140">
          <w:marLeft w:val="0"/>
          <w:marRight w:val="0"/>
          <w:marTop w:val="0"/>
          <w:marBottom w:val="0"/>
          <w:divBdr>
            <w:top w:val="none" w:sz="0" w:space="0" w:color="auto"/>
            <w:left w:val="none" w:sz="0" w:space="0" w:color="auto"/>
            <w:bottom w:val="none" w:sz="0" w:space="0" w:color="auto"/>
            <w:right w:val="none" w:sz="0" w:space="0" w:color="auto"/>
          </w:divBdr>
        </w:div>
        <w:div w:id="1363363019">
          <w:marLeft w:val="0"/>
          <w:marRight w:val="0"/>
          <w:marTop w:val="0"/>
          <w:marBottom w:val="0"/>
          <w:divBdr>
            <w:top w:val="none" w:sz="0" w:space="0" w:color="auto"/>
            <w:left w:val="none" w:sz="0" w:space="0" w:color="auto"/>
            <w:bottom w:val="none" w:sz="0" w:space="0" w:color="auto"/>
            <w:right w:val="none" w:sz="0" w:space="0" w:color="auto"/>
          </w:divBdr>
        </w:div>
        <w:div w:id="1368287529">
          <w:marLeft w:val="0"/>
          <w:marRight w:val="0"/>
          <w:marTop w:val="0"/>
          <w:marBottom w:val="0"/>
          <w:divBdr>
            <w:top w:val="none" w:sz="0" w:space="0" w:color="auto"/>
            <w:left w:val="none" w:sz="0" w:space="0" w:color="auto"/>
            <w:bottom w:val="none" w:sz="0" w:space="0" w:color="auto"/>
            <w:right w:val="none" w:sz="0" w:space="0" w:color="auto"/>
          </w:divBdr>
        </w:div>
        <w:div w:id="1546722559">
          <w:marLeft w:val="0"/>
          <w:marRight w:val="0"/>
          <w:marTop w:val="0"/>
          <w:marBottom w:val="0"/>
          <w:divBdr>
            <w:top w:val="none" w:sz="0" w:space="0" w:color="auto"/>
            <w:left w:val="none" w:sz="0" w:space="0" w:color="auto"/>
            <w:bottom w:val="none" w:sz="0" w:space="0" w:color="auto"/>
            <w:right w:val="none" w:sz="0" w:space="0" w:color="auto"/>
          </w:divBdr>
        </w:div>
        <w:div w:id="1639069694">
          <w:marLeft w:val="0"/>
          <w:marRight w:val="0"/>
          <w:marTop w:val="0"/>
          <w:marBottom w:val="0"/>
          <w:divBdr>
            <w:top w:val="none" w:sz="0" w:space="0" w:color="auto"/>
            <w:left w:val="none" w:sz="0" w:space="0" w:color="auto"/>
            <w:bottom w:val="none" w:sz="0" w:space="0" w:color="auto"/>
            <w:right w:val="none" w:sz="0" w:space="0" w:color="auto"/>
          </w:divBdr>
        </w:div>
        <w:div w:id="1643538584">
          <w:marLeft w:val="0"/>
          <w:marRight w:val="0"/>
          <w:marTop w:val="0"/>
          <w:marBottom w:val="0"/>
          <w:divBdr>
            <w:top w:val="none" w:sz="0" w:space="0" w:color="auto"/>
            <w:left w:val="none" w:sz="0" w:space="0" w:color="auto"/>
            <w:bottom w:val="none" w:sz="0" w:space="0" w:color="auto"/>
            <w:right w:val="none" w:sz="0" w:space="0" w:color="auto"/>
          </w:divBdr>
        </w:div>
        <w:div w:id="1710183690">
          <w:marLeft w:val="0"/>
          <w:marRight w:val="0"/>
          <w:marTop w:val="0"/>
          <w:marBottom w:val="0"/>
          <w:divBdr>
            <w:top w:val="none" w:sz="0" w:space="0" w:color="auto"/>
            <w:left w:val="none" w:sz="0" w:space="0" w:color="auto"/>
            <w:bottom w:val="none" w:sz="0" w:space="0" w:color="auto"/>
            <w:right w:val="none" w:sz="0" w:space="0" w:color="auto"/>
          </w:divBdr>
        </w:div>
        <w:div w:id="1771271556">
          <w:marLeft w:val="0"/>
          <w:marRight w:val="0"/>
          <w:marTop w:val="0"/>
          <w:marBottom w:val="0"/>
          <w:divBdr>
            <w:top w:val="none" w:sz="0" w:space="0" w:color="auto"/>
            <w:left w:val="none" w:sz="0" w:space="0" w:color="auto"/>
            <w:bottom w:val="none" w:sz="0" w:space="0" w:color="auto"/>
            <w:right w:val="none" w:sz="0" w:space="0" w:color="auto"/>
          </w:divBdr>
        </w:div>
        <w:div w:id="1785804646">
          <w:marLeft w:val="0"/>
          <w:marRight w:val="0"/>
          <w:marTop w:val="0"/>
          <w:marBottom w:val="0"/>
          <w:divBdr>
            <w:top w:val="none" w:sz="0" w:space="0" w:color="auto"/>
            <w:left w:val="none" w:sz="0" w:space="0" w:color="auto"/>
            <w:bottom w:val="none" w:sz="0" w:space="0" w:color="auto"/>
            <w:right w:val="none" w:sz="0" w:space="0" w:color="auto"/>
          </w:divBdr>
        </w:div>
        <w:div w:id="1810853860">
          <w:marLeft w:val="0"/>
          <w:marRight w:val="0"/>
          <w:marTop w:val="0"/>
          <w:marBottom w:val="0"/>
          <w:divBdr>
            <w:top w:val="none" w:sz="0" w:space="0" w:color="auto"/>
            <w:left w:val="none" w:sz="0" w:space="0" w:color="auto"/>
            <w:bottom w:val="none" w:sz="0" w:space="0" w:color="auto"/>
            <w:right w:val="none" w:sz="0" w:space="0" w:color="auto"/>
          </w:divBdr>
        </w:div>
        <w:div w:id="1849826783">
          <w:marLeft w:val="0"/>
          <w:marRight w:val="0"/>
          <w:marTop w:val="0"/>
          <w:marBottom w:val="0"/>
          <w:divBdr>
            <w:top w:val="none" w:sz="0" w:space="0" w:color="auto"/>
            <w:left w:val="none" w:sz="0" w:space="0" w:color="auto"/>
            <w:bottom w:val="none" w:sz="0" w:space="0" w:color="auto"/>
            <w:right w:val="none" w:sz="0" w:space="0" w:color="auto"/>
          </w:divBdr>
        </w:div>
        <w:div w:id="1908028040">
          <w:marLeft w:val="0"/>
          <w:marRight w:val="0"/>
          <w:marTop w:val="0"/>
          <w:marBottom w:val="0"/>
          <w:divBdr>
            <w:top w:val="none" w:sz="0" w:space="0" w:color="auto"/>
            <w:left w:val="none" w:sz="0" w:space="0" w:color="auto"/>
            <w:bottom w:val="none" w:sz="0" w:space="0" w:color="auto"/>
            <w:right w:val="none" w:sz="0" w:space="0" w:color="auto"/>
          </w:divBdr>
        </w:div>
        <w:div w:id="1968584957">
          <w:marLeft w:val="0"/>
          <w:marRight w:val="0"/>
          <w:marTop w:val="0"/>
          <w:marBottom w:val="0"/>
          <w:divBdr>
            <w:top w:val="none" w:sz="0" w:space="0" w:color="auto"/>
            <w:left w:val="none" w:sz="0" w:space="0" w:color="auto"/>
            <w:bottom w:val="none" w:sz="0" w:space="0" w:color="auto"/>
            <w:right w:val="none" w:sz="0" w:space="0" w:color="auto"/>
          </w:divBdr>
        </w:div>
        <w:div w:id="1971592590">
          <w:marLeft w:val="0"/>
          <w:marRight w:val="0"/>
          <w:marTop w:val="0"/>
          <w:marBottom w:val="0"/>
          <w:divBdr>
            <w:top w:val="none" w:sz="0" w:space="0" w:color="auto"/>
            <w:left w:val="none" w:sz="0" w:space="0" w:color="auto"/>
            <w:bottom w:val="none" w:sz="0" w:space="0" w:color="auto"/>
            <w:right w:val="none" w:sz="0" w:space="0" w:color="auto"/>
          </w:divBdr>
        </w:div>
        <w:div w:id="1978143493">
          <w:marLeft w:val="0"/>
          <w:marRight w:val="0"/>
          <w:marTop w:val="0"/>
          <w:marBottom w:val="0"/>
          <w:divBdr>
            <w:top w:val="none" w:sz="0" w:space="0" w:color="auto"/>
            <w:left w:val="none" w:sz="0" w:space="0" w:color="auto"/>
            <w:bottom w:val="none" w:sz="0" w:space="0" w:color="auto"/>
            <w:right w:val="none" w:sz="0" w:space="0" w:color="auto"/>
          </w:divBdr>
        </w:div>
        <w:div w:id="1989431905">
          <w:marLeft w:val="0"/>
          <w:marRight w:val="0"/>
          <w:marTop w:val="0"/>
          <w:marBottom w:val="0"/>
          <w:divBdr>
            <w:top w:val="none" w:sz="0" w:space="0" w:color="auto"/>
            <w:left w:val="none" w:sz="0" w:space="0" w:color="auto"/>
            <w:bottom w:val="none" w:sz="0" w:space="0" w:color="auto"/>
            <w:right w:val="none" w:sz="0" w:space="0" w:color="auto"/>
          </w:divBdr>
        </w:div>
        <w:div w:id="2052535076">
          <w:marLeft w:val="0"/>
          <w:marRight w:val="0"/>
          <w:marTop w:val="0"/>
          <w:marBottom w:val="0"/>
          <w:divBdr>
            <w:top w:val="none" w:sz="0" w:space="0" w:color="auto"/>
            <w:left w:val="none" w:sz="0" w:space="0" w:color="auto"/>
            <w:bottom w:val="none" w:sz="0" w:space="0" w:color="auto"/>
            <w:right w:val="none" w:sz="0" w:space="0" w:color="auto"/>
          </w:divBdr>
        </w:div>
        <w:div w:id="2076123015">
          <w:marLeft w:val="0"/>
          <w:marRight w:val="0"/>
          <w:marTop w:val="0"/>
          <w:marBottom w:val="0"/>
          <w:divBdr>
            <w:top w:val="none" w:sz="0" w:space="0" w:color="auto"/>
            <w:left w:val="none" w:sz="0" w:space="0" w:color="auto"/>
            <w:bottom w:val="none" w:sz="0" w:space="0" w:color="auto"/>
            <w:right w:val="none" w:sz="0" w:space="0" w:color="auto"/>
          </w:divBdr>
        </w:div>
        <w:div w:id="2090493069">
          <w:marLeft w:val="0"/>
          <w:marRight w:val="0"/>
          <w:marTop w:val="0"/>
          <w:marBottom w:val="0"/>
          <w:divBdr>
            <w:top w:val="none" w:sz="0" w:space="0" w:color="auto"/>
            <w:left w:val="none" w:sz="0" w:space="0" w:color="auto"/>
            <w:bottom w:val="none" w:sz="0" w:space="0" w:color="auto"/>
            <w:right w:val="none" w:sz="0" w:space="0" w:color="auto"/>
          </w:divBdr>
        </w:div>
        <w:div w:id="2106464158">
          <w:marLeft w:val="0"/>
          <w:marRight w:val="0"/>
          <w:marTop w:val="0"/>
          <w:marBottom w:val="0"/>
          <w:divBdr>
            <w:top w:val="none" w:sz="0" w:space="0" w:color="auto"/>
            <w:left w:val="none" w:sz="0" w:space="0" w:color="auto"/>
            <w:bottom w:val="none" w:sz="0" w:space="0" w:color="auto"/>
            <w:right w:val="none" w:sz="0" w:space="0" w:color="auto"/>
          </w:divBdr>
        </w:div>
        <w:div w:id="2138714670">
          <w:marLeft w:val="0"/>
          <w:marRight w:val="0"/>
          <w:marTop w:val="0"/>
          <w:marBottom w:val="0"/>
          <w:divBdr>
            <w:top w:val="none" w:sz="0" w:space="0" w:color="auto"/>
            <w:left w:val="none" w:sz="0" w:space="0" w:color="auto"/>
            <w:bottom w:val="none" w:sz="0" w:space="0" w:color="auto"/>
            <w:right w:val="none" w:sz="0" w:space="0" w:color="auto"/>
          </w:divBdr>
        </w:div>
      </w:divsChild>
    </w:div>
    <w:div w:id="660043381">
      <w:bodyDiv w:val="1"/>
      <w:marLeft w:val="0"/>
      <w:marRight w:val="0"/>
      <w:marTop w:val="0"/>
      <w:marBottom w:val="0"/>
      <w:divBdr>
        <w:top w:val="none" w:sz="0" w:space="0" w:color="auto"/>
        <w:left w:val="none" w:sz="0" w:space="0" w:color="auto"/>
        <w:bottom w:val="none" w:sz="0" w:space="0" w:color="auto"/>
        <w:right w:val="none" w:sz="0" w:space="0" w:color="auto"/>
      </w:divBdr>
      <w:divsChild>
        <w:div w:id="1975982">
          <w:marLeft w:val="0"/>
          <w:marRight w:val="0"/>
          <w:marTop w:val="0"/>
          <w:marBottom w:val="0"/>
          <w:divBdr>
            <w:top w:val="none" w:sz="0" w:space="0" w:color="auto"/>
            <w:left w:val="none" w:sz="0" w:space="0" w:color="auto"/>
            <w:bottom w:val="none" w:sz="0" w:space="0" w:color="auto"/>
            <w:right w:val="none" w:sz="0" w:space="0" w:color="auto"/>
          </w:divBdr>
        </w:div>
        <w:div w:id="49349950">
          <w:marLeft w:val="0"/>
          <w:marRight w:val="0"/>
          <w:marTop w:val="0"/>
          <w:marBottom w:val="0"/>
          <w:divBdr>
            <w:top w:val="none" w:sz="0" w:space="0" w:color="auto"/>
            <w:left w:val="none" w:sz="0" w:space="0" w:color="auto"/>
            <w:bottom w:val="none" w:sz="0" w:space="0" w:color="auto"/>
            <w:right w:val="none" w:sz="0" w:space="0" w:color="auto"/>
          </w:divBdr>
        </w:div>
        <w:div w:id="82727963">
          <w:marLeft w:val="0"/>
          <w:marRight w:val="0"/>
          <w:marTop w:val="0"/>
          <w:marBottom w:val="0"/>
          <w:divBdr>
            <w:top w:val="none" w:sz="0" w:space="0" w:color="auto"/>
            <w:left w:val="none" w:sz="0" w:space="0" w:color="auto"/>
            <w:bottom w:val="none" w:sz="0" w:space="0" w:color="auto"/>
            <w:right w:val="none" w:sz="0" w:space="0" w:color="auto"/>
          </w:divBdr>
        </w:div>
        <w:div w:id="88552352">
          <w:marLeft w:val="0"/>
          <w:marRight w:val="0"/>
          <w:marTop w:val="0"/>
          <w:marBottom w:val="0"/>
          <w:divBdr>
            <w:top w:val="none" w:sz="0" w:space="0" w:color="auto"/>
            <w:left w:val="none" w:sz="0" w:space="0" w:color="auto"/>
            <w:bottom w:val="none" w:sz="0" w:space="0" w:color="auto"/>
            <w:right w:val="none" w:sz="0" w:space="0" w:color="auto"/>
          </w:divBdr>
        </w:div>
        <w:div w:id="121387667">
          <w:marLeft w:val="0"/>
          <w:marRight w:val="0"/>
          <w:marTop w:val="0"/>
          <w:marBottom w:val="0"/>
          <w:divBdr>
            <w:top w:val="none" w:sz="0" w:space="0" w:color="auto"/>
            <w:left w:val="none" w:sz="0" w:space="0" w:color="auto"/>
            <w:bottom w:val="none" w:sz="0" w:space="0" w:color="auto"/>
            <w:right w:val="none" w:sz="0" w:space="0" w:color="auto"/>
          </w:divBdr>
        </w:div>
        <w:div w:id="147945822">
          <w:marLeft w:val="0"/>
          <w:marRight w:val="0"/>
          <w:marTop w:val="0"/>
          <w:marBottom w:val="0"/>
          <w:divBdr>
            <w:top w:val="none" w:sz="0" w:space="0" w:color="auto"/>
            <w:left w:val="none" w:sz="0" w:space="0" w:color="auto"/>
            <w:bottom w:val="none" w:sz="0" w:space="0" w:color="auto"/>
            <w:right w:val="none" w:sz="0" w:space="0" w:color="auto"/>
          </w:divBdr>
        </w:div>
        <w:div w:id="222566455">
          <w:marLeft w:val="0"/>
          <w:marRight w:val="0"/>
          <w:marTop w:val="0"/>
          <w:marBottom w:val="0"/>
          <w:divBdr>
            <w:top w:val="none" w:sz="0" w:space="0" w:color="auto"/>
            <w:left w:val="none" w:sz="0" w:space="0" w:color="auto"/>
            <w:bottom w:val="none" w:sz="0" w:space="0" w:color="auto"/>
            <w:right w:val="none" w:sz="0" w:space="0" w:color="auto"/>
          </w:divBdr>
        </w:div>
        <w:div w:id="283200603">
          <w:marLeft w:val="0"/>
          <w:marRight w:val="0"/>
          <w:marTop w:val="0"/>
          <w:marBottom w:val="0"/>
          <w:divBdr>
            <w:top w:val="none" w:sz="0" w:space="0" w:color="auto"/>
            <w:left w:val="none" w:sz="0" w:space="0" w:color="auto"/>
            <w:bottom w:val="none" w:sz="0" w:space="0" w:color="auto"/>
            <w:right w:val="none" w:sz="0" w:space="0" w:color="auto"/>
          </w:divBdr>
        </w:div>
        <w:div w:id="304511905">
          <w:marLeft w:val="0"/>
          <w:marRight w:val="0"/>
          <w:marTop w:val="0"/>
          <w:marBottom w:val="0"/>
          <w:divBdr>
            <w:top w:val="none" w:sz="0" w:space="0" w:color="auto"/>
            <w:left w:val="none" w:sz="0" w:space="0" w:color="auto"/>
            <w:bottom w:val="none" w:sz="0" w:space="0" w:color="auto"/>
            <w:right w:val="none" w:sz="0" w:space="0" w:color="auto"/>
          </w:divBdr>
        </w:div>
        <w:div w:id="350690406">
          <w:marLeft w:val="0"/>
          <w:marRight w:val="0"/>
          <w:marTop w:val="0"/>
          <w:marBottom w:val="0"/>
          <w:divBdr>
            <w:top w:val="none" w:sz="0" w:space="0" w:color="auto"/>
            <w:left w:val="none" w:sz="0" w:space="0" w:color="auto"/>
            <w:bottom w:val="none" w:sz="0" w:space="0" w:color="auto"/>
            <w:right w:val="none" w:sz="0" w:space="0" w:color="auto"/>
          </w:divBdr>
        </w:div>
        <w:div w:id="359168222">
          <w:marLeft w:val="0"/>
          <w:marRight w:val="0"/>
          <w:marTop w:val="0"/>
          <w:marBottom w:val="0"/>
          <w:divBdr>
            <w:top w:val="none" w:sz="0" w:space="0" w:color="auto"/>
            <w:left w:val="none" w:sz="0" w:space="0" w:color="auto"/>
            <w:bottom w:val="none" w:sz="0" w:space="0" w:color="auto"/>
            <w:right w:val="none" w:sz="0" w:space="0" w:color="auto"/>
          </w:divBdr>
        </w:div>
        <w:div w:id="423110390">
          <w:marLeft w:val="0"/>
          <w:marRight w:val="0"/>
          <w:marTop w:val="0"/>
          <w:marBottom w:val="0"/>
          <w:divBdr>
            <w:top w:val="none" w:sz="0" w:space="0" w:color="auto"/>
            <w:left w:val="none" w:sz="0" w:space="0" w:color="auto"/>
            <w:bottom w:val="none" w:sz="0" w:space="0" w:color="auto"/>
            <w:right w:val="none" w:sz="0" w:space="0" w:color="auto"/>
          </w:divBdr>
        </w:div>
        <w:div w:id="470100301">
          <w:marLeft w:val="0"/>
          <w:marRight w:val="0"/>
          <w:marTop w:val="0"/>
          <w:marBottom w:val="0"/>
          <w:divBdr>
            <w:top w:val="none" w:sz="0" w:space="0" w:color="auto"/>
            <w:left w:val="none" w:sz="0" w:space="0" w:color="auto"/>
            <w:bottom w:val="none" w:sz="0" w:space="0" w:color="auto"/>
            <w:right w:val="none" w:sz="0" w:space="0" w:color="auto"/>
          </w:divBdr>
        </w:div>
        <w:div w:id="483279086">
          <w:marLeft w:val="0"/>
          <w:marRight w:val="0"/>
          <w:marTop w:val="0"/>
          <w:marBottom w:val="0"/>
          <w:divBdr>
            <w:top w:val="none" w:sz="0" w:space="0" w:color="auto"/>
            <w:left w:val="none" w:sz="0" w:space="0" w:color="auto"/>
            <w:bottom w:val="none" w:sz="0" w:space="0" w:color="auto"/>
            <w:right w:val="none" w:sz="0" w:space="0" w:color="auto"/>
          </w:divBdr>
        </w:div>
        <w:div w:id="495415575">
          <w:marLeft w:val="0"/>
          <w:marRight w:val="0"/>
          <w:marTop w:val="0"/>
          <w:marBottom w:val="0"/>
          <w:divBdr>
            <w:top w:val="none" w:sz="0" w:space="0" w:color="auto"/>
            <w:left w:val="none" w:sz="0" w:space="0" w:color="auto"/>
            <w:bottom w:val="none" w:sz="0" w:space="0" w:color="auto"/>
            <w:right w:val="none" w:sz="0" w:space="0" w:color="auto"/>
          </w:divBdr>
        </w:div>
        <w:div w:id="513108182">
          <w:marLeft w:val="0"/>
          <w:marRight w:val="0"/>
          <w:marTop w:val="0"/>
          <w:marBottom w:val="0"/>
          <w:divBdr>
            <w:top w:val="none" w:sz="0" w:space="0" w:color="auto"/>
            <w:left w:val="none" w:sz="0" w:space="0" w:color="auto"/>
            <w:bottom w:val="none" w:sz="0" w:space="0" w:color="auto"/>
            <w:right w:val="none" w:sz="0" w:space="0" w:color="auto"/>
          </w:divBdr>
        </w:div>
        <w:div w:id="582229612">
          <w:marLeft w:val="0"/>
          <w:marRight w:val="0"/>
          <w:marTop w:val="0"/>
          <w:marBottom w:val="0"/>
          <w:divBdr>
            <w:top w:val="none" w:sz="0" w:space="0" w:color="auto"/>
            <w:left w:val="none" w:sz="0" w:space="0" w:color="auto"/>
            <w:bottom w:val="none" w:sz="0" w:space="0" w:color="auto"/>
            <w:right w:val="none" w:sz="0" w:space="0" w:color="auto"/>
          </w:divBdr>
        </w:div>
        <w:div w:id="587272070">
          <w:marLeft w:val="0"/>
          <w:marRight w:val="0"/>
          <w:marTop w:val="0"/>
          <w:marBottom w:val="0"/>
          <w:divBdr>
            <w:top w:val="none" w:sz="0" w:space="0" w:color="auto"/>
            <w:left w:val="none" w:sz="0" w:space="0" w:color="auto"/>
            <w:bottom w:val="none" w:sz="0" w:space="0" w:color="auto"/>
            <w:right w:val="none" w:sz="0" w:space="0" w:color="auto"/>
          </w:divBdr>
        </w:div>
        <w:div w:id="598299048">
          <w:marLeft w:val="0"/>
          <w:marRight w:val="0"/>
          <w:marTop w:val="0"/>
          <w:marBottom w:val="0"/>
          <w:divBdr>
            <w:top w:val="none" w:sz="0" w:space="0" w:color="auto"/>
            <w:left w:val="none" w:sz="0" w:space="0" w:color="auto"/>
            <w:bottom w:val="none" w:sz="0" w:space="0" w:color="auto"/>
            <w:right w:val="none" w:sz="0" w:space="0" w:color="auto"/>
          </w:divBdr>
        </w:div>
        <w:div w:id="604461022">
          <w:marLeft w:val="0"/>
          <w:marRight w:val="0"/>
          <w:marTop w:val="0"/>
          <w:marBottom w:val="0"/>
          <w:divBdr>
            <w:top w:val="none" w:sz="0" w:space="0" w:color="auto"/>
            <w:left w:val="none" w:sz="0" w:space="0" w:color="auto"/>
            <w:bottom w:val="none" w:sz="0" w:space="0" w:color="auto"/>
            <w:right w:val="none" w:sz="0" w:space="0" w:color="auto"/>
          </w:divBdr>
        </w:div>
        <w:div w:id="608270859">
          <w:marLeft w:val="0"/>
          <w:marRight w:val="0"/>
          <w:marTop w:val="0"/>
          <w:marBottom w:val="0"/>
          <w:divBdr>
            <w:top w:val="none" w:sz="0" w:space="0" w:color="auto"/>
            <w:left w:val="none" w:sz="0" w:space="0" w:color="auto"/>
            <w:bottom w:val="none" w:sz="0" w:space="0" w:color="auto"/>
            <w:right w:val="none" w:sz="0" w:space="0" w:color="auto"/>
          </w:divBdr>
        </w:div>
        <w:div w:id="675427813">
          <w:marLeft w:val="0"/>
          <w:marRight w:val="0"/>
          <w:marTop w:val="0"/>
          <w:marBottom w:val="0"/>
          <w:divBdr>
            <w:top w:val="none" w:sz="0" w:space="0" w:color="auto"/>
            <w:left w:val="none" w:sz="0" w:space="0" w:color="auto"/>
            <w:bottom w:val="none" w:sz="0" w:space="0" w:color="auto"/>
            <w:right w:val="none" w:sz="0" w:space="0" w:color="auto"/>
          </w:divBdr>
        </w:div>
        <w:div w:id="698238083">
          <w:marLeft w:val="0"/>
          <w:marRight w:val="0"/>
          <w:marTop w:val="0"/>
          <w:marBottom w:val="0"/>
          <w:divBdr>
            <w:top w:val="none" w:sz="0" w:space="0" w:color="auto"/>
            <w:left w:val="none" w:sz="0" w:space="0" w:color="auto"/>
            <w:bottom w:val="none" w:sz="0" w:space="0" w:color="auto"/>
            <w:right w:val="none" w:sz="0" w:space="0" w:color="auto"/>
          </w:divBdr>
        </w:div>
        <w:div w:id="749623913">
          <w:marLeft w:val="0"/>
          <w:marRight w:val="0"/>
          <w:marTop w:val="0"/>
          <w:marBottom w:val="0"/>
          <w:divBdr>
            <w:top w:val="none" w:sz="0" w:space="0" w:color="auto"/>
            <w:left w:val="none" w:sz="0" w:space="0" w:color="auto"/>
            <w:bottom w:val="none" w:sz="0" w:space="0" w:color="auto"/>
            <w:right w:val="none" w:sz="0" w:space="0" w:color="auto"/>
          </w:divBdr>
        </w:div>
        <w:div w:id="761266458">
          <w:marLeft w:val="0"/>
          <w:marRight w:val="0"/>
          <w:marTop w:val="0"/>
          <w:marBottom w:val="0"/>
          <w:divBdr>
            <w:top w:val="none" w:sz="0" w:space="0" w:color="auto"/>
            <w:left w:val="none" w:sz="0" w:space="0" w:color="auto"/>
            <w:bottom w:val="none" w:sz="0" w:space="0" w:color="auto"/>
            <w:right w:val="none" w:sz="0" w:space="0" w:color="auto"/>
          </w:divBdr>
        </w:div>
        <w:div w:id="782310803">
          <w:marLeft w:val="0"/>
          <w:marRight w:val="0"/>
          <w:marTop w:val="0"/>
          <w:marBottom w:val="0"/>
          <w:divBdr>
            <w:top w:val="none" w:sz="0" w:space="0" w:color="auto"/>
            <w:left w:val="none" w:sz="0" w:space="0" w:color="auto"/>
            <w:bottom w:val="none" w:sz="0" w:space="0" w:color="auto"/>
            <w:right w:val="none" w:sz="0" w:space="0" w:color="auto"/>
          </w:divBdr>
        </w:div>
        <w:div w:id="794907298">
          <w:marLeft w:val="0"/>
          <w:marRight w:val="0"/>
          <w:marTop w:val="0"/>
          <w:marBottom w:val="0"/>
          <w:divBdr>
            <w:top w:val="none" w:sz="0" w:space="0" w:color="auto"/>
            <w:left w:val="none" w:sz="0" w:space="0" w:color="auto"/>
            <w:bottom w:val="none" w:sz="0" w:space="0" w:color="auto"/>
            <w:right w:val="none" w:sz="0" w:space="0" w:color="auto"/>
          </w:divBdr>
        </w:div>
        <w:div w:id="832136674">
          <w:marLeft w:val="0"/>
          <w:marRight w:val="0"/>
          <w:marTop w:val="0"/>
          <w:marBottom w:val="0"/>
          <w:divBdr>
            <w:top w:val="none" w:sz="0" w:space="0" w:color="auto"/>
            <w:left w:val="none" w:sz="0" w:space="0" w:color="auto"/>
            <w:bottom w:val="none" w:sz="0" w:space="0" w:color="auto"/>
            <w:right w:val="none" w:sz="0" w:space="0" w:color="auto"/>
          </w:divBdr>
        </w:div>
        <w:div w:id="850486430">
          <w:marLeft w:val="0"/>
          <w:marRight w:val="0"/>
          <w:marTop w:val="0"/>
          <w:marBottom w:val="0"/>
          <w:divBdr>
            <w:top w:val="none" w:sz="0" w:space="0" w:color="auto"/>
            <w:left w:val="none" w:sz="0" w:space="0" w:color="auto"/>
            <w:bottom w:val="none" w:sz="0" w:space="0" w:color="auto"/>
            <w:right w:val="none" w:sz="0" w:space="0" w:color="auto"/>
          </w:divBdr>
        </w:div>
        <w:div w:id="854196542">
          <w:marLeft w:val="0"/>
          <w:marRight w:val="0"/>
          <w:marTop w:val="0"/>
          <w:marBottom w:val="0"/>
          <w:divBdr>
            <w:top w:val="none" w:sz="0" w:space="0" w:color="auto"/>
            <w:left w:val="none" w:sz="0" w:space="0" w:color="auto"/>
            <w:bottom w:val="none" w:sz="0" w:space="0" w:color="auto"/>
            <w:right w:val="none" w:sz="0" w:space="0" w:color="auto"/>
          </w:divBdr>
        </w:div>
        <w:div w:id="873036247">
          <w:marLeft w:val="0"/>
          <w:marRight w:val="0"/>
          <w:marTop w:val="0"/>
          <w:marBottom w:val="0"/>
          <w:divBdr>
            <w:top w:val="none" w:sz="0" w:space="0" w:color="auto"/>
            <w:left w:val="none" w:sz="0" w:space="0" w:color="auto"/>
            <w:bottom w:val="none" w:sz="0" w:space="0" w:color="auto"/>
            <w:right w:val="none" w:sz="0" w:space="0" w:color="auto"/>
          </w:divBdr>
        </w:div>
        <w:div w:id="921568171">
          <w:marLeft w:val="0"/>
          <w:marRight w:val="0"/>
          <w:marTop w:val="0"/>
          <w:marBottom w:val="0"/>
          <w:divBdr>
            <w:top w:val="none" w:sz="0" w:space="0" w:color="auto"/>
            <w:left w:val="none" w:sz="0" w:space="0" w:color="auto"/>
            <w:bottom w:val="none" w:sz="0" w:space="0" w:color="auto"/>
            <w:right w:val="none" w:sz="0" w:space="0" w:color="auto"/>
          </w:divBdr>
        </w:div>
        <w:div w:id="1008408050">
          <w:marLeft w:val="0"/>
          <w:marRight w:val="0"/>
          <w:marTop w:val="0"/>
          <w:marBottom w:val="0"/>
          <w:divBdr>
            <w:top w:val="none" w:sz="0" w:space="0" w:color="auto"/>
            <w:left w:val="none" w:sz="0" w:space="0" w:color="auto"/>
            <w:bottom w:val="none" w:sz="0" w:space="0" w:color="auto"/>
            <w:right w:val="none" w:sz="0" w:space="0" w:color="auto"/>
          </w:divBdr>
        </w:div>
        <w:div w:id="1119488755">
          <w:marLeft w:val="0"/>
          <w:marRight w:val="0"/>
          <w:marTop w:val="0"/>
          <w:marBottom w:val="0"/>
          <w:divBdr>
            <w:top w:val="none" w:sz="0" w:space="0" w:color="auto"/>
            <w:left w:val="none" w:sz="0" w:space="0" w:color="auto"/>
            <w:bottom w:val="none" w:sz="0" w:space="0" w:color="auto"/>
            <w:right w:val="none" w:sz="0" w:space="0" w:color="auto"/>
          </w:divBdr>
        </w:div>
        <w:div w:id="1165709768">
          <w:marLeft w:val="0"/>
          <w:marRight w:val="0"/>
          <w:marTop w:val="0"/>
          <w:marBottom w:val="0"/>
          <w:divBdr>
            <w:top w:val="none" w:sz="0" w:space="0" w:color="auto"/>
            <w:left w:val="none" w:sz="0" w:space="0" w:color="auto"/>
            <w:bottom w:val="none" w:sz="0" w:space="0" w:color="auto"/>
            <w:right w:val="none" w:sz="0" w:space="0" w:color="auto"/>
          </w:divBdr>
        </w:div>
        <w:div w:id="1244610174">
          <w:marLeft w:val="0"/>
          <w:marRight w:val="0"/>
          <w:marTop w:val="0"/>
          <w:marBottom w:val="0"/>
          <w:divBdr>
            <w:top w:val="none" w:sz="0" w:space="0" w:color="auto"/>
            <w:left w:val="none" w:sz="0" w:space="0" w:color="auto"/>
            <w:bottom w:val="none" w:sz="0" w:space="0" w:color="auto"/>
            <w:right w:val="none" w:sz="0" w:space="0" w:color="auto"/>
          </w:divBdr>
        </w:div>
        <w:div w:id="1252471249">
          <w:marLeft w:val="0"/>
          <w:marRight w:val="0"/>
          <w:marTop w:val="0"/>
          <w:marBottom w:val="0"/>
          <w:divBdr>
            <w:top w:val="none" w:sz="0" w:space="0" w:color="auto"/>
            <w:left w:val="none" w:sz="0" w:space="0" w:color="auto"/>
            <w:bottom w:val="none" w:sz="0" w:space="0" w:color="auto"/>
            <w:right w:val="none" w:sz="0" w:space="0" w:color="auto"/>
          </w:divBdr>
        </w:div>
        <w:div w:id="1455638888">
          <w:marLeft w:val="0"/>
          <w:marRight w:val="0"/>
          <w:marTop w:val="0"/>
          <w:marBottom w:val="0"/>
          <w:divBdr>
            <w:top w:val="none" w:sz="0" w:space="0" w:color="auto"/>
            <w:left w:val="none" w:sz="0" w:space="0" w:color="auto"/>
            <w:bottom w:val="none" w:sz="0" w:space="0" w:color="auto"/>
            <w:right w:val="none" w:sz="0" w:space="0" w:color="auto"/>
          </w:divBdr>
        </w:div>
        <w:div w:id="1507556659">
          <w:marLeft w:val="0"/>
          <w:marRight w:val="0"/>
          <w:marTop w:val="0"/>
          <w:marBottom w:val="0"/>
          <w:divBdr>
            <w:top w:val="none" w:sz="0" w:space="0" w:color="auto"/>
            <w:left w:val="none" w:sz="0" w:space="0" w:color="auto"/>
            <w:bottom w:val="none" w:sz="0" w:space="0" w:color="auto"/>
            <w:right w:val="none" w:sz="0" w:space="0" w:color="auto"/>
          </w:divBdr>
        </w:div>
        <w:div w:id="1607493539">
          <w:marLeft w:val="0"/>
          <w:marRight w:val="0"/>
          <w:marTop w:val="0"/>
          <w:marBottom w:val="0"/>
          <w:divBdr>
            <w:top w:val="none" w:sz="0" w:space="0" w:color="auto"/>
            <w:left w:val="none" w:sz="0" w:space="0" w:color="auto"/>
            <w:bottom w:val="none" w:sz="0" w:space="0" w:color="auto"/>
            <w:right w:val="none" w:sz="0" w:space="0" w:color="auto"/>
          </w:divBdr>
        </w:div>
        <w:div w:id="1654481948">
          <w:marLeft w:val="0"/>
          <w:marRight w:val="0"/>
          <w:marTop w:val="0"/>
          <w:marBottom w:val="0"/>
          <w:divBdr>
            <w:top w:val="none" w:sz="0" w:space="0" w:color="auto"/>
            <w:left w:val="none" w:sz="0" w:space="0" w:color="auto"/>
            <w:bottom w:val="none" w:sz="0" w:space="0" w:color="auto"/>
            <w:right w:val="none" w:sz="0" w:space="0" w:color="auto"/>
          </w:divBdr>
        </w:div>
        <w:div w:id="1723941112">
          <w:marLeft w:val="0"/>
          <w:marRight w:val="0"/>
          <w:marTop w:val="0"/>
          <w:marBottom w:val="0"/>
          <w:divBdr>
            <w:top w:val="none" w:sz="0" w:space="0" w:color="auto"/>
            <w:left w:val="none" w:sz="0" w:space="0" w:color="auto"/>
            <w:bottom w:val="none" w:sz="0" w:space="0" w:color="auto"/>
            <w:right w:val="none" w:sz="0" w:space="0" w:color="auto"/>
          </w:divBdr>
        </w:div>
        <w:div w:id="1854031699">
          <w:marLeft w:val="0"/>
          <w:marRight w:val="0"/>
          <w:marTop w:val="0"/>
          <w:marBottom w:val="0"/>
          <w:divBdr>
            <w:top w:val="none" w:sz="0" w:space="0" w:color="auto"/>
            <w:left w:val="none" w:sz="0" w:space="0" w:color="auto"/>
            <w:bottom w:val="none" w:sz="0" w:space="0" w:color="auto"/>
            <w:right w:val="none" w:sz="0" w:space="0" w:color="auto"/>
          </w:divBdr>
        </w:div>
        <w:div w:id="1943031744">
          <w:marLeft w:val="0"/>
          <w:marRight w:val="0"/>
          <w:marTop w:val="0"/>
          <w:marBottom w:val="0"/>
          <w:divBdr>
            <w:top w:val="none" w:sz="0" w:space="0" w:color="auto"/>
            <w:left w:val="none" w:sz="0" w:space="0" w:color="auto"/>
            <w:bottom w:val="none" w:sz="0" w:space="0" w:color="auto"/>
            <w:right w:val="none" w:sz="0" w:space="0" w:color="auto"/>
          </w:divBdr>
        </w:div>
        <w:div w:id="1957826271">
          <w:marLeft w:val="0"/>
          <w:marRight w:val="0"/>
          <w:marTop w:val="0"/>
          <w:marBottom w:val="0"/>
          <w:divBdr>
            <w:top w:val="none" w:sz="0" w:space="0" w:color="auto"/>
            <w:left w:val="none" w:sz="0" w:space="0" w:color="auto"/>
            <w:bottom w:val="none" w:sz="0" w:space="0" w:color="auto"/>
            <w:right w:val="none" w:sz="0" w:space="0" w:color="auto"/>
          </w:divBdr>
        </w:div>
        <w:div w:id="2007510793">
          <w:marLeft w:val="0"/>
          <w:marRight w:val="0"/>
          <w:marTop w:val="0"/>
          <w:marBottom w:val="0"/>
          <w:divBdr>
            <w:top w:val="none" w:sz="0" w:space="0" w:color="auto"/>
            <w:left w:val="none" w:sz="0" w:space="0" w:color="auto"/>
            <w:bottom w:val="none" w:sz="0" w:space="0" w:color="auto"/>
            <w:right w:val="none" w:sz="0" w:space="0" w:color="auto"/>
          </w:divBdr>
        </w:div>
        <w:div w:id="2031762113">
          <w:marLeft w:val="0"/>
          <w:marRight w:val="0"/>
          <w:marTop w:val="0"/>
          <w:marBottom w:val="0"/>
          <w:divBdr>
            <w:top w:val="none" w:sz="0" w:space="0" w:color="auto"/>
            <w:left w:val="none" w:sz="0" w:space="0" w:color="auto"/>
            <w:bottom w:val="none" w:sz="0" w:space="0" w:color="auto"/>
            <w:right w:val="none" w:sz="0" w:space="0" w:color="auto"/>
          </w:divBdr>
        </w:div>
        <w:div w:id="2100054259">
          <w:marLeft w:val="0"/>
          <w:marRight w:val="0"/>
          <w:marTop w:val="0"/>
          <w:marBottom w:val="0"/>
          <w:divBdr>
            <w:top w:val="none" w:sz="0" w:space="0" w:color="auto"/>
            <w:left w:val="none" w:sz="0" w:space="0" w:color="auto"/>
            <w:bottom w:val="none" w:sz="0" w:space="0" w:color="auto"/>
            <w:right w:val="none" w:sz="0" w:space="0" w:color="auto"/>
          </w:divBdr>
        </w:div>
        <w:div w:id="2101100976">
          <w:marLeft w:val="0"/>
          <w:marRight w:val="0"/>
          <w:marTop w:val="0"/>
          <w:marBottom w:val="0"/>
          <w:divBdr>
            <w:top w:val="none" w:sz="0" w:space="0" w:color="auto"/>
            <w:left w:val="none" w:sz="0" w:space="0" w:color="auto"/>
            <w:bottom w:val="none" w:sz="0" w:space="0" w:color="auto"/>
            <w:right w:val="none" w:sz="0" w:space="0" w:color="auto"/>
          </w:divBdr>
        </w:div>
        <w:div w:id="2101756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idataanalytics.network/data-monetization/columns/how-gucci-is-using-ai-and-data-part-1" TargetMode="External"/><Relationship Id="rId21" Type="http://schemas.openxmlformats.org/officeDocument/2006/relationships/hyperlink" Target="https://github.com/Bcruzinfante57/Tesi-BADS2025/blob/main/Final%20Results/Clusters/Bottega%20Veneta.png" TargetMode="External"/><Relationship Id="rId42" Type="http://schemas.openxmlformats.org/officeDocument/2006/relationships/hyperlink" Target="https://www.elastic.co/what-is/large-language-models" TargetMode="External"/><Relationship Id="rId47" Type="http://schemas.openxmlformats.org/officeDocument/2006/relationships/hyperlink" Target="https://doi.org/10.36253/fh-2497" TargetMode="External"/><Relationship Id="rId63" Type="http://schemas.openxmlformats.org/officeDocument/2006/relationships/hyperlink" Target="https://www.innovationtraining.org/journey-mapping-workshop/" TargetMode="External"/><Relationship Id="rId68" Type="http://schemas.openxmlformats.org/officeDocument/2006/relationships/hyperlink" Target="https://www.leewayhertz.com/ai-use-cases-in-fashion/" TargetMode="External"/><Relationship Id="rId84" Type="http://schemas.openxmlformats.org/officeDocument/2006/relationships/footer" Target="footer2.xml"/><Relationship Id="rId89" Type="http://schemas.openxmlformats.org/officeDocument/2006/relationships/header" Target="header14.xml"/><Relationship Id="rId16" Type="http://schemas.openxmlformats.org/officeDocument/2006/relationships/header" Target="header5.xml"/><Relationship Id="rId11" Type="http://schemas.openxmlformats.org/officeDocument/2006/relationships/header" Target="header1.xml"/><Relationship Id="rId32" Type="http://schemas.openxmlformats.org/officeDocument/2006/relationships/hyperlink" Target="https://lbbonline.com/news/versace-jeans-couture-collaborates-with-bravo-on-ai-generated-denim-campaign" TargetMode="External"/><Relationship Id="rId37" Type="http://schemas.openxmlformats.org/officeDocument/2006/relationships/hyperlink" Target="https://luxuryfragrances8.wordpress.com/2023/11/26/the-ai-couturiers-diors-innovation-in-transforming-fashion-through-artificial-intelligence/" TargetMode="External"/><Relationship Id="rId53" Type="http://schemas.openxmlformats.org/officeDocument/2006/relationships/hyperlink" Target="https://haugpartners.com/article/artificial-intelligence-and-its-impact-on-the-fashion-industry-contemporary-legal-considerations-2/" TargetMode="External"/><Relationship Id="rId58" Type="http://schemas.openxmlformats.org/officeDocument/2006/relationships/hyperlink" Target="https://www.ibm.com/topics/neural-networks" TargetMode="External"/><Relationship Id="rId74" Type="http://schemas.openxmlformats.org/officeDocument/2006/relationships/hyperlink" Target="https://masterofcode.com/blog/generative-ai-in-fashion" TargetMode="External"/><Relationship Id="rId79"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footer" Target="footer5.xml"/><Relationship Id="rId14" Type="http://schemas.openxmlformats.org/officeDocument/2006/relationships/footer" Target="footer1.xml"/><Relationship Id="rId22" Type="http://schemas.openxmlformats.org/officeDocument/2006/relationships/header" Target="header9.xml"/><Relationship Id="rId27" Type="http://schemas.openxmlformats.org/officeDocument/2006/relationships/hyperlink" Target="https://www.aptean.com/en-US/insights/blog/machine-learning-in-fashion-industry" TargetMode="External"/><Relationship Id="rId30" Type="http://schemas.openxmlformats.org/officeDocument/2006/relationships/hyperlink" Target="https://www.forbes.com/sites/rachelarthur/2017/12/08/louis-vuitton-becomes-latest-luxury-brand-to-launch-a-chatbot/" TargetMode="External"/><Relationship Id="rId35" Type="http://schemas.openxmlformats.org/officeDocument/2006/relationships/hyperlink" Target="https://www.forbes.com/sites/pamdanziger/2024/04/24/lvmh-understands-the-ai-challenge-for-luxury-is-not-technology-but-the-human-element/" TargetMode="External"/><Relationship Id="rId43" Type="http://schemas.openxmlformats.org/officeDocument/2006/relationships/hyperlink" Target="https://www.entrupy.com/report/state-of-the-fake-report-2023/" TargetMode="External"/><Relationship Id="rId48" Type="http://schemas.openxmlformats.org/officeDocument/2006/relationships/hyperlink" Target="https://doi.org/10.36253/fh-2497" TargetMode="External"/><Relationship Id="rId56" Type="http://schemas.openxmlformats.org/officeDocument/2006/relationships/hyperlink" Target="https://www.ibm.com/products/maximo/predictivemaintenance?utm_content=SRCWW&amp;p1=Search&amp;p4=43700080617779195&amp;p5=p&amp;p9=58700008757604281&amp;gad_source=1&amp;gclid=CjwKCAjw3P-2BhAEEiwA3yPhwFVPZ4Rc3xPGC6PGRyPmhbvY0Z7QjRRqHdnfKWcOYDveKKv2hAQCOhoC8DwQAvD_BwE&amp;gclsrc=aw.ds" TargetMode="External"/><Relationship Id="rId64" Type="http://schemas.openxmlformats.org/officeDocument/2006/relationships/hyperlink" Target="https://www.innovationtraining.org/journey-mapping-workshop/" TargetMode="External"/><Relationship Id="rId69" Type="http://schemas.openxmlformats.org/officeDocument/2006/relationships/hyperlink" Target="https://postindustria.com/ai-clothing-detection-use-cases-for-fashion-and-e-commerce/" TargetMode="External"/><Relationship Id="rId77" Type="http://schemas.openxmlformats.org/officeDocument/2006/relationships/hyperlink" Target="https://www.zakeke.com/blog/why-virtual-try-on-fashion-is-the-future-of-shopping/" TargetMode="External"/><Relationship Id="rId8" Type="http://schemas.openxmlformats.org/officeDocument/2006/relationships/webSettings" Target="webSettings.xml"/><Relationship Id="rId51" Type="http://schemas.openxmlformats.org/officeDocument/2006/relationships/hyperlink" Target="https://www.mckinsey.com/industries/retail/our-insights/generative-ai-unlocking-the-future-of-fashion" TargetMode="External"/><Relationship Id="rId72" Type="http://schemas.openxmlformats.org/officeDocument/2006/relationships/hyperlink" Target="https://www.leewayhertz.com/ai-use-cases-in-fashion/" TargetMode="External"/><Relationship Id="rId80" Type="http://schemas.openxmlformats.org/officeDocument/2006/relationships/hyperlink" Target="https://cosmeticsbusiness.com/chanel-invests-in-ai-with-first-ever-try-on-beauty-app--174709" TargetMode="External"/><Relationship Id="rId85"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equinoxailab.ai/luxury-brands-are-diving-deeper-into-technology/" TargetMode="External"/><Relationship Id="rId33" Type="http://schemas.openxmlformats.org/officeDocument/2006/relationships/hyperlink" Target="https://doi.org/10.1186/s40691-023-00360-w" TargetMode="External"/><Relationship Id="rId38" Type="http://schemas.openxmlformats.org/officeDocument/2006/relationships/hyperlink" Target="https://luxuryfragrances8.wordpress.com/2023/11/26/the-ai-couturiers-diors-innovation-in-transforming-fashion-through-artificial-intelligence/" TargetMode="External"/><Relationship Id="rId46" Type="http://schemas.openxmlformats.org/officeDocument/2006/relationships/hyperlink" Target="https://www.fashionretailacademy.ac.uk/news/how-artificial-intelligence-is-used-in-the-fashion-industry" TargetMode="External"/><Relationship Id="rId59" Type="http://schemas.openxmlformats.org/officeDocument/2006/relationships/hyperlink" Target="https://www.google.com/search?q=https://www.icreon.com/en/insights/lessons-from-luxury-brands-using-generative-ai%23:~:text%3DFor%2520example%252C%2520Louis%2520Vuitton%2520utilizes,to%2520offer%2520tailored%2520product%2520recommendations" TargetMode="External"/><Relationship Id="rId67" Type="http://schemas.openxmlformats.org/officeDocument/2006/relationships/hyperlink" Target="https://www.leewayhertz.com/ai-use-cases-in-fashion/" TargetMode="External"/><Relationship Id="rId20" Type="http://schemas.openxmlformats.org/officeDocument/2006/relationships/header" Target="header8.xml"/><Relationship Id="rId41" Type="http://schemas.openxmlformats.org/officeDocument/2006/relationships/hyperlink" Target="https://www.elastic.co/what-is/large-language-models" TargetMode="External"/><Relationship Id="rId54" Type="http://schemas.openxmlformats.org/officeDocument/2006/relationships/hyperlink" Target="https://haugpartners.com/article/artificial-intelligence-and-its-impact-on-the-fashion-industry-contemporary-legal-considerations-2/" TargetMode="External"/><Relationship Id="rId62" Type="http://schemas.openxmlformats.org/officeDocument/2006/relationships/hyperlink" Target="https://research.aimultiple.com/generative-ai-fashion/" TargetMode="External"/><Relationship Id="rId70" Type="http://schemas.openxmlformats.org/officeDocument/2006/relationships/hyperlink" Target="https://postindustria.com/ai-clothing-detection-use-cases-for-fashion-and-e-commerce/" TargetMode="External"/><Relationship Id="rId75" Type="http://schemas.openxmlformats.org/officeDocument/2006/relationships/hyperlink" Target="https://toppandigital.com/translation-blog/role-artificial-intelligence-luxury-fashion/" TargetMode="External"/><Relationship Id="rId83" Type="http://schemas.openxmlformats.org/officeDocument/2006/relationships/header" Target="header12.xml"/><Relationship Id="rId88" Type="http://schemas.openxmlformats.org/officeDocument/2006/relationships/image" Target="media/image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yperlink" Target="https://www.aptean.com/en-US/insights/blog/machine-learning-in-fashion-industry" TargetMode="External"/><Relationship Id="rId36" Type="http://schemas.openxmlformats.org/officeDocument/2006/relationships/hyperlink" Target="https://www.forbes.com/sites/pamdanziger/2024/04/24/lvmh-understands-the-ai-challenge-for-luxury-is-not-technology-but-the-human-element/" TargetMode="External"/><Relationship Id="rId49" Type="http://schemas.openxmlformats.org/officeDocument/2006/relationships/hyperlink" Target="https://doi.org/10.1109/access.2019.2928979" TargetMode="External"/><Relationship Id="rId57" Type="http://schemas.openxmlformats.org/officeDocument/2006/relationships/hyperlink" Target="https://www.ibm.com/topics/neural-networks" TargetMode="External"/><Relationship Id="rId10" Type="http://schemas.openxmlformats.org/officeDocument/2006/relationships/endnotes" Target="endnotes.xml"/><Relationship Id="rId31" Type="http://schemas.openxmlformats.org/officeDocument/2006/relationships/hyperlink" Target="https://lbbonline.com/news/versace-jeans-couture-collaborates-with-bravo-on-ai-generated-denim-campaign" TargetMode="External"/><Relationship Id="rId44" Type="http://schemas.openxmlformats.org/officeDocument/2006/relationships/hyperlink" Target="https://www.entrupy.com/report/state-of-the-fake-report-2023/" TargetMode="External"/><Relationship Id="rId52" Type="http://schemas.openxmlformats.org/officeDocument/2006/relationships/hyperlink" Target="https://www.mckinsey.com/industries/retail/our-insights/generative-ai-unlocking-the-future-of-fashion" TargetMode="External"/><Relationship Id="rId60" Type="http://schemas.openxmlformats.org/officeDocument/2006/relationships/hyperlink" Target="https://www.google.com/search?q=https://www.icreon.com/en/insights/lessons-from-luxury-brands-using-generative-ai%23:~:text%3DFor%2520example%252C%2520Louis%2520Vuitton%2520utilizes,to%2520offer%2520tailored%2520product%2520recommendations" TargetMode="External"/><Relationship Id="rId65" Type="http://schemas.openxmlformats.org/officeDocument/2006/relationships/hyperlink" Target="https://www.promptcloud.com/blog/unlocking-new-opportunities-in-the-fashion-industry-with-data-analysis/" TargetMode="External"/><Relationship Id="rId73" Type="http://schemas.openxmlformats.org/officeDocument/2006/relationships/hyperlink" Target="https://masterofcode.com/blog/generative-ai-in-fashion" TargetMode="External"/><Relationship Id="rId78" Type="http://schemas.openxmlformats.org/officeDocument/2006/relationships/hyperlink" Target="https://www.zakeke.com/blog/why-virtual-try-on-fashion-is-the-future-of-shopping/" TargetMode="External"/><Relationship Id="rId81" Type="http://schemas.openxmlformats.org/officeDocument/2006/relationships/image" Target="media/image4.png"/><Relationship Id="rId86"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yperlink" Target="https://doi.org/10.54254/2755-2721/42/20230694" TargetMode="External"/><Relationship Id="rId34" Type="http://schemas.openxmlformats.org/officeDocument/2006/relationships/hyperlink" Target="https://doi.org/10.1186/s40691-023-00360-w" TargetMode="External"/><Relationship Id="rId50" Type="http://schemas.openxmlformats.org/officeDocument/2006/relationships/hyperlink" Target="https://doi.org/10.1109/access.2019.2928979" TargetMode="External"/><Relationship Id="rId55" Type="http://schemas.openxmlformats.org/officeDocument/2006/relationships/hyperlink" Target="https://www.ibm.com/products/maximo/predictivemaintenance?utm_content=SRCWW&amp;p1=Search&amp;p4=43700080617779195&amp;p5=p&amp;p9=58700008757604281&amp;gad_source=1&amp;gclid=CjwKCAjw3P-2BhAEEiwA3yPhwFVPZ4Rc3xPGC6PGRyPmhbvY0Z7QjRRqHdnfKWcOYDveKKv2hAQCOhoC8DwQAvD_BwE&amp;gclsrc=aw.ds" TargetMode="External"/><Relationship Id="rId76" Type="http://schemas.openxmlformats.org/officeDocument/2006/relationships/hyperlink" Target="https://toppandigital.com/translation-blog/role-artificial-intelligence-luxury-fashion/" TargetMode="External"/><Relationship Id="rId7" Type="http://schemas.openxmlformats.org/officeDocument/2006/relationships/settings" Target="settings.xml"/><Relationship Id="rId71" Type="http://schemas.openxmlformats.org/officeDocument/2006/relationships/hyperlink" Target="https://www.leewayhertz.com/ai-use-cases-in-fashion/"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www.forbes.com/sites/rachelarthur/2017/12/08/louis-vuitton-becomes-latest-luxury-brand-to-launch-a-chatbot/" TargetMode="External"/><Relationship Id="rId24" Type="http://schemas.openxmlformats.org/officeDocument/2006/relationships/hyperlink" Target="https://github.com/Bcruzinfante57/Tesi-BADS2025/tree/main/Final%20Results" TargetMode="External"/><Relationship Id="rId40" Type="http://schemas.openxmlformats.org/officeDocument/2006/relationships/hyperlink" Target="https://doi.org/10.54254/2755-2721/42/20230694" TargetMode="External"/><Relationship Id="rId45" Type="http://schemas.openxmlformats.org/officeDocument/2006/relationships/hyperlink" Target="https://www.fashionretailacademy.ac.uk/news/how-artificial-intelligence-is-used-in-the-fashion-industry" TargetMode="External"/><Relationship Id="rId66" Type="http://schemas.openxmlformats.org/officeDocument/2006/relationships/hyperlink" Target="https://www.promptcloud.com/blog/unlocking-new-opportunities-in-the-fashion-industry-with-data-analysis/" TargetMode="External"/><Relationship Id="rId87" Type="http://schemas.openxmlformats.org/officeDocument/2006/relationships/footer" Target="footer4.xml"/><Relationship Id="rId61" Type="http://schemas.openxmlformats.org/officeDocument/2006/relationships/hyperlink" Target="https://research.aimultiple.com/generative-ai-fashion/" TargetMode="External"/><Relationship Id="rId82" Type="http://schemas.openxmlformats.org/officeDocument/2006/relationships/header" Target="header11.xml"/><Relationship Id="rId19" Type="http://schemas.openxmlformats.org/officeDocument/2006/relationships/header" Target="header7.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779ADFF7EDB7489A2EAB54D209804C" ma:contentTypeVersion="3" ma:contentTypeDescription="Create a new document." ma:contentTypeScope="" ma:versionID="c3db1b2fe3b6ce8bfacf41cd4f26e454">
  <xsd:schema xmlns:xsd="http://www.w3.org/2001/XMLSchema" xmlns:xs="http://www.w3.org/2001/XMLSchema" xmlns:p="http://schemas.microsoft.com/office/2006/metadata/properties" xmlns:ns2="efc5a266-5dbb-4a45-81f0-62899ebcdc9e" targetNamespace="http://schemas.microsoft.com/office/2006/metadata/properties" ma:root="true" ma:fieldsID="f12d8f6514c98c810e11f777feeef3d0" ns2:_="">
    <xsd:import namespace="efc5a266-5dbb-4a45-81f0-62899ebcdc9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c5a266-5dbb-4a45-81f0-62899ebcd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{B61B6A1F-0AD6-4935-ACB7-CD8477106607}</b:Guid>
    <b:Title>https://support.microsoft.com/en-us/word</b:Title>
    <b:RefOrder>1</b:RefOrder>
  </b:Source>
  <b:Source>
    <b:Tag>ADa21</b:Tag>
    <b:SourceType>Book</b:SourceType>
    <b:Guid>{9D381148-B8BD-4585-B9C6-63D8B272BE30}</b:Guid>
    <b:Author>
      <b:Author>
        <b:NameList>
          <b:Person>
            <b:Last>Alighieri</b:Last>
            <b:First>D.</b:First>
          </b:Person>
        </b:NameList>
      </b:Author>
    </b:Author>
    <b:Title>Comedia</b:Title>
    <b:Year>1321</b:Year>
    <b:City>Firenze</b:City>
    <b:Publisher>Goose Feather Press</b:Publisher>
    <b:RefOrder>2</b:RefOrder>
  </b:Source>
  <b:Source>
    <b:Tag>JWa53</b:Tag>
    <b:SourceType>JournalArticle</b:SourceType>
    <b:Guid>{E733A316-4839-434A-B635-FA02968ACEE8}</b:Guid>
    <b:Author>
      <b:Author>
        <b:Corporate>J. Watson, F. Cric</b:Corporate>
      </b:Author>
    </b:Author>
    <b:Title>Molecular structure of nucleic acids: a structure for deoxyrobose nucleic acid</b:Title>
    <b:Year>1953</b:Year>
    <b:JournalName>Nature</b:JournalName>
    <b:Pages>737–738</b:Pages>
    <b:Volume>171</b:Volume>
    <b:RefOrder>3</b:RefOrder>
  </b:Source>
  <b:Source>
    <b:Tag>ProBC</b:Tag>
    <b:SourceType>Patent</b:SourceType>
    <b:Guid>{45848DFF-029A-4664-9C8A-E41F1623D2A5}</b:Guid>
    <b:Title>Fire</b:Title>
    <b:Year>300.000 BC</b:Year>
    <b:Author>
      <b:Writer>
        <b:NameList>
          <b:Person>
            <b:Last>Prometeus</b:Last>
          </b:Person>
        </b:NameList>
      </b:Writer>
      <b:Inventor>
        <b:NameList>
          <b:Person>
            <b:Last>Prometeus</b:Last>
          </b:Person>
        </b:NameList>
      </b:Inventor>
    </b:Author>
    <b:ProductionCompany>Olympus God</b:ProductionCompany>
    <b:CountryRegion>Olympus</b:CountryRegion>
    <b:PatentNumber>1</b:PatentNumber>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5F9ABE-A9D2-4134-9A1B-8AB99104D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c5a266-5dbb-4a45-81f0-62899ebcd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EE7DD5-E7F1-4D36-A753-B6F66E000F09}">
  <ds:schemaRefs>
    <ds:schemaRef ds:uri="http://schemas.microsoft.com/office/2006/metadata/properties"/>
    <ds:schemaRef ds:uri="http://schemas.microsoft.com/office/infopath/2007/PartnerControls"/>
    <ds:schemaRef ds:uri="36e4b860-ca6f-48cd-abc8-7787b055731a"/>
    <ds:schemaRef ds:uri="c1b85e76-01eb-4e76-bb0c-d4eb29918edb"/>
  </ds:schemaRefs>
</ds:datastoreItem>
</file>

<file path=customXml/itemProps3.xml><?xml version="1.0" encoding="utf-8"?>
<ds:datastoreItem xmlns:ds="http://schemas.openxmlformats.org/officeDocument/2006/customXml" ds:itemID="{AB1F8376-0116-47CA-98E5-59FDB8B89E50}">
  <ds:schemaRefs>
    <ds:schemaRef ds:uri="http://schemas.openxmlformats.org/officeDocument/2006/bibliography"/>
  </ds:schemaRefs>
</ds:datastoreItem>
</file>

<file path=customXml/itemProps4.xml><?xml version="1.0" encoding="utf-8"?>
<ds:datastoreItem xmlns:ds="http://schemas.openxmlformats.org/officeDocument/2006/customXml" ds:itemID="{4497131F-58E7-4DB3-86FD-47AE06DDF9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8674</Words>
  <Characters>68798</Characters>
  <Application>Microsoft Office Word</Application>
  <DocSecurity>0</DocSecurity>
  <Lines>573</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Pastonchi</dc:creator>
  <cp:keywords/>
  <dc:description/>
  <cp:lastModifiedBy>BenjamÃ­n Ignacio Cruz Infante</cp:lastModifiedBy>
  <cp:revision>3</cp:revision>
  <cp:lastPrinted>2025-10-21T17:27:00Z</cp:lastPrinted>
  <dcterms:created xsi:type="dcterms:W3CDTF">2025-10-21T17:27:00Z</dcterms:created>
  <dcterms:modified xsi:type="dcterms:W3CDTF">2025-10-21T17:28:00Z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0x01010025779ADFF7EDB7489A2EAB54D209804C</vt:lpwstr>
  </property>
  <property fmtid="{D5CDD505-2E9C-101B-9397-08002B2CF9AE}" pid="3" name="MediaServiceImageTags">
    <vt:lpwstr/>
  </property>
  <property fmtid="{D5CDD505-2E9C-101B-9397-08002B2CF9AE}" pid="4" name="GrammarlyDocumentId">
    <vt:lpwstr>1ef6dd59-73f9-4883-9e3c-01641320ea70</vt:lpwstr>
  </property>
</Properties>
</file>