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W519TC24D2007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W519TC24F2541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ECMS PHASE VII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236220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D AND D,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$1,999,956.71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$45.00M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9955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