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D440D" w14:textId="2698E2EF" w:rsidR="006B5F5C" w:rsidRDefault="00845D12" w:rsidP="006B5F5C">
      <w:pPr>
        <w:pStyle w:val="Heading1"/>
      </w:pPr>
      <w:r>
        <w:t>JSON Placeholder API Test</w:t>
      </w:r>
    </w:p>
    <w:p w14:paraId="4FB8770C" w14:textId="77777777" w:rsidR="006B5F5C" w:rsidRDefault="006B5F5C" w:rsidP="006B5F5C">
      <w:pPr>
        <w:pStyle w:val="Heading2"/>
      </w:pPr>
      <w:r>
        <w:t>Introduction</w:t>
      </w:r>
    </w:p>
    <w:p w14:paraId="72BBD668" w14:textId="77777777" w:rsidR="00845D12" w:rsidRDefault="001D5ECF" w:rsidP="00845D12">
      <w:r>
        <w:t xml:space="preserve">The objective of this exercise is to </w:t>
      </w:r>
      <w:r w:rsidR="00B10B61">
        <w:t xml:space="preserve">test </w:t>
      </w:r>
      <w:r w:rsidR="00845D12">
        <w:t>API’s</w:t>
      </w:r>
      <w:r w:rsidR="00CE1BC1">
        <w:t xml:space="preserve"> endpoints for “</w:t>
      </w:r>
      <w:r w:rsidR="00470B1A">
        <w:t>posts” provided</w:t>
      </w:r>
      <w:r w:rsidR="00845D12">
        <w:t xml:space="preserve"> by JSON Placeholder </w:t>
      </w:r>
      <w:hyperlink r:id="rId11" w:history="1">
        <w:r w:rsidR="00845D12" w:rsidRPr="00D9774F">
          <w:rPr>
            <w:rStyle w:val="Hyperlink"/>
          </w:rPr>
          <w:t>https://jsonplaceholder.typicode.com/</w:t>
        </w:r>
      </w:hyperlink>
    </w:p>
    <w:p w14:paraId="2B1D45D3" w14:textId="77777777" w:rsidR="00CE1BC1" w:rsidRPr="00470B1A" w:rsidRDefault="00CE1BC1" w:rsidP="00470B1A">
      <w:pPr>
        <w:pStyle w:val="Heading2"/>
      </w:pPr>
      <w:r w:rsidRPr="00470B1A">
        <w:t xml:space="preserve">Available </w:t>
      </w:r>
      <w:r w:rsidR="00845D12" w:rsidRPr="00470B1A">
        <w:t>Resources</w:t>
      </w:r>
    </w:p>
    <w:p w14:paraId="1D0C74D0" w14:textId="77777777" w:rsidR="00CE1BC1" w:rsidRDefault="00CE1BC1" w:rsidP="00CE1B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Posts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https://jsonplaceholder.typicode.com/posts/1</w:t>
        </w:r>
      </w:hyperlink>
    </w:p>
    <w:p w14:paraId="01EA1C25" w14:textId="77777777" w:rsidR="00CE1BC1" w:rsidRDefault="00CE1BC1" w:rsidP="00CE1B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Comments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https://jsonplaceholder.typicode.com/comments/1</w:t>
        </w:r>
      </w:hyperlink>
    </w:p>
    <w:p w14:paraId="0D465CFC" w14:textId="77777777" w:rsidR="00CE1BC1" w:rsidRDefault="00CE1BC1" w:rsidP="00CE1B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Albums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https://jsonplaceholder.typicode.com/albums/1</w:t>
        </w:r>
      </w:hyperlink>
    </w:p>
    <w:p w14:paraId="5F69E319" w14:textId="77777777" w:rsidR="00CE1BC1" w:rsidRDefault="00CE1BC1" w:rsidP="00CE1B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Photos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https://jsonplaceholder.typicode.com/photos/1</w:t>
        </w:r>
      </w:hyperlink>
    </w:p>
    <w:p w14:paraId="7C3A25B6" w14:textId="77777777" w:rsidR="00CE1BC1" w:rsidRDefault="00CE1BC1" w:rsidP="00CE1B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Users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https://jsonplaceholder.typicode.com/users/1</w:t>
        </w:r>
      </w:hyperlink>
    </w:p>
    <w:p w14:paraId="5DC5C0C2" w14:textId="77777777" w:rsidR="00CE1BC1" w:rsidRDefault="00CE1BC1" w:rsidP="00CE1B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Todos</w:t>
      </w:r>
      <w:proofErr w:type="spellEnd"/>
      <w:r>
        <w:rPr>
          <w:rFonts w:ascii="Segoe UI" w:hAnsi="Segoe UI" w:cs="Segoe UI"/>
          <w:color w:val="24292E"/>
        </w:rPr>
        <w:t>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https://jsonplaceholder.typicode.com/todos/1</w:t>
        </w:r>
      </w:hyperlink>
    </w:p>
    <w:p w14:paraId="0680C63F" w14:textId="77777777" w:rsidR="00845D12" w:rsidRPr="00845D12" w:rsidRDefault="00845D12" w:rsidP="00845D12">
      <w:pPr>
        <w:pStyle w:val="NormalWeb"/>
        <w:rPr>
          <w:rFonts w:asciiTheme="minorHAnsi" w:hAnsiTheme="minorHAnsi" w:cs="Segoe UI"/>
          <w:sz w:val="22"/>
          <w:szCs w:val="22"/>
          <w:lang w:val="en"/>
        </w:rPr>
      </w:pPr>
      <w:r w:rsidRPr="00845D12">
        <w:rPr>
          <w:rStyle w:val="Strong"/>
          <w:rFonts w:asciiTheme="minorHAnsi" w:hAnsiTheme="minorHAnsi" w:cs="Segoe UI"/>
          <w:sz w:val="22"/>
          <w:szCs w:val="22"/>
          <w:lang w:val="en"/>
        </w:rPr>
        <w:t>Note</w:t>
      </w:r>
      <w:r w:rsidRPr="00845D12">
        <w:rPr>
          <w:rFonts w:asciiTheme="minorHAnsi" w:hAnsiTheme="minorHAnsi" w:cs="Segoe UI"/>
          <w:sz w:val="22"/>
          <w:szCs w:val="22"/>
          <w:lang w:val="en"/>
        </w:rPr>
        <w:t xml:space="preserve">: resources have relations. For example: </w:t>
      </w:r>
      <w:r w:rsidRPr="00845D12">
        <w:rPr>
          <w:rFonts w:asciiTheme="minorHAnsi" w:hAnsiTheme="minorHAnsi" w:cs="Segoe UI"/>
          <w:sz w:val="22"/>
          <w:szCs w:val="22"/>
          <w:shd w:val="clear" w:color="auto" w:fill="F8FAFC"/>
          <w:lang w:val="en"/>
        </w:rPr>
        <w:t>posts</w:t>
      </w:r>
      <w:r w:rsidRPr="00845D12">
        <w:rPr>
          <w:rFonts w:asciiTheme="minorHAnsi" w:hAnsiTheme="minorHAnsi" w:cs="Segoe UI"/>
          <w:sz w:val="22"/>
          <w:szCs w:val="22"/>
          <w:lang w:val="en"/>
        </w:rPr>
        <w:t xml:space="preserve"> have many </w:t>
      </w:r>
      <w:r w:rsidRPr="00845D12">
        <w:rPr>
          <w:rFonts w:asciiTheme="minorHAnsi" w:hAnsiTheme="minorHAnsi" w:cs="Segoe UI"/>
          <w:sz w:val="22"/>
          <w:szCs w:val="22"/>
          <w:shd w:val="clear" w:color="auto" w:fill="F8FAFC"/>
          <w:lang w:val="en"/>
        </w:rPr>
        <w:t>comments</w:t>
      </w:r>
      <w:r w:rsidRPr="00845D12">
        <w:rPr>
          <w:rFonts w:asciiTheme="minorHAnsi" w:hAnsiTheme="minorHAnsi" w:cs="Segoe UI"/>
          <w:sz w:val="22"/>
          <w:szCs w:val="22"/>
          <w:lang w:val="en"/>
        </w:rPr>
        <w:t xml:space="preserve">, </w:t>
      </w:r>
      <w:r w:rsidRPr="00845D12">
        <w:rPr>
          <w:rFonts w:asciiTheme="minorHAnsi" w:hAnsiTheme="minorHAnsi" w:cs="Segoe UI"/>
          <w:sz w:val="22"/>
          <w:szCs w:val="22"/>
          <w:shd w:val="clear" w:color="auto" w:fill="F8FAFC"/>
          <w:lang w:val="en"/>
        </w:rPr>
        <w:t>albums</w:t>
      </w:r>
      <w:r w:rsidRPr="00845D12">
        <w:rPr>
          <w:rFonts w:asciiTheme="minorHAnsi" w:hAnsiTheme="minorHAnsi" w:cs="Segoe UI"/>
          <w:sz w:val="22"/>
          <w:szCs w:val="22"/>
          <w:lang w:val="en"/>
        </w:rPr>
        <w:t xml:space="preserve"> have many </w:t>
      </w:r>
      <w:r w:rsidRPr="00845D12">
        <w:rPr>
          <w:rFonts w:asciiTheme="minorHAnsi" w:hAnsiTheme="minorHAnsi" w:cs="Segoe UI"/>
          <w:sz w:val="22"/>
          <w:szCs w:val="22"/>
          <w:shd w:val="clear" w:color="auto" w:fill="F8FAFC"/>
          <w:lang w:val="en"/>
        </w:rPr>
        <w:t>photos</w:t>
      </w:r>
      <w:r w:rsidRPr="00845D12">
        <w:rPr>
          <w:rFonts w:asciiTheme="minorHAnsi" w:hAnsiTheme="minorHAnsi" w:cs="Segoe UI"/>
          <w:sz w:val="22"/>
          <w:szCs w:val="22"/>
          <w:lang w:val="en"/>
        </w:rPr>
        <w:t xml:space="preserve">, see below for routes examples. </w:t>
      </w:r>
    </w:p>
    <w:p w14:paraId="1542045B" w14:textId="77777777" w:rsidR="00845D12" w:rsidRPr="00470B1A" w:rsidRDefault="00CE1BC1" w:rsidP="00470B1A">
      <w:pPr>
        <w:pStyle w:val="Heading2"/>
      </w:pPr>
      <w:r w:rsidRPr="00470B1A">
        <w:t xml:space="preserve">Resources </w:t>
      </w:r>
      <w:r w:rsidR="00470B1A">
        <w:t>Under</w:t>
      </w:r>
      <w:r w:rsidRPr="00470B1A">
        <w:t xml:space="preserve"> Test</w:t>
      </w:r>
      <w:r w:rsidR="00470B1A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65"/>
      </w:tblGrid>
      <w:tr w:rsidR="00845D12" w:rsidRPr="00845D12" w14:paraId="74B8A97F" w14:textId="77777777" w:rsidTr="00845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C3A5" w14:textId="77777777" w:rsidR="00845D12" w:rsidRPr="00470B1A" w:rsidRDefault="00845D12" w:rsidP="00470B1A">
            <w:pPr>
              <w:spacing w:after="0"/>
              <w:rPr>
                <w:rFonts w:cs="Segoe UI"/>
              </w:rPr>
            </w:pPr>
            <w:r w:rsidRPr="00470B1A">
              <w:rPr>
                <w:rFonts w:cs="Segoe U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5374757" w14:textId="77777777" w:rsidR="00845D12" w:rsidRPr="00470B1A" w:rsidRDefault="00B64158" w:rsidP="00470B1A">
            <w:pPr>
              <w:spacing w:after="0"/>
              <w:rPr>
                <w:rFonts w:cs="Segoe UI"/>
              </w:rPr>
            </w:pPr>
            <w:hyperlink r:id="rId18" w:history="1">
              <w:r w:rsidR="00845D12" w:rsidRPr="00470B1A">
                <w:rPr>
                  <w:rStyle w:val="Hyperlink"/>
                  <w:rFonts w:cs="Segoe UI"/>
                </w:rPr>
                <w:t>/posts/1</w:t>
              </w:r>
            </w:hyperlink>
            <w:r w:rsidR="00845D12" w:rsidRPr="00470B1A">
              <w:rPr>
                <w:rFonts w:cs="Segoe UI"/>
              </w:rPr>
              <w:t xml:space="preserve"> </w:t>
            </w:r>
          </w:p>
        </w:tc>
      </w:tr>
      <w:tr w:rsidR="00845D12" w:rsidRPr="00845D12" w14:paraId="2C5B0685" w14:textId="77777777" w:rsidTr="00845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659E" w14:textId="77777777" w:rsidR="00845D12" w:rsidRPr="00470B1A" w:rsidRDefault="00845D12" w:rsidP="00470B1A">
            <w:pPr>
              <w:spacing w:after="0"/>
              <w:rPr>
                <w:rFonts w:cs="Segoe UI"/>
              </w:rPr>
            </w:pPr>
            <w:r w:rsidRPr="00470B1A">
              <w:rPr>
                <w:rFonts w:cs="Segoe U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6866199" w14:textId="77777777" w:rsidR="00845D12" w:rsidRPr="00470B1A" w:rsidRDefault="00B64158" w:rsidP="00470B1A">
            <w:pPr>
              <w:spacing w:after="0"/>
              <w:rPr>
                <w:rFonts w:cs="Segoe UI"/>
              </w:rPr>
            </w:pPr>
            <w:hyperlink r:id="rId19" w:history="1">
              <w:r w:rsidR="00845D12" w:rsidRPr="00470B1A">
                <w:rPr>
                  <w:rStyle w:val="Hyperlink"/>
                  <w:rFonts w:cs="Segoe UI"/>
                </w:rPr>
                <w:t>/posts/1/comments</w:t>
              </w:r>
            </w:hyperlink>
            <w:r w:rsidR="00845D12" w:rsidRPr="00470B1A">
              <w:rPr>
                <w:rFonts w:cs="Segoe UI"/>
              </w:rPr>
              <w:t xml:space="preserve"> </w:t>
            </w:r>
          </w:p>
        </w:tc>
      </w:tr>
    </w:tbl>
    <w:p w14:paraId="3B15F149" w14:textId="2BA22AB1" w:rsidR="00845D12" w:rsidRDefault="00845D12" w:rsidP="00845D12">
      <w:pPr>
        <w:pStyle w:val="NormalWeb"/>
        <w:rPr>
          <w:rFonts w:ascii="Segoe UI" w:hAnsi="Segoe UI" w:cs="Segoe UI"/>
          <w:lang w:val="en"/>
        </w:rPr>
      </w:pPr>
      <w:r>
        <w:rPr>
          <w:rStyle w:val="Strong"/>
          <w:rFonts w:ascii="Segoe UI" w:hAnsi="Segoe UI" w:cs="Segoe UI"/>
          <w:lang w:val="en"/>
        </w:rPr>
        <w:t>Note</w:t>
      </w:r>
      <w:r>
        <w:rPr>
          <w:rFonts w:ascii="Segoe UI" w:hAnsi="Segoe UI" w:cs="Segoe UI"/>
          <w:lang w:val="en"/>
        </w:rPr>
        <w:t xml:space="preserve">: you can view detailed examples </w:t>
      </w:r>
      <w:hyperlink r:id="rId20" w:anchor="jsonplaceholder" w:history="1">
        <w:r>
          <w:rPr>
            <w:rStyle w:val="Hyperlink"/>
            <w:rFonts w:ascii="Segoe UI" w:hAnsi="Segoe UI" w:cs="Segoe UI"/>
            <w:lang w:val="en"/>
          </w:rPr>
          <w:t>here</w:t>
        </w:r>
      </w:hyperlink>
      <w:r>
        <w:rPr>
          <w:rFonts w:ascii="Segoe UI" w:hAnsi="Segoe UI" w:cs="Segoe UI"/>
          <w:lang w:val="en"/>
        </w:rPr>
        <w:t xml:space="preserve">. </w:t>
      </w:r>
    </w:p>
    <w:p w14:paraId="53D6569C" w14:textId="77777777" w:rsidR="001C0390" w:rsidRDefault="001C0390" w:rsidP="001C0390">
      <w:pPr>
        <w:pStyle w:val="Heading2"/>
      </w:pPr>
      <w:r>
        <w:t>Important Note</w:t>
      </w:r>
    </w:p>
    <w:p w14:paraId="60C57763" w14:textId="77777777" w:rsidR="001C0390" w:rsidRDefault="00470B1A" w:rsidP="001C0390">
      <w:r>
        <w:t>To</w:t>
      </w:r>
      <w:r w:rsidR="001C0390">
        <w:t xml:space="preserve"> avoid problems with firewalls/antivirus checker, please do </w:t>
      </w:r>
      <w:r w:rsidR="001C0390" w:rsidRPr="001C0390">
        <w:rPr>
          <w:b/>
        </w:rPr>
        <w:t>not include</w:t>
      </w:r>
      <w:r w:rsidR="001C0390">
        <w:t xml:space="preserve"> any binary executable files (delete </w:t>
      </w:r>
      <w:r w:rsidR="001C0390" w:rsidRPr="001C0390">
        <w:rPr>
          <w:i/>
        </w:rPr>
        <w:t>bin</w:t>
      </w:r>
      <w:r w:rsidR="001C0390">
        <w:t xml:space="preserve">, </w:t>
      </w:r>
      <w:proofErr w:type="spellStart"/>
      <w:r w:rsidR="001C0390" w:rsidRPr="001C0390">
        <w:rPr>
          <w:i/>
        </w:rPr>
        <w:t>obj</w:t>
      </w:r>
      <w:proofErr w:type="spellEnd"/>
      <w:r w:rsidR="001C0390">
        <w:t xml:space="preserve"> folders </w:t>
      </w:r>
      <w:r w:rsidR="00845D12">
        <w:t>etc.</w:t>
      </w:r>
      <w:r w:rsidR="001C0390">
        <w:t>)</w:t>
      </w:r>
      <w:r w:rsidR="00845D12">
        <w:t xml:space="preserve"> before submitting the test</w:t>
      </w:r>
      <w:r w:rsidR="001C0390">
        <w:t>.</w:t>
      </w:r>
    </w:p>
    <w:p w14:paraId="1281ED34" w14:textId="77777777" w:rsidR="0097076A" w:rsidRDefault="0097076A" w:rsidP="0097076A">
      <w:pPr>
        <w:pStyle w:val="Heading2"/>
      </w:pPr>
      <w:r>
        <w:t>Task</w:t>
      </w:r>
      <w:bookmarkStart w:id="0" w:name="_GoBack"/>
      <w:bookmarkEnd w:id="0"/>
    </w:p>
    <w:p w14:paraId="7A0F5951" w14:textId="0AA90FB0" w:rsidR="00B64158" w:rsidRDefault="0097076A" w:rsidP="0097076A">
      <w:r>
        <w:t xml:space="preserve">Test the </w:t>
      </w:r>
      <w:r w:rsidR="00B64158">
        <w:t xml:space="preserve">two </w:t>
      </w:r>
      <w:r>
        <w:t xml:space="preserve">provided </w:t>
      </w:r>
      <w:r w:rsidR="00845D12">
        <w:t>API’s</w:t>
      </w:r>
      <w:r w:rsidR="00B64158">
        <w:t xml:space="preserve"> under test</w:t>
      </w:r>
      <w:r>
        <w:t xml:space="preserve"> by employing automated </w:t>
      </w:r>
      <w:r w:rsidR="00B64158">
        <w:t xml:space="preserve">C# </w:t>
      </w:r>
      <w:r>
        <w:t>acceptance tests</w:t>
      </w:r>
      <w:r w:rsidR="00B64158">
        <w:t xml:space="preserve"> (preferably .Net Core)</w:t>
      </w:r>
      <w:r>
        <w:t>.</w:t>
      </w:r>
      <w:r w:rsidR="00B64158">
        <w:t xml:space="preserve"> The Test Solution may be expanded on in the future, so please use SOLID principles in its implementation.</w:t>
      </w:r>
    </w:p>
    <w:p w14:paraId="4787DA2C" w14:textId="7A5D753A" w:rsidR="00B64158" w:rsidRDefault="00B64158" w:rsidP="0097076A">
      <w:r>
        <w:t>Note: The test Requirements are sparse to let us see what tests you would think of without being boxed in.</w:t>
      </w:r>
    </w:p>
    <w:p w14:paraId="1D75AE5F" w14:textId="6E673C4F" w:rsidR="0097076A" w:rsidRDefault="0097076A" w:rsidP="0097076A">
      <w:r>
        <w:t>Report your findings and indicate whether you would si</w:t>
      </w:r>
      <w:r w:rsidR="00A14BD8">
        <w:t>gn</w:t>
      </w:r>
      <w:r>
        <w:t xml:space="preserve"> off the implementation for release into production?</w:t>
      </w:r>
    </w:p>
    <w:p w14:paraId="46AF3B1E" w14:textId="77777777" w:rsidR="00EA4DD0" w:rsidRDefault="00EA4DD0" w:rsidP="00EA4DD0">
      <w:pPr>
        <w:pStyle w:val="Heading3"/>
      </w:pPr>
      <w:r w:rsidRPr="00EA4DD0">
        <w:t>Expected format</w:t>
      </w:r>
      <w:r w:rsidR="00356054">
        <w:t xml:space="preserve"> </w:t>
      </w:r>
      <w:r w:rsidR="008835DC">
        <w:t xml:space="preserve">for automated tests </w:t>
      </w:r>
      <w:r w:rsidR="00356054">
        <w:t>and restrictions</w:t>
      </w:r>
    </w:p>
    <w:p w14:paraId="4B7BC81D" w14:textId="77777777" w:rsidR="002B6EB9" w:rsidRDefault="00356054" w:rsidP="00E66A55">
      <w:pPr>
        <w:pStyle w:val="ListParagraph"/>
        <w:numPr>
          <w:ilvl w:val="0"/>
          <w:numId w:val="1"/>
        </w:numPr>
      </w:pPr>
      <w:r>
        <w:t xml:space="preserve">You </w:t>
      </w:r>
      <w:r w:rsidRPr="002B6EB9">
        <w:rPr>
          <w:b/>
        </w:rPr>
        <w:t>may not</w:t>
      </w:r>
      <w:r w:rsidRPr="00356054">
        <w:t xml:space="preserve"> collaborate wi</w:t>
      </w:r>
      <w:r>
        <w:t xml:space="preserve">th others or post </w:t>
      </w:r>
      <w:r w:rsidR="002B6EB9">
        <w:t xml:space="preserve">this </w:t>
      </w:r>
      <w:r w:rsidRPr="00356054">
        <w:t>on a discussion board</w:t>
      </w:r>
      <w:r>
        <w:t>.</w:t>
      </w:r>
    </w:p>
    <w:p w14:paraId="66B8CEAF" w14:textId="77777777" w:rsidR="00EA4DD0" w:rsidRDefault="00282018" w:rsidP="00EA4DD0">
      <w:pPr>
        <w:pStyle w:val="ListParagraph"/>
        <w:numPr>
          <w:ilvl w:val="0"/>
          <w:numId w:val="1"/>
        </w:numPr>
      </w:pPr>
      <w:r>
        <w:t>Check-in your solution / project to GitHub using your personal account and share link to your project with us</w:t>
      </w:r>
      <w:r w:rsidR="00EA4DD0">
        <w:t>.</w:t>
      </w:r>
    </w:p>
    <w:p w14:paraId="5ADDFAB8" w14:textId="77777777" w:rsidR="00A14BD8" w:rsidRDefault="00A14BD8" w:rsidP="00845D12">
      <w:pPr>
        <w:pStyle w:val="ListParagraph"/>
        <w:numPr>
          <w:ilvl w:val="0"/>
          <w:numId w:val="1"/>
        </w:numPr>
      </w:pPr>
      <w:r>
        <w:t>The findings report can be a simple bulleted list (no special formatting expected).</w:t>
      </w:r>
    </w:p>
    <w:p w14:paraId="10E85B4F" w14:textId="77777777" w:rsidR="00356054" w:rsidRPr="00356054" w:rsidRDefault="00356054" w:rsidP="00B64158">
      <w:pPr>
        <w:pStyle w:val="Heading2"/>
      </w:pPr>
      <w:r w:rsidRPr="00356054">
        <w:t>Good luck!</w:t>
      </w:r>
    </w:p>
    <w:sectPr w:rsidR="00356054" w:rsidRPr="00356054" w:rsidSect="00B568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5747" w14:textId="77777777" w:rsidR="00B561A2" w:rsidRDefault="00B561A2" w:rsidP="007817EE">
      <w:pPr>
        <w:spacing w:after="0" w:line="240" w:lineRule="auto"/>
      </w:pPr>
      <w:r>
        <w:separator/>
      </w:r>
    </w:p>
  </w:endnote>
  <w:endnote w:type="continuationSeparator" w:id="0">
    <w:p w14:paraId="48395B63" w14:textId="77777777" w:rsidR="00B561A2" w:rsidRDefault="00B561A2" w:rsidP="0078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EEB74" w14:textId="77777777" w:rsidR="007817EE" w:rsidRDefault="00B64158" w:rsidP="007817EE">
    <w:pPr>
      <w:pStyle w:val="Foo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7817EE" w:rsidRPr="007817EE">
      <w:rPr>
        <w:rFonts w:ascii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hAnsi="Times New Roman" w:cs="Times New Roman"/>
        <w:b/>
        <w:color w:val="000000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2A218" w14:textId="77777777" w:rsidR="007817EE" w:rsidRDefault="00B64158" w:rsidP="007817EE">
    <w:pPr>
      <w:pStyle w:val="Foo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7817EE" w:rsidRPr="007817EE">
      <w:rPr>
        <w:rFonts w:ascii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hAnsi="Times New Roman" w:cs="Times New Roman"/>
        <w:b/>
        <w:color w:val="000000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B986D" w14:textId="77777777" w:rsidR="007817EE" w:rsidRDefault="00B64158" w:rsidP="007817EE">
    <w:pPr>
      <w:pStyle w:val="Foo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7817EE" w:rsidRPr="007817EE">
      <w:rPr>
        <w:rFonts w:ascii="Times New Roman" w:hAnsi="Times New Roman" w:cs="Times New Roman"/>
        <w:b/>
        <w:color w:val="000000"/>
        <w:sz w:val="24"/>
      </w:rPr>
      <w:t xml:space="preserve"> </w:t>
    </w:r>
    <w:r>
      <w:rPr>
        <w:rFonts w:ascii="Times New Roman" w:hAnsi="Times New Roman" w:cs="Times New Roman"/>
        <w:b/>
        <w:color w:val="00000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39FD8" w14:textId="77777777" w:rsidR="00B561A2" w:rsidRDefault="00B561A2" w:rsidP="007817EE">
      <w:pPr>
        <w:spacing w:after="0" w:line="240" w:lineRule="auto"/>
      </w:pPr>
      <w:r>
        <w:separator/>
      </w:r>
    </w:p>
  </w:footnote>
  <w:footnote w:type="continuationSeparator" w:id="0">
    <w:p w14:paraId="65CBDA79" w14:textId="77777777" w:rsidR="00B561A2" w:rsidRDefault="00B561A2" w:rsidP="0078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CF5BC" w14:textId="77777777" w:rsidR="007817EE" w:rsidRDefault="00781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4C6D9" w14:textId="77777777" w:rsidR="007817EE" w:rsidRDefault="007817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D664" w14:textId="77777777" w:rsidR="007817EE" w:rsidRDefault="00781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B7AA2"/>
    <w:multiLevelType w:val="multilevel"/>
    <w:tmpl w:val="C9E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158E7"/>
    <w:multiLevelType w:val="hybridMultilevel"/>
    <w:tmpl w:val="B7CCB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FB"/>
    <w:rsid w:val="000A00C5"/>
    <w:rsid w:val="001A06E1"/>
    <w:rsid w:val="001C0390"/>
    <w:rsid w:val="001D5ECF"/>
    <w:rsid w:val="00232E52"/>
    <w:rsid w:val="00282018"/>
    <w:rsid w:val="002B6EB9"/>
    <w:rsid w:val="002E13EA"/>
    <w:rsid w:val="00340BFD"/>
    <w:rsid w:val="00356054"/>
    <w:rsid w:val="003C1FC9"/>
    <w:rsid w:val="003E3CF5"/>
    <w:rsid w:val="00421CAE"/>
    <w:rsid w:val="00470B1A"/>
    <w:rsid w:val="004B6460"/>
    <w:rsid w:val="00515EF6"/>
    <w:rsid w:val="005774AA"/>
    <w:rsid w:val="006B5F5C"/>
    <w:rsid w:val="006E1297"/>
    <w:rsid w:val="0070432E"/>
    <w:rsid w:val="00750F8A"/>
    <w:rsid w:val="007817EE"/>
    <w:rsid w:val="007F44E6"/>
    <w:rsid w:val="00845D12"/>
    <w:rsid w:val="008835DC"/>
    <w:rsid w:val="008C5E65"/>
    <w:rsid w:val="00942746"/>
    <w:rsid w:val="0097076A"/>
    <w:rsid w:val="0097202D"/>
    <w:rsid w:val="00A14BD8"/>
    <w:rsid w:val="00B10B61"/>
    <w:rsid w:val="00B517FB"/>
    <w:rsid w:val="00B561A2"/>
    <w:rsid w:val="00B56883"/>
    <w:rsid w:val="00B64158"/>
    <w:rsid w:val="00BE620C"/>
    <w:rsid w:val="00CC2996"/>
    <w:rsid w:val="00CE1BC1"/>
    <w:rsid w:val="00DC2F20"/>
    <w:rsid w:val="00EA4DD0"/>
    <w:rsid w:val="00E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70DF6A"/>
  <w15:docId w15:val="{75A02DBA-3B62-4E67-AD24-0F325859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E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5F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F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E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27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E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45D12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45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81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7EE"/>
  </w:style>
  <w:style w:type="paragraph" w:styleId="Footer">
    <w:name w:val="footer"/>
    <w:basedOn w:val="Normal"/>
    <w:link w:val="FooterChar"/>
    <w:uiPriority w:val="99"/>
    <w:unhideWhenUsed/>
    <w:rsid w:val="00781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7EE"/>
  </w:style>
  <w:style w:type="character" w:styleId="FollowedHyperlink">
    <w:name w:val="FollowedHyperlink"/>
    <w:basedOn w:val="DefaultParagraphFont"/>
    <w:uiPriority w:val="99"/>
    <w:semiHidden/>
    <w:unhideWhenUsed/>
    <w:rsid w:val="00B6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sonplaceholder.typicode.com/comments/1" TargetMode="External"/><Relationship Id="rId18" Type="http://schemas.openxmlformats.org/officeDocument/2006/relationships/hyperlink" Target="https://jsonplaceholder.typicode.com/posts/1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sonplaceholder.typicode.com/posts/1" TargetMode="External"/><Relationship Id="rId17" Type="http://schemas.openxmlformats.org/officeDocument/2006/relationships/hyperlink" Target="https://jsonplaceholder.typicode.com/todos/1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jsonplaceholder.typicode.com/users/1" TargetMode="External"/><Relationship Id="rId20" Type="http://schemas.openxmlformats.org/officeDocument/2006/relationships/hyperlink" Target="https://github.com/typicode/jsonplacehold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placeholder.typicode.com/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jsonplaceholder.typicode.com/photos/1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jsonplaceholder.typicode.com/posts/1/comment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placeholder.typicode.com/albums/1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837ce2c-d5ff-4523-9e8b-f2f1ecc11bad" origin="userSelected">
  <element uid="eec9633d-eb05-4212-80b9-61b7bc9d63ac" value=""/>
</sis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B96C47049B142BF4092E4EA57A0E4" ma:contentTypeVersion="13" ma:contentTypeDescription="Create a new document." ma:contentTypeScope="" ma:versionID="139add9abd6f079ae81eec226f22b59c">
  <xsd:schema xmlns:xsd="http://www.w3.org/2001/XMLSchema" xmlns:xs="http://www.w3.org/2001/XMLSchema" xmlns:p="http://schemas.microsoft.com/office/2006/metadata/properties" xmlns:ns3="b05cde58-3329-4b5e-b3e8-b087382235e1" xmlns:ns4="bb9e6fee-dbde-4e02-a0ff-3592386612c8" targetNamespace="http://schemas.microsoft.com/office/2006/metadata/properties" ma:root="true" ma:fieldsID="81281128c508ef1b9d03e916ec26a370" ns3:_="" ns4:_="">
    <xsd:import namespace="b05cde58-3329-4b5e-b3e8-b087382235e1"/>
    <xsd:import namespace="bb9e6fee-dbde-4e02-a0ff-3592386612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de58-3329-4b5e-b3e8-b08738223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e6fee-dbde-4e02-a0ff-359238661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B7952-4B92-49A1-BB48-395E29BB803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F61B81D8-9F9A-491C-9DF4-32173B807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de58-3329-4b5e-b3e8-b087382235e1"/>
    <ds:schemaRef ds:uri="bb9e6fee-dbde-4e02-a0ff-359238661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59945-22F1-4E77-834D-62FFF09CEA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5E8E90-6C4D-4E88-AB41-A4A1D60144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346</Words>
  <Characters>1975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PGDS (UK ONE) LIMITED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Slavik</dc:creator>
  <cp:lastModifiedBy>Paul Le May</cp:lastModifiedBy>
  <cp:revision>2</cp:revision>
  <dcterms:created xsi:type="dcterms:W3CDTF">2020-03-09T12:41:00Z</dcterms:created>
  <dcterms:modified xsi:type="dcterms:W3CDTF">2020-03-09T12:41:00Z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1bde9f5a-ed40-489e-ac39-db01770ab31b</vt:lpwstr>
  </property>
  <property fmtid="{D5CDD505-2E9C-101B-9397-08002B2CF9AE}" pid="3" name="bjSaver">
    <vt:lpwstr>UCf5ooZ0oOXL7U0PBeWjjQIfGBnS89+/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policy="d837ce2c-d5ff-4523-9e8b-f2f1ecc11bad" origin="userSelected" xmlns="http://www.boldonj</vt:lpwstr>
  </property>
  <property fmtid="{D5CDD505-2E9C-101B-9397-08002B2CF9AE}" pid="5" name="bjDocumentLabelXML-0">
    <vt:lpwstr>ames.com/2008/01/sie/internal/label"&gt;&lt;element uid="eec9633d-eb05-4212-80b9-61b7bc9d63ac" value="" /&gt;&lt;/sisl&gt;</vt:lpwstr>
  </property>
  <property fmtid="{D5CDD505-2E9C-101B-9397-08002B2CF9AE}" pid="6" name="bjDocumentSecurityLabel">
    <vt:lpwstr>Not Sensitive</vt:lpwstr>
  </property>
  <property fmtid="{D5CDD505-2E9C-101B-9397-08002B2CF9AE}" pid="7" name="bjFooterBothDocProperty">
    <vt:lpwstr> </vt:lpwstr>
  </property>
  <property fmtid="{D5CDD505-2E9C-101B-9397-08002B2CF9AE}" pid="8" name="bjFooterFirstPageDocProperty">
    <vt:lpwstr> </vt:lpwstr>
  </property>
  <property fmtid="{D5CDD505-2E9C-101B-9397-08002B2CF9AE}" pid="9" name="bjFooterEvenPageDocProperty">
    <vt:lpwstr> </vt:lpwstr>
  </property>
  <property fmtid="{D5CDD505-2E9C-101B-9397-08002B2CF9AE}" pid="10" name="ContentTypeId">
    <vt:lpwstr>0x010100426B96C47049B142BF4092E4EA57A0E4</vt:lpwstr>
  </property>
</Properties>
</file>