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val="tr-TR"/>
          <w14:ligatures w14:val="standardContextual"/>
        </w:rPr>
        <w:id w:val="-1573955947"/>
        <w:docPartObj>
          <w:docPartGallery w:val="Cover Pages"/>
          <w:docPartUnique/>
        </w:docPartObj>
      </w:sdtPr>
      <w:sdtContent>
        <w:p w14:paraId="210282D3" w14:textId="44AD8D73" w:rsidR="001857A7" w:rsidRDefault="001857A7">
          <w:pPr>
            <w:pStyle w:val="NoSpacing"/>
          </w:pPr>
          <w:r>
            <w:rPr>
              <w:noProof/>
            </w:rPr>
            <mc:AlternateContent>
              <mc:Choice Requires="wpg">
                <w:drawing>
                  <wp:anchor distT="0" distB="0" distL="114300" distR="114300" simplePos="0" relativeHeight="251659264" behindDoc="1" locked="0" layoutInCell="1" allowOverlap="1" wp14:anchorId="78619378" wp14:editId="526352F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3-01T00:00:00Z">
                                      <w:dateFormat w:val="M/d/yyyy"/>
                                      <w:lid w:val="en-US"/>
                                      <w:storeMappedDataAs w:val="dateTime"/>
                                      <w:calendar w:val="gregorian"/>
                                    </w:date>
                                  </w:sdtPr>
                                  <w:sdtContent>
                                    <w:p w14:paraId="636933AA" w14:textId="631CF148" w:rsidR="001857A7" w:rsidRDefault="001857A7">
                                      <w:pPr>
                                        <w:pStyle w:val="NoSpacing"/>
                                        <w:jc w:val="right"/>
                                        <w:rPr>
                                          <w:color w:val="FFFFFF" w:themeColor="background1"/>
                                          <w:sz w:val="28"/>
                                          <w:szCs w:val="28"/>
                                        </w:rPr>
                                      </w:pPr>
                                      <w:r>
                                        <w:rPr>
                                          <w:color w:val="FFFFFF" w:themeColor="background1"/>
                                          <w:sz w:val="28"/>
                                          <w:szCs w:val="28"/>
                                        </w:rPr>
                                        <w:t>3/1/2024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8619378"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39302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ffca08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3-01T00:00:00Z">
                                <w:dateFormat w:val="M/d/yyyy"/>
                                <w:lid w:val="en-US"/>
                                <w:storeMappedDataAs w:val="dateTime"/>
                                <w:calendar w:val="gregorian"/>
                              </w:date>
                            </w:sdtPr>
                            <w:sdtContent>
                              <w:p w14:paraId="636933AA" w14:textId="631CF148" w:rsidR="001857A7" w:rsidRDefault="001857A7">
                                <w:pPr>
                                  <w:pStyle w:val="NoSpacing"/>
                                  <w:jc w:val="right"/>
                                  <w:rPr>
                                    <w:color w:val="FFFFFF" w:themeColor="background1"/>
                                    <w:sz w:val="28"/>
                                    <w:szCs w:val="28"/>
                                  </w:rPr>
                                </w:pPr>
                                <w:r>
                                  <w:rPr>
                                    <w:color w:val="FFFFFF" w:themeColor="background1"/>
                                    <w:sz w:val="28"/>
                                    <w:szCs w:val="28"/>
                                  </w:rPr>
                                  <w:t>3/1/2024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39302a [3215]" strokecolor="#39302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39302a [3215]" strokecolor="#39302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39302a [3215]" strokecolor="#39302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39302a [3215]" strokecolor="#39302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39302a [3215]" strokecolor="#39302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39302a [3215]" strokecolor="#39302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39302a [3215]" strokecolor="#39302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39302a [3215]" strokecolor="#39302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39302a [3215]" strokecolor="#39302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39302a [3215]" strokecolor="#39302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39302a [3215]" strokecolor="#39302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39302a [3215]" strokecolor="#39302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39302a [3215]" strokecolor="#39302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39302a [3215]" strokecolor="#39302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39302a [3215]" strokecolor="#39302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39302a [3215]" strokecolor="#39302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39302a [3215]" strokecolor="#39302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39302a [3215]" strokecolor="#39302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39302a [3215]" strokecolor="#39302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39302a [3215]" strokecolor="#39302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39302a [3215]" strokecolor="#39302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39302a [3215]" strokecolor="#39302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39302a [3215]" strokecolor="#39302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7737912" wp14:editId="33F8741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A14336" w14:textId="2BE91DFA" w:rsidR="001857A7" w:rsidRPr="001857A7" w:rsidRDefault="00000000">
                                <w:pPr>
                                  <w:pStyle w:val="NoSpacing"/>
                                  <w:rPr>
                                    <w:color w:val="FFCA08" w:themeColor="accent1"/>
                                    <w:sz w:val="26"/>
                                    <w:szCs w:val="26"/>
                                    <w:lang w:val="fr-CA"/>
                                  </w:rPr>
                                </w:pPr>
                                <w:sdt>
                                  <w:sdtPr>
                                    <w:rPr>
                                      <w:color w:val="FFCA08" w:themeColor="accent1"/>
                                      <w:sz w:val="26"/>
                                      <w:szCs w:val="26"/>
                                      <w:lang w:val="fr-CA"/>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1857A7" w:rsidRPr="001857A7">
                                      <w:rPr>
                                        <w:color w:val="FFCA08" w:themeColor="accent1"/>
                                        <w:sz w:val="26"/>
                                        <w:szCs w:val="26"/>
                                        <w:lang w:val="fr-CA"/>
                                      </w:rPr>
                                      <w:t>Pacyna, Atilla</w:t>
                                    </w:r>
                                  </w:sdtContent>
                                </w:sdt>
                              </w:p>
                              <w:p w14:paraId="529C6514" w14:textId="6A74C27F" w:rsidR="001857A7" w:rsidRPr="001857A7" w:rsidRDefault="00000000">
                                <w:pPr>
                                  <w:pStyle w:val="NoSpacing"/>
                                  <w:rPr>
                                    <w:color w:val="595959" w:themeColor="text1" w:themeTint="A6"/>
                                    <w:sz w:val="20"/>
                                    <w:szCs w:val="20"/>
                                    <w:lang w:val="fr-CA"/>
                                  </w:rPr>
                                </w:pPr>
                                <w:sdt>
                                  <w:sdtPr>
                                    <w:rPr>
                                      <w:caps/>
                                      <w:color w:val="595959" w:themeColor="text1" w:themeTint="A6"/>
                                      <w:sz w:val="20"/>
                                      <w:szCs w:val="20"/>
                                      <w:lang w:val="fr-CA"/>
                                    </w:rPr>
                                    <w:alias w:val="Company"/>
                                    <w:tag w:val=""/>
                                    <w:id w:val="1558814826"/>
                                    <w:dataBinding w:prefixMappings="xmlns:ns0='http://schemas.openxmlformats.org/officeDocument/2006/extended-properties' " w:xpath="/ns0:Properties[1]/ns0:Company[1]" w:storeItemID="{6668398D-A668-4E3E-A5EB-62B293D839F1}"/>
                                    <w:text/>
                                  </w:sdtPr>
                                  <w:sdtContent>
                                    <w:r w:rsidR="001857A7" w:rsidRPr="001857A7">
                                      <w:rPr>
                                        <w:caps/>
                                        <w:color w:val="595959" w:themeColor="text1" w:themeTint="A6"/>
                                        <w:sz w:val="20"/>
                                        <w:szCs w:val="20"/>
                                        <w:lang w:val="fr-CA"/>
                                      </w:rPr>
                                      <w:t>Collège bois-de-b</w:t>
                                    </w:r>
                                    <w:r w:rsidR="001857A7">
                                      <w:rPr>
                                        <w:caps/>
                                        <w:color w:val="595959" w:themeColor="text1" w:themeTint="A6"/>
                                        <w:sz w:val="20"/>
                                        <w:szCs w:val="20"/>
                                        <w:lang w:val="fr-CA"/>
                                      </w:rPr>
                                      <w:t>oulogne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7737912"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1A14336" w14:textId="2BE91DFA" w:rsidR="001857A7" w:rsidRPr="001857A7" w:rsidRDefault="00000000">
                          <w:pPr>
                            <w:pStyle w:val="NoSpacing"/>
                            <w:rPr>
                              <w:color w:val="FFCA08" w:themeColor="accent1"/>
                              <w:sz w:val="26"/>
                              <w:szCs w:val="26"/>
                              <w:lang w:val="fr-CA"/>
                            </w:rPr>
                          </w:pPr>
                          <w:sdt>
                            <w:sdtPr>
                              <w:rPr>
                                <w:color w:val="FFCA08" w:themeColor="accent1"/>
                                <w:sz w:val="26"/>
                                <w:szCs w:val="26"/>
                                <w:lang w:val="fr-CA"/>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1857A7" w:rsidRPr="001857A7">
                                <w:rPr>
                                  <w:color w:val="FFCA08" w:themeColor="accent1"/>
                                  <w:sz w:val="26"/>
                                  <w:szCs w:val="26"/>
                                  <w:lang w:val="fr-CA"/>
                                </w:rPr>
                                <w:t>Pacyna, Atilla</w:t>
                              </w:r>
                            </w:sdtContent>
                          </w:sdt>
                        </w:p>
                        <w:p w14:paraId="529C6514" w14:textId="6A74C27F" w:rsidR="001857A7" w:rsidRPr="001857A7" w:rsidRDefault="00000000">
                          <w:pPr>
                            <w:pStyle w:val="NoSpacing"/>
                            <w:rPr>
                              <w:color w:val="595959" w:themeColor="text1" w:themeTint="A6"/>
                              <w:sz w:val="20"/>
                              <w:szCs w:val="20"/>
                              <w:lang w:val="fr-CA"/>
                            </w:rPr>
                          </w:pPr>
                          <w:sdt>
                            <w:sdtPr>
                              <w:rPr>
                                <w:caps/>
                                <w:color w:val="595959" w:themeColor="text1" w:themeTint="A6"/>
                                <w:sz w:val="20"/>
                                <w:szCs w:val="20"/>
                                <w:lang w:val="fr-CA"/>
                              </w:rPr>
                              <w:alias w:val="Company"/>
                              <w:tag w:val=""/>
                              <w:id w:val="1558814826"/>
                              <w:dataBinding w:prefixMappings="xmlns:ns0='http://schemas.openxmlformats.org/officeDocument/2006/extended-properties' " w:xpath="/ns0:Properties[1]/ns0:Company[1]" w:storeItemID="{6668398D-A668-4E3E-A5EB-62B293D839F1}"/>
                              <w:text/>
                            </w:sdtPr>
                            <w:sdtContent>
                              <w:r w:rsidR="001857A7" w:rsidRPr="001857A7">
                                <w:rPr>
                                  <w:caps/>
                                  <w:color w:val="595959" w:themeColor="text1" w:themeTint="A6"/>
                                  <w:sz w:val="20"/>
                                  <w:szCs w:val="20"/>
                                  <w:lang w:val="fr-CA"/>
                                </w:rPr>
                                <w:t>Collège bois-de-b</w:t>
                              </w:r>
                              <w:r w:rsidR="001857A7">
                                <w:rPr>
                                  <w:caps/>
                                  <w:color w:val="595959" w:themeColor="text1" w:themeTint="A6"/>
                                  <w:sz w:val="20"/>
                                  <w:szCs w:val="20"/>
                                  <w:lang w:val="fr-CA"/>
                                </w:rPr>
                                <w:t>oulogne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D8B6ECD" wp14:editId="4926886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67B3D7" w14:textId="11BEFA95" w:rsidR="001857A7" w:rsidRPr="006B55C2" w:rsidRDefault="00000000">
                                <w:pPr>
                                  <w:pStyle w:val="NoSpacing"/>
                                  <w:rPr>
                                    <w:rFonts w:asciiTheme="majorHAnsi" w:eastAsiaTheme="majorEastAsia" w:hAnsiTheme="majorHAnsi" w:cstheme="majorBidi"/>
                                    <w:color w:val="262626" w:themeColor="text1" w:themeTint="D9"/>
                                    <w:sz w:val="72"/>
                                    <w:lang w:val="fr-CA"/>
                                  </w:rPr>
                                </w:pPr>
                                <w:sdt>
                                  <w:sdtPr>
                                    <w:rPr>
                                      <w:rFonts w:asciiTheme="majorHAnsi" w:eastAsiaTheme="majorEastAsia" w:hAnsiTheme="majorHAnsi" w:cstheme="majorBidi"/>
                                      <w:color w:val="262626" w:themeColor="text1" w:themeTint="D9"/>
                                      <w:sz w:val="72"/>
                                      <w:szCs w:val="72"/>
                                      <w:lang w:val="fr-CA"/>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6B55C2">
                                      <w:rPr>
                                        <w:rFonts w:asciiTheme="majorHAnsi" w:eastAsiaTheme="majorEastAsia" w:hAnsiTheme="majorHAnsi" w:cstheme="majorBidi"/>
                                        <w:color w:val="262626" w:themeColor="text1" w:themeTint="D9"/>
                                        <w:sz w:val="72"/>
                                        <w:szCs w:val="72"/>
                                        <w:lang w:val="fr-CA"/>
                                      </w:rPr>
                                      <w:t>Journal</w:t>
                                    </w:r>
                                  </w:sdtContent>
                                </w:sdt>
                              </w:p>
                              <w:p w14:paraId="1A6B253C" w14:textId="5B3F6F6B" w:rsidR="001857A7"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1857A7">
                                      <w:rPr>
                                        <w:color w:val="404040" w:themeColor="text1" w:themeTint="BF"/>
                                        <w:sz w:val="36"/>
                                        <w:szCs w:val="36"/>
                                      </w:rPr>
                                      <w:t>Applications Web</w:t>
                                    </w:r>
                                  </w:sdtContent>
                                </w:sdt>
                                <w:r w:rsidR="006B55C2">
                                  <w:rPr>
                                    <w:color w:val="404040" w:themeColor="text1" w:themeTint="BF"/>
                                    <w:sz w:val="36"/>
                                    <w:szCs w:val="36"/>
                                  </w:rPr>
                                  <w:t xml:space="preserve"> – TP1 partie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D8B6ECD"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967B3D7" w14:textId="11BEFA95" w:rsidR="001857A7" w:rsidRPr="006B55C2" w:rsidRDefault="00000000">
                          <w:pPr>
                            <w:pStyle w:val="NoSpacing"/>
                            <w:rPr>
                              <w:rFonts w:asciiTheme="majorHAnsi" w:eastAsiaTheme="majorEastAsia" w:hAnsiTheme="majorHAnsi" w:cstheme="majorBidi"/>
                              <w:color w:val="262626" w:themeColor="text1" w:themeTint="D9"/>
                              <w:sz w:val="72"/>
                              <w:lang w:val="fr-CA"/>
                            </w:rPr>
                          </w:pPr>
                          <w:sdt>
                            <w:sdtPr>
                              <w:rPr>
                                <w:rFonts w:asciiTheme="majorHAnsi" w:eastAsiaTheme="majorEastAsia" w:hAnsiTheme="majorHAnsi" w:cstheme="majorBidi"/>
                                <w:color w:val="262626" w:themeColor="text1" w:themeTint="D9"/>
                                <w:sz w:val="72"/>
                                <w:szCs w:val="72"/>
                                <w:lang w:val="fr-CA"/>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6B55C2">
                                <w:rPr>
                                  <w:rFonts w:asciiTheme="majorHAnsi" w:eastAsiaTheme="majorEastAsia" w:hAnsiTheme="majorHAnsi" w:cstheme="majorBidi"/>
                                  <w:color w:val="262626" w:themeColor="text1" w:themeTint="D9"/>
                                  <w:sz w:val="72"/>
                                  <w:szCs w:val="72"/>
                                  <w:lang w:val="fr-CA"/>
                                </w:rPr>
                                <w:t>Journal</w:t>
                              </w:r>
                            </w:sdtContent>
                          </w:sdt>
                        </w:p>
                        <w:p w14:paraId="1A6B253C" w14:textId="5B3F6F6B" w:rsidR="001857A7"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1857A7">
                                <w:rPr>
                                  <w:color w:val="404040" w:themeColor="text1" w:themeTint="BF"/>
                                  <w:sz w:val="36"/>
                                  <w:szCs w:val="36"/>
                                </w:rPr>
                                <w:t>Applications Web</w:t>
                              </w:r>
                            </w:sdtContent>
                          </w:sdt>
                          <w:r w:rsidR="006B55C2">
                            <w:rPr>
                              <w:color w:val="404040" w:themeColor="text1" w:themeTint="BF"/>
                              <w:sz w:val="36"/>
                              <w:szCs w:val="36"/>
                            </w:rPr>
                            <w:t xml:space="preserve"> – TP1 partie 1</w:t>
                          </w:r>
                        </w:p>
                      </w:txbxContent>
                    </v:textbox>
                    <w10:wrap anchorx="page" anchory="page"/>
                  </v:shape>
                </w:pict>
              </mc:Fallback>
            </mc:AlternateContent>
          </w:r>
        </w:p>
        <w:p w14:paraId="244E715E" w14:textId="664B169A" w:rsidR="001857A7" w:rsidRDefault="001857A7">
          <w:r>
            <w:br w:type="page"/>
          </w:r>
        </w:p>
      </w:sdtContent>
    </w:sdt>
    <w:p w14:paraId="4D7A9EF2" w14:textId="2E0FC0F7" w:rsidR="001857A7" w:rsidRDefault="001857A7" w:rsidP="001857A7">
      <w:pPr>
        <w:pStyle w:val="Heading1"/>
      </w:pPr>
      <w:bookmarkStart w:id="0" w:name="_Toc160195214"/>
      <w:r>
        <w:lastRenderedPageBreak/>
        <w:t>Tables des matières</w:t>
      </w:r>
      <w:bookmarkEnd w:id="0"/>
    </w:p>
    <w:p w14:paraId="25398269" w14:textId="4409C1FA" w:rsidR="006B55C2" w:rsidRDefault="001857A7">
      <w:pPr>
        <w:pStyle w:val="TOC1"/>
        <w:tabs>
          <w:tab w:val="right" w:leader="underscore" w:pos="9350"/>
        </w:tabs>
        <w:rPr>
          <w:rFonts w:eastAsiaTheme="minorEastAsia"/>
          <w:noProof/>
          <w:lang w:val="fr-CA" w:eastAsia="fr-CA"/>
        </w:rPr>
      </w:pPr>
      <w:r w:rsidRPr="001857A7">
        <w:rPr>
          <w:sz w:val="24"/>
          <w:szCs w:val="24"/>
        </w:rPr>
        <w:fldChar w:fldCharType="begin"/>
      </w:r>
      <w:r w:rsidRPr="001857A7">
        <w:rPr>
          <w:sz w:val="24"/>
          <w:szCs w:val="24"/>
        </w:rPr>
        <w:instrText xml:space="preserve"> TOC \o "1-3" \h \z \u </w:instrText>
      </w:r>
      <w:r w:rsidRPr="001857A7">
        <w:rPr>
          <w:sz w:val="24"/>
          <w:szCs w:val="24"/>
        </w:rPr>
        <w:fldChar w:fldCharType="separate"/>
      </w:r>
      <w:hyperlink w:anchor="_Toc160195214" w:history="1">
        <w:r w:rsidR="006B55C2" w:rsidRPr="00835543">
          <w:rPr>
            <w:rStyle w:val="Hyperlink"/>
            <w:noProof/>
          </w:rPr>
          <w:t>Tables des matières</w:t>
        </w:r>
        <w:r w:rsidR="006B55C2">
          <w:rPr>
            <w:noProof/>
            <w:webHidden/>
          </w:rPr>
          <w:tab/>
        </w:r>
        <w:r w:rsidR="006B55C2">
          <w:rPr>
            <w:noProof/>
            <w:webHidden/>
          </w:rPr>
          <w:fldChar w:fldCharType="begin"/>
        </w:r>
        <w:r w:rsidR="006B55C2">
          <w:rPr>
            <w:noProof/>
            <w:webHidden/>
          </w:rPr>
          <w:instrText xml:space="preserve"> PAGEREF _Toc160195214 \h </w:instrText>
        </w:r>
        <w:r w:rsidR="006B55C2">
          <w:rPr>
            <w:noProof/>
            <w:webHidden/>
          </w:rPr>
        </w:r>
        <w:r w:rsidR="006B55C2">
          <w:rPr>
            <w:noProof/>
            <w:webHidden/>
          </w:rPr>
          <w:fldChar w:fldCharType="separate"/>
        </w:r>
        <w:r w:rsidR="006B55C2">
          <w:rPr>
            <w:noProof/>
            <w:webHidden/>
          </w:rPr>
          <w:t>1</w:t>
        </w:r>
        <w:r w:rsidR="006B55C2">
          <w:rPr>
            <w:noProof/>
            <w:webHidden/>
          </w:rPr>
          <w:fldChar w:fldCharType="end"/>
        </w:r>
      </w:hyperlink>
    </w:p>
    <w:p w14:paraId="2A4CB5E9" w14:textId="41C864A6" w:rsidR="006B55C2" w:rsidRDefault="00000000">
      <w:pPr>
        <w:pStyle w:val="TOC1"/>
        <w:tabs>
          <w:tab w:val="right" w:leader="underscore" w:pos="9350"/>
        </w:tabs>
        <w:rPr>
          <w:rFonts w:eastAsiaTheme="minorEastAsia"/>
          <w:noProof/>
          <w:lang w:val="fr-CA" w:eastAsia="fr-CA"/>
        </w:rPr>
      </w:pPr>
      <w:hyperlink w:anchor="_Toc160195215" w:history="1">
        <w:r w:rsidR="006B55C2" w:rsidRPr="00835543">
          <w:rPr>
            <w:rStyle w:val="Hyperlink"/>
            <w:noProof/>
          </w:rPr>
          <w:t>Prises d’écrans</w:t>
        </w:r>
        <w:r w:rsidR="006B55C2">
          <w:rPr>
            <w:noProof/>
            <w:webHidden/>
          </w:rPr>
          <w:tab/>
        </w:r>
        <w:r w:rsidR="006B55C2">
          <w:rPr>
            <w:noProof/>
            <w:webHidden/>
          </w:rPr>
          <w:fldChar w:fldCharType="begin"/>
        </w:r>
        <w:r w:rsidR="006B55C2">
          <w:rPr>
            <w:noProof/>
            <w:webHidden/>
          </w:rPr>
          <w:instrText xml:space="preserve"> PAGEREF _Toc160195215 \h </w:instrText>
        </w:r>
        <w:r w:rsidR="006B55C2">
          <w:rPr>
            <w:noProof/>
            <w:webHidden/>
          </w:rPr>
        </w:r>
        <w:r w:rsidR="006B55C2">
          <w:rPr>
            <w:noProof/>
            <w:webHidden/>
          </w:rPr>
          <w:fldChar w:fldCharType="separate"/>
        </w:r>
        <w:r w:rsidR="006B55C2">
          <w:rPr>
            <w:noProof/>
            <w:webHidden/>
          </w:rPr>
          <w:t>2</w:t>
        </w:r>
        <w:r w:rsidR="006B55C2">
          <w:rPr>
            <w:noProof/>
            <w:webHidden/>
          </w:rPr>
          <w:fldChar w:fldCharType="end"/>
        </w:r>
      </w:hyperlink>
    </w:p>
    <w:p w14:paraId="5BEB7539" w14:textId="568D1159" w:rsidR="006B55C2" w:rsidRDefault="00000000">
      <w:pPr>
        <w:pStyle w:val="TOC1"/>
        <w:tabs>
          <w:tab w:val="right" w:leader="underscore" w:pos="9350"/>
        </w:tabs>
        <w:rPr>
          <w:rFonts w:eastAsiaTheme="minorEastAsia"/>
          <w:noProof/>
          <w:lang w:val="fr-CA" w:eastAsia="fr-CA"/>
        </w:rPr>
      </w:pPr>
      <w:hyperlink w:anchor="_Toc160195216" w:history="1">
        <w:r w:rsidR="006B55C2" w:rsidRPr="00835543">
          <w:rPr>
            <w:rStyle w:val="Hyperlink"/>
            <w:noProof/>
          </w:rPr>
          <w:t>Commandes GIT</w:t>
        </w:r>
        <w:r w:rsidR="006B55C2">
          <w:rPr>
            <w:noProof/>
            <w:webHidden/>
          </w:rPr>
          <w:tab/>
        </w:r>
        <w:r w:rsidR="006B55C2">
          <w:rPr>
            <w:noProof/>
            <w:webHidden/>
          </w:rPr>
          <w:fldChar w:fldCharType="begin"/>
        </w:r>
        <w:r w:rsidR="006B55C2">
          <w:rPr>
            <w:noProof/>
            <w:webHidden/>
          </w:rPr>
          <w:instrText xml:space="preserve"> PAGEREF _Toc160195216 \h </w:instrText>
        </w:r>
        <w:r w:rsidR="006B55C2">
          <w:rPr>
            <w:noProof/>
            <w:webHidden/>
          </w:rPr>
        </w:r>
        <w:r w:rsidR="006B55C2">
          <w:rPr>
            <w:noProof/>
            <w:webHidden/>
          </w:rPr>
          <w:fldChar w:fldCharType="separate"/>
        </w:r>
        <w:r w:rsidR="006B55C2">
          <w:rPr>
            <w:noProof/>
            <w:webHidden/>
          </w:rPr>
          <w:t>3</w:t>
        </w:r>
        <w:r w:rsidR="006B55C2">
          <w:rPr>
            <w:noProof/>
            <w:webHidden/>
          </w:rPr>
          <w:fldChar w:fldCharType="end"/>
        </w:r>
      </w:hyperlink>
    </w:p>
    <w:p w14:paraId="72FCF3C8" w14:textId="3C538DA3" w:rsidR="006B55C2" w:rsidRDefault="00000000">
      <w:pPr>
        <w:pStyle w:val="TOC1"/>
        <w:tabs>
          <w:tab w:val="right" w:leader="underscore" w:pos="9350"/>
        </w:tabs>
        <w:rPr>
          <w:rFonts w:eastAsiaTheme="minorEastAsia"/>
          <w:noProof/>
          <w:lang w:val="fr-CA" w:eastAsia="fr-CA"/>
        </w:rPr>
      </w:pPr>
      <w:hyperlink w:anchor="_Toc160195217" w:history="1">
        <w:r w:rsidR="006B55C2" w:rsidRPr="00835543">
          <w:rPr>
            <w:rStyle w:val="Hyperlink"/>
            <w:noProof/>
          </w:rPr>
          <w:t>Défis rencontrés</w:t>
        </w:r>
        <w:r w:rsidR="006B55C2">
          <w:rPr>
            <w:noProof/>
            <w:webHidden/>
          </w:rPr>
          <w:tab/>
        </w:r>
        <w:r w:rsidR="006B55C2">
          <w:rPr>
            <w:noProof/>
            <w:webHidden/>
          </w:rPr>
          <w:fldChar w:fldCharType="begin"/>
        </w:r>
        <w:r w:rsidR="006B55C2">
          <w:rPr>
            <w:noProof/>
            <w:webHidden/>
          </w:rPr>
          <w:instrText xml:space="preserve"> PAGEREF _Toc160195217 \h </w:instrText>
        </w:r>
        <w:r w:rsidR="006B55C2">
          <w:rPr>
            <w:noProof/>
            <w:webHidden/>
          </w:rPr>
        </w:r>
        <w:r w:rsidR="006B55C2">
          <w:rPr>
            <w:noProof/>
            <w:webHidden/>
          </w:rPr>
          <w:fldChar w:fldCharType="separate"/>
        </w:r>
        <w:r w:rsidR="006B55C2">
          <w:rPr>
            <w:noProof/>
            <w:webHidden/>
          </w:rPr>
          <w:t>4</w:t>
        </w:r>
        <w:r w:rsidR="006B55C2">
          <w:rPr>
            <w:noProof/>
            <w:webHidden/>
          </w:rPr>
          <w:fldChar w:fldCharType="end"/>
        </w:r>
      </w:hyperlink>
    </w:p>
    <w:p w14:paraId="1A406C7D" w14:textId="6D2124F5" w:rsidR="001857A7" w:rsidRDefault="001857A7">
      <w:r w:rsidRPr="001857A7">
        <w:rPr>
          <w:sz w:val="24"/>
          <w:szCs w:val="24"/>
        </w:rPr>
        <w:fldChar w:fldCharType="end"/>
      </w:r>
    </w:p>
    <w:p w14:paraId="10BF93F1" w14:textId="77777777" w:rsidR="001857A7" w:rsidRDefault="001857A7">
      <w:r>
        <w:br w:type="page"/>
      </w:r>
    </w:p>
    <w:p w14:paraId="25800F45" w14:textId="59AC7E3D" w:rsidR="001857A7" w:rsidRDefault="001857A7" w:rsidP="001857A7">
      <w:pPr>
        <w:pStyle w:val="Heading1"/>
      </w:pPr>
      <w:bookmarkStart w:id="1" w:name="_Toc160195215"/>
      <w:r>
        <w:lastRenderedPageBreak/>
        <w:t>Prises d’écrans</w:t>
      </w:r>
      <w:bookmarkEnd w:id="1"/>
      <w:r>
        <w:t xml:space="preserve"> </w:t>
      </w:r>
    </w:p>
    <w:p w14:paraId="5A8DF5E9" w14:textId="591118C8" w:rsidR="001857A7" w:rsidRDefault="001A7B5C">
      <w:r>
        <w:rPr>
          <w:noProof/>
        </w:rPr>
        <w:drawing>
          <wp:anchor distT="0" distB="0" distL="114300" distR="114300" simplePos="0" relativeHeight="251662336" behindDoc="0" locked="0" layoutInCell="1" allowOverlap="1" wp14:anchorId="7FF0A95D" wp14:editId="306D3E71">
            <wp:simplePos x="0" y="0"/>
            <wp:positionH relativeFrom="column">
              <wp:posOffset>0</wp:posOffset>
            </wp:positionH>
            <wp:positionV relativeFrom="paragraph">
              <wp:posOffset>-1270</wp:posOffset>
            </wp:positionV>
            <wp:extent cx="5943600" cy="2832735"/>
            <wp:effectExtent l="0" t="0" r="0" b="5715"/>
            <wp:wrapNone/>
            <wp:docPr id="51764514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45144" name="Picture 1" descr="A screen 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832735"/>
                    </a:xfrm>
                    <a:prstGeom prst="rect">
                      <a:avLst/>
                    </a:prstGeom>
                  </pic:spPr>
                </pic:pic>
              </a:graphicData>
            </a:graphic>
            <wp14:sizeRelH relativeFrom="page">
              <wp14:pctWidth>0</wp14:pctWidth>
            </wp14:sizeRelH>
            <wp14:sizeRelV relativeFrom="page">
              <wp14:pctHeight>0</wp14:pctHeight>
            </wp14:sizeRelV>
          </wp:anchor>
        </w:drawing>
      </w:r>
      <w:r w:rsidR="001857A7">
        <w:br w:type="page"/>
      </w:r>
    </w:p>
    <w:p w14:paraId="109019B2" w14:textId="77777777" w:rsidR="006B55C2" w:rsidRDefault="001857A7" w:rsidP="006B55C2">
      <w:pPr>
        <w:pStyle w:val="Heading1"/>
      </w:pPr>
      <w:bookmarkStart w:id="2" w:name="_Toc160195216"/>
      <w:r>
        <w:lastRenderedPageBreak/>
        <w:t>Commandes GIT</w:t>
      </w:r>
      <w:bookmarkEnd w:id="2"/>
      <w:r>
        <w:t xml:space="preserve"> </w:t>
      </w:r>
    </w:p>
    <w:p w14:paraId="5CFC0372" w14:textId="4FC7350B" w:rsidR="006B55C2" w:rsidRPr="006B55C2" w:rsidRDefault="006B55C2" w:rsidP="006B55C2">
      <w:pPr>
        <w:rPr>
          <w:sz w:val="24"/>
          <w:szCs w:val="24"/>
        </w:rPr>
      </w:pPr>
      <w:r w:rsidRPr="006B55C2">
        <w:rPr>
          <w:sz w:val="24"/>
          <w:szCs w:val="24"/>
          <w:highlight w:val="yellow"/>
        </w:rPr>
        <w:t>Git init</w:t>
      </w:r>
      <w:r w:rsidRPr="006B55C2">
        <w:rPr>
          <w:sz w:val="24"/>
          <w:szCs w:val="24"/>
        </w:rPr>
        <w:t xml:space="preserve"> (Initialiser le répertoire local)</w:t>
      </w:r>
    </w:p>
    <w:p w14:paraId="5381FA51" w14:textId="714FB347" w:rsidR="006B55C2" w:rsidRPr="006B55C2" w:rsidRDefault="006B55C2" w:rsidP="006B55C2">
      <w:pPr>
        <w:rPr>
          <w:sz w:val="24"/>
          <w:szCs w:val="24"/>
        </w:rPr>
      </w:pPr>
      <w:r w:rsidRPr="006B55C2">
        <w:rPr>
          <w:sz w:val="24"/>
          <w:szCs w:val="24"/>
          <w:highlight w:val="yellow"/>
        </w:rPr>
        <w:t>Git clone</w:t>
      </w:r>
      <w:r w:rsidRPr="006B55C2">
        <w:rPr>
          <w:sz w:val="24"/>
          <w:szCs w:val="24"/>
        </w:rPr>
        <w:t xml:space="preserve"> (Création d'une copie d'un dépôt distant)</w:t>
      </w:r>
    </w:p>
    <w:p w14:paraId="3743BF43" w14:textId="4B84C8CF" w:rsidR="006B55C2" w:rsidRPr="006B55C2" w:rsidRDefault="006B55C2" w:rsidP="006B55C2">
      <w:pPr>
        <w:rPr>
          <w:sz w:val="24"/>
          <w:szCs w:val="24"/>
        </w:rPr>
      </w:pPr>
      <w:r w:rsidRPr="006B55C2">
        <w:rPr>
          <w:sz w:val="24"/>
          <w:szCs w:val="24"/>
          <w:highlight w:val="yellow"/>
        </w:rPr>
        <w:t>Git  branch  + Nom de branche</w:t>
      </w:r>
      <w:r>
        <w:rPr>
          <w:sz w:val="24"/>
          <w:szCs w:val="24"/>
        </w:rPr>
        <w:t xml:space="preserve"> </w:t>
      </w:r>
      <w:r w:rsidRPr="006B55C2">
        <w:rPr>
          <w:sz w:val="24"/>
          <w:szCs w:val="24"/>
        </w:rPr>
        <w:t>(Feature) (Créer une branche pour travailler localement)</w:t>
      </w:r>
    </w:p>
    <w:p w14:paraId="147DBD51" w14:textId="15441E6B" w:rsidR="006B55C2" w:rsidRPr="006B55C2" w:rsidRDefault="006B55C2" w:rsidP="006B55C2">
      <w:pPr>
        <w:rPr>
          <w:sz w:val="24"/>
          <w:szCs w:val="24"/>
        </w:rPr>
      </w:pPr>
      <w:r w:rsidRPr="006B55C2">
        <w:rPr>
          <w:sz w:val="24"/>
          <w:szCs w:val="24"/>
          <w:highlight w:val="yellow"/>
        </w:rPr>
        <w:t>Git branch</w:t>
      </w:r>
      <w:r w:rsidRPr="006B55C2">
        <w:rPr>
          <w:sz w:val="24"/>
          <w:szCs w:val="24"/>
        </w:rPr>
        <w:t xml:space="preserve"> (Pour vérifier dans quelle branche je me trouve)</w:t>
      </w:r>
    </w:p>
    <w:p w14:paraId="100AE04D" w14:textId="1F2CD069" w:rsidR="006B55C2" w:rsidRPr="006B55C2" w:rsidRDefault="006B55C2" w:rsidP="006B55C2">
      <w:pPr>
        <w:rPr>
          <w:sz w:val="24"/>
          <w:szCs w:val="24"/>
        </w:rPr>
      </w:pPr>
      <w:r w:rsidRPr="006B55C2">
        <w:rPr>
          <w:sz w:val="24"/>
          <w:szCs w:val="24"/>
          <w:highlight w:val="yellow"/>
        </w:rPr>
        <w:t>Git status</w:t>
      </w:r>
      <w:r w:rsidRPr="006B55C2">
        <w:rPr>
          <w:sz w:val="24"/>
          <w:szCs w:val="24"/>
        </w:rPr>
        <w:t xml:space="preserve"> (Affiche l'état actuel du répertoire de travail et de la zone de staging)</w:t>
      </w:r>
    </w:p>
    <w:p w14:paraId="3D0D7E2D" w14:textId="30148B32" w:rsidR="006B55C2" w:rsidRPr="006B55C2" w:rsidRDefault="006B55C2" w:rsidP="006B55C2">
      <w:pPr>
        <w:rPr>
          <w:sz w:val="24"/>
          <w:szCs w:val="24"/>
        </w:rPr>
      </w:pPr>
      <w:r w:rsidRPr="006B55C2">
        <w:rPr>
          <w:sz w:val="24"/>
          <w:szCs w:val="24"/>
          <w:highlight w:val="yellow"/>
        </w:rPr>
        <w:t>Git add  ./ Nom du fichier</w:t>
      </w:r>
      <w:r w:rsidRPr="006B55C2">
        <w:rPr>
          <w:sz w:val="24"/>
          <w:szCs w:val="24"/>
        </w:rPr>
        <w:t xml:space="preserve"> (Pour ajouter les modifications du répertoire de travail à la zone de staging)</w:t>
      </w:r>
    </w:p>
    <w:p w14:paraId="3EEAA56F" w14:textId="08E40EB2" w:rsidR="006B55C2" w:rsidRPr="006B55C2" w:rsidRDefault="006B55C2" w:rsidP="006B55C2">
      <w:pPr>
        <w:rPr>
          <w:sz w:val="24"/>
          <w:szCs w:val="24"/>
        </w:rPr>
      </w:pPr>
      <w:r w:rsidRPr="006B55C2">
        <w:rPr>
          <w:sz w:val="24"/>
          <w:szCs w:val="24"/>
          <w:highlight w:val="yellow"/>
        </w:rPr>
        <w:t>Git commit -m message</w:t>
      </w:r>
      <w:r w:rsidRPr="006B55C2">
        <w:rPr>
          <w:sz w:val="24"/>
          <w:szCs w:val="24"/>
        </w:rPr>
        <w:t xml:space="preserve"> (Pour enregistrer les modifications qui ont été mises en scène (à l'aide de "git add") dans le dépôt local)</w:t>
      </w:r>
    </w:p>
    <w:p w14:paraId="0F71F623" w14:textId="797203FB" w:rsidR="006B55C2" w:rsidRPr="006B55C2" w:rsidRDefault="006B55C2" w:rsidP="006B55C2">
      <w:pPr>
        <w:rPr>
          <w:sz w:val="24"/>
          <w:szCs w:val="24"/>
        </w:rPr>
      </w:pPr>
      <w:r w:rsidRPr="006B55C2">
        <w:rPr>
          <w:sz w:val="24"/>
          <w:szCs w:val="24"/>
          <w:highlight w:val="yellow"/>
        </w:rPr>
        <w:t>Git push origin feature</w:t>
      </w:r>
      <w:r w:rsidRPr="006B55C2">
        <w:rPr>
          <w:sz w:val="24"/>
          <w:szCs w:val="24"/>
        </w:rPr>
        <w:t xml:space="preserve"> (Pour téléverser le contenu du dépôt local vers un dépôt distant)</w:t>
      </w:r>
    </w:p>
    <w:p w14:paraId="21FC4614" w14:textId="77777777" w:rsidR="006B55C2" w:rsidRPr="006B55C2" w:rsidRDefault="006B55C2" w:rsidP="006B55C2">
      <w:pPr>
        <w:rPr>
          <w:sz w:val="24"/>
          <w:szCs w:val="24"/>
        </w:rPr>
      </w:pPr>
      <w:r w:rsidRPr="006B55C2">
        <w:rPr>
          <w:sz w:val="24"/>
          <w:szCs w:val="24"/>
          <w:highlight w:val="yellow"/>
        </w:rPr>
        <w:t>Git log</w:t>
      </w:r>
      <w:r w:rsidRPr="006B55C2">
        <w:rPr>
          <w:sz w:val="24"/>
          <w:szCs w:val="24"/>
        </w:rPr>
        <w:t xml:space="preserve"> (Git est utilisée pour afficher l'historique des commits d'un dépôt)</w:t>
      </w:r>
    </w:p>
    <w:p w14:paraId="6E90D91B" w14:textId="2AB89564" w:rsidR="006B55C2" w:rsidRPr="006B55C2" w:rsidRDefault="006B55C2" w:rsidP="006B55C2">
      <w:pPr>
        <w:rPr>
          <w:sz w:val="24"/>
          <w:szCs w:val="24"/>
        </w:rPr>
      </w:pPr>
      <w:r>
        <w:rPr>
          <w:sz w:val="24"/>
          <w:szCs w:val="24"/>
        </w:rPr>
        <w:t xml:space="preserve">- </w:t>
      </w:r>
      <w:r w:rsidRPr="006B55C2">
        <w:rPr>
          <w:sz w:val="24"/>
          <w:szCs w:val="24"/>
        </w:rPr>
        <w:t>La sortie de "git log" inclut généralement les informations suivantes pour chaque</w:t>
      </w:r>
      <w:r>
        <w:rPr>
          <w:sz w:val="24"/>
          <w:szCs w:val="24"/>
        </w:rPr>
        <w:t xml:space="preserve"> </w:t>
      </w:r>
      <w:r w:rsidRPr="006B55C2">
        <w:rPr>
          <w:sz w:val="24"/>
          <w:szCs w:val="24"/>
        </w:rPr>
        <w:sym w:font="Wingdings" w:char="F0E8"/>
      </w:r>
      <w:r>
        <w:rPr>
          <w:sz w:val="24"/>
          <w:szCs w:val="24"/>
        </w:rPr>
        <w:t xml:space="preserve"> </w:t>
      </w:r>
      <w:r w:rsidRPr="006B55C2">
        <w:rPr>
          <w:sz w:val="24"/>
          <w:szCs w:val="24"/>
        </w:rPr>
        <w:t>commit : d</w:t>
      </w:r>
    </w:p>
    <w:p w14:paraId="45E5C92F" w14:textId="638E85BD" w:rsidR="006B55C2" w:rsidRPr="006B55C2" w:rsidRDefault="006B55C2" w:rsidP="006B55C2">
      <w:pPr>
        <w:rPr>
          <w:sz w:val="24"/>
          <w:szCs w:val="24"/>
        </w:rPr>
      </w:pPr>
      <w:r w:rsidRPr="006B55C2">
        <w:rPr>
          <w:sz w:val="24"/>
          <w:szCs w:val="24"/>
        </w:rPr>
        <w:t>- Le hash du commit (</w:t>
      </w:r>
      <w:r>
        <w:rPr>
          <w:sz w:val="24"/>
          <w:szCs w:val="24"/>
        </w:rPr>
        <w:t>U</w:t>
      </w:r>
      <w:r w:rsidRPr="006B55C2">
        <w:rPr>
          <w:sz w:val="24"/>
          <w:szCs w:val="24"/>
        </w:rPr>
        <w:t>n identifiant unique pour le commit)</w:t>
      </w:r>
    </w:p>
    <w:p w14:paraId="1B63EAF7" w14:textId="77777777" w:rsidR="006B55C2" w:rsidRPr="006B55C2" w:rsidRDefault="006B55C2" w:rsidP="006B55C2">
      <w:pPr>
        <w:rPr>
          <w:sz w:val="24"/>
          <w:szCs w:val="24"/>
        </w:rPr>
      </w:pPr>
      <w:r w:rsidRPr="006B55C2">
        <w:rPr>
          <w:sz w:val="24"/>
          <w:szCs w:val="24"/>
        </w:rPr>
        <w:t>- Le nom et l'e-mail de l'auteur</w:t>
      </w:r>
    </w:p>
    <w:p w14:paraId="6339C5DE" w14:textId="77777777" w:rsidR="006B55C2" w:rsidRPr="006B55C2" w:rsidRDefault="006B55C2" w:rsidP="006B55C2">
      <w:pPr>
        <w:rPr>
          <w:sz w:val="24"/>
          <w:szCs w:val="24"/>
        </w:rPr>
      </w:pPr>
      <w:r w:rsidRPr="006B55C2">
        <w:rPr>
          <w:sz w:val="24"/>
          <w:szCs w:val="24"/>
        </w:rPr>
        <w:t>- La date et l'heure du commit</w:t>
      </w:r>
    </w:p>
    <w:p w14:paraId="2F0F33E7" w14:textId="7C8A65A5" w:rsidR="006B55C2" w:rsidRPr="006B55C2" w:rsidRDefault="006B55C2" w:rsidP="006B55C2">
      <w:pPr>
        <w:rPr>
          <w:sz w:val="24"/>
          <w:szCs w:val="24"/>
        </w:rPr>
      </w:pPr>
      <w:r w:rsidRPr="006B55C2">
        <w:rPr>
          <w:sz w:val="24"/>
          <w:szCs w:val="24"/>
        </w:rPr>
        <w:t>- Le message du commit (</w:t>
      </w:r>
      <w:r>
        <w:rPr>
          <w:sz w:val="24"/>
          <w:szCs w:val="24"/>
        </w:rPr>
        <w:t>U</w:t>
      </w:r>
      <w:r w:rsidRPr="006B55C2">
        <w:rPr>
          <w:sz w:val="24"/>
          <w:szCs w:val="24"/>
        </w:rPr>
        <w:t>ne description des modifications apportées dans le commit)</w:t>
      </w:r>
    </w:p>
    <w:p w14:paraId="75470353" w14:textId="1D733D14" w:rsidR="006B55C2" w:rsidRPr="006B55C2" w:rsidRDefault="006B55C2" w:rsidP="006B55C2">
      <w:pPr>
        <w:rPr>
          <w:sz w:val="24"/>
          <w:szCs w:val="24"/>
        </w:rPr>
      </w:pPr>
      <w:r w:rsidRPr="006B55C2">
        <w:rPr>
          <w:sz w:val="24"/>
          <w:szCs w:val="24"/>
          <w:highlight w:val="yellow"/>
        </w:rPr>
        <w:t>Git pull</w:t>
      </w:r>
      <w:r w:rsidRPr="006B55C2">
        <w:rPr>
          <w:sz w:val="24"/>
          <w:szCs w:val="24"/>
        </w:rPr>
        <w:t xml:space="preserve"> (</w:t>
      </w:r>
      <w:r>
        <w:rPr>
          <w:sz w:val="24"/>
          <w:szCs w:val="24"/>
        </w:rPr>
        <w:t>U</w:t>
      </w:r>
      <w:r w:rsidRPr="006B55C2">
        <w:rPr>
          <w:sz w:val="24"/>
          <w:szCs w:val="24"/>
        </w:rPr>
        <w:t>tilisée pour récupérer les dernières modifications depuis un dépôt distant et fusionner ces changements dans votre branche de travail locale.)</w:t>
      </w:r>
    </w:p>
    <w:p w14:paraId="40578243" w14:textId="70D7B769" w:rsidR="006B55C2" w:rsidRPr="006B55C2" w:rsidRDefault="006B55C2" w:rsidP="006B55C2">
      <w:pPr>
        <w:rPr>
          <w:sz w:val="24"/>
          <w:szCs w:val="24"/>
        </w:rPr>
      </w:pPr>
      <w:r w:rsidRPr="006B55C2">
        <w:rPr>
          <w:sz w:val="24"/>
          <w:szCs w:val="24"/>
          <w:highlight w:val="yellow"/>
        </w:rPr>
        <w:t>Git merge</w:t>
      </w:r>
      <w:r w:rsidRPr="006B55C2">
        <w:rPr>
          <w:sz w:val="24"/>
          <w:szCs w:val="24"/>
        </w:rPr>
        <w:t xml:space="preserve"> (</w:t>
      </w:r>
      <w:r>
        <w:rPr>
          <w:sz w:val="24"/>
          <w:szCs w:val="24"/>
        </w:rPr>
        <w:t>U</w:t>
      </w:r>
      <w:r w:rsidRPr="006B55C2">
        <w:rPr>
          <w:sz w:val="24"/>
          <w:szCs w:val="24"/>
        </w:rPr>
        <w:t>tilisée pour fusionner les modifications d'une branche dans une autre)</w:t>
      </w:r>
      <w:r>
        <w:rPr>
          <w:sz w:val="24"/>
          <w:szCs w:val="24"/>
        </w:rPr>
        <w:t xml:space="preserve"> </w:t>
      </w:r>
      <w:r w:rsidRPr="006B55C2">
        <w:rPr>
          <w:sz w:val="24"/>
          <w:szCs w:val="24"/>
        </w:rPr>
        <w:sym w:font="Wingdings" w:char="F0E8"/>
      </w:r>
      <w:r w:rsidRPr="006B55C2">
        <w:rPr>
          <w:sz w:val="24"/>
          <w:szCs w:val="24"/>
        </w:rPr>
        <w:t xml:space="preserve"> Fusionner la branche de fonctionnalité avec la branche principale</w:t>
      </w:r>
    </w:p>
    <w:p w14:paraId="782D0899" w14:textId="77777777" w:rsidR="006B55C2" w:rsidRDefault="006B55C2" w:rsidP="006B55C2">
      <w:pPr>
        <w:rPr>
          <w:rFonts w:ascii="Times New Roman" w:hAnsi="Times New Roman" w:cs="Times New Roman"/>
          <w:sz w:val="32"/>
          <w:szCs w:val="32"/>
        </w:rPr>
      </w:pPr>
    </w:p>
    <w:p w14:paraId="564E45C8" w14:textId="389652BE" w:rsidR="001857A7" w:rsidRDefault="001857A7" w:rsidP="00382EBE">
      <w:pPr>
        <w:pStyle w:val="Heading1"/>
      </w:pPr>
      <w:r>
        <w:br w:type="page"/>
      </w:r>
    </w:p>
    <w:p w14:paraId="7C8AC42E" w14:textId="5CE66DC9" w:rsidR="00B40E40" w:rsidRDefault="001857A7" w:rsidP="001857A7">
      <w:pPr>
        <w:pStyle w:val="Heading1"/>
      </w:pPr>
      <w:bookmarkStart w:id="3" w:name="_Toc160195217"/>
      <w:r>
        <w:lastRenderedPageBreak/>
        <w:t>Défis rencontrés</w:t>
      </w:r>
      <w:bookmarkEnd w:id="3"/>
    </w:p>
    <w:p w14:paraId="1D281797" w14:textId="77777777" w:rsidR="001857A7" w:rsidRPr="001857A7" w:rsidRDefault="001857A7" w:rsidP="001857A7">
      <w:pPr>
        <w:jc w:val="both"/>
        <w:rPr>
          <w:rFonts w:cstheme="minorHAnsi"/>
          <w:sz w:val="24"/>
          <w:szCs w:val="24"/>
        </w:rPr>
      </w:pPr>
      <w:r w:rsidRPr="001857A7">
        <w:rPr>
          <w:rFonts w:cstheme="minorHAnsi"/>
          <w:sz w:val="24"/>
          <w:szCs w:val="24"/>
        </w:rPr>
        <w:t>Au niveau de la gestion de versions avec Git, les défis étaient nombreux et instructifs. La commande git init a été le point de départ, établissant un nouveau dépôt local. Ensuite, l'utilisation de git clone a permis de créer une copie de travail d'un dépôt distant, essentielle pour commencer à travailler sur le projet. La création et la gestion des branches avec git branch ont permis de travailler de manière organisée et isolée sur différentes fonctionnalités. Cela a été crucial pour maintenir l'ordre et la clarté dans le projet. La commande git status a joué un rôle clé dans le suivi des modifications et la préparation des commits. Quant à git add et git commit, elles ont été utilisées pour enregistrer les modifications dans le dépôt local, nécessitant des messages de commit clairs et significatifs pour une bonne traçabilité du travail. Enfin, git push a servi à téléverser le contenu du dépôt local vers un dépôt distant, permettant le partage et la collaboration.</w:t>
      </w:r>
    </w:p>
    <w:p w14:paraId="261DB9F9" w14:textId="11B96205" w:rsidR="001857A7" w:rsidRPr="001857A7" w:rsidRDefault="001857A7" w:rsidP="001857A7">
      <w:pPr>
        <w:jc w:val="both"/>
        <w:rPr>
          <w:rFonts w:cstheme="minorHAnsi"/>
          <w:sz w:val="24"/>
          <w:szCs w:val="24"/>
        </w:rPr>
      </w:pPr>
      <w:r w:rsidRPr="001857A7">
        <w:rPr>
          <w:rFonts w:cstheme="minorHAnsi"/>
          <w:sz w:val="24"/>
          <w:szCs w:val="24"/>
        </w:rPr>
        <w:t>Parallèlement, la création du site web a nécessité une maîtrise approfondie du HTML et du CSS. La structure du site, comprenant plusieurs pages HTML et un fichier CSS commun, a exigé une compréhension approfondie de ces technologies pour structurer efficacement le contenu et le styliser de manière attrayante. Un défi majeur a été d'assurer que toutes les pages étaient correctement liées avec des chemins relatifs pour une navigation fluide. De plus, la gestion efficace des images dans un répertoire séparé et leur exclusion des commits via un fichier .gitignore a été une étape clé pour comprendre la gestion des fichiers dans un projet de développement web.</w:t>
      </w:r>
    </w:p>
    <w:p w14:paraId="5D744F2F" w14:textId="77777777" w:rsidR="001857A7" w:rsidRPr="001857A7" w:rsidRDefault="001857A7" w:rsidP="001857A7">
      <w:pPr>
        <w:jc w:val="both"/>
        <w:rPr>
          <w:rFonts w:cstheme="minorHAnsi"/>
          <w:sz w:val="24"/>
          <w:szCs w:val="24"/>
        </w:rPr>
      </w:pPr>
      <w:r w:rsidRPr="001857A7">
        <w:rPr>
          <w:rFonts w:cstheme="minorHAnsi"/>
          <w:sz w:val="24"/>
          <w:szCs w:val="24"/>
        </w:rPr>
        <w:t>La collaboration en équipe a été un aspect crucial de ce projet. La nécessité de modifications cohérentes sur une branche spécifique et la fusion soignée de ces changements dans la branche principale via git merge ont mis en évidence l'importance de la communication et de la coordination au sein d'une équipe, en particulier pour maintenir la cohérence du design et du fonctionnement du site web.</w:t>
      </w:r>
    </w:p>
    <w:p w14:paraId="520EB416" w14:textId="77777777" w:rsidR="001857A7" w:rsidRPr="001857A7" w:rsidRDefault="001857A7" w:rsidP="001857A7">
      <w:pPr>
        <w:jc w:val="both"/>
        <w:rPr>
          <w:rFonts w:cstheme="minorHAnsi"/>
          <w:sz w:val="24"/>
          <w:szCs w:val="24"/>
        </w:rPr>
      </w:pPr>
      <w:r w:rsidRPr="001857A7">
        <w:rPr>
          <w:rFonts w:cstheme="minorHAnsi"/>
          <w:sz w:val="24"/>
          <w:szCs w:val="24"/>
        </w:rPr>
        <w:t>En résumé, ce travail pratique a été une expérience d'apprentissage inestimable, combinant les défis du développement web avec ceux de la gestion de version avec Git. Il a contribué significativement à l'acquisition de compétences pratiques en HTML, CSS, et Git, ainsi qu'au développement de compétences essentielles en collaboration, communication, et résolution de problèmes dans un cadre de développement de logiciels.</w:t>
      </w:r>
    </w:p>
    <w:p w14:paraId="191F8D0E" w14:textId="77777777" w:rsidR="001857A7" w:rsidRPr="00266AFD" w:rsidRDefault="001857A7" w:rsidP="001857A7">
      <w:pPr>
        <w:rPr>
          <w:lang w:val="fr-CA"/>
        </w:rPr>
      </w:pPr>
    </w:p>
    <w:p w14:paraId="345E351B" w14:textId="77777777" w:rsidR="001857A7" w:rsidRPr="001857A7" w:rsidRDefault="001857A7" w:rsidP="001857A7">
      <w:pPr>
        <w:rPr>
          <w:lang w:val="fr-CA"/>
        </w:rPr>
      </w:pPr>
    </w:p>
    <w:sectPr w:rsidR="001857A7" w:rsidRPr="001857A7" w:rsidSect="00BA4E44">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86D4D" w14:textId="77777777" w:rsidR="00BA4E44" w:rsidRDefault="00BA4E44" w:rsidP="001857A7">
      <w:pPr>
        <w:spacing w:after="0" w:line="240" w:lineRule="auto"/>
      </w:pPr>
      <w:r>
        <w:separator/>
      </w:r>
    </w:p>
  </w:endnote>
  <w:endnote w:type="continuationSeparator" w:id="0">
    <w:p w14:paraId="1B0A06A7" w14:textId="77777777" w:rsidR="00BA4E44" w:rsidRDefault="00BA4E44" w:rsidP="00185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381173"/>
      <w:docPartObj>
        <w:docPartGallery w:val="Page Numbers (Bottom of Page)"/>
        <w:docPartUnique/>
      </w:docPartObj>
    </w:sdtPr>
    <w:sdtEndPr>
      <w:rPr>
        <w:noProof/>
      </w:rPr>
    </w:sdtEndPr>
    <w:sdtContent>
      <w:p w14:paraId="38CDBE62" w14:textId="47A43D7F" w:rsidR="001857A7" w:rsidRDefault="001857A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8B5B14" w14:textId="77777777" w:rsidR="001857A7" w:rsidRDefault="001857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9D8B4" w14:textId="77777777" w:rsidR="00BA4E44" w:rsidRDefault="00BA4E44" w:rsidP="001857A7">
      <w:pPr>
        <w:spacing w:after="0" w:line="240" w:lineRule="auto"/>
      </w:pPr>
      <w:r>
        <w:separator/>
      </w:r>
    </w:p>
  </w:footnote>
  <w:footnote w:type="continuationSeparator" w:id="0">
    <w:p w14:paraId="0DC2286D" w14:textId="77777777" w:rsidR="00BA4E44" w:rsidRDefault="00BA4E44" w:rsidP="001857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05461"/>
    <w:multiLevelType w:val="hybridMultilevel"/>
    <w:tmpl w:val="78E20E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8F63B16"/>
    <w:multiLevelType w:val="hybridMultilevel"/>
    <w:tmpl w:val="E4DED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5212785">
    <w:abstractNumId w:val="1"/>
  </w:num>
  <w:num w:numId="2" w16cid:durableId="1801145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6A4"/>
    <w:rsid w:val="001857A7"/>
    <w:rsid w:val="001A7B5C"/>
    <w:rsid w:val="00382EBE"/>
    <w:rsid w:val="00424476"/>
    <w:rsid w:val="006B55C2"/>
    <w:rsid w:val="009B7F37"/>
    <w:rsid w:val="00B40E40"/>
    <w:rsid w:val="00BA4E44"/>
    <w:rsid w:val="00F026A4"/>
    <w:rsid w:val="00F54C2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55242"/>
  <w15:chartTrackingRefBased/>
  <w15:docId w15:val="{8D0BEB56-C0C5-4F52-ADD7-A5E7163FC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Heading1">
    <w:name w:val="heading 1"/>
    <w:basedOn w:val="Normal"/>
    <w:next w:val="Normal"/>
    <w:link w:val="Heading1Char"/>
    <w:uiPriority w:val="9"/>
    <w:qFormat/>
    <w:rsid w:val="001857A7"/>
    <w:pPr>
      <w:keepNext/>
      <w:keepLines/>
      <w:spacing w:before="240" w:after="0"/>
      <w:outlineLvl w:val="0"/>
    </w:pPr>
    <w:rPr>
      <w:rFonts w:asciiTheme="majorHAnsi" w:eastAsiaTheme="majorEastAsia" w:hAnsiTheme="majorHAnsi" w:cstheme="majorBidi"/>
      <w:color w:val="C49A00"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857A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857A7"/>
    <w:rPr>
      <w:rFonts w:eastAsiaTheme="minorEastAsia"/>
      <w:kern w:val="0"/>
      <w:lang w:val="en-US"/>
      <w14:ligatures w14:val="none"/>
    </w:rPr>
  </w:style>
  <w:style w:type="character" w:customStyle="1" w:styleId="Heading1Char">
    <w:name w:val="Heading 1 Char"/>
    <w:basedOn w:val="DefaultParagraphFont"/>
    <w:link w:val="Heading1"/>
    <w:uiPriority w:val="9"/>
    <w:rsid w:val="001857A7"/>
    <w:rPr>
      <w:rFonts w:asciiTheme="majorHAnsi" w:eastAsiaTheme="majorEastAsia" w:hAnsiTheme="majorHAnsi" w:cstheme="majorBidi"/>
      <w:color w:val="C49A00" w:themeColor="accent1" w:themeShade="BF"/>
      <w:sz w:val="32"/>
      <w:szCs w:val="32"/>
      <w:lang w:val="tr-TR"/>
    </w:rPr>
  </w:style>
  <w:style w:type="paragraph" w:styleId="TOC1">
    <w:name w:val="toc 1"/>
    <w:basedOn w:val="Normal"/>
    <w:next w:val="Normal"/>
    <w:autoRedefine/>
    <w:uiPriority w:val="39"/>
    <w:unhideWhenUsed/>
    <w:rsid w:val="001857A7"/>
    <w:pPr>
      <w:spacing w:after="100"/>
    </w:pPr>
  </w:style>
  <w:style w:type="character" w:styleId="Hyperlink">
    <w:name w:val="Hyperlink"/>
    <w:basedOn w:val="DefaultParagraphFont"/>
    <w:uiPriority w:val="99"/>
    <w:unhideWhenUsed/>
    <w:rsid w:val="001857A7"/>
    <w:rPr>
      <w:color w:val="2998E3" w:themeColor="hyperlink"/>
      <w:u w:val="single"/>
    </w:rPr>
  </w:style>
  <w:style w:type="paragraph" w:styleId="Header">
    <w:name w:val="header"/>
    <w:basedOn w:val="Normal"/>
    <w:link w:val="HeaderChar"/>
    <w:uiPriority w:val="99"/>
    <w:unhideWhenUsed/>
    <w:rsid w:val="001857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7A7"/>
    <w:rPr>
      <w:lang w:val="tr-TR"/>
    </w:rPr>
  </w:style>
  <w:style w:type="paragraph" w:styleId="Footer">
    <w:name w:val="footer"/>
    <w:basedOn w:val="Normal"/>
    <w:link w:val="FooterChar"/>
    <w:uiPriority w:val="99"/>
    <w:unhideWhenUsed/>
    <w:rsid w:val="001857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7A7"/>
    <w:rPr>
      <w:lang w:val="tr-TR"/>
    </w:rPr>
  </w:style>
  <w:style w:type="paragraph" w:styleId="NormalWeb">
    <w:name w:val="Normal (Web)"/>
    <w:basedOn w:val="Normal"/>
    <w:uiPriority w:val="99"/>
    <w:semiHidden/>
    <w:unhideWhenUsed/>
    <w:rsid w:val="001857A7"/>
    <w:pPr>
      <w:spacing w:before="100" w:beforeAutospacing="1" w:after="100" w:afterAutospacing="1" w:line="240" w:lineRule="auto"/>
    </w:pPr>
    <w:rPr>
      <w:rFonts w:ascii="Times New Roman" w:eastAsia="Times New Roman" w:hAnsi="Times New Roman" w:cs="Times New Roman"/>
      <w:kern w:val="0"/>
      <w:sz w:val="24"/>
      <w:szCs w:val="24"/>
      <w:lang w:val="fr-CA" w:eastAsia="fr-CA"/>
      <w14:ligatures w14:val="none"/>
    </w:rPr>
  </w:style>
  <w:style w:type="character" w:styleId="HTMLCode">
    <w:name w:val="HTML Code"/>
    <w:basedOn w:val="DefaultParagraphFont"/>
    <w:uiPriority w:val="99"/>
    <w:semiHidden/>
    <w:unhideWhenUsed/>
    <w:rsid w:val="001857A7"/>
    <w:rPr>
      <w:rFonts w:ascii="Courier New" w:eastAsia="Times New Roman" w:hAnsi="Courier New" w:cs="Courier New"/>
      <w:sz w:val="20"/>
      <w:szCs w:val="20"/>
    </w:rPr>
  </w:style>
  <w:style w:type="paragraph" w:styleId="ListParagraph">
    <w:name w:val="List Paragraph"/>
    <w:basedOn w:val="Normal"/>
    <w:uiPriority w:val="34"/>
    <w:qFormat/>
    <w:rsid w:val="006B55C2"/>
    <w:pPr>
      <w:ind w:left="720"/>
      <w:contextualSpacing/>
    </w:pPr>
    <w:rPr>
      <w:rFonts w:eastAsiaTheme="minorEastAsia"/>
      <w:kern w:val="0"/>
      <w:lang w:val="fr-CA"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B4B86F-B2F0-441B-8BEA-378244170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5</Pages>
  <Words>652</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Collège bois-de-boulogne</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dc:title>
  <dc:subject>Applications Web</dc:subject>
  <dc:creator>Pacyna, Atilla</dc:creator>
  <cp:keywords/>
  <dc:description/>
  <cp:lastModifiedBy>Pacyna, Atilla</cp:lastModifiedBy>
  <cp:revision>3</cp:revision>
  <dcterms:created xsi:type="dcterms:W3CDTF">2024-03-01T19:05:00Z</dcterms:created>
  <dcterms:modified xsi:type="dcterms:W3CDTF">2024-03-01T22:11:00Z</dcterms:modified>
</cp:coreProperties>
</file>