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BF22" w14:textId="5A9A0083" w:rsidR="008A0AC6" w:rsidRPr="0007006C" w:rsidRDefault="008A0AC6" w:rsidP="0007006C">
      <w:pPr>
        <w:jc w:val="center"/>
        <w:rPr>
          <w:sz w:val="56"/>
          <w:szCs w:val="56"/>
        </w:rPr>
      </w:pPr>
      <w:r w:rsidRPr="0007006C">
        <w:rPr>
          <w:sz w:val="56"/>
          <w:szCs w:val="56"/>
        </w:rPr>
        <w:t xml:space="preserve">Black Box Test Plan: </w:t>
      </w:r>
      <w:proofErr w:type="spellStart"/>
      <w:r w:rsidRPr="0007006C">
        <w:rPr>
          <w:sz w:val="56"/>
          <w:szCs w:val="56"/>
        </w:rPr>
        <w:t>Bunco</w:t>
      </w:r>
      <w:proofErr w:type="spellEnd"/>
      <w:r w:rsidRPr="0007006C">
        <w:rPr>
          <w:sz w:val="56"/>
          <w:szCs w:val="56"/>
        </w:rPr>
        <w:t xml:space="preserve"> Game Application</w:t>
      </w:r>
    </w:p>
    <w:p w14:paraId="41C26BF8" w14:textId="77777777" w:rsidR="008A0AC6" w:rsidRDefault="008A0AC6">
      <w:pPr>
        <w:pBdr>
          <w:bottom w:val="single" w:sz="6" w:space="1" w:color="auto"/>
        </w:pBdr>
      </w:pPr>
    </w:p>
    <w:p w14:paraId="5AB4E328" w14:textId="77777777" w:rsidR="008A0AC6" w:rsidRDefault="008A0AC6"/>
    <w:p w14:paraId="104D6157" w14:textId="0E4B742B" w:rsidR="00BB79AE" w:rsidRPr="00BB79AE" w:rsidRDefault="008A0AC6" w:rsidP="00BB79AE">
      <w:pPr>
        <w:divId w:val="1571967708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BB79AE">
        <w:rPr>
          <w:highlight w:val="yellow"/>
        </w:rPr>
        <w:t>Objective</w:t>
      </w:r>
      <w:proofErr w:type="spellEnd"/>
      <w:r>
        <w:t xml:space="preserve">: </w:t>
      </w:r>
      <w:proofErr w:type="spellStart"/>
      <w:r w:rsidR="00BB79AE">
        <w:rPr>
          <w:rFonts w:eastAsia="Times New Roman"/>
        </w:rPr>
        <w:t>The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purpose</w:t>
      </w:r>
      <w:proofErr w:type="spellEnd"/>
      <w:r w:rsidR="00BB79AE">
        <w:rPr>
          <w:rFonts w:eastAsia="Times New Roman"/>
        </w:rPr>
        <w:t xml:space="preserve"> of </w:t>
      </w:r>
      <w:proofErr w:type="spellStart"/>
      <w:r w:rsidR="00BB79AE">
        <w:rPr>
          <w:rFonts w:eastAsia="Times New Roman"/>
        </w:rPr>
        <w:t>this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black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box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testing</w:t>
      </w:r>
      <w:proofErr w:type="spellEnd"/>
      <w:r w:rsidR="00BB79AE">
        <w:rPr>
          <w:rFonts w:eastAsia="Times New Roman"/>
        </w:rPr>
        <w:t xml:space="preserve"> is </w:t>
      </w:r>
      <w:proofErr w:type="spellStart"/>
      <w:r w:rsidR="00BB79AE">
        <w:rPr>
          <w:rFonts w:eastAsia="Times New Roman"/>
        </w:rPr>
        <w:t>to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verify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that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the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Bunco</w:t>
      </w:r>
      <w:proofErr w:type="spellEnd"/>
      <w:r w:rsidR="00BB79AE">
        <w:rPr>
          <w:rFonts w:eastAsia="Times New Roman"/>
        </w:rPr>
        <w:t xml:space="preserve"> Game Application </w:t>
      </w:r>
      <w:proofErr w:type="spellStart"/>
      <w:r w:rsidR="00BB79AE">
        <w:rPr>
          <w:rFonts w:eastAsia="Times New Roman"/>
        </w:rPr>
        <w:t>satisfies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the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criteria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and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operates</w:t>
      </w:r>
      <w:proofErr w:type="spellEnd"/>
      <w:r w:rsidR="00BB79AE">
        <w:rPr>
          <w:rFonts w:eastAsia="Times New Roman"/>
        </w:rPr>
        <w:t xml:space="preserve"> as </w:t>
      </w:r>
      <w:proofErr w:type="spellStart"/>
      <w:r w:rsidR="00BB79AE">
        <w:rPr>
          <w:rFonts w:eastAsia="Times New Roman"/>
        </w:rPr>
        <w:t>intended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based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just</w:t>
      </w:r>
      <w:proofErr w:type="spellEnd"/>
      <w:r w:rsidR="00BB79AE">
        <w:rPr>
          <w:rFonts w:eastAsia="Times New Roman"/>
        </w:rPr>
        <w:t xml:space="preserve"> on </w:t>
      </w:r>
      <w:proofErr w:type="spellStart"/>
      <w:r w:rsidR="00BB79AE">
        <w:rPr>
          <w:rFonts w:eastAsia="Times New Roman"/>
        </w:rPr>
        <w:t>inputs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and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anticipated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outputs</w:t>
      </w:r>
      <w:proofErr w:type="spellEnd"/>
      <w:r w:rsidR="00BB79AE">
        <w:rPr>
          <w:rFonts w:eastAsia="Times New Roman"/>
        </w:rPr>
        <w:t xml:space="preserve">, </w:t>
      </w:r>
      <w:proofErr w:type="spellStart"/>
      <w:r w:rsidR="00BB79AE">
        <w:rPr>
          <w:rFonts w:eastAsia="Times New Roman"/>
        </w:rPr>
        <w:t>without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taking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into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account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the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specifics</w:t>
      </w:r>
      <w:proofErr w:type="spellEnd"/>
      <w:r w:rsidR="00BB79AE">
        <w:rPr>
          <w:rFonts w:eastAsia="Times New Roman"/>
        </w:rPr>
        <w:t xml:space="preserve"> of </w:t>
      </w:r>
      <w:proofErr w:type="spellStart"/>
      <w:r w:rsidR="00BB79AE">
        <w:rPr>
          <w:rFonts w:eastAsia="Times New Roman"/>
        </w:rPr>
        <w:t>the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internal</w:t>
      </w:r>
      <w:proofErr w:type="spellEnd"/>
      <w:r w:rsidR="00BB79AE">
        <w:rPr>
          <w:rFonts w:eastAsia="Times New Roman"/>
        </w:rPr>
        <w:t xml:space="preserve"> </w:t>
      </w:r>
      <w:proofErr w:type="spellStart"/>
      <w:r w:rsidR="00BB79AE">
        <w:rPr>
          <w:rFonts w:eastAsia="Times New Roman"/>
        </w:rPr>
        <w:t>implementation</w:t>
      </w:r>
      <w:proofErr w:type="spellEnd"/>
      <w:r w:rsidR="00BB79AE">
        <w:rPr>
          <w:rFonts w:eastAsia="Times New Roman"/>
        </w:rPr>
        <w:t>.</w:t>
      </w:r>
    </w:p>
    <w:p w14:paraId="754770CC" w14:textId="41020363" w:rsidR="008A0AC6" w:rsidRDefault="008A0AC6">
      <w:r w:rsidRPr="00780787">
        <w:rPr>
          <w:highlight w:val="yellow"/>
        </w:rPr>
        <w:t>Test Items:</w:t>
      </w:r>
      <w:r>
        <w:t>1. Start Game</w:t>
      </w:r>
      <w:r w:rsidR="00780787">
        <w:t xml:space="preserve"> </w:t>
      </w:r>
      <w:r>
        <w:t xml:space="preserve">2.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Dice</w:t>
      </w:r>
      <w:proofErr w:type="spellEnd"/>
      <w:r w:rsidR="00064B05">
        <w:t xml:space="preserve"> </w:t>
      </w:r>
      <w:r>
        <w:t xml:space="preserve">3.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Calculation</w:t>
      </w:r>
      <w:proofErr w:type="spellEnd"/>
      <w:r w:rsidR="00064B05">
        <w:t xml:space="preserve"> </w:t>
      </w:r>
      <w:r>
        <w:t xml:space="preserve">4.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Round</w:t>
      </w:r>
      <w:proofErr w:type="spellEnd"/>
      <w:r w:rsidR="00064B05">
        <w:t xml:space="preserve"> </w:t>
      </w:r>
      <w:r>
        <w:t xml:space="preserve">5. </w:t>
      </w:r>
      <w:proofErr w:type="spellStart"/>
      <w:r>
        <w:t>End</w:t>
      </w:r>
      <w:proofErr w:type="spellEnd"/>
      <w:r>
        <w:t xml:space="preserve"> Game</w:t>
      </w:r>
    </w:p>
    <w:p w14:paraId="550F20D8" w14:textId="0ED96DFF" w:rsidR="008A0AC6" w:rsidRPr="00F910D2" w:rsidRDefault="008A0AC6" w:rsidP="00F910D2">
      <w:pPr>
        <w:jc w:val="center"/>
        <w:rPr>
          <w:b/>
          <w:bCs/>
          <w:sz w:val="40"/>
          <w:szCs w:val="40"/>
        </w:rPr>
      </w:pPr>
      <w:r w:rsidRPr="00F910D2">
        <w:rPr>
          <w:b/>
          <w:bCs/>
          <w:sz w:val="40"/>
          <w:szCs w:val="40"/>
        </w:rPr>
        <w:t xml:space="preserve">Test </w:t>
      </w:r>
      <w:proofErr w:type="spellStart"/>
      <w:r w:rsidRPr="00F910D2">
        <w:rPr>
          <w:b/>
          <w:bCs/>
          <w:sz w:val="40"/>
          <w:szCs w:val="40"/>
        </w:rPr>
        <w:t>Cases</w:t>
      </w:r>
      <w:proofErr w:type="spellEnd"/>
    </w:p>
    <w:p w14:paraId="280B2F5F" w14:textId="06877E75" w:rsidR="002847CF" w:rsidRDefault="008A0AC6" w:rsidP="00907E1B">
      <w:r w:rsidRPr="000C199B">
        <w:rPr>
          <w:highlight w:val="yellow"/>
        </w:rPr>
        <w:t xml:space="preserve">Test </w:t>
      </w:r>
      <w:proofErr w:type="spellStart"/>
      <w:r w:rsidRPr="000C199B">
        <w:rPr>
          <w:highlight w:val="yellow"/>
        </w:rPr>
        <w:t>Environment:</w:t>
      </w:r>
      <w:r w:rsidR="002847CF" w:rsidRPr="00CF5CEB">
        <w:t>To</w:t>
      </w:r>
      <w:proofErr w:type="spellEnd"/>
      <w:r w:rsidR="002847CF" w:rsidRPr="00CF5CEB">
        <w:t xml:space="preserve"> </w:t>
      </w:r>
      <w:proofErr w:type="spellStart"/>
      <w:r w:rsidR="002847CF" w:rsidRPr="00CF5CEB">
        <w:t>verify</w:t>
      </w:r>
      <w:proofErr w:type="spellEnd"/>
      <w:r w:rsidR="002847CF" w:rsidRPr="00CF5CEB">
        <w:t xml:space="preserve"> </w:t>
      </w:r>
      <w:proofErr w:type="spellStart"/>
      <w:r w:rsidR="002847CF" w:rsidRPr="00CF5CEB">
        <w:t>compatibility</w:t>
      </w:r>
      <w:proofErr w:type="spellEnd"/>
      <w:r w:rsidR="002847CF" w:rsidRPr="00CF5CEB">
        <w:t xml:space="preserve">, </w:t>
      </w:r>
      <w:proofErr w:type="spellStart"/>
      <w:r w:rsidR="002847CF" w:rsidRPr="00CF5CEB">
        <w:t>the</w:t>
      </w:r>
      <w:proofErr w:type="spellEnd"/>
      <w:r w:rsidR="002847CF" w:rsidRPr="00CF5CEB">
        <w:t xml:space="preserve"> </w:t>
      </w:r>
      <w:proofErr w:type="spellStart"/>
      <w:r w:rsidR="002847CF" w:rsidRPr="00CF5CEB">
        <w:t>Bunco</w:t>
      </w:r>
      <w:proofErr w:type="spellEnd"/>
      <w:r w:rsidR="002847CF" w:rsidRPr="00CF5CEB">
        <w:t xml:space="preserve"> Game Application </w:t>
      </w:r>
      <w:proofErr w:type="spellStart"/>
      <w:r w:rsidR="002847CF" w:rsidRPr="00CF5CEB">
        <w:t>will</w:t>
      </w:r>
      <w:proofErr w:type="spellEnd"/>
      <w:r w:rsidR="002847CF" w:rsidRPr="00CF5CEB">
        <w:t xml:space="preserve"> be </w:t>
      </w:r>
      <w:proofErr w:type="spellStart"/>
      <w:r w:rsidR="002847CF" w:rsidRPr="00CF5CEB">
        <w:t>tested</w:t>
      </w:r>
      <w:proofErr w:type="spellEnd"/>
      <w:r w:rsidR="002847CF" w:rsidRPr="00CF5CEB">
        <w:t xml:space="preserve"> </w:t>
      </w:r>
      <w:proofErr w:type="spellStart"/>
      <w:r w:rsidR="002847CF" w:rsidRPr="00CF5CEB">
        <w:t>across</w:t>
      </w:r>
      <w:proofErr w:type="spellEnd"/>
      <w:r w:rsidR="002847CF" w:rsidRPr="00CF5CEB">
        <w:t xml:space="preserve"> a </w:t>
      </w:r>
      <w:proofErr w:type="spellStart"/>
      <w:r w:rsidR="002847CF" w:rsidRPr="00CF5CEB">
        <w:t>range</w:t>
      </w:r>
      <w:proofErr w:type="spellEnd"/>
      <w:r w:rsidR="002847CF" w:rsidRPr="00CF5CEB">
        <w:t xml:space="preserve"> of </w:t>
      </w:r>
      <w:proofErr w:type="spellStart"/>
      <w:r w:rsidR="002847CF" w:rsidRPr="00CF5CEB">
        <w:t>screens</w:t>
      </w:r>
      <w:proofErr w:type="spellEnd"/>
      <w:r w:rsidR="002847CF" w:rsidRPr="00CF5CEB">
        <w:t xml:space="preserve"> </w:t>
      </w:r>
      <w:proofErr w:type="spellStart"/>
      <w:r w:rsidR="002847CF" w:rsidRPr="00CF5CEB">
        <w:t>and</w:t>
      </w:r>
      <w:proofErr w:type="spellEnd"/>
      <w:r w:rsidR="002847CF" w:rsidRPr="00CF5CEB">
        <w:t xml:space="preserve"> </w:t>
      </w:r>
      <w:proofErr w:type="spellStart"/>
      <w:r w:rsidR="002847CF" w:rsidRPr="00CF5CEB">
        <w:t>resolutions</w:t>
      </w:r>
      <w:proofErr w:type="spellEnd"/>
      <w:r w:rsidR="002847CF" w:rsidRPr="00CF5CEB">
        <w:t>.</w:t>
      </w:r>
    </w:p>
    <w:p w14:paraId="2AE5213A" w14:textId="0E2A66CF" w:rsidR="002847CF" w:rsidRDefault="002847CF" w:rsidP="00907E1B">
      <w:proofErr w:type="spellStart"/>
      <w:r w:rsidRPr="002847CF">
        <w:rPr>
          <w:highlight w:val="yellow"/>
        </w:rPr>
        <w:t>Testing</w:t>
      </w:r>
      <w:proofErr w:type="spellEnd"/>
      <w:r w:rsidRPr="002847CF">
        <w:rPr>
          <w:highlight w:val="yellow"/>
        </w:rPr>
        <w:t xml:space="preserve"> Tools:</w:t>
      </w:r>
    </w:p>
    <w:p w14:paraId="73FFAE8F" w14:textId="4ACFE6FC" w:rsidR="002847CF" w:rsidRDefault="00FD4FD4" w:rsidP="002847CF">
      <w:pPr>
        <w:pStyle w:val="Liste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17469" wp14:editId="560F6D07">
            <wp:simplePos x="0" y="0"/>
            <wp:positionH relativeFrom="column">
              <wp:posOffset>-154940</wp:posOffset>
            </wp:positionH>
            <wp:positionV relativeFrom="paragraph">
              <wp:posOffset>154305</wp:posOffset>
            </wp:positionV>
            <wp:extent cx="6259830" cy="1689735"/>
            <wp:effectExtent l="0" t="0" r="508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847CF">
        <w:t>Emulators</w:t>
      </w:r>
      <w:proofErr w:type="spellEnd"/>
      <w:r w:rsidR="002847CF">
        <w:t xml:space="preserve"> </w:t>
      </w:r>
      <w:proofErr w:type="spellStart"/>
      <w:r w:rsidR="002847CF">
        <w:t>for</w:t>
      </w:r>
      <w:proofErr w:type="spellEnd"/>
      <w:r w:rsidR="002847CF">
        <w:t xml:space="preserve"> </w:t>
      </w:r>
      <w:proofErr w:type="spellStart"/>
      <w:r w:rsidR="002847CF">
        <w:t>various</w:t>
      </w:r>
      <w:proofErr w:type="spellEnd"/>
      <w:r w:rsidR="002847CF">
        <w:t xml:space="preserve"> </w:t>
      </w:r>
      <w:proofErr w:type="spellStart"/>
      <w:r w:rsidR="002847CF">
        <w:t>smartphone</w:t>
      </w:r>
      <w:proofErr w:type="spellEnd"/>
      <w:r w:rsidR="002847CF">
        <w:t xml:space="preserve"> </w:t>
      </w:r>
      <w:proofErr w:type="spellStart"/>
      <w:r w:rsidR="002847CF">
        <w:t>operating</w:t>
      </w:r>
      <w:proofErr w:type="spellEnd"/>
      <w:r w:rsidR="002847CF">
        <w:t xml:space="preserve"> </w:t>
      </w:r>
      <w:proofErr w:type="spellStart"/>
      <w:r w:rsidR="002847CF">
        <w:t>systems</w:t>
      </w:r>
      <w:proofErr w:type="spellEnd"/>
    </w:p>
    <w:p w14:paraId="3904E19C" w14:textId="6D948B42" w:rsidR="002847CF" w:rsidRDefault="002847CF" w:rsidP="002847CF">
      <w:pPr>
        <w:pStyle w:val="ListeParagraf"/>
        <w:numPr>
          <w:ilvl w:val="0"/>
          <w:numId w:val="2"/>
        </w:numPr>
      </w:pPr>
      <w:proofErr w:type="spellStart"/>
      <w:r>
        <w:t>Actual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-on </w:t>
      </w:r>
      <w:proofErr w:type="spellStart"/>
      <w:r>
        <w:t>testing</w:t>
      </w:r>
      <w:proofErr w:type="spellEnd"/>
    </w:p>
    <w:p w14:paraId="7A5B464C" w14:textId="5CA70BB0" w:rsidR="002847CF" w:rsidRDefault="002847CF" w:rsidP="00907E1B">
      <w:pPr>
        <w:pStyle w:val="ListeParagraf"/>
        <w:numPr>
          <w:ilvl w:val="0"/>
          <w:numId w:val="2"/>
        </w:numPr>
      </w:pPr>
      <w:r>
        <w:t xml:space="preserve">A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410EDEEE" w14:textId="7D97CEF5" w:rsidR="002847CF" w:rsidRDefault="002847CF" w:rsidP="00907E1B">
      <w:proofErr w:type="spellStart"/>
      <w:r w:rsidRPr="00CF5CEB">
        <w:rPr>
          <w:highlight w:val="yellow"/>
        </w:rPr>
        <w:t>Execution</w:t>
      </w:r>
      <w:proofErr w:type="spellEnd"/>
      <w:r w:rsidRPr="00CF5CEB">
        <w:rPr>
          <w:highlight w:val="yellow"/>
        </w:rPr>
        <w:t xml:space="preserve"> of </w:t>
      </w:r>
      <w:proofErr w:type="spellStart"/>
      <w:r w:rsidRPr="00CF5CEB">
        <w:rPr>
          <w:highlight w:val="yellow"/>
        </w:rPr>
        <w:t>Tests</w:t>
      </w:r>
      <w:proofErr w:type="spellEnd"/>
      <w:r w:rsidRPr="00CF5CEB">
        <w:rPr>
          <w:highlight w:val="yellow"/>
        </w:rPr>
        <w:t>:</w:t>
      </w:r>
    </w:p>
    <w:p w14:paraId="5E41D065" w14:textId="0E69DAD9" w:rsidR="002847CF" w:rsidRDefault="002847CF" w:rsidP="00907E1B">
      <w:pPr>
        <w:pStyle w:val="ListeParagraf"/>
        <w:numPr>
          <w:ilvl w:val="0"/>
          <w:numId w:val="3"/>
        </w:numPr>
      </w:pP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test </w:t>
      </w:r>
      <w:proofErr w:type="spellStart"/>
      <w:r>
        <w:t>scenario</w:t>
      </w:r>
      <w:proofErr w:type="spellEnd"/>
      <w:r>
        <w:t xml:space="preserve"> in </w:t>
      </w:r>
      <w:proofErr w:type="spellStart"/>
      <w:r>
        <w:t>turn</w:t>
      </w:r>
      <w:proofErr w:type="spellEnd"/>
      <w:r>
        <w:t>.</w:t>
      </w:r>
    </w:p>
    <w:p w14:paraId="6731A992" w14:textId="2E0CC016" w:rsidR="002847CF" w:rsidRDefault="002847CF" w:rsidP="00907E1B">
      <w:pPr>
        <w:pStyle w:val="ListeParagraf"/>
        <w:numPr>
          <w:ilvl w:val="0"/>
          <w:numId w:val="3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“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.”</w:t>
      </w:r>
    </w:p>
    <w:p w14:paraId="69F9150E" w14:textId="11F58104" w:rsidR="002847CF" w:rsidRDefault="002847CF" w:rsidP="00907E1B">
      <w:pPr>
        <w:pStyle w:val="ListeParagraf"/>
        <w:numPr>
          <w:ilvl w:val="0"/>
          <w:numId w:val="3"/>
        </w:numPr>
      </w:pP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14:paraId="68CF9056" w14:textId="203C15DB" w:rsidR="002847CF" w:rsidRDefault="002847CF" w:rsidP="00907E1B">
      <w:pPr>
        <w:pStyle w:val="ListeParagraf"/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, </w:t>
      </w:r>
      <w:proofErr w:type="spellStart"/>
      <w:r>
        <w:t>retest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>.</w:t>
      </w:r>
    </w:p>
    <w:p w14:paraId="326FAB44" w14:textId="010A17CA" w:rsidR="00CF5CEB" w:rsidRDefault="002847CF" w:rsidP="00907E1B">
      <w:proofErr w:type="spellStart"/>
      <w:r w:rsidRPr="009E5222">
        <w:rPr>
          <w:highlight w:val="yellow"/>
        </w:rPr>
        <w:t>Criteria</w:t>
      </w:r>
      <w:proofErr w:type="spellEnd"/>
      <w:r w:rsidRPr="009E5222">
        <w:rPr>
          <w:highlight w:val="yellow"/>
        </w:rPr>
        <w:t xml:space="preserve"> </w:t>
      </w:r>
      <w:proofErr w:type="spellStart"/>
      <w:r w:rsidRPr="009E5222">
        <w:rPr>
          <w:highlight w:val="yellow"/>
        </w:rPr>
        <w:t>for</w:t>
      </w:r>
      <w:proofErr w:type="spellEnd"/>
      <w:r w:rsidRPr="009E5222">
        <w:rPr>
          <w:highlight w:val="yellow"/>
        </w:rPr>
        <w:t xml:space="preserve"> Test </w:t>
      </w:r>
      <w:proofErr w:type="spellStart"/>
      <w:r w:rsidRPr="009E5222">
        <w:rPr>
          <w:highlight w:val="yellow"/>
        </w:rPr>
        <w:t>Completion</w:t>
      </w:r>
      <w:proofErr w:type="spellEnd"/>
      <w:r w:rsidRPr="009E5222">
        <w:rPr>
          <w:highlight w:val="yellow"/>
        </w:rPr>
        <w:t>:</w:t>
      </w:r>
      <w:r>
        <w:t xml:space="preserve"> </w:t>
      </w:r>
    </w:p>
    <w:p w14:paraId="3F43BED8" w14:textId="2771F235" w:rsidR="002847CF" w:rsidRDefault="002847CF" w:rsidP="00907E1B">
      <w:pPr>
        <w:pStyle w:val="ListeParagraf"/>
        <w:numPr>
          <w:ilvl w:val="0"/>
          <w:numId w:val="5"/>
        </w:numPr>
      </w:pPr>
      <w:proofErr w:type="spellStart"/>
      <w:r>
        <w:t>Every</w:t>
      </w:r>
      <w:proofErr w:type="spellEnd"/>
      <w:r>
        <w:t xml:space="preserve"> test </w:t>
      </w:r>
      <w:proofErr w:type="spellStart"/>
      <w:r>
        <w:t>case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14:paraId="1F5B1042" w14:textId="1E979AB6" w:rsidR="002847CF" w:rsidRDefault="002847CF" w:rsidP="00907E1B">
      <w:pPr>
        <w:pStyle w:val="ListeParagraf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test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coincide</w:t>
      </w:r>
      <w:proofErr w:type="spellEnd"/>
      <w:r>
        <w:t>.</w:t>
      </w:r>
    </w:p>
    <w:p w14:paraId="77CFB6D9" w14:textId="1FB381AA" w:rsidR="00B24860" w:rsidRPr="00B24860" w:rsidRDefault="002847CF" w:rsidP="00B24860">
      <w:pPr>
        <w:pStyle w:val="ListeParagraf"/>
        <w:numPr>
          <w:ilvl w:val="0"/>
          <w:numId w:val="5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retested</w:t>
      </w:r>
      <w:proofErr w:type="spellEnd"/>
      <w:r>
        <w:t>.</w:t>
      </w:r>
    </w:p>
    <w:p w14:paraId="6E59FDEB" w14:textId="77777777" w:rsidR="00B24860" w:rsidRPr="00F910D2" w:rsidRDefault="00B24860" w:rsidP="00F910D2">
      <w:pPr>
        <w:spacing w:after="240"/>
        <w:ind w:left="360"/>
        <w:divId w:val="1927030768"/>
        <w:rPr>
          <w:rFonts w:eastAsia="Times New Roman"/>
          <w:kern w:val="0"/>
          <w:sz w:val="24"/>
          <w:szCs w:val="24"/>
          <w14:ligatures w14:val="none"/>
        </w:rPr>
      </w:pPr>
    </w:p>
    <w:p w14:paraId="63A06A74" w14:textId="37F9D57B" w:rsidR="0016707B" w:rsidRPr="00B24860" w:rsidRDefault="0016707B" w:rsidP="00B24860">
      <w:pPr>
        <w:spacing w:after="240"/>
        <w:ind w:left="360"/>
        <w:divId w:val="1927030768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F910D2">
        <w:rPr>
          <w:rFonts w:eastAsia="Times New Roman"/>
          <w:highlight w:val="yellow"/>
        </w:rPr>
        <w:lastRenderedPageBreak/>
        <w:t>Restrictions</w:t>
      </w:r>
      <w:proofErr w:type="spellEnd"/>
      <w:r w:rsidRPr="00B24860">
        <w:rPr>
          <w:rFonts w:eastAsia="Times New Roman"/>
        </w:rPr>
        <w:t xml:space="preserve">: </w:t>
      </w:r>
      <w:r w:rsidRPr="00B24860">
        <w:rPr>
          <w:rFonts w:eastAsia="Times New Roman"/>
        </w:rPr>
        <w:br/>
      </w:r>
      <w:proofErr w:type="spellStart"/>
      <w:r w:rsidRPr="00B24860">
        <w:rPr>
          <w:rFonts w:eastAsia="Times New Roman"/>
        </w:rPr>
        <w:t>It</w:t>
      </w:r>
      <w:proofErr w:type="spellEnd"/>
      <w:r w:rsidRPr="00B24860">
        <w:rPr>
          <w:rFonts w:eastAsia="Times New Roman"/>
        </w:rPr>
        <w:t xml:space="preserve"> </w:t>
      </w:r>
      <w:proofErr w:type="spellStart"/>
      <w:r w:rsidRPr="00B24860">
        <w:rPr>
          <w:rFonts w:eastAsia="Times New Roman"/>
        </w:rPr>
        <w:t>requires</w:t>
      </w:r>
      <w:proofErr w:type="spellEnd"/>
      <w:r w:rsidRPr="00B24860">
        <w:rPr>
          <w:rFonts w:eastAsia="Times New Roman"/>
        </w:rPr>
        <w:t xml:space="preserve"> a </w:t>
      </w:r>
      <w:proofErr w:type="spellStart"/>
      <w:r w:rsidRPr="00B24860">
        <w:rPr>
          <w:rFonts w:eastAsia="Times New Roman"/>
        </w:rPr>
        <w:t>steady</w:t>
      </w:r>
      <w:proofErr w:type="spellEnd"/>
      <w:r w:rsidRPr="00B24860">
        <w:rPr>
          <w:rFonts w:eastAsia="Times New Roman"/>
        </w:rPr>
        <w:t xml:space="preserve"> network </w:t>
      </w:r>
      <w:proofErr w:type="spellStart"/>
      <w:r w:rsidRPr="00B24860">
        <w:rPr>
          <w:rFonts w:eastAsia="Times New Roman"/>
        </w:rPr>
        <w:t>connection</w:t>
      </w:r>
      <w:proofErr w:type="spellEnd"/>
      <w:r w:rsidRPr="00B24860">
        <w:rPr>
          <w:rFonts w:eastAsia="Times New Roman"/>
        </w:rPr>
        <w:t xml:space="preserve"> in </w:t>
      </w:r>
      <w:proofErr w:type="spellStart"/>
      <w:r w:rsidRPr="00B24860">
        <w:rPr>
          <w:rFonts w:eastAsia="Times New Roman"/>
        </w:rPr>
        <w:t>order</w:t>
      </w:r>
      <w:proofErr w:type="spellEnd"/>
      <w:r w:rsidRPr="00B24860">
        <w:rPr>
          <w:rFonts w:eastAsia="Times New Roman"/>
        </w:rPr>
        <w:t xml:space="preserve"> </w:t>
      </w:r>
      <w:proofErr w:type="spellStart"/>
      <w:r w:rsidRPr="00B24860">
        <w:rPr>
          <w:rFonts w:eastAsia="Times New Roman"/>
        </w:rPr>
        <w:t>to</w:t>
      </w:r>
      <w:proofErr w:type="spellEnd"/>
      <w:r w:rsidRPr="00B24860">
        <w:rPr>
          <w:rFonts w:eastAsia="Times New Roman"/>
        </w:rPr>
        <w:t xml:space="preserve"> </w:t>
      </w:r>
      <w:proofErr w:type="spellStart"/>
      <w:r w:rsidRPr="00B24860">
        <w:rPr>
          <w:rFonts w:eastAsia="Times New Roman"/>
        </w:rPr>
        <w:t>use</w:t>
      </w:r>
      <w:proofErr w:type="spellEnd"/>
      <w:r w:rsidRPr="00B24860">
        <w:rPr>
          <w:rFonts w:eastAsia="Times New Roman"/>
        </w:rPr>
        <w:t xml:space="preserve"> </w:t>
      </w:r>
      <w:proofErr w:type="spellStart"/>
      <w:r w:rsidRPr="00B24860">
        <w:rPr>
          <w:rFonts w:eastAsia="Times New Roman"/>
        </w:rPr>
        <w:t>any</w:t>
      </w:r>
      <w:proofErr w:type="spellEnd"/>
      <w:r w:rsidRPr="00B24860">
        <w:rPr>
          <w:rFonts w:eastAsia="Times New Roman"/>
        </w:rPr>
        <w:t xml:space="preserve"> online </w:t>
      </w:r>
      <w:proofErr w:type="spellStart"/>
      <w:r w:rsidRPr="00B24860">
        <w:rPr>
          <w:rFonts w:eastAsia="Times New Roman"/>
        </w:rPr>
        <w:t>capabilities</w:t>
      </w:r>
      <w:proofErr w:type="spellEnd"/>
      <w:r w:rsidRPr="00B24860">
        <w:rPr>
          <w:rFonts w:eastAsia="Times New Roman"/>
        </w:rPr>
        <w:t xml:space="preserve">. </w:t>
      </w:r>
      <w:r w:rsidRPr="00B24860">
        <w:rPr>
          <w:rFonts w:eastAsia="Times New Roman"/>
        </w:rPr>
        <w:br/>
      </w:r>
      <w:proofErr w:type="spellStart"/>
      <w:r w:rsidRPr="00B24860">
        <w:rPr>
          <w:rFonts w:eastAsia="Times New Roman"/>
        </w:rPr>
        <w:t>Dependencies</w:t>
      </w:r>
      <w:proofErr w:type="spellEnd"/>
      <w:r w:rsidRPr="00B24860">
        <w:rPr>
          <w:rFonts w:eastAsia="Times New Roman"/>
        </w:rPr>
        <w:t xml:space="preserve">: - </w:t>
      </w:r>
      <w:proofErr w:type="spellStart"/>
      <w:r w:rsidRPr="00B24860">
        <w:rPr>
          <w:rFonts w:eastAsia="Times New Roman"/>
        </w:rPr>
        <w:t>The</w:t>
      </w:r>
      <w:proofErr w:type="spellEnd"/>
      <w:r w:rsidRPr="00B24860">
        <w:rPr>
          <w:rFonts w:eastAsia="Times New Roman"/>
        </w:rPr>
        <w:t xml:space="preserve"> </w:t>
      </w:r>
      <w:proofErr w:type="spellStart"/>
      <w:r w:rsidRPr="00B24860">
        <w:rPr>
          <w:rFonts w:eastAsia="Times New Roman"/>
        </w:rPr>
        <w:t>Bunco</w:t>
      </w:r>
      <w:proofErr w:type="spellEnd"/>
      <w:r w:rsidRPr="00B24860">
        <w:rPr>
          <w:rFonts w:eastAsia="Times New Roman"/>
        </w:rPr>
        <w:t xml:space="preserve"> Game Application is </w:t>
      </w:r>
      <w:proofErr w:type="spellStart"/>
      <w:r w:rsidRPr="00B24860">
        <w:rPr>
          <w:rFonts w:eastAsia="Times New Roman"/>
        </w:rPr>
        <w:t>accessible</w:t>
      </w:r>
      <w:proofErr w:type="spellEnd"/>
      <w:r w:rsidRPr="00B24860">
        <w:rPr>
          <w:rFonts w:eastAsia="Times New Roman"/>
        </w:rPr>
        <w:t xml:space="preserve"> </w:t>
      </w:r>
      <w:proofErr w:type="spellStart"/>
      <w:r w:rsidRPr="00B24860">
        <w:rPr>
          <w:rFonts w:eastAsia="Times New Roman"/>
        </w:rPr>
        <w:t>for</w:t>
      </w:r>
      <w:proofErr w:type="spellEnd"/>
      <w:r w:rsidRPr="00B24860">
        <w:rPr>
          <w:rFonts w:eastAsia="Times New Roman"/>
        </w:rPr>
        <w:t xml:space="preserve"> </w:t>
      </w:r>
      <w:proofErr w:type="spellStart"/>
      <w:r w:rsidRPr="00B24860">
        <w:rPr>
          <w:rFonts w:eastAsia="Times New Roman"/>
        </w:rPr>
        <w:t>testing</w:t>
      </w:r>
      <w:proofErr w:type="spellEnd"/>
      <w:r w:rsidRPr="00B24860">
        <w:rPr>
          <w:rFonts w:eastAsia="Times New Roman"/>
        </w:rPr>
        <w:t xml:space="preserve">. </w:t>
      </w:r>
    </w:p>
    <w:p w14:paraId="271B8B13" w14:textId="77777777" w:rsidR="008A0AC6" w:rsidRDefault="008A0AC6">
      <w:pPr>
        <w:pBdr>
          <w:bottom w:val="single" w:sz="6" w:space="1" w:color="auto"/>
        </w:pBdr>
      </w:pPr>
    </w:p>
    <w:p w14:paraId="66B32227" w14:textId="77777777" w:rsidR="008A0AC6" w:rsidRDefault="008A0AC6"/>
    <w:p w14:paraId="01323299" w14:textId="5317D3F8" w:rsidR="008A0AC6" w:rsidRDefault="008A0AC6"/>
    <w:sectPr w:rsidR="008A0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AB8"/>
    <w:multiLevelType w:val="hybridMultilevel"/>
    <w:tmpl w:val="9BF0E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686"/>
    <w:multiLevelType w:val="hybridMultilevel"/>
    <w:tmpl w:val="8AC4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95FF7"/>
    <w:multiLevelType w:val="hybridMultilevel"/>
    <w:tmpl w:val="A9968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96FB4"/>
    <w:multiLevelType w:val="hybridMultilevel"/>
    <w:tmpl w:val="5E04389A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6C21"/>
    <w:multiLevelType w:val="hybridMultilevel"/>
    <w:tmpl w:val="4D9A8ECE"/>
    <w:lvl w:ilvl="0" w:tplc="FFFFFFFF">
      <w:numFmt w:val="bullet"/>
      <w:lvlText w:val="-"/>
      <w:lvlJc w:val="left"/>
      <w:pPr>
        <w:ind w:left="411" w:hanging="360"/>
      </w:pPr>
      <w:rPr>
        <w:rFonts w:ascii="Calibri" w:eastAsiaTheme="minorEastAsia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num w:numId="1" w16cid:durableId="315689291">
    <w:abstractNumId w:val="3"/>
  </w:num>
  <w:num w:numId="2" w16cid:durableId="1985506215">
    <w:abstractNumId w:val="1"/>
  </w:num>
  <w:num w:numId="3" w16cid:durableId="1366367762">
    <w:abstractNumId w:val="2"/>
  </w:num>
  <w:num w:numId="4" w16cid:durableId="1960529962">
    <w:abstractNumId w:val="4"/>
  </w:num>
  <w:num w:numId="5" w16cid:durableId="2036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C6"/>
    <w:rsid w:val="00064B05"/>
    <w:rsid w:val="0007006C"/>
    <w:rsid w:val="000C199B"/>
    <w:rsid w:val="0016707B"/>
    <w:rsid w:val="001824B9"/>
    <w:rsid w:val="002847CF"/>
    <w:rsid w:val="00295A10"/>
    <w:rsid w:val="0058630F"/>
    <w:rsid w:val="005A047F"/>
    <w:rsid w:val="006127AB"/>
    <w:rsid w:val="00780787"/>
    <w:rsid w:val="008A0AC6"/>
    <w:rsid w:val="00907E1B"/>
    <w:rsid w:val="009754AF"/>
    <w:rsid w:val="009E5222"/>
    <w:rsid w:val="00B24860"/>
    <w:rsid w:val="00B33891"/>
    <w:rsid w:val="00BB79AE"/>
    <w:rsid w:val="00CF5CEB"/>
    <w:rsid w:val="00F2605A"/>
    <w:rsid w:val="00F910D2"/>
    <w:rsid w:val="00F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A31FA"/>
  <w15:chartTrackingRefBased/>
  <w15:docId w15:val="{60D0BC78-AD43-B343-B435-AB757A69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Balamir Demirkan Belul</dc:creator>
  <cp:keywords/>
  <dc:description/>
  <cp:lastModifiedBy>Demirkan Belül</cp:lastModifiedBy>
  <cp:revision>2</cp:revision>
  <dcterms:created xsi:type="dcterms:W3CDTF">2024-03-30T06:02:00Z</dcterms:created>
  <dcterms:modified xsi:type="dcterms:W3CDTF">2024-03-30T06:02:00Z</dcterms:modified>
</cp:coreProperties>
</file>