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447"/>
        <w:gridCol w:w="1723"/>
        <w:gridCol w:w="1724"/>
      </w:tblGrid>
      <w:tr w:rsidR="00D81D58" w:rsidRPr="002D011F" w14:paraId="7EA85B9C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6894" w:type="dxa"/>
            <w:gridSpan w:val="3"/>
          </w:tcPr>
          <w:p w14:paraId="3907E351" w14:textId="1C009EF4" w:rsidR="00D81D58" w:rsidRPr="002D011F" w:rsidRDefault="002B631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Software Development Project – A</w:t>
            </w:r>
          </w:p>
        </w:tc>
      </w:tr>
      <w:tr w:rsidR="00D81D58" w:rsidRPr="002D011F" w14:paraId="31486E17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6894" w:type="dxa"/>
            <w:gridSpan w:val="3"/>
          </w:tcPr>
          <w:p w14:paraId="002BF451" w14:textId="116F6829" w:rsidR="00D81D58" w:rsidRPr="002D011F" w:rsidRDefault="00D81D58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  <w:r w:rsidR="002B6313">
              <w:rPr>
                <w:rFonts w:ascii="Ebrima" w:eastAsia="Times New Roman" w:hAnsi="Ebrima" w:cs="Times New Roman"/>
                <w:b/>
                <w:sz w:val="20"/>
                <w:szCs w:val="20"/>
              </w:rPr>
              <w:t>Binay Dhawa</w:t>
            </w:r>
          </w:p>
        </w:tc>
      </w:tr>
      <w:tr w:rsidR="00D832B2" w:rsidRPr="002D011F" w14:paraId="04A6D6CB" w14:textId="77777777" w:rsidTr="00FF645D">
        <w:tc>
          <w:tcPr>
            <w:tcW w:w="2122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3447" w:type="dxa"/>
          </w:tcPr>
          <w:p w14:paraId="16C9EA55" w14:textId="1D44ABBC" w:rsidR="00D832B2" w:rsidRPr="002D011F" w:rsidRDefault="002B631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101187399</w:t>
            </w:r>
          </w:p>
        </w:tc>
        <w:tc>
          <w:tcPr>
            <w:tcW w:w="1723" w:type="dxa"/>
            <w:shd w:val="clear" w:color="auto" w:fill="BDD6EE" w:themeFill="accent1" w:themeFillTint="66"/>
          </w:tcPr>
          <w:p w14:paraId="5B2F6E9B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#:</w:t>
            </w:r>
          </w:p>
        </w:tc>
        <w:tc>
          <w:tcPr>
            <w:tcW w:w="1724" w:type="dxa"/>
          </w:tcPr>
          <w:p w14:paraId="45B32532" w14:textId="3C6F7019" w:rsidR="00D832B2" w:rsidRPr="005331D1" w:rsidRDefault="004F2AA6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  <w:lang w:val="en-US"/>
              </w:rPr>
              <w:t>2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39D2181D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Supervisor Meeting </w:t>
            </w:r>
          </w:p>
        </w:tc>
        <w:tc>
          <w:tcPr>
            <w:tcW w:w="2126" w:type="dxa"/>
          </w:tcPr>
          <w:p w14:paraId="53DC95C3" w14:textId="032B8BA7" w:rsidR="00D81D58" w:rsidRPr="00D81D58" w:rsidRDefault="004F2AA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6B689957" w:rsidR="00D81D58" w:rsidRPr="00D81D58" w:rsidRDefault="004F2AA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Research on wheelchair</w:t>
            </w:r>
          </w:p>
        </w:tc>
        <w:tc>
          <w:tcPr>
            <w:tcW w:w="2126" w:type="dxa"/>
          </w:tcPr>
          <w:p w14:paraId="5DAD09A3" w14:textId="64FFFBD5" w:rsidR="002B6313" w:rsidRPr="00D81D58" w:rsidRDefault="004F2AA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hr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4B6D1689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3762348A" w14:textId="441C2875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0748DCDC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C5B09B" w14:textId="114D9AEC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6473A617" w:rsidR="00D81D58" w:rsidRPr="002D011F" w:rsidRDefault="004F2AA6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1.5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40E2A729" w:rsidR="00D81D58" w:rsidRPr="00D81D58" w:rsidRDefault="002B631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Client meeting </w:t>
            </w:r>
          </w:p>
        </w:tc>
        <w:tc>
          <w:tcPr>
            <w:tcW w:w="2126" w:type="dxa"/>
          </w:tcPr>
          <w:p w14:paraId="0EA93CF3" w14:textId="17CD4FA0" w:rsidR="00D81D58" w:rsidRPr="00D81D58" w:rsidRDefault="004F2AA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Pr="004F2AA6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of April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1A6A6A9E" w:rsidR="00D81D58" w:rsidRPr="00D81D58" w:rsidRDefault="004F2AA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Requirement and data analysis </w:t>
            </w:r>
          </w:p>
        </w:tc>
        <w:tc>
          <w:tcPr>
            <w:tcW w:w="2126" w:type="dxa"/>
          </w:tcPr>
          <w:p w14:paraId="30D9433B" w14:textId="2E9A0F66" w:rsidR="00D81D58" w:rsidRPr="00D81D58" w:rsidRDefault="004F2AA6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4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AE37EE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  <w:bookmarkEnd w:id="0"/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AE37EE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4F2A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60"/>
        </w:trPr>
        <w:tc>
          <w:tcPr>
            <w:tcW w:w="6941" w:type="dxa"/>
          </w:tcPr>
          <w:p w14:paraId="03B3949A" w14:textId="77777777" w:rsidR="004F2AA6" w:rsidRDefault="004F2AA6" w:rsidP="004F2AA6">
            <w:pPr>
              <w:spacing w:line="720" w:lineRule="auto"/>
              <w:rPr>
                <w:rFonts w:ascii="Ebrima" w:hAnsi="Ebrima"/>
                <w:b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Unsure about the application model, data unanimous, data not given client hasn’t run any simulations yet, need more background into client research</w:t>
            </w:r>
          </w:p>
          <w:p w14:paraId="45354937" w14:textId="37C3C030" w:rsidR="00CB0054" w:rsidRPr="004F2AA6" w:rsidRDefault="00CB0054" w:rsidP="00AE37EE">
            <w:pPr>
              <w:spacing w:line="720" w:lineRule="auto"/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AE37EE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0459B3" w:rsidRPr="002D011F" w:rsidRDefault="009F33EF">
      <w:pPr>
        <w:rPr>
          <w:rFonts w:ascii="Ebrima" w:hAnsi="Ebrima"/>
        </w:rPr>
      </w:pPr>
    </w:p>
    <w:sectPr w:rsidR="000459B3" w:rsidRPr="002D011F" w:rsidSect="00767357">
      <w:headerReference w:type="first" r:id="rId6"/>
      <w:footerReference w:type="first" r:id="rId7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C131D" w14:textId="77777777" w:rsidR="009F33EF" w:rsidRDefault="009F33EF" w:rsidP="00D81D58">
      <w:pPr>
        <w:spacing w:after="0" w:line="240" w:lineRule="auto"/>
      </w:pPr>
      <w:r>
        <w:separator/>
      </w:r>
    </w:p>
  </w:endnote>
  <w:endnote w:type="continuationSeparator" w:id="0">
    <w:p w14:paraId="5263E3FC" w14:textId="77777777" w:rsidR="009F33EF" w:rsidRDefault="009F33EF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0123216"/>
      <w:docPartObj>
        <w:docPartGallery w:val="Page Numbers (Bottom of Page)"/>
        <w:docPartUnique/>
      </w:docPartObj>
    </w:sdtPr>
    <w:sdtEndPr/>
    <w:sdtContent>
      <w:sdt>
        <w:sdtPr>
          <w:id w:val="-915926313"/>
          <w:docPartObj>
            <w:docPartGallery w:val="Page Numbers (Top of Page)"/>
            <w:docPartUnique/>
          </w:docPartObj>
        </w:sdtPr>
        <w:sdtEndPr/>
        <w:sdtContent>
          <w:p w14:paraId="28A36D69" w14:textId="77777777" w:rsidR="00D832B2" w:rsidRDefault="00CB0054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\* MERGEFORMAT </w:instrText>
            </w:r>
            <w:r>
              <w:rPr>
                <w:noProof/>
              </w:rPr>
              <w:fldChar w:fldCharType="separate"/>
            </w:r>
            <w:r w:rsidR="00E24403">
              <w:rPr>
                <w:noProof/>
              </w:rPr>
              <w:t>Worklog_SWE40002_2018_S2.docx</w:t>
            </w:r>
            <w:r>
              <w:rPr>
                <w:noProof/>
              </w:rPr>
              <w:fldChar w:fldCharType="end"/>
            </w:r>
            <w:r w:rsidR="00E24403">
              <w:tab/>
            </w:r>
            <w:r w:rsidR="00E24403"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57B90" w14:textId="77777777" w:rsidR="009F33EF" w:rsidRDefault="009F33EF" w:rsidP="00D81D58">
      <w:pPr>
        <w:spacing w:after="0" w:line="240" w:lineRule="auto"/>
      </w:pPr>
      <w:r>
        <w:separator/>
      </w:r>
    </w:p>
  </w:footnote>
  <w:footnote w:type="continuationSeparator" w:id="0">
    <w:p w14:paraId="6CA62758" w14:textId="77777777" w:rsidR="009F33EF" w:rsidRDefault="009F33EF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A2287" w14:textId="77777777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en-AU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SWE40002 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58"/>
    <w:rsid w:val="00064293"/>
    <w:rsid w:val="002B6313"/>
    <w:rsid w:val="002D011F"/>
    <w:rsid w:val="004F2AA6"/>
    <w:rsid w:val="005331D1"/>
    <w:rsid w:val="005A53E5"/>
    <w:rsid w:val="006D6706"/>
    <w:rsid w:val="007315C7"/>
    <w:rsid w:val="00767357"/>
    <w:rsid w:val="00827DD1"/>
    <w:rsid w:val="009F33EF"/>
    <w:rsid w:val="009F53FF"/>
    <w:rsid w:val="00A0455C"/>
    <w:rsid w:val="00A41182"/>
    <w:rsid w:val="00CB0054"/>
    <w:rsid w:val="00D81D58"/>
    <w:rsid w:val="00D832B2"/>
    <w:rsid w:val="00E24403"/>
    <w:rsid w:val="00E70B08"/>
    <w:rsid w:val="00EC793E"/>
    <w:rsid w:val="00F2432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8531F"/>
  <w15:chartTrackingRefBased/>
  <w15:docId w15:val="{5202D078-0F8D-478A-B986-C9CE77E4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BINAY DHAWA</cp:lastModifiedBy>
  <cp:revision>4</cp:revision>
  <dcterms:created xsi:type="dcterms:W3CDTF">2019-03-26T00:11:00Z</dcterms:created>
  <dcterms:modified xsi:type="dcterms:W3CDTF">2019-03-26T00:21:00Z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2088687709</vt:i4>
  </property>
</Properties>
</file>