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Titre de la leçon</w:t>
      </w:r>
    </w:p>
    <w:p>
      <w:pPr>
        <w:pStyle w:val="Heading1"/>
      </w:pPr>
      <w:r>
        <w:t xml:space="preserve">Premier titre</w:t>
      </w:r>
    </w:p>
    <w:p>
      <w:pPr>
        <w:ind w:firstLine="567"/>
      </w:pPr>
      <w:r>
        <w:t xml:space="preserve">Écrivez ici votre texte. Il est automatiquement en écriture manuscrite bleue.</w:t>
      </w:r>
    </w:p>
    <w:p>
      <w:pPr>
        <w:pStyle w:val="Heading2"/>
      </w:pPr>
      <w:r>
        <w:t xml:space="preserve">Sous-titre</w:t>
      </w:r>
    </w:p>
    <w:p>
      <w:r>
        <w:t xml:space="preserve">Utilisez les styles « Titre », « Titre 1 » et « Titre 2 » de l’onglet Accueil pour les titres rouges et verts.</w:t>
      </w:r>
    </w:p>
    <w:p>
      <w:r>
        <w:t xml:space="preserve">Pour les équations : Alt + = pour les écrire, puis la macro EquationsManuscrites pour les mettre en écriture manuscrite.</w:t>
      </w:r>
    </w:p>
    <w:p>
      <w:r>
        <w:t xml:space="preserve">Effacez ce texte d’exemple et commencez votre document.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laypen Manuscrit">
    <w:charset w:val="00"/>
    <w:family w:val="auto"/>
    <w:pitch w:val="variable"/>
    <w:sig w:usb0="E0002AFF" w:usb1="C000247B" w:usb2="00000009" w:usb3="00000000" w:csb0="000001FF" w:csb1="00000000"/>
    <w:embedRegular r:id="rId1" w:fontKey="{5B389B67-52DC-AE77-3628-9FB94D413503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laypen Manuscrit" w:cs="Playpen Manuscrit" w:eastAsia="Playpen Manuscrit" w:hAnsi="Playpen Manuscrit"/>
        <w:color w:val="1B3A8C"/>
        <w:sz w:val="24"/>
        <w:szCs w:val="24"/>
      </w:rPr>
    </w:rPrDefault>
    <w:pPrDefault>
      <w:pPr>
        <w:spacing w:after="60" w:line="22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240" w:before="120"/>
      <w:jc w:val="center"/>
    </w:pPr>
    <w:rPr>
      <w:rFonts w:ascii="Playpen Manuscrit" w:cs="Playpen Manuscrit" w:eastAsia="Playpen Manuscrit" w:hAnsi="Playpen Manuscrit"/>
      <w:color w:val="D32F2F"/>
      <w:sz w:val="36"/>
      <w:szCs w:val="36"/>
      <w:u w:val="single" w:color="D32F2F"/>
    </w:rPr>
  </w:style>
  <w:style w:type="paragraph" w:styleId="Heading1">
    <w:name w:val="Heading 1"/>
    <w:basedOn w:val="Normal"/>
    <w:next w:val="Normal"/>
    <w:qFormat/>
    <w:pPr>
      <w:spacing w:after="80" w:before="200"/>
      <w:ind w:left="567"/>
    </w:pPr>
    <w:rPr>
      <w:rFonts w:ascii="Playpen Manuscrit" w:cs="Playpen Manuscrit" w:eastAsia="Playpen Manuscrit" w:hAnsi="Playpen Manuscrit"/>
      <w:caps/>
      <w:color w:val="D32F2F"/>
      <w:sz w:val="26"/>
      <w:szCs w:val="26"/>
      <w:u w:val="single" w:color="D32F2F"/>
    </w:rPr>
  </w:style>
  <w:style w:type="paragraph" w:styleId="Heading2">
    <w:name w:val="Heading 2"/>
    <w:basedOn w:val="Normal"/>
    <w:next w:val="Normal"/>
    <w:qFormat/>
    <w:pPr>
      <w:spacing w:after="60" w:before="160"/>
    </w:pPr>
    <w:rPr>
      <w:rFonts w:ascii="Playpen Manuscrit" w:cs="Playpen Manuscrit" w:eastAsia="Playpen Manuscrit" w:hAnsi="Playpen Manuscrit"/>
      <w:color w:val="2E7D32"/>
      <w:sz w:val="24"/>
      <w:szCs w:val="24"/>
      <w:u w:val="single" w:color="2E7D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2026-10-13T10:10:06.008Z</dcterms:created>
  <dcterms:modified xsi:type="dcterms:W3CDTF">2026-10-13T10:10:06.010Z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