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B92" w:rsidRPr="00FE3D77" w:rsidRDefault="00A83B92" w:rsidP="00385C59">
      <w:pPr>
        <w:rPr>
          <w:sz w:val="24"/>
          <w:szCs w:val="24"/>
          <w:highlight w:val="lightGray"/>
          <w:u w:val="single"/>
        </w:rPr>
      </w:pPr>
      <w:r w:rsidRPr="00FE3D77">
        <w:rPr>
          <w:sz w:val="24"/>
          <w:szCs w:val="24"/>
          <w:highlight w:val="lightGray"/>
          <w:u w:val="single"/>
        </w:rPr>
        <w:t>Links we need to look at</w:t>
      </w:r>
    </w:p>
    <w:p w:rsidR="00A83B92" w:rsidRPr="00A83B92" w:rsidRDefault="00A83B92" w:rsidP="00A83B92">
      <w:pPr>
        <w:rPr>
          <w:sz w:val="20"/>
          <w:szCs w:val="20"/>
        </w:rPr>
      </w:pPr>
      <w:r w:rsidRPr="00A83B92">
        <w:rPr>
          <w:sz w:val="20"/>
          <w:szCs w:val="20"/>
        </w:rPr>
        <w:t>http://tilwykes.com/</w:t>
      </w:r>
    </w:p>
    <w:p w:rsidR="00A83B92" w:rsidRPr="00A83B92" w:rsidRDefault="00A83B92" w:rsidP="00A83B92">
      <w:pPr>
        <w:rPr>
          <w:sz w:val="20"/>
          <w:szCs w:val="20"/>
        </w:rPr>
      </w:pPr>
      <w:r w:rsidRPr="00A83B92">
        <w:rPr>
          <w:sz w:val="20"/>
          <w:szCs w:val="20"/>
        </w:rPr>
        <w:t>https://wearemhabitat.com/about-us/meet-the-team/victoria-betton</w:t>
      </w:r>
    </w:p>
    <w:p w:rsidR="00A83B92" w:rsidRPr="00A83B92" w:rsidRDefault="00A83B92" w:rsidP="00A83B92">
      <w:pPr>
        <w:rPr>
          <w:sz w:val="20"/>
          <w:szCs w:val="20"/>
        </w:rPr>
      </w:pPr>
      <w:r w:rsidRPr="00A83B92">
        <w:rPr>
          <w:sz w:val="20"/>
          <w:szCs w:val="20"/>
        </w:rPr>
        <w:t>https://sydney.edu.au/research/opportunities/opportunities/1244</w:t>
      </w:r>
    </w:p>
    <w:p w:rsidR="00A83B92" w:rsidRPr="00A83B92" w:rsidRDefault="00A83B92" w:rsidP="00A83B92">
      <w:pPr>
        <w:rPr>
          <w:sz w:val="20"/>
          <w:szCs w:val="20"/>
        </w:rPr>
      </w:pPr>
      <w:r w:rsidRPr="00A83B92">
        <w:rPr>
          <w:sz w:val="20"/>
          <w:szCs w:val="20"/>
        </w:rPr>
        <w:t>https://sydney.edu.au/research/opportunities/opportunities/1368</w:t>
      </w:r>
    </w:p>
    <w:p w:rsidR="00A83B92" w:rsidRPr="00A83B92" w:rsidRDefault="00A83B92" w:rsidP="00A83B92">
      <w:pPr>
        <w:rPr>
          <w:sz w:val="20"/>
          <w:szCs w:val="20"/>
        </w:rPr>
      </w:pPr>
      <w:r w:rsidRPr="00A83B92">
        <w:rPr>
          <w:sz w:val="20"/>
          <w:szCs w:val="20"/>
        </w:rPr>
        <w:t>https://sydney.edu.au/research/opportunities/opportunities/1545</w:t>
      </w:r>
    </w:p>
    <w:p w:rsidR="00A83B92" w:rsidRPr="00A83B92" w:rsidRDefault="00A83B92" w:rsidP="00A83B92">
      <w:pPr>
        <w:rPr>
          <w:sz w:val="20"/>
          <w:szCs w:val="20"/>
        </w:rPr>
      </w:pPr>
      <w:r w:rsidRPr="00A83B92">
        <w:rPr>
          <w:sz w:val="20"/>
          <w:szCs w:val="20"/>
        </w:rPr>
        <w:t>https://sydney.edu.au/research/opportunities/opportunities/1825</w:t>
      </w:r>
    </w:p>
    <w:p w:rsidR="00385C59" w:rsidRPr="00FE3D77" w:rsidRDefault="00385C59" w:rsidP="00385C59">
      <w:pPr>
        <w:rPr>
          <w:sz w:val="24"/>
          <w:szCs w:val="24"/>
          <w:u w:val="single"/>
        </w:rPr>
      </w:pPr>
      <w:r w:rsidRPr="00FE3D77">
        <w:rPr>
          <w:sz w:val="24"/>
          <w:szCs w:val="24"/>
          <w:highlight w:val="lightGray"/>
          <w:u w:val="single"/>
        </w:rPr>
        <w:t>Books</w:t>
      </w:r>
    </w:p>
    <w:p w:rsidR="00385C59" w:rsidRPr="00385C59" w:rsidRDefault="00385C59" w:rsidP="00385C59">
      <w:pPr>
        <w:rPr>
          <w:sz w:val="20"/>
          <w:szCs w:val="20"/>
        </w:rPr>
      </w:pPr>
      <w:r w:rsidRPr="00385C59">
        <w:rPr>
          <w:sz w:val="20"/>
          <w:szCs w:val="20"/>
        </w:rPr>
        <w:t>1-Teen Mental Health in an Online World: Supporting Young People around their Use of Social Media, Apps, Gaming, Texting and the Rest Paperback – 18 Oct 2018</w:t>
      </w:r>
    </w:p>
    <w:p w:rsidR="00385C59" w:rsidRPr="00385C59" w:rsidRDefault="00385C59" w:rsidP="00385C59">
      <w:pPr>
        <w:rPr>
          <w:sz w:val="20"/>
          <w:szCs w:val="20"/>
        </w:rPr>
      </w:pPr>
      <w:proofErr w:type="gramStart"/>
      <w:r w:rsidRPr="00385C59">
        <w:rPr>
          <w:sz w:val="20"/>
          <w:szCs w:val="20"/>
        </w:rPr>
        <w:t>by</w:t>
      </w:r>
      <w:proofErr w:type="gramEnd"/>
      <w:r w:rsidRPr="00385C59">
        <w:rPr>
          <w:sz w:val="20"/>
          <w:szCs w:val="20"/>
        </w:rPr>
        <w:t xml:space="preserve"> Victoria </w:t>
      </w:r>
      <w:proofErr w:type="spellStart"/>
      <w:r w:rsidRPr="00385C59">
        <w:rPr>
          <w:sz w:val="20"/>
          <w:szCs w:val="20"/>
        </w:rPr>
        <w:t>Betton</w:t>
      </w:r>
      <w:proofErr w:type="spellEnd"/>
      <w:r w:rsidRPr="00385C59">
        <w:rPr>
          <w:sz w:val="20"/>
          <w:szCs w:val="20"/>
        </w:rPr>
        <w:t xml:space="preserve"> and James </w:t>
      </w:r>
      <w:proofErr w:type="spellStart"/>
      <w:r w:rsidRPr="00385C59">
        <w:rPr>
          <w:sz w:val="20"/>
          <w:szCs w:val="20"/>
        </w:rPr>
        <w:t>Woollard</w:t>
      </w:r>
      <w:proofErr w:type="spellEnd"/>
      <w:r w:rsidRPr="00385C59">
        <w:rPr>
          <w:sz w:val="20"/>
          <w:szCs w:val="20"/>
        </w:rPr>
        <w:t xml:space="preserve"> (Author)</w:t>
      </w:r>
    </w:p>
    <w:p w:rsidR="00DB32D5" w:rsidRPr="00385C59" w:rsidRDefault="00385C59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>2-</w:t>
      </w:r>
      <w:r w:rsidR="00DB32D5" w:rsidRPr="00DB32D5">
        <w:rPr>
          <w:sz w:val="20"/>
          <w:szCs w:val="20"/>
        </w:rPr>
        <w:t xml:space="preserve"> </w:t>
      </w:r>
      <w:r w:rsidR="00DB32D5" w:rsidRPr="00385C59">
        <w:rPr>
          <w:sz w:val="20"/>
          <w:szCs w:val="20"/>
        </w:rPr>
        <w:t>The Oxford Handbook of Affective Computing</w:t>
      </w:r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 xml:space="preserve">Edited by Rafael A. </w:t>
      </w:r>
      <w:proofErr w:type="spellStart"/>
      <w:r w:rsidRPr="00385C59">
        <w:rPr>
          <w:sz w:val="20"/>
          <w:szCs w:val="20"/>
        </w:rPr>
        <w:t>Calvo</w:t>
      </w:r>
      <w:proofErr w:type="spellEnd"/>
      <w:r w:rsidRPr="00385C59">
        <w:rPr>
          <w:sz w:val="20"/>
          <w:szCs w:val="20"/>
        </w:rPr>
        <w:t xml:space="preserve">, Edited by Sidney </w:t>
      </w:r>
      <w:proofErr w:type="spellStart"/>
      <w:r w:rsidRPr="00385C59">
        <w:rPr>
          <w:sz w:val="20"/>
          <w:szCs w:val="20"/>
        </w:rPr>
        <w:t>D'Mello</w:t>
      </w:r>
      <w:proofErr w:type="spellEnd"/>
      <w:r w:rsidRPr="00385C59">
        <w:rPr>
          <w:sz w:val="20"/>
          <w:szCs w:val="20"/>
        </w:rPr>
        <w:t xml:space="preserve">, Edited by Jonathan </w:t>
      </w:r>
      <w:proofErr w:type="spellStart"/>
      <w:r w:rsidRPr="00385C59">
        <w:rPr>
          <w:sz w:val="20"/>
          <w:szCs w:val="20"/>
        </w:rPr>
        <w:t>Gratch</w:t>
      </w:r>
      <w:proofErr w:type="spellEnd"/>
      <w:r w:rsidRPr="00385C59">
        <w:rPr>
          <w:sz w:val="20"/>
          <w:szCs w:val="20"/>
        </w:rPr>
        <w:t xml:space="preserve">, and Edited by </w:t>
      </w:r>
      <w:proofErr w:type="spellStart"/>
      <w:r w:rsidRPr="00385C59">
        <w:rPr>
          <w:sz w:val="20"/>
          <w:szCs w:val="20"/>
        </w:rPr>
        <w:t>Arvid</w:t>
      </w:r>
      <w:proofErr w:type="spellEnd"/>
      <w:r w:rsidRPr="00385C59">
        <w:rPr>
          <w:sz w:val="20"/>
          <w:szCs w:val="20"/>
        </w:rPr>
        <w:t xml:space="preserve"> </w:t>
      </w:r>
      <w:proofErr w:type="spellStart"/>
      <w:r w:rsidRPr="00385C59">
        <w:rPr>
          <w:sz w:val="20"/>
          <w:szCs w:val="20"/>
        </w:rPr>
        <w:t>Kappas</w:t>
      </w:r>
      <w:proofErr w:type="spellEnd"/>
      <w:r w:rsidRPr="00385C59">
        <w:rPr>
          <w:sz w:val="20"/>
          <w:szCs w:val="20"/>
        </w:rPr>
        <w:t xml:space="preserve"> Published: 15 January </w:t>
      </w:r>
    </w:p>
    <w:p w:rsidR="00DB32D5" w:rsidRPr="00385C59" w:rsidRDefault="00385C59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>3-</w:t>
      </w:r>
      <w:r w:rsidR="00DB32D5" w:rsidRPr="00DB32D5">
        <w:rPr>
          <w:sz w:val="20"/>
          <w:szCs w:val="20"/>
        </w:rPr>
        <w:t xml:space="preserve"> </w:t>
      </w:r>
      <w:r w:rsidR="00DB32D5" w:rsidRPr="00385C59">
        <w:rPr>
          <w:sz w:val="20"/>
          <w:szCs w:val="20"/>
        </w:rPr>
        <w:t>Positive computing: technology for wellbeing and human potential</w:t>
      </w:r>
    </w:p>
    <w:p w:rsidR="00385C59" w:rsidRDefault="00DB32D5">
      <w:r w:rsidRPr="00385C59">
        <w:rPr>
          <w:sz w:val="20"/>
          <w:szCs w:val="20"/>
        </w:rPr>
        <w:t xml:space="preserve">RA </w:t>
      </w:r>
      <w:proofErr w:type="spellStart"/>
      <w:r w:rsidRPr="00385C59">
        <w:rPr>
          <w:sz w:val="20"/>
          <w:szCs w:val="20"/>
        </w:rPr>
        <w:t>Calvo</w:t>
      </w:r>
      <w:proofErr w:type="spellEnd"/>
      <w:r w:rsidRPr="00385C59">
        <w:rPr>
          <w:sz w:val="20"/>
          <w:szCs w:val="20"/>
        </w:rPr>
        <w:t xml:space="preserve">, D Peters </w:t>
      </w:r>
      <w:r>
        <w:rPr>
          <w:sz w:val="20"/>
          <w:szCs w:val="20"/>
        </w:rPr>
        <w:t>–</w:t>
      </w:r>
      <w:r w:rsidRPr="00385C59">
        <w:rPr>
          <w:sz w:val="20"/>
          <w:szCs w:val="20"/>
        </w:rPr>
        <w:t xml:space="preserve"> 2014</w:t>
      </w:r>
      <w:r>
        <w:rPr>
          <w:sz w:val="20"/>
          <w:szCs w:val="20"/>
        </w:rPr>
        <w:t>.</w:t>
      </w:r>
    </w:p>
    <w:p w:rsidR="00E24836" w:rsidRDefault="00E24836">
      <w:r>
        <w:rPr>
          <w:noProof/>
          <w:lang w:eastAsia="en-GB"/>
        </w:rPr>
        <w:drawing>
          <wp:inline distT="0" distB="0" distL="0" distR="0" wp14:anchorId="02524625" wp14:editId="18F4B2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36" w:rsidRDefault="00E24836"/>
    <w:p w:rsidR="00E24836" w:rsidRDefault="00E24836">
      <w:r>
        <w:rPr>
          <w:noProof/>
          <w:lang w:eastAsia="en-GB"/>
        </w:rPr>
        <w:lastRenderedPageBreak/>
        <w:drawing>
          <wp:inline distT="0" distB="0" distL="0" distR="0" wp14:anchorId="684E621F" wp14:editId="4512FDD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36" w:rsidRDefault="00E24836">
      <w:r>
        <w:rPr>
          <w:noProof/>
          <w:lang w:eastAsia="en-GB"/>
        </w:rPr>
        <w:drawing>
          <wp:inline distT="0" distB="0" distL="0" distR="0" wp14:anchorId="6C740010" wp14:editId="7762620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B6" w:rsidRDefault="00EE48B6"/>
    <w:p w:rsidR="00DB32D5" w:rsidRDefault="00DB32D5"/>
    <w:p w:rsidR="00DB32D5" w:rsidRDefault="00DB32D5"/>
    <w:p w:rsidR="00DB32D5" w:rsidRDefault="00DB32D5"/>
    <w:p w:rsidR="00DB32D5" w:rsidRDefault="00DB32D5"/>
    <w:p w:rsidR="00EE48B6" w:rsidRDefault="00EE48B6"/>
    <w:p w:rsidR="00EE48B6" w:rsidRDefault="00EE48B6"/>
    <w:p w:rsidR="00EE48B6" w:rsidRDefault="00EE48B6"/>
    <w:p w:rsidR="00EE48B6" w:rsidRDefault="00DB32D5"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-1039837</wp:posOffset>
            </wp:positionH>
            <wp:positionV relativeFrom="paragraph">
              <wp:posOffset>-1067239</wp:posOffset>
            </wp:positionV>
            <wp:extent cx="9090036" cy="51130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0036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8B6" w:rsidRDefault="00EE48B6"/>
    <w:p w:rsidR="00EE48B6" w:rsidRDefault="00EE48B6"/>
    <w:p w:rsidR="00EE48B6" w:rsidRDefault="00EE48B6"/>
    <w:p w:rsidR="00DB32D5" w:rsidRDefault="00DB32D5"/>
    <w:p w:rsidR="00DB32D5" w:rsidRDefault="00DB32D5"/>
    <w:p w:rsidR="00DB32D5" w:rsidRDefault="00DB32D5"/>
    <w:p w:rsidR="00DB32D5" w:rsidRDefault="00DB32D5"/>
    <w:p w:rsidR="00DB32D5" w:rsidRDefault="00DB32D5"/>
    <w:p w:rsidR="00DB32D5" w:rsidRDefault="00DB32D5"/>
    <w:p w:rsidR="00DB32D5" w:rsidRDefault="00DB32D5"/>
    <w:p w:rsidR="00DB32D5" w:rsidRDefault="00DB32D5"/>
    <w:p w:rsidR="00DB32D5" w:rsidRDefault="00DB32D5"/>
    <w:p w:rsidR="00DB32D5" w:rsidRDefault="00DB32D5"/>
    <w:p w:rsidR="00DB32D5" w:rsidRDefault="00DB32D5"/>
    <w:p w:rsidR="00DB32D5" w:rsidRPr="00385C59" w:rsidRDefault="00DB32D5" w:rsidP="00DB32D5">
      <w:pPr>
        <w:rPr>
          <w:sz w:val="20"/>
          <w:szCs w:val="20"/>
        </w:rPr>
      </w:pPr>
    </w:p>
    <w:p w:rsidR="00DB32D5" w:rsidRPr="00FE3D77" w:rsidRDefault="00DB32D5" w:rsidP="00DB32D5">
      <w:pPr>
        <w:rPr>
          <w:sz w:val="24"/>
          <w:szCs w:val="24"/>
          <w:u w:val="single"/>
        </w:rPr>
      </w:pPr>
      <w:r w:rsidRPr="00FE3D77">
        <w:rPr>
          <w:sz w:val="24"/>
          <w:szCs w:val="24"/>
          <w:highlight w:val="lightGray"/>
          <w:u w:val="single"/>
        </w:rPr>
        <w:t>Need access to this</w:t>
      </w:r>
      <w:r w:rsidRPr="00FE3D77">
        <w:rPr>
          <w:sz w:val="24"/>
          <w:szCs w:val="24"/>
          <w:u w:val="single"/>
        </w:rPr>
        <w:t xml:space="preserve"> </w:t>
      </w:r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 xml:space="preserve">1-Computing in Mental Health </w:t>
      </w:r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 xml:space="preserve">Rafael A. </w:t>
      </w:r>
      <w:proofErr w:type="spellStart"/>
      <w:r w:rsidRPr="00385C59">
        <w:rPr>
          <w:sz w:val="20"/>
          <w:szCs w:val="20"/>
        </w:rPr>
        <w:t>Calvo</w:t>
      </w:r>
      <w:proofErr w:type="spellEnd"/>
      <w:r w:rsidRPr="00385C59">
        <w:rPr>
          <w:sz w:val="20"/>
          <w:szCs w:val="20"/>
        </w:rPr>
        <w:t xml:space="preserve">, </w:t>
      </w:r>
      <w:proofErr w:type="spellStart"/>
      <w:r w:rsidRPr="00385C59">
        <w:rPr>
          <w:sz w:val="20"/>
          <w:szCs w:val="20"/>
        </w:rPr>
        <w:t>Karthik</w:t>
      </w:r>
      <w:proofErr w:type="spellEnd"/>
      <w:r w:rsidRPr="00385C59">
        <w:rPr>
          <w:sz w:val="20"/>
          <w:szCs w:val="20"/>
        </w:rPr>
        <w:t xml:space="preserve"> </w:t>
      </w:r>
      <w:proofErr w:type="spellStart"/>
      <w:r w:rsidRPr="00385C59">
        <w:rPr>
          <w:sz w:val="20"/>
          <w:szCs w:val="20"/>
        </w:rPr>
        <w:t>Dinakar</w:t>
      </w:r>
      <w:proofErr w:type="spellEnd"/>
      <w:r w:rsidRPr="00385C59">
        <w:rPr>
          <w:sz w:val="20"/>
          <w:szCs w:val="20"/>
        </w:rPr>
        <w:t xml:space="preserve">, Rosalind Picard, Pattie </w:t>
      </w:r>
      <w:proofErr w:type="spellStart"/>
      <w:r w:rsidRPr="00385C59">
        <w:rPr>
          <w:sz w:val="20"/>
          <w:szCs w:val="20"/>
        </w:rPr>
        <w:t>Maes</w:t>
      </w:r>
      <w:proofErr w:type="spellEnd"/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>https://dl.acm.org/citation.cfm?id=2856463</w:t>
      </w:r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>2-Introduction to Positive Computing: Technology that Fosters Wellbeing</w:t>
      </w:r>
    </w:p>
    <w:p w:rsidR="00DB32D5" w:rsidRPr="00385C59" w:rsidRDefault="00DB32D5" w:rsidP="00DB32D5">
      <w:pPr>
        <w:rPr>
          <w:sz w:val="20"/>
          <w:szCs w:val="20"/>
        </w:rPr>
      </w:pPr>
      <w:r>
        <w:rPr>
          <w:sz w:val="20"/>
          <w:szCs w:val="20"/>
        </w:rPr>
        <w:t xml:space="preserve">Rafael A. </w:t>
      </w:r>
      <w:proofErr w:type="spellStart"/>
      <w:r>
        <w:rPr>
          <w:sz w:val="20"/>
          <w:szCs w:val="20"/>
        </w:rPr>
        <w:t>Calvo</w:t>
      </w:r>
      <w:proofErr w:type="spellEnd"/>
      <w:r>
        <w:rPr>
          <w:sz w:val="20"/>
          <w:szCs w:val="20"/>
        </w:rPr>
        <w:t xml:space="preserve"> </w:t>
      </w:r>
      <w:proofErr w:type="gramStart"/>
      <w:r w:rsidRPr="00385C59">
        <w:rPr>
          <w:sz w:val="20"/>
          <w:szCs w:val="20"/>
        </w:rPr>
        <w:t>The</w:t>
      </w:r>
      <w:proofErr w:type="gramEnd"/>
      <w:r w:rsidRPr="00385C59">
        <w:rPr>
          <w:sz w:val="20"/>
          <w:szCs w:val="20"/>
        </w:rPr>
        <w:t xml:space="preserve"> University of Sydney, Sydney, NSW, Australia</w:t>
      </w:r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>Dorian Peters</w:t>
      </w:r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>https://dl.acm.org/citation.cfm?id=2706674</w:t>
      </w:r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 xml:space="preserve">3-Social media can help in recovery – but are mental health practitioners up to speed? </w:t>
      </w:r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 xml:space="preserve">Victoria </w:t>
      </w:r>
      <w:proofErr w:type="spellStart"/>
      <w:r w:rsidRPr="00385C59">
        <w:rPr>
          <w:sz w:val="20"/>
          <w:szCs w:val="20"/>
        </w:rPr>
        <w:t>Betton</w:t>
      </w:r>
      <w:proofErr w:type="spellEnd"/>
      <w:r w:rsidRPr="00385C59">
        <w:rPr>
          <w:sz w:val="20"/>
          <w:szCs w:val="20"/>
        </w:rPr>
        <w:t xml:space="preserve"> (Deputy Director of Partnerships and Innovation, based at Leeds and York Partnership NHS Foundation Trust, Strategy and Partnerships Department, Leeds, UK)</w:t>
      </w:r>
    </w:p>
    <w:p w:rsidR="00DB32D5" w:rsidRPr="00385C59" w:rsidRDefault="00DB32D5" w:rsidP="00DB32D5">
      <w:pPr>
        <w:rPr>
          <w:sz w:val="20"/>
          <w:szCs w:val="20"/>
        </w:rPr>
      </w:pPr>
      <w:r w:rsidRPr="00385C59">
        <w:rPr>
          <w:sz w:val="20"/>
          <w:szCs w:val="20"/>
        </w:rPr>
        <w:t>Victoria Tomlinson (Chief Executive, based at Northern Lights PR, Harrogate, UK)</w:t>
      </w:r>
    </w:p>
    <w:p w:rsidR="00DB32D5" w:rsidRDefault="00BA53A2" w:rsidP="00DB32D5">
      <w:pPr>
        <w:rPr>
          <w:sz w:val="20"/>
          <w:szCs w:val="20"/>
        </w:rPr>
      </w:pPr>
      <w:hyperlink r:id="rId8" w:history="1">
        <w:r w:rsidR="00DB32D5" w:rsidRPr="00023B0F">
          <w:rPr>
            <w:rStyle w:val="Hyperlink"/>
            <w:sz w:val="20"/>
            <w:szCs w:val="20"/>
          </w:rPr>
          <w:t>https://www.emeraldinsight.com/doi/pdfplus/10.1108/MHSI-06-2013-0021</w:t>
        </w:r>
      </w:hyperlink>
    </w:p>
    <w:p w:rsidR="00DB32D5" w:rsidRPr="00FE3D77" w:rsidRDefault="00DB32D5" w:rsidP="00DB32D5">
      <w:pPr>
        <w:rPr>
          <w:sz w:val="24"/>
          <w:szCs w:val="24"/>
          <w:u w:val="single"/>
        </w:rPr>
      </w:pPr>
      <w:r w:rsidRPr="00FE3D77">
        <w:rPr>
          <w:sz w:val="24"/>
          <w:szCs w:val="24"/>
          <w:highlight w:val="lightGray"/>
          <w:u w:val="single"/>
        </w:rPr>
        <w:t>To order from library</w:t>
      </w:r>
    </w:p>
    <w:p w:rsidR="00DB32D5" w:rsidRDefault="00DB32D5" w:rsidP="00DB32D5">
      <w:pPr>
        <w:rPr>
          <w:sz w:val="20"/>
          <w:szCs w:val="20"/>
        </w:rPr>
      </w:pPr>
      <w:r w:rsidRPr="005D043B">
        <w:rPr>
          <w:sz w:val="20"/>
          <w:szCs w:val="20"/>
        </w:rPr>
        <w:t>https://www.kcl.ac.uk/library/using/requests/interlending/index.aspx</w:t>
      </w:r>
    </w:p>
    <w:p w:rsidR="00DB32D5" w:rsidRDefault="00DB32D5" w:rsidP="00DB32D5">
      <w:pPr>
        <w:rPr>
          <w:sz w:val="20"/>
          <w:szCs w:val="20"/>
        </w:rPr>
      </w:pPr>
    </w:p>
    <w:p w:rsidR="00DB32D5" w:rsidRDefault="00DB32D5" w:rsidP="00DB32D5">
      <w:pPr>
        <w:rPr>
          <w:sz w:val="20"/>
          <w:szCs w:val="20"/>
        </w:rPr>
      </w:pPr>
    </w:p>
    <w:p w:rsidR="00DB32D5" w:rsidRPr="00FE3D77" w:rsidRDefault="00DB32D5" w:rsidP="00DB32D5">
      <w:pPr>
        <w:rPr>
          <w:sz w:val="24"/>
          <w:szCs w:val="24"/>
          <w:u w:val="single"/>
        </w:rPr>
      </w:pPr>
      <w:r w:rsidRPr="00FE3D77">
        <w:rPr>
          <w:sz w:val="24"/>
          <w:szCs w:val="24"/>
          <w:highlight w:val="lightGray"/>
          <w:u w:val="single"/>
        </w:rPr>
        <w:t>New studies</w:t>
      </w:r>
    </w:p>
    <w:p w:rsidR="00DB32D5" w:rsidRDefault="00DB32D5" w:rsidP="00DB32D5">
      <w:pPr>
        <w:rPr>
          <w:sz w:val="20"/>
          <w:szCs w:val="20"/>
        </w:rPr>
      </w:pPr>
      <w:r>
        <w:rPr>
          <w:sz w:val="20"/>
          <w:szCs w:val="20"/>
        </w:rPr>
        <w:t>1-</w:t>
      </w:r>
      <w:r w:rsidRPr="00D174C8">
        <w:rPr>
          <w:sz w:val="20"/>
          <w:szCs w:val="20"/>
        </w:rPr>
        <w:t>Natural language processing in mental health applications using non-clinical texts</w:t>
      </w:r>
      <w:r>
        <w:rPr>
          <w:sz w:val="20"/>
          <w:szCs w:val="20"/>
        </w:rPr>
        <w:t>.</w:t>
      </w:r>
    </w:p>
    <w:p w:rsidR="00DB32D5" w:rsidRPr="005B1637" w:rsidRDefault="00DB32D5" w:rsidP="00DB32D5">
      <w:pPr>
        <w:rPr>
          <w:sz w:val="20"/>
          <w:szCs w:val="20"/>
        </w:rPr>
      </w:pPr>
      <w:r>
        <w:rPr>
          <w:sz w:val="20"/>
          <w:szCs w:val="20"/>
        </w:rPr>
        <w:t>2-</w:t>
      </w:r>
      <w:r w:rsidRPr="005B1637">
        <w:t xml:space="preserve"> </w:t>
      </w:r>
      <w:r w:rsidRPr="005B1637">
        <w:rPr>
          <w:sz w:val="20"/>
          <w:szCs w:val="20"/>
        </w:rPr>
        <w:t>Insights from a Workshop on Social Media Analysis and Mental Health: Putting People at the Centre of Human Data</w:t>
      </w:r>
      <w:r>
        <w:rPr>
          <w:sz w:val="20"/>
          <w:szCs w:val="20"/>
        </w:rPr>
        <w:t>.</w:t>
      </w:r>
    </w:p>
    <w:p w:rsidR="00DB32D5" w:rsidRDefault="00DB32D5" w:rsidP="00DB32D5">
      <w:pPr>
        <w:rPr>
          <w:sz w:val="20"/>
          <w:szCs w:val="20"/>
        </w:rPr>
      </w:pPr>
      <w:r>
        <w:rPr>
          <w:sz w:val="20"/>
          <w:szCs w:val="20"/>
        </w:rPr>
        <w:t>3-</w:t>
      </w:r>
      <w:r w:rsidRPr="004E1654">
        <w:t xml:space="preserve"> </w:t>
      </w:r>
      <w:r w:rsidRPr="004E1654">
        <w:rPr>
          <w:sz w:val="20"/>
          <w:szCs w:val="20"/>
        </w:rPr>
        <w:t>The role of social media in reducing stigma and discrimination</w:t>
      </w:r>
      <w:r>
        <w:rPr>
          <w:sz w:val="20"/>
          <w:szCs w:val="20"/>
        </w:rPr>
        <w:t>.</w:t>
      </w:r>
    </w:p>
    <w:p w:rsidR="00DB32D5" w:rsidRDefault="00DB32D5" w:rsidP="00DB32D5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</w:t>
      </w:r>
      <w:r w:rsidRPr="004E1654">
        <w:rPr>
          <w:rFonts w:ascii="AdvGulliv-R" w:hAnsi="AdvGulliv-R" w:cs="AdvGulliv-R"/>
          <w:sz w:val="27"/>
          <w:szCs w:val="27"/>
        </w:rPr>
        <w:t xml:space="preserve"> </w:t>
      </w:r>
      <w:r w:rsidRPr="004E1654">
        <w:rPr>
          <w:sz w:val="20"/>
          <w:szCs w:val="20"/>
        </w:rPr>
        <w:t>A multi-componential analysis of e</w:t>
      </w:r>
      <w:r>
        <w:rPr>
          <w:sz w:val="20"/>
          <w:szCs w:val="20"/>
        </w:rPr>
        <w:t xml:space="preserve">motions during complex learning </w:t>
      </w:r>
      <w:r w:rsidRPr="004E1654">
        <w:rPr>
          <w:sz w:val="20"/>
          <w:szCs w:val="20"/>
        </w:rPr>
        <w:t>with an intelligent multi-agent system.</w:t>
      </w:r>
    </w:p>
    <w:p w:rsidR="00DB32D5" w:rsidRDefault="00DB32D5" w:rsidP="00DB32D5">
      <w:pPr>
        <w:rPr>
          <w:sz w:val="20"/>
          <w:szCs w:val="20"/>
        </w:rPr>
      </w:pPr>
      <w:r>
        <w:rPr>
          <w:sz w:val="20"/>
          <w:szCs w:val="20"/>
        </w:rPr>
        <w:t>5-</w:t>
      </w:r>
      <w:r w:rsidRPr="00406007">
        <w:t xml:space="preserve"> </w:t>
      </w:r>
      <w:r w:rsidRPr="00406007">
        <w:rPr>
          <w:sz w:val="20"/>
          <w:szCs w:val="20"/>
        </w:rPr>
        <w:t>Designing a Secure Architecture for m-Health Applications</w:t>
      </w:r>
      <w:r>
        <w:rPr>
          <w:sz w:val="20"/>
          <w:szCs w:val="20"/>
        </w:rPr>
        <w:t>.</w:t>
      </w:r>
    </w:p>
    <w:p w:rsidR="00DB32D5" w:rsidRDefault="00DB32D5" w:rsidP="00DB32D5">
      <w:pPr>
        <w:rPr>
          <w:sz w:val="20"/>
          <w:szCs w:val="20"/>
        </w:rPr>
      </w:pPr>
      <w:r>
        <w:rPr>
          <w:sz w:val="20"/>
          <w:szCs w:val="20"/>
        </w:rPr>
        <w:t>6-</w:t>
      </w:r>
      <w:r w:rsidRPr="00B351BC">
        <w:t xml:space="preserve"> </w:t>
      </w:r>
      <w:r w:rsidRPr="00B351BC">
        <w:rPr>
          <w:sz w:val="20"/>
          <w:szCs w:val="20"/>
        </w:rPr>
        <w:t>Development and validation of a prediction algorithm for the onset</w:t>
      </w:r>
      <w:r>
        <w:rPr>
          <w:sz w:val="20"/>
          <w:szCs w:val="20"/>
        </w:rPr>
        <w:t xml:space="preserve"> </w:t>
      </w:r>
      <w:r w:rsidRPr="00B351BC">
        <w:rPr>
          <w:sz w:val="20"/>
          <w:szCs w:val="20"/>
        </w:rPr>
        <w:t>of common mental disorders in a working population</w:t>
      </w:r>
      <w:r>
        <w:rPr>
          <w:sz w:val="20"/>
          <w:szCs w:val="20"/>
        </w:rPr>
        <w:t>.</w:t>
      </w:r>
    </w:p>
    <w:p w:rsidR="00DB32D5" w:rsidRDefault="00DB32D5" w:rsidP="00DB32D5">
      <w:pPr>
        <w:rPr>
          <w:sz w:val="20"/>
          <w:szCs w:val="20"/>
        </w:rPr>
      </w:pPr>
      <w:r>
        <w:rPr>
          <w:sz w:val="20"/>
          <w:szCs w:val="20"/>
        </w:rPr>
        <w:t xml:space="preserve">7- </w:t>
      </w:r>
      <w:r w:rsidRPr="00DB32D5">
        <w:rPr>
          <w:sz w:val="20"/>
          <w:szCs w:val="20"/>
        </w:rPr>
        <w:t>Promoting Psychological Wellbeing: Loftier Goals for New Technologies</w:t>
      </w:r>
      <w:r>
        <w:rPr>
          <w:sz w:val="20"/>
          <w:szCs w:val="20"/>
        </w:rPr>
        <w:t>.</w:t>
      </w:r>
    </w:p>
    <w:p w:rsidR="00DB32D5" w:rsidRDefault="004A474E" w:rsidP="004A474E">
      <w:pPr>
        <w:rPr>
          <w:sz w:val="20"/>
          <w:szCs w:val="20"/>
        </w:rPr>
      </w:pPr>
      <w:r>
        <w:rPr>
          <w:sz w:val="20"/>
          <w:szCs w:val="20"/>
        </w:rPr>
        <w:t>8-</w:t>
      </w:r>
      <w:r w:rsidRPr="004A474E">
        <w:t xml:space="preserve"> </w:t>
      </w:r>
      <w:r w:rsidRPr="004A474E">
        <w:rPr>
          <w:sz w:val="20"/>
          <w:szCs w:val="20"/>
        </w:rPr>
        <w:t>When Technologies Manipulate Our Emotions</w:t>
      </w:r>
      <w:r>
        <w:rPr>
          <w:sz w:val="20"/>
          <w:szCs w:val="20"/>
        </w:rPr>
        <w:t>.</w:t>
      </w:r>
    </w:p>
    <w:p w:rsidR="00244612" w:rsidRDefault="00244612" w:rsidP="00B849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9-</w:t>
      </w:r>
      <w:r w:rsidR="00B84986" w:rsidRPr="00B84986">
        <w:rPr>
          <w:rFonts w:ascii="AdvTT5235d5a9" w:hAnsi="AdvTT5235d5a9" w:cs="AdvTT5235d5a9"/>
          <w:sz w:val="27"/>
          <w:szCs w:val="27"/>
        </w:rPr>
        <w:t xml:space="preserve"> </w:t>
      </w:r>
      <w:r w:rsidR="00B84986" w:rsidRPr="00B84986">
        <w:rPr>
          <w:sz w:val="20"/>
          <w:szCs w:val="20"/>
        </w:rPr>
        <w:t>Using different Facebook advertisemen</w:t>
      </w:r>
      <w:r w:rsidR="00B84986">
        <w:rPr>
          <w:sz w:val="20"/>
          <w:szCs w:val="20"/>
        </w:rPr>
        <w:t xml:space="preserve">ts to recruit men for an online </w:t>
      </w:r>
      <w:r w:rsidR="00B84986" w:rsidRPr="00B84986">
        <w:rPr>
          <w:sz w:val="20"/>
          <w:szCs w:val="20"/>
        </w:rPr>
        <w:t>mental health study: Engagement and selection bias</w:t>
      </w:r>
      <w:r w:rsidR="00B84986">
        <w:rPr>
          <w:sz w:val="20"/>
          <w:szCs w:val="20"/>
        </w:rPr>
        <w:t>.</w:t>
      </w:r>
    </w:p>
    <w:p w:rsidR="00B84986" w:rsidRPr="00B84986" w:rsidRDefault="00B84986" w:rsidP="00B84986">
      <w:pPr>
        <w:pStyle w:val="Heading1"/>
        <w:shd w:val="clear" w:color="auto" w:fill="FFFFFF"/>
        <w:spacing w:before="240" w:beforeAutospacing="0" w:after="120" w:afterAutospacing="0" w:line="324" w:lineRule="atLeast"/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</w:pPr>
      <w:r w:rsidRPr="00B84986"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  <w:t xml:space="preserve">10- Worker Preferences for a Mental Health App </w:t>
      </w:r>
      <w:proofErr w:type="gramStart"/>
      <w:r w:rsidRPr="00B84986"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  <w:t>Within</w:t>
      </w:r>
      <w:proofErr w:type="gramEnd"/>
      <w:r w:rsidRPr="00B84986"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  <w:t xml:space="preserve"> Male-Dominated Industries: Participatory Study</w:t>
      </w:r>
    </w:p>
    <w:p w:rsidR="00B84986" w:rsidRPr="004A474E" w:rsidRDefault="00B84986" w:rsidP="00B849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B32D5" w:rsidRDefault="00BA53A2">
      <w:pPr>
        <w:rPr>
          <w:sz w:val="20"/>
          <w:szCs w:val="20"/>
        </w:rPr>
      </w:pPr>
      <w:hyperlink r:id="rId9" w:history="1">
        <w:r w:rsidR="00B84986" w:rsidRPr="00955348">
          <w:rPr>
            <w:rStyle w:val="Hyperlink"/>
            <w:sz w:val="20"/>
            <w:szCs w:val="20"/>
          </w:rPr>
          <w:t>https://www.ncbi.nlm.nih.gov/pmc/articles/PMC5943624/</w:t>
        </w:r>
      </w:hyperlink>
    </w:p>
    <w:p w:rsidR="000F614E" w:rsidRDefault="00BA53A2" w:rsidP="000F614E">
      <w:pPr>
        <w:rPr>
          <w:sz w:val="20"/>
          <w:szCs w:val="20"/>
        </w:rPr>
      </w:pPr>
      <w:hyperlink r:id="rId10" w:history="1">
        <w:r w:rsidR="00C45747" w:rsidRPr="00955348">
          <w:rPr>
            <w:rStyle w:val="Hyperlink"/>
            <w:sz w:val="20"/>
            <w:szCs w:val="20"/>
          </w:rPr>
          <w:t>https://www.youtube.com/watch?time_continue=12&amp;v=viKJ1PrImeM</w:t>
        </w:r>
      </w:hyperlink>
    </w:p>
    <w:p w:rsidR="00C45747" w:rsidRDefault="00B84986" w:rsidP="00C45747">
      <w:pPr>
        <w:pStyle w:val="Heading1"/>
        <w:shd w:val="clear" w:color="auto" w:fill="FFFFFF"/>
        <w:spacing w:before="240" w:beforeAutospacing="0" w:after="120" w:afterAutospacing="0" w:line="324" w:lineRule="atLeast"/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</w:pPr>
      <w:r w:rsidRPr="00C45747"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  <w:t>1</w:t>
      </w:r>
      <w:r w:rsidR="00BA53A2"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  <w:t>1</w:t>
      </w:r>
      <w:r w:rsidRPr="00C45747"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  <w:t>-</w:t>
      </w:r>
      <w:r w:rsidR="00C45747" w:rsidRPr="00C45747"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  <w:t xml:space="preserve"> Toward Impactful Collaborations on Computing and Mental Health</w:t>
      </w:r>
      <w:r w:rsidR="00C45747"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  <w:t>.</w:t>
      </w:r>
    </w:p>
    <w:p w:rsidR="00C45747" w:rsidRDefault="00BA53A2" w:rsidP="00C45747">
      <w:pPr>
        <w:pStyle w:val="Heading1"/>
        <w:shd w:val="clear" w:color="auto" w:fill="FFFFFF"/>
        <w:spacing w:before="240" w:beforeAutospacing="0" w:after="120" w:afterAutospacing="0" w:line="324" w:lineRule="atLeast"/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</w:pPr>
      <w:hyperlink r:id="rId11" w:history="1">
        <w:r w:rsidR="00C45747" w:rsidRPr="00955348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0"/>
            <w:szCs w:val="20"/>
            <w:lang w:eastAsia="en-US"/>
          </w:rPr>
          <w:t>https://www.ncbi.nlm.nih.gov/pmc/articles/PMC5889813/</w:t>
        </w:r>
      </w:hyperlink>
    </w:p>
    <w:p w:rsidR="00C45747" w:rsidRPr="00C45747" w:rsidRDefault="00C45747" w:rsidP="00C45747">
      <w:pPr>
        <w:pStyle w:val="Heading1"/>
        <w:shd w:val="clear" w:color="auto" w:fill="FFFFFF"/>
        <w:spacing w:before="240" w:beforeAutospacing="0" w:after="120" w:afterAutospacing="0" w:line="324" w:lineRule="atLeast"/>
        <w:rPr>
          <w:rFonts w:asciiTheme="minorHAnsi" w:eastAsiaTheme="minorHAnsi" w:hAnsiTheme="minorHAnsi" w:cstheme="minorBidi"/>
          <w:b w:val="0"/>
          <w:bCs w:val="0"/>
          <w:kern w:val="0"/>
          <w:sz w:val="20"/>
          <w:szCs w:val="20"/>
          <w:lang w:eastAsia="en-US"/>
        </w:rPr>
      </w:pPr>
    </w:p>
    <w:p w:rsidR="00BA53A2" w:rsidRDefault="00BA53A2">
      <w:pPr>
        <w:rPr>
          <w:sz w:val="20"/>
          <w:szCs w:val="20"/>
        </w:rPr>
      </w:pPr>
    </w:p>
    <w:p w:rsidR="00BA53A2" w:rsidRDefault="00BA53A2">
      <w:pPr>
        <w:rPr>
          <w:sz w:val="20"/>
          <w:szCs w:val="20"/>
        </w:rPr>
      </w:pPr>
    </w:p>
    <w:p w:rsidR="00B84986" w:rsidRPr="00B84986" w:rsidRDefault="00BA53A2">
      <w:pPr>
        <w:rPr>
          <w:sz w:val="20"/>
          <w:szCs w:val="20"/>
        </w:rPr>
      </w:pPr>
      <w:bookmarkStart w:id="0" w:name="_GoBack"/>
      <w:bookmarkEnd w:id="0"/>
      <w:proofErr w:type="spellStart"/>
      <w:r w:rsidRPr="00BA53A2">
        <w:rPr>
          <w:sz w:val="20"/>
          <w:szCs w:val="20"/>
        </w:rPr>
        <w:t>Cyberpsychology</w:t>
      </w:r>
      <w:proofErr w:type="spellEnd"/>
      <w:r w:rsidRPr="00BA53A2">
        <w:rPr>
          <w:sz w:val="20"/>
          <w:szCs w:val="20"/>
        </w:rPr>
        <w:t xml:space="preserve"> (also known as Internet psychology or web psychology) is a developing field that encompasses </w:t>
      </w:r>
      <w:proofErr w:type="spellStart"/>
      <w:r w:rsidRPr="00BA53A2">
        <w:rPr>
          <w:sz w:val="20"/>
          <w:szCs w:val="20"/>
        </w:rPr>
        <w:t>allpsychological</w:t>
      </w:r>
      <w:proofErr w:type="spellEnd"/>
      <w:r w:rsidRPr="00BA53A2">
        <w:rPr>
          <w:sz w:val="20"/>
          <w:szCs w:val="20"/>
        </w:rPr>
        <w:t> phenomena associated with or affected by emerging technology.</w:t>
      </w:r>
    </w:p>
    <w:sectPr w:rsidR="00B84986" w:rsidRPr="00B84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vGulliv-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TT5235d5a9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27B"/>
    <w:rsid w:val="000D6EC3"/>
    <w:rsid w:val="000F614E"/>
    <w:rsid w:val="00244612"/>
    <w:rsid w:val="00385C59"/>
    <w:rsid w:val="0039427B"/>
    <w:rsid w:val="00406007"/>
    <w:rsid w:val="004A474E"/>
    <w:rsid w:val="004E1654"/>
    <w:rsid w:val="005B1637"/>
    <w:rsid w:val="005D043B"/>
    <w:rsid w:val="0060693B"/>
    <w:rsid w:val="006A3DCB"/>
    <w:rsid w:val="00986E84"/>
    <w:rsid w:val="00A83B92"/>
    <w:rsid w:val="00B351BC"/>
    <w:rsid w:val="00B84986"/>
    <w:rsid w:val="00BA53A2"/>
    <w:rsid w:val="00C45747"/>
    <w:rsid w:val="00D174C8"/>
    <w:rsid w:val="00DB32D5"/>
    <w:rsid w:val="00E24836"/>
    <w:rsid w:val="00EB19D1"/>
    <w:rsid w:val="00EE48B6"/>
    <w:rsid w:val="00FE3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8615D"/>
  <w15:chartTrackingRefBased/>
  <w15:docId w15:val="{0B1D6EF2-98A9-4FE3-A354-BF784FDDD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849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B9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4986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meraldinsight.com/doi/pdfplus/10.1108/MHSI-06-2013-0021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ncbi.nlm.nih.gov/pmc/articles/PMC5889813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time_continue=12&amp;v=viKJ1PrImeM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ncbi.nlm.nih.gov/pmc/articles/PMC594362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4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Kings College London</Company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Alwuqaysi, Bdour</dc:creator>
  <cp:keywords/>
  <dc:description/>
  <cp:lastModifiedBy>Alwuqaysi, Bdour</cp:lastModifiedBy>
  <cp:revision>15</cp:revision>
  <dcterms:created xsi:type="dcterms:W3CDTF">2019-01-27T13:25:00Z</dcterms:created>
  <dcterms:modified xsi:type="dcterms:W3CDTF">2019-01-28T21:43:00Z</dcterms:modified>
</cp:coreProperties>
</file>