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@porrtal Features</w:t>
      </w:r>
    </w:p>
    <w:p>
      <w:pPr>
        <w:pStyle w:val="MMMapGraphic"/>
        <w:numPr>
          <w:ilvl w:val="0"/>
          <w:numId w:val="0"/>
        </w:numPr>
        <w:ind w:left="0"/>
      </w:pPr>
      <w:r>
        <w:drawing>
          <wp:anchor simplePos="0" relativeHeight="251658240" behindDoc="0" locked="0" layoutInCell="1" allowOverlap="1">
            <wp:simplePos x="0" y="0"/>
            <wp:positionH relativeFrom="column">
              <wp:posOffset>0</wp:posOffset>
            </wp:positionH>
            <wp:positionV relativeFrom="line">
              <wp:posOffset>1270</wp:posOffset>
            </wp:positionV>
            <wp:extent cx="460210" cy="313918"/>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60210" cy="313918"/>
                    </a:xfrm>
                    <a:prstGeom prst="rect">
                      <a:avLst/>
                    </a:prstGeom>
                  </pic:spPr>
                </pic:pic>
              </a:graphicData>
            </a:graphic>
          </wp:anchor>
        </w:drawing>
      </w:r>
    </w:p>
    <w:p>
      <w:pPr>
        <w:numPr>
          <w:ilvl w:val="0"/>
          <w:numId w:val="0"/>
        </w:numPr>
        <w:ind w:left="0"/>
      </w:pPr>
      <w:r>
        <w:fldChar w:fldCharType="begin"/>
      </w:r>
      <w:r>
        <w:instrText>TOC \z \t "MM Topic 1, 1, MM Topic 2, 2, MM Topic 3, 3, MM Topic 4, 4, MM Topic 5, 5, MM Topic 6, 5, MM Topic 7, 5, MM Topic 8, 5, MM Topic 9, 5, MM Floating, 1"</w:instrText>
      </w:r>
      <w:r>
        <w:fldChar w:fldCharType="separate"/>
      </w:r>
      <w:r>
        <w:rPr>
          <w:b/>
        </w:rPr>
        <w:t>No table of contents entries found.</w:t>
      </w:r>
      <w:r>
        <w:fldChar w:fldCharType="end"/>
      </w:r>
    </w:p>
    <w:p>
      <w:pPr>
        <w:numPr>
          <w:ilvl w:val="0"/>
          <w:numId w:val="0"/>
        </w:numPr>
        <w:ind w:left="0"/>
      </w:pPr>
    </w:p>
    <w:sectPr>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Segoe UI" w:eastAsia="Segoe UI" w:hAnsi="Segoe UI" w:cs="Segoe UI"/>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Segoe UI" w:eastAsia="Segoe UI" w:hAnsi="Segoe UI" w:cs="Segoe UI"/>
      <w:b w:val="0"/>
      <w:bCs/>
      <w:i w:val="0"/>
      <w:iCs w:val="0"/>
      <w:strike w:val="0"/>
      <w:dstrike w:val="0"/>
      <w:color w:val="000000"/>
      <w:kern w:val="28"/>
      <w:sz w:val="28"/>
      <w:szCs w:val="32"/>
      <w:u w:val="none"/>
    </w:rPr>
  </w:style>
  <w:style w:type="paragraph" w:customStyle="1" w:styleId="MMMapGraphic">
    <w:name w:val="MM Map Graphic"/>
    <w:next w:val="Normal"/>
    <w:qFormat/>
    <w:rPr>
      <w:rFonts w:ascii="Segoe UI" w:eastAsia="Segoe UI" w:hAnsi="Segoe UI" w:cs="Segoe U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