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645FCA" w:rsidP="008E772E">
      <w:pPr>
        <w:pStyle w:val="SAGETitle"/>
      </w:pPr>
      <w:r>
        <w:t>Sage 300 Web Screens SDK</w:t>
      </w:r>
    </w:p>
    <w:p w:rsidR="007F0561" w:rsidRDefault="00645FCA" w:rsidP="007F0561">
      <w:pPr>
        <w:pStyle w:val="SAGESubtitle"/>
      </w:pPr>
      <w:r>
        <w:t>Developing a New Application</w:t>
      </w:r>
    </w:p>
    <w:p w:rsidR="001266B2" w:rsidRDefault="001266B2" w:rsidP="00915C20">
      <w:pPr>
        <w:pStyle w:val="SAGETitleDate"/>
      </w:pPr>
    </w:p>
    <w:p w:rsidR="001266B2" w:rsidRDefault="001266B2" w:rsidP="00915C20">
      <w:pPr>
        <w:pStyle w:val="SAGETitleDate"/>
      </w:pPr>
    </w:p>
    <w:p w:rsidR="004F4F8E" w:rsidRDefault="00D35E5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645FCA">
        <w:t xml:space="preserve"> 2016</w:t>
      </w:r>
      <w:bookmarkStart w:id="0" w:name="_GoBack"/>
      <w:bookmarkEnd w:id="0"/>
    </w:p>
    <w:p w:rsidR="007747EF" w:rsidRDefault="007747EF" w:rsidP="007747EF">
      <w:pPr>
        <w:pStyle w:val="SAGEBodyText"/>
      </w:pPr>
      <w:r>
        <w:lastRenderedPageBreak/>
        <w:t>The MIT License (MIT)</w:t>
      </w:r>
    </w:p>
    <w:p w:rsidR="007747EF" w:rsidRDefault="007747EF" w:rsidP="007747EF">
      <w:pPr>
        <w:pStyle w:val="SAGEBodyText"/>
      </w:pPr>
      <w:r>
        <w:t>Copyright © 2016 The Sage Group plc or its licensors. All rights reserved.</w:t>
      </w:r>
    </w:p>
    <w:p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747EF" w:rsidRDefault="007747EF" w:rsidP="007747EF">
      <w:pPr>
        <w:pStyle w:val="SAGEBodyText"/>
      </w:pPr>
      <w:r>
        <w:t>The above copyright notice and this permission notice shall be included in all copies or substantial portions of the Software.</w:t>
      </w:r>
    </w:p>
    <w:p w:rsidR="00645FCA" w:rsidRPr="00FB3420" w:rsidRDefault="007747EF" w:rsidP="007747EF">
      <w:pPr>
        <w:pStyle w:val="SAGEBodyText"/>
        <w:rPr>
          <w:rStyle w:val="Hyperlink"/>
        </w:rPr>
        <w:sectPr w:rsidR="00645FCA"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0B73C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5289530" w:history="1">
        <w:r w:rsidR="000B73C1" w:rsidRPr="002942C5">
          <w:rPr>
            <w:rStyle w:val="Hyperlink"/>
            <w:noProof/>
          </w:rPr>
          <w:t>1.</w:t>
        </w:r>
        <w:r w:rsidR="000B73C1">
          <w:rPr>
            <w:rFonts w:asciiTheme="minorHAnsi" w:eastAsiaTheme="minorEastAsia" w:hAnsiTheme="minorHAnsi"/>
            <w:b w:val="0"/>
            <w:noProof/>
            <w:sz w:val="22"/>
          </w:rPr>
          <w:tab/>
        </w:r>
        <w:r w:rsidR="000B73C1" w:rsidRPr="002942C5">
          <w:rPr>
            <w:rStyle w:val="Hyperlink"/>
            <w:noProof/>
          </w:rPr>
          <w:t>Overview</w:t>
        </w:r>
        <w:r w:rsidR="000B73C1">
          <w:rPr>
            <w:noProof/>
            <w:webHidden/>
          </w:rPr>
          <w:tab/>
        </w:r>
        <w:r w:rsidR="000B73C1">
          <w:rPr>
            <w:noProof/>
            <w:webHidden/>
          </w:rPr>
          <w:fldChar w:fldCharType="begin"/>
        </w:r>
        <w:r w:rsidR="000B73C1">
          <w:rPr>
            <w:noProof/>
            <w:webHidden/>
          </w:rPr>
          <w:instrText xml:space="preserve"> PAGEREF _Toc445289530 \h </w:instrText>
        </w:r>
        <w:r w:rsidR="000B73C1">
          <w:rPr>
            <w:noProof/>
            <w:webHidden/>
          </w:rPr>
        </w:r>
        <w:r w:rsidR="000B73C1">
          <w:rPr>
            <w:noProof/>
            <w:webHidden/>
          </w:rPr>
          <w:fldChar w:fldCharType="separate"/>
        </w:r>
        <w:r w:rsidR="0094630E">
          <w:rPr>
            <w:noProof/>
            <w:webHidden/>
          </w:rPr>
          <w:t>4</w:t>
        </w:r>
        <w:r w:rsidR="000B73C1">
          <w:rPr>
            <w:noProof/>
            <w:webHidden/>
          </w:rPr>
          <w:fldChar w:fldCharType="end"/>
        </w:r>
      </w:hyperlink>
    </w:p>
    <w:p w:rsidR="000B73C1" w:rsidRDefault="000E187F">
      <w:pPr>
        <w:pStyle w:val="TOC1"/>
        <w:rPr>
          <w:rFonts w:asciiTheme="minorHAnsi" w:eastAsiaTheme="minorEastAsia" w:hAnsiTheme="minorHAnsi"/>
          <w:b w:val="0"/>
          <w:noProof/>
          <w:sz w:val="22"/>
        </w:rPr>
      </w:pPr>
      <w:hyperlink w:anchor="_Toc445289531" w:history="1">
        <w:r w:rsidR="000B73C1" w:rsidRPr="002942C5">
          <w:rPr>
            <w:rStyle w:val="Hyperlink"/>
            <w:noProof/>
          </w:rPr>
          <w:t>2.</w:t>
        </w:r>
        <w:r w:rsidR="000B73C1">
          <w:rPr>
            <w:rFonts w:asciiTheme="minorHAnsi" w:eastAsiaTheme="minorEastAsia" w:hAnsiTheme="minorHAnsi"/>
            <w:b w:val="0"/>
            <w:noProof/>
            <w:sz w:val="22"/>
          </w:rPr>
          <w:tab/>
        </w:r>
        <w:r w:rsidR="000B73C1" w:rsidRPr="002942C5">
          <w:rPr>
            <w:rStyle w:val="Hyperlink"/>
            <w:noProof/>
          </w:rPr>
          <w:t>Bootstrap configuration files</w:t>
        </w:r>
        <w:r w:rsidR="000B73C1">
          <w:rPr>
            <w:noProof/>
            <w:webHidden/>
          </w:rPr>
          <w:tab/>
        </w:r>
        <w:r w:rsidR="000B73C1">
          <w:rPr>
            <w:noProof/>
            <w:webHidden/>
          </w:rPr>
          <w:fldChar w:fldCharType="begin"/>
        </w:r>
        <w:r w:rsidR="000B73C1">
          <w:rPr>
            <w:noProof/>
            <w:webHidden/>
          </w:rPr>
          <w:instrText xml:space="preserve"> PAGEREF _Toc445289531 \h </w:instrText>
        </w:r>
        <w:r w:rsidR="000B73C1">
          <w:rPr>
            <w:noProof/>
            <w:webHidden/>
          </w:rPr>
        </w:r>
        <w:r w:rsidR="000B73C1">
          <w:rPr>
            <w:noProof/>
            <w:webHidden/>
          </w:rPr>
          <w:fldChar w:fldCharType="separate"/>
        </w:r>
        <w:r w:rsidR="0094630E">
          <w:rPr>
            <w:noProof/>
            <w:webHidden/>
          </w:rPr>
          <w:t>5</w:t>
        </w:r>
        <w:r w:rsidR="000B73C1">
          <w:rPr>
            <w:noProof/>
            <w:webHidden/>
          </w:rPr>
          <w:fldChar w:fldCharType="end"/>
        </w:r>
      </w:hyperlink>
    </w:p>
    <w:p w:rsidR="000B73C1" w:rsidRDefault="000E187F">
      <w:pPr>
        <w:pStyle w:val="TOC1"/>
        <w:rPr>
          <w:rFonts w:asciiTheme="minorHAnsi" w:eastAsiaTheme="minorEastAsia" w:hAnsiTheme="minorHAnsi"/>
          <w:b w:val="0"/>
          <w:noProof/>
          <w:sz w:val="22"/>
        </w:rPr>
      </w:pPr>
      <w:hyperlink w:anchor="_Toc445289532" w:history="1">
        <w:r w:rsidR="000B73C1" w:rsidRPr="002942C5">
          <w:rPr>
            <w:rStyle w:val="Hyperlink"/>
            <w:noProof/>
          </w:rPr>
          <w:t>3.</w:t>
        </w:r>
        <w:r w:rsidR="000B73C1">
          <w:rPr>
            <w:rFonts w:asciiTheme="minorHAnsi" w:eastAsiaTheme="minorEastAsia" w:hAnsiTheme="minorHAnsi"/>
            <w:b w:val="0"/>
            <w:noProof/>
            <w:sz w:val="22"/>
          </w:rPr>
          <w:tab/>
        </w:r>
        <w:r w:rsidR="000B73C1" w:rsidRPr="002942C5">
          <w:rPr>
            <w:rStyle w:val="Hyperlink"/>
            <w:noProof/>
          </w:rPr>
          <w:t>Menu configuration files</w:t>
        </w:r>
        <w:r w:rsidR="000B73C1">
          <w:rPr>
            <w:noProof/>
            <w:webHidden/>
          </w:rPr>
          <w:tab/>
        </w:r>
        <w:r w:rsidR="000B73C1">
          <w:rPr>
            <w:noProof/>
            <w:webHidden/>
          </w:rPr>
          <w:fldChar w:fldCharType="begin"/>
        </w:r>
        <w:r w:rsidR="000B73C1">
          <w:rPr>
            <w:noProof/>
            <w:webHidden/>
          </w:rPr>
          <w:instrText xml:space="preserve"> PAGEREF _Toc445289532 \h </w:instrText>
        </w:r>
        <w:r w:rsidR="000B73C1">
          <w:rPr>
            <w:noProof/>
            <w:webHidden/>
          </w:rPr>
        </w:r>
        <w:r w:rsidR="000B73C1">
          <w:rPr>
            <w:noProof/>
            <w:webHidden/>
          </w:rPr>
          <w:fldChar w:fldCharType="separate"/>
        </w:r>
        <w:r w:rsidR="0094630E">
          <w:rPr>
            <w:noProof/>
            <w:webHidden/>
          </w:rPr>
          <w:t>7</w:t>
        </w:r>
        <w:r w:rsidR="000B73C1">
          <w:rPr>
            <w:noProof/>
            <w:webHidden/>
          </w:rPr>
          <w:fldChar w:fldCharType="end"/>
        </w:r>
      </w:hyperlink>
    </w:p>
    <w:p w:rsidR="000B73C1" w:rsidRDefault="000E187F">
      <w:pPr>
        <w:pStyle w:val="TOC1"/>
        <w:rPr>
          <w:rFonts w:asciiTheme="minorHAnsi" w:eastAsiaTheme="minorEastAsia" w:hAnsiTheme="minorHAnsi"/>
          <w:b w:val="0"/>
          <w:noProof/>
          <w:sz w:val="22"/>
        </w:rPr>
      </w:pPr>
      <w:hyperlink w:anchor="_Toc445289533" w:history="1">
        <w:r w:rsidR="000B73C1" w:rsidRPr="002942C5">
          <w:rPr>
            <w:rStyle w:val="Hyperlink"/>
            <w:noProof/>
          </w:rPr>
          <w:t>4.</w:t>
        </w:r>
        <w:r w:rsidR="000B73C1">
          <w:rPr>
            <w:rFonts w:asciiTheme="minorHAnsi" w:eastAsiaTheme="minorEastAsia" w:hAnsiTheme="minorHAnsi"/>
            <w:b w:val="0"/>
            <w:noProof/>
            <w:sz w:val="22"/>
          </w:rPr>
          <w:tab/>
        </w:r>
        <w:r w:rsidR="000B73C1" w:rsidRPr="002942C5">
          <w:rPr>
            <w:rStyle w:val="Hyperlink"/>
            <w:noProof/>
          </w:rPr>
          <w:t>JavaScript and View files</w:t>
        </w:r>
        <w:r w:rsidR="000B73C1">
          <w:rPr>
            <w:noProof/>
            <w:webHidden/>
          </w:rPr>
          <w:tab/>
        </w:r>
        <w:r w:rsidR="000B73C1">
          <w:rPr>
            <w:noProof/>
            <w:webHidden/>
          </w:rPr>
          <w:fldChar w:fldCharType="begin"/>
        </w:r>
        <w:r w:rsidR="000B73C1">
          <w:rPr>
            <w:noProof/>
            <w:webHidden/>
          </w:rPr>
          <w:instrText xml:space="preserve"> PAGEREF _Toc445289533 \h </w:instrText>
        </w:r>
        <w:r w:rsidR="000B73C1">
          <w:rPr>
            <w:noProof/>
            <w:webHidden/>
          </w:rPr>
        </w:r>
        <w:r w:rsidR="000B73C1">
          <w:rPr>
            <w:noProof/>
            <w:webHidden/>
          </w:rPr>
          <w:fldChar w:fldCharType="separate"/>
        </w:r>
        <w:r w:rsidR="0094630E">
          <w:rPr>
            <w:noProof/>
            <w:webHidden/>
          </w:rPr>
          <w:t>9</w:t>
        </w:r>
        <w:r w:rsidR="000B73C1">
          <w:rPr>
            <w:noProof/>
            <w:webHidden/>
          </w:rPr>
          <w:fldChar w:fldCharType="end"/>
        </w:r>
      </w:hyperlink>
    </w:p>
    <w:p w:rsidR="000B73C1" w:rsidRDefault="000E187F">
      <w:pPr>
        <w:pStyle w:val="TOC1"/>
        <w:rPr>
          <w:rFonts w:asciiTheme="minorHAnsi" w:eastAsiaTheme="minorEastAsia" w:hAnsiTheme="minorHAnsi"/>
          <w:b w:val="0"/>
          <w:noProof/>
          <w:sz w:val="22"/>
        </w:rPr>
      </w:pPr>
      <w:hyperlink w:anchor="_Toc445289534" w:history="1">
        <w:r w:rsidR="000B73C1" w:rsidRPr="002942C5">
          <w:rPr>
            <w:rStyle w:val="Hyperlink"/>
            <w:noProof/>
          </w:rPr>
          <w:t>5.</w:t>
        </w:r>
        <w:r w:rsidR="000B73C1">
          <w:rPr>
            <w:rFonts w:asciiTheme="minorHAnsi" w:eastAsiaTheme="minorEastAsia" w:hAnsiTheme="minorHAnsi"/>
            <w:b w:val="0"/>
            <w:noProof/>
            <w:sz w:val="22"/>
          </w:rPr>
          <w:tab/>
        </w:r>
        <w:r w:rsidR="000B73C1" w:rsidRPr="002942C5">
          <w:rPr>
            <w:rStyle w:val="Hyperlink"/>
            <w:noProof/>
          </w:rPr>
          <w:t>Compiling and testing the developed application</w:t>
        </w:r>
        <w:r w:rsidR="000B73C1">
          <w:rPr>
            <w:noProof/>
            <w:webHidden/>
          </w:rPr>
          <w:tab/>
        </w:r>
        <w:r w:rsidR="000B73C1">
          <w:rPr>
            <w:noProof/>
            <w:webHidden/>
          </w:rPr>
          <w:fldChar w:fldCharType="begin"/>
        </w:r>
        <w:r w:rsidR="000B73C1">
          <w:rPr>
            <w:noProof/>
            <w:webHidden/>
          </w:rPr>
          <w:instrText xml:space="preserve"> PAGEREF _Toc445289534 \h </w:instrText>
        </w:r>
        <w:r w:rsidR="000B73C1">
          <w:rPr>
            <w:noProof/>
            <w:webHidden/>
          </w:rPr>
        </w:r>
        <w:r w:rsidR="000B73C1">
          <w:rPr>
            <w:noProof/>
            <w:webHidden/>
          </w:rPr>
          <w:fldChar w:fldCharType="separate"/>
        </w:r>
        <w:r w:rsidR="0094630E">
          <w:rPr>
            <w:noProof/>
            <w:webHidden/>
          </w:rPr>
          <w:t>10</w:t>
        </w:r>
        <w:r w:rsidR="000B73C1">
          <w:rPr>
            <w:noProof/>
            <w:webHidden/>
          </w:rPr>
          <w:fldChar w:fldCharType="end"/>
        </w:r>
      </w:hyperlink>
    </w:p>
    <w:p w:rsidR="000B73C1" w:rsidRDefault="000E187F">
      <w:pPr>
        <w:pStyle w:val="TOC2"/>
        <w:rPr>
          <w:rFonts w:asciiTheme="minorHAnsi" w:eastAsiaTheme="minorEastAsia" w:hAnsiTheme="minorHAnsi"/>
        </w:rPr>
      </w:pPr>
      <w:hyperlink w:anchor="_Toc445289535" w:history="1">
        <w:r w:rsidR="000B73C1" w:rsidRPr="002942C5">
          <w:rPr>
            <w:rStyle w:val="Hyperlink"/>
          </w:rPr>
          <w:t>5.1</w:t>
        </w:r>
        <w:r w:rsidR="000B73C1">
          <w:rPr>
            <w:rFonts w:asciiTheme="minorHAnsi" w:eastAsiaTheme="minorEastAsia" w:hAnsiTheme="minorHAnsi"/>
          </w:rPr>
          <w:tab/>
        </w:r>
        <w:r w:rsidR="000B73C1" w:rsidRPr="002942C5">
          <w:rPr>
            <w:rStyle w:val="Hyperlink"/>
          </w:rPr>
          <w:t>Compile views</w:t>
        </w:r>
        <w:r w:rsidR="000B73C1">
          <w:rPr>
            <w:webHidden/>
          </w:rPr>
          <w:tab/>
        </w:r>
        <w:r w:rsidR="000B73C1">
          <w:rPr>
            <w:webHidden/>
          </w:rPr>
          <w:fldChar w:fldCharType="begin"/>
        </w:r>
        <w:r w:rsidR="000B73C1">
          <w:rPr>
            <w:webHidden/>
          </w:rPr>
          <w:instrText xml:space="preserve"> PAGEREF _Toc445289535 \h </w:instrText>
        </w:r>
        <w:r w:rsidR="000B73C1">
          <w:rPr>
            <w:webHidden/>
          </w:rPr>
        </w:r>
        <w:r w:rsidR="000B73C1">
          <w:rPr>
            <w:webHidden/>
          </w:rPr>
          <w:fldChar w:fldCharType="separate"/>
        </w:r>
        <w:r w:rsidR="0094630E">
          <w:rPr>
            <w:webHidden/>
          </w:rPr>
          <w:t>10</w:t>
        </w:r>
        <w:r w:rsidR="000B73C1">
          <w:rPr>
            <w:webHidden/>
          </w:rPr>
          <w:fldChar w:fldCharType="end"/>
        </w:r>
      </w:hyperlink>
    </w:p>
    <w:p w:rsidR="000B73C1" w:rsidRDefault="000E187F">
      <w:pPr>
        <w:pStyle w:val="TOC2"/>
        <w:rPr>
          <w:rFonts w:asciiTheme="minorHAnsi" w:eastAsiaTheme="minorEastAsia" w:hAnsiTheme="minorHAnsi"/>
        </w:rPr>
      </w:pPr>
      <w:hyperlink w:anchor="_Toc445289536" w:history="1">
        <w:r w:rsidR="000B73C1" w:rsidRPr="002942C5">
          <w:rPr>
            <w:rStyle w:val="Hyperlink"/>
          </w:rPr>
          <w:t>5.2</w:t>
        </w:r>
        <w:r w:rsidR="000B73C1">
          <w:rPr>
            <w:rFonts w:asciiTheme="minorHAnsi" w:eastAsiaTheme="minorEastAsia" w:hAnsiTheme="minorHAnsi"/>
          </w:rPr>
          <w:tab/>
        </w:r>
        <w:r w:rsidR="000B73C1" w:rsidRPr="002942C5">
          <w:rPr>
            <w:rStyle w:val="Hyperlink"/>
          </w:rPr>
          <w:t>Copy files to the Sage 300 web directory</w:t>
        </w:r>
        <w:r w:rsidR="000B73C1">
          <w:rPr>
            <w:webHidden/>
          </w:rPr>
          <w:tab/>
        </w:r>
        <w:r w:rsidR="000B73C1">
          <w:rPr>
            <w:webHidden/>
          </w:rPr>
          <w:fldChar w:fldCharType="begin"/>
        </w:r>
        <w:r w:rsidR="000B73C1">
          <w:rPr>
            <w:webHidden/>
          </w:rPr>
          <w:instrText xml:space="preserve"> PAGEREF _Toc445289536 \h </w:instrText>
        </w:r>
        <w:r w:rsidR="000B73C1">
          <w:rPr>
            <w:webHidden/>
          </w:rPr>
        </w:r>
        <w:r w:rsidR="000B73C1">
          <w:rPr>
            <w:webHidden/>
          </w:rPr>
          <w:fldChar w:fldCharType="separate"/>
        </w:r>
        <w:r w:rsidR="0094630E">
          <w:rPr>
            <w:webHidden/>
          </w:rPr>
          <w:t>10</w:t>
        </w:r>
        <w:r w:rsidR="000B73C1">
          <w:rPr>
            <w:webHidden/>
          </w:rPr>
          <w:fldChar w:fldCharType="end"/>
        </w:r>
      </w:hyperlink>
    </w:p>
    <w:p w:rsidR="000B73C1" w:rsidRDefault="000E187F">
      <w:pPr>
        <w:pStyle w:val="TOC2"/>
        <w:rPr>
          <w:rFonts w:asciiTheme="minorHAnsi" w:eastAsiaTheme="minorEastAsia" w:hAnsiTheme="minorHAnsi"/>
        </w:rPr>
      </w:pPr>
      <w:hyperlink w:anchor="_Toc445289537" w:history="1">
        <w:r w:rsidR="000B73C1" w:rsidRPr="002942C5">
          <w:rPr>
            <w:rStyle w:val="Hyperlink"/>
          </w:rPr>
          <w:t>5.3</w:t>
        </w:r>
        <w:r w:rsidR="000B73C1">
          <w:rPr>
            <w:rFonts w:asciiTheme="minorHAnsi" w:eastAsiaTheme="minorEastAsia" w:hAnsiTheme="minorHAnsi"/>
          </w:rPr>
          <w:tab/>
        </w:r>
        <w:r w:rsidR="000B73C1" w:rsidRPr="002942C5">
          <w:rPr>
            <w:rStyle w:val="Hyperlink"/>
          </w:rPr>
          <w:t>Compile and test the solution</w:t>
        </w:r>
        <w:r w:rsidR="000B73C1">
          <w:rPr>
            <w:webHidden/>
          </w:rPr>
          <w:tab/>
        </w:r>
        <w:r w:rsidR="000B73C1">
          <w:rPr>
            <w:webHidden/>
          </w:rPr>
          <w:fldChar w:fldCharType="begin"/>
        </w:r>
        <w:r w:rsidR="000B73C1">
          <w:rPr>
            <w:webHidden/>
          </w:rPr>
          <w:instrText xml:space="preserve"> PAGEREF _Toc445289537 \h </w:instrText>
        </w:r>
        <w:r w:rsidR="000B73C1">
          <w:rPr>
            <w:webHidden/>
          </w:rPr>
        </w:r>
        <w:r w:rsidR="000B73C1">
          <w:rPr>
            <w:webHidden/>
          </w:rPr>
          <w:fldChar w:fldCharType="separate"/>
        </w:r>
        <w:r w:rsidR="0094630E">
          <w:rPr>
            <w:webHidden/>
          </w:rPr>
          <w:t>10</w:t>
        </w:r>
        <w:r w:rsidR="000B73C1">
          <w:rPr>
            <w:webHidden/>
          </w:rPr>
          <w:fldChar w:fldCharType="end"/>
        </w:r>
      </w:hyperlink>
    </w:p>
    <w:p w:rsidR="009353BC" w:rsidRDefault="00897E78" w:rsidP="00EC6370">
      <w:pPr>
        <w:pStyle w:val="SAGEBodyText"/>
        <w:sectPr w:rsidR="009353BC"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395E49" w:rsidRDefault="00395E49" w:rsidP="00395E49">
      <w:pPr>
        <w:pStyle w:val="SAGEHeading1"/>
        <w:framePr w:wrap="around"/>
      </w:pPr>
      <w:bookmarkStart w:id="1" w:name="_Toc445289530"/>
      <w:r>
        <w:lastRenderedPageBreak/>
        <w:t>Overview</w:t>
      </w:r>
      <w:bookmarkEnd w:id="1"/>
    </w:p>
    <w:p w:rsidR="00412C5F" w:rsidRDefault="00412C5F" w:rsidP="00395E49">
      <w:pPr>
        <w:pStyle w:val="SAGEBodyText"/>
      </w:pPr>
      <w:r>
        <w:t>This guide covers steps to follow for third-party developers creating new applications for Sage 300 web screens:</w:t>
      </w:r>
    </w:p>
    <w:p w:rsidR="00412C5F" w:rsidRDefault="00412C5F" w:rsidP="00412C5F">
      <w:pPr>
        <w:pStyle w:val="SAGEBodyText"/>
        <w:numPr>
          <w:ilvl w:val="0"/>
          <w:numId w:val="48"/>
        </w:numPr>
      </w:pPr>
      <w:r>
        <w:t>Define Bootstrap configuration files</w:t>
      </w:r>
    </w:p>
    <w:p w:rsidR="00412C5F" w:rsidRDefault="00412C5F" w:rsidP="00412C5F">
      <w:pPr>
        <w:pStyle w:val="SAGEBodyText"/>
        <w:numPr>
          <w:ilvl w:val="0"/>
          <w:numId w:val="48"/>
        </w:numPr>
      </w:pPr>
      <w:r>
        <w:t>Define menu configuration files</w:t>
      </w:r>
    </w:p>
    <w:p w:rsidR="00412C5F" w:rsidRDefault="00C776A2" w:rsidP="00412C5F">
      <w:pPr>
        <w:pStyle w:val="SAGEBodyText"/>
        <w:numPr>
          <w:ilvl w:val="0"/>
          <w:numId w:val="48"/>
        </w:numPr>
      </w:pPr>
      <w:r>
        <w:t>Define JavaScript and View files</w:t>
      </w:r>
    </w:p>
    <w:p w:rsidR="00C776A2" w:rsidRDefault="00C776A2" w:rsidP="00412C5F">
      <w:pPr>
        <w:pStyle w:val="SAGEBodyText"/>
        <w:numPr>
          <w:ilvl w:val="0"/>
          <w:numId w:val="48"/>
        </w:numPr>
      </w:pPr>
      <w:r>
        <w:t>Compile and test the developed solution</w:t>
      </w:r>
    </w:p>
    <w:p w:rsidR="00395E49" w:rsidRDefault="00395E49" w:rsidP="00395E49">
      <w:pPr>
        <w:pStyle w:val="SAGEHeading1"/>
        <w:framePr w:wrap="around"/>
      </w:pPr>
      <w:bookmarkStart w:id="2" w:name="_Toc445289531"/>
      <w:r>
        <w:lastRenderedPageBreak/>
        <w:t xml:space="preserve">Bootstrap </w:t>
      </w:r>
      <w:r w:rsidR="006D1038">
        <w:t>configuration files</w:t>
      </w:r>
      <w:bookmarkEnd w:id="2"/>
      <w:r>
        <w:t xml:space="preserve"> </w:t>
      </w:r>
    </w:p>
    <w:p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rsidR="00D679DE" w:rsidRDefault="00C776A2" w:rsidP="00395E49">
      <w:pPr>
        <w:pStyle w:val="SAGEBodyText"/>
      </w:pPr>
      <w:r>
        <w:t>The configuration</w:t>
      </w:r>
      <w:r w:rsidR="00395E49">
        <w:t xml:space="preserve"> file should contains the assemblies that contains </w:t>
      </w:r>
      <w:r>
        <w:t>classes that define Bootstrap</w:t>
      </w:r>
      <w:r w:rsidR="00395E49">
        <w:t xml:space="preserve">. </w:t>
      </w:r>
      <w:r>
        <w:t xml:space="preserve">The file also defines the </w:t>
      </w:r>
      <w:r w:rsidR="00395E49">
        <w:t xml:space="preserve">menu localization resource file assembly and name. </w:t>
      </w:r>
    </w:p>
    <w:p w:rsidR="00395E49" w:rsidRDefault="00395E49" w:rsidP="00395E49">
      <w:pPr>
        <w:pStyle w:val="SAGEBodyText"/>
      </w:pPr>
      <w:r>
        <w:t xml:space="preserve">The file format </w:t>
      </w:r>
      <w:r w:rsidR="00C776A2">
        <w:t>should be as follows</w:t>
      </w:r>
      <w:r>
        <w:t>:</w:t>
      </w:r>
    </w:p>
    <w:p w:rsidR="00395E49" w:rsidRDefault="00395E49" w:rsidP="006D1038">
      <w:pPr>
        <w:pStyle w:val="SAGETextCodesection"/>
      </w:pPr>
      <w:r>
        <w:t>&lt;bootstrapper&gt;</w:t>
      </w:r>
    </w:p>
    <w:p w:rsidR="00395E49" w:rsidRDefault="00395E49" w:rsidP="006D1038">
      <w:pPr>
        <w:pStyle w:val="SAGETextCodesection"/>
      </w:pPr>
      <w:r>
        <w:t xml:space="preserve">     &lt;assemblies&gt;</w:t>
      </w:r>
    </w:p>
    <w:p w:rsidR="00395E49" w:rsidRDefault="00395E49" w:rsidP="006D1038">
      <w:pPr>
        <w:pStyle w:val="SAGETextCodesection"/>
      </w:pPr>
      <w:r>
        <w:t xml:space="preserve">     </w:t>
      </w:r>
      <w:r>
        <w:tab/>
        <w:t>&lt;add assembly="{assembly name}.</w:t>
      </w:r>
      <w:proofErr w:type="spellStart"/>
      <w:r>
        <w:t>dll</w:t>
      </w:r>
      <w:proofErr w:type="spellEnd"/>
      <w:r>
        <w:t>" /&gt;</w:t>
      </w:r>
    </w:p>
    <w:p w:rsidR="00395E49" w:rsidRDefault="00395E49" w:rsidP="006D1038">
      <w:pPr>
        <w:pStyle w:val="SAGETextCodesection"/>
      </w:pPr>
      <w:r>
        <w:tab/>
        <w:t>…</w:t>
      </w:r>
    </w:p>
    <w:p w:rsidR="00395E49" w:rsidRDefault="00395E49" w:rsidP="006D1038">
      <w:pPr>
        <w:pStyle w:val="SAGETextCodesection"/>
      </w:pPr>
      <w:r>
        <w:t xml:space="preserve">     &lt;/assemblies&gt;</w:t>
      </w:r>
    </w:p>
    <w:p w:rsidR="00395E49" w:rsidRDefault="00395E49" w:rsidP="006D1038">
      <w:pPr>
        <w:pStyle w:val="SAGETextCodesection"/>
      </w:pPr>
      <w:r>
        <w:t xml:space="preserve">     &lt;</w:t>
      </w:r>
      <w:proofErr w:type="spellStart"/>
      <w:r>
        <w:t>menuresx</w:t>
      </w:r>
      <w:proofErr w:type="spellEnd"/>
      <w:r>
        <w:t>&gt;</w:t>
      </w:r>
    </w:p>
    <w:p w:rsidR="00395E49" w:rsidRDefault="00395E49" w:rsidP="006D1038">
      <w:pPr>
        <w:pStyle w:val="SAGETextCodesection"/>
      </w:pPr>
      <w:r>
        <w:t xml:space="preserve">      </w:t>
      </w:r>
      <w:r>
        <w:tab/>
        <w:t>&lt;add assembly="{menu resource assembly name}" name="{menu resource name}" /&gt;</w:t>
      </w:r>
    </w:p>
    <w:p w:rsidR="00395E49" w:rsidRDefault="00395E49" w:rsidP="006D1038">
      <w:pPr>
        <w:pStyle w:val="SAGETextCodesection"/>
      </w:pPr>
      <w:r>
        <w:t xml:space="preserve">     &lt;/</w:t>
      </w:r>
      <w:proofErr w:type="spellStart"/>
      <w:r>
        <w:t>menuresx</w:t>
      </w:r>
      <w:proofErr w:type="spellEnd"/>
      <w:r>
        <w:t>&gt;</w:t>
      </w:r>
    </w:p>
    <w:p w:rsidR="00395E49" w:rsidRDefault="006D1038" w:rsidP="006D1038">
      <w:pPr>
        <w:pStyle w:val="SAGETextCodesection"/>
      </w:pPr>
      <w:r>
        <w:t>&lt;/bootstrapper&gt;</w:t>
      </w:r>
    </w:p>
    <w:p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p w:rsidR="00395E49" w:rsidRDefault="00395E49" w:rsidP="006D1038">
      <w:pPr>
        <w:pStyle w:val="SAGETextCodesection"/>
      </w:pPr>
      <w:r>
        <w:t>&lt;bootstrapper&gt;</w:t>
      </w:r>
    </w:p>
    <w:p w:rsidR="00395E49" w:rsidRDefault="00395E49" w:rsidP="006D1038">
      <w:pPr>
        <w:pStyle w:val="SAGETextCodesection"/>
      </w:pPr>
      <w:r>
        <w:t xml:space="preserve">      &lt;assemblies&gt;</w:t>
      </w:r>
    </w:p>
    <w:p w:rsidR="00395E49" w:rsidRDefault="00395E49" w:rsidP="006D1038">
      <w:pPr>
        <w:pStyle w:val="SAGETextCodesection"/>
      </w:pPr>
      <w:r>
        <w:t xml:space="preserve">        &lt;add assembly="TPA.TU.BusinessRepository.dll" /&gt;</w:t>
      </w:r>
    </w:p>
    <w:p w:rsidR="00395E49" w:rsidRDefault="00395E49" w:rsidP="006D1038">
      <w:pPr>
        <w:pStyle w:val="SAGETextCodesection"/>
      </w:pPr>
      <w:r>
        <w:t xml:space="preserve">        &lt;add assembly="TPA.TU.Services.dll" /&gt;</w:t>
      </w:r>
    </w:p>
    <w:p w:rsidR="00395E49" w:rsidRDefault="00395E49" w:rsidP="006D1038">
      <w:pPr>
        <w:pStyle w:val="SAGETextCodesection"/>
      </w:pPr>
      <w:r>
        <w:t xml:space="preserve">        &lt;add assembly="TPA.Web.dll" /&gt;</w:t>
      </w:r>
    </w:p>
    <w:p w:rsidR="00395E49" w:rsidRDefault="00395E49" w:rsidP="006D1038">
      <w:pPr>
        <w:pStyle w:val="SAGETextCodesection"/>
      </w:pPr>
      <w:r>
        <w:t xml:space="preserve">      &lt;/assemblies&gt;</w:t>
      </w:r>
    </w:p>
    <w:p w:rsidR="00395E49" w:rsidRDefault="00395E49" w:rsidP="006D1038">
      <w:pPr>
        <w:pStyle w:val="SAGETextCodesection"/>
      </w:pPr>
      <w:r>
        <w:t xml:space="preserve">     &lt;</w:t>
      </w:r>
      <w:proofErr w:type="spellStart"/>
      <w:r>
        <w:t>menuresx</w:t>
      </w:r>
      <w:proofErr w:type="spellEnd"/>
      <w:r>
        <w:t>&gt;</w:t>
      </w:r>
    </w:p>
    <w:p w:rsidR="00395E49" w:rsidRDefault="00395E49" w:rsidP="006D1038">
      <w:pPr>
        <w:pStyle w:val="SAGETextCodesection"/>
      </w:pPr>
      <w:r>
        <w:t xml:space="preserve">      </w:t>
      </w:r>
      <w:r>
        <w:tab/>
        <w:t>&lt;add assembly="</w:t>
      </w:r>
      <w:proofErr w:type="spellStart"/>
      <w:r>
        <w:t>TPA.TU.Resources</w:t>
      </w:r>
      <w:proofErr w:type="spellEnd"/>
      <w:r>
        <w:t>" name="</w:t>
      </w:r>
      <w:proofErr w:type="spellStart"/>
      <w:r>
        <w:t>MenuResx</w:t>
      </w:r>
      <w:proofErr w:type="spellEnd"/>
      <w:r>
        <w:t>" /&gt;</w:t>
      </w:r>
    </w:p>
    <w:p w:rsidR="00395E49" w:rsidRDefault="00395E49" w:rsidP="006D1038">
      <w:pPr>
        <w:pStyle w:val="SAGETextCodesection"/>
      </w:pPr>
      <w:r>
        <w:t xml:space="preserve">     &lt;/</w:t>
      </w:r>
      <w:proofErr w:type="spellStart"/>
      <w:r>
        <w:t>menuresx</w:t>
      </w:r>
      <w:proofErr w:type="spellEnd"/>
      <w:r>
        <w:t>&gt;</w:t>
      </w:r>
    </w:p>
    <w:p w:rsidR="00395E49" w:rsidRDefault="006D1038" w:rsidP="006D1038">
      <w:pPr>
        <w:pStyle w:val="SAGETextCodesection"/>
      </w:pPr>
      <w:r>
        <w:t>&lt;/bootstrapper&gt;</w:t>
      </w:r>
    </w:p>
    <w:p w:rsidR="00395E49" w:rsidRDefault="00395E49" w:rsidP="00395E49">
      <w:pPr>
        <w:pStyle w:val="SAGEBodyText"/>
      </w:pPr>
      <w:r>
        <w:t xml:space="preserve">Or </w:t>
      </w:r>
      <w:r w:rsidR="00C776A2">
        <w:t>the file can use a wildcard character</w:t>
      </w:r>
      <w:r w:rsidR="006D1038">
        <w:t xml:space="preserve"> to represent </w:t>
      </w:r>
      <w:r w:rsidR="00C776A2">
        <w:t xml:space="preserve">the </w:t>
      </w:r>
      <w:r w:rsidR="006D1038">
        <w:t>assembly:</w:t>
      </w:r>
    </w:p>
    <w:p w:rsidR="00395E49" w:rsidRDefault="00395E49" w:rsidP="006D1038">
      <w:pPr>
        <w:pStyle w:val="SAGETextCodesection"/>
      </w:pPr>
      <w:r>
        <w:t>&lt;bootstrapper&gt;</w:t>
      </w:r>
    </w:p>
    <w:p w:rsidR="00395E49" w:rsidRDefault="00395E49" w:rsidP="006D1038">
      <w:pPr>
        <w:pStyle w:val="SAGETextCodesection"/>
      </w:pPr>
      <w:r>
        <w:t xml:space="preserve">      &lt;assemblies&gt;</w:t>
      </w:r>
    </w:p>
    <w:p w:rsidR="00395E49" w:rsidRDefault="00395E49" w:rsidP="006D1038">
      <w:pPr>
        <w:pStyle w:val="SAGETextCodesection"/>
      </w:pPr>
      <w:r>
        <w:t xml:space="preserve">        &lt;add assembly="TPA*.</w:t>
      </w:r>
      <w:proofErr w:type="spellStart"/>
      <w:r>
        <w:t>dll</w:t>
      </w:r>
      <w:proofErr w:type="spellEnd"/>
      <w:r>
        <w:t>" /&gt;</w:t>
      </w:r>
    </w:p>
    <w:p w:rsidR="00395E49" w:rsidRDefault="00395E49" w:rsidP="006D1038">
      <w:pPr>
        <w:pStyle w:val="SAGETextCodesection"/>
      </w:pPr>
      <w:r>
        <w:t xml:space="preserve">      &lt;/assemblies&gt;</w:t>
      </w:r>
    </w:p>
    <w:p w:rsidR="00395E49" w:rsidRDefault="00395E49" w:rsidP="006D1038">
      <w:pPr>
        <w:pStyle w:val="SAGETextCodesection"/>
      </w:pPr>
      <w:r>
        <w:t xml:space="preserve">     &lt;</w:t>
      </w:r>
      <w:proofErr w:type="spellStart"/>
      <w:r>
        <w:t>menuresx</w:t>
      </w:r>
      <w:proofErr w:type="spellEnd"/>
      <w:r>
        <w:t>&gt;</w:t>
      </w:r>
    </w:p>
    <w:p w:rsidR="00395E49" w:rsidRDefault="00395E49" w:rsidP="006D1038">
      <w:pPr>
        <w:pStyle w:val="SAGETextCodesection"/>
      </w:pPr>
      <w:r>
        <w:lastRenderedPageBreak/>
        <w:t xml:space="preserve">      </w:t>
      </w:r>
      <w:r>
        <w:tab/>
        <w:t>&lt;add assembly="</w:t>
      </w:r>
      <w:proofErr w:type="spellStart"/>
      <w:r>
        <w:t>TPA.TU.Resources</w:t>
      </w:r>
      <w:proofErr w:type="spellEnd"/>
      <w:r>
        <w:t>" name="</w:t>
      </w:r>
      <w:proofErr w:type="spellStart"/>
      <w:r>
        <w:t>MenuResx</w:t>
      </w:r>
      <w:proofErr w:type="spellEnd"/>
      <w:r>
        <w:t>" /&gt;</w:t>
      </w:r>
    </w:p>
    <w:p w:rsidR="00395E49" w:rsidRDefault="006D1038" w:rsidP="006D1038">
      <w:pPr>
        <w:pStyle w:val="SAGETextCodesection"/>
      </w:pPr>
      <w:r>
        <w:t xml:space="preserve">     &lt;/</w:t>
      </w:r>
      <w:proofErr w:type="spellStart"/>
      <w:r>
        <w:t>menuresx</w:t>
      </w:r>
      <w:proofErr w:type="spellEnd"/>
      <w:r>
        <w:t>&gt;</w:t>
      </w:r>
    </w:p>
    <w:p w:rsidR="00395E49" w:rsidRDefault="006D1038" w:rsidP="006D1038">
      <w:pPr>
        <w:pStyle w:val="SAGETextCodesection"/>
      </w:pPr>
      <w:r>
        <w:t xml:space="preserve">&lt;/bootstrapper&gt; </w:t>
      </w:r>
    </w:p>
    <w:p w:rsidR="00395E49" w:rsidRDefault="00C776A2" w:rsidP="00C776A2">
      <w:pPr>
        <w:pStyle w:val="SAGEAdmonitionImportant"/>
        <w:sectPr w:rsidR="00395E49" w:rsidSect="00395E49">
          <w:headerReference w:type="first" r:id="rId17"/>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r w:rsidR="00395E49" w:rsidRPr="00C776A2">
        <w:rPr>
          <w:rStyle w:val="SAGETextFilename"/>
        </w:rPr>
        <w:t>*.*</w:t>
      </w:r>
      <w:r>
        <w:t xml:space="preserve">), which will cause errors and be ignored by the </w:t>
      </w:r>
      <w:r w:rsidR="00395E49">
        <w:t xml:space="preserve">Sage 300 </w:t>
      </w:r>
      <w:r>
        <w:t>Bootstrap system</w:t>
      </w:r>
      <w:r w:rsidR="00395E49">
        <w:t>.</w:t>
      </w:r>
    </w:p>
    <w:p w:rsidR="00395E49" w:rsidRDefault="006D1038" w:rsidP="00395E49">
      <w:pPr>
        <w:pStyle w:val="SAGEHeading1"/>
        <w:framePr w:wrap="around"/>
      </w:pPr>
      <w:bookmarkStart w:id="3" w:name="_Toc445289532"/>
      <w:r>
        <w:lastRenderedPageBreak/>
        <w:t>Menu configuration</w:t>
      </w:r>
      <w:r w:rsidR="00395E49">
        <w:t xml:space="preserve"> files</w:t>
      </w:r>
      <w:bookmarkEnd w:id="3"/>
      <w:r w:rsidR="00395E49">
        <w:t xml:space="preserve"> </w:t>
      </w:r>
    </w:p>
    <w:p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proofErr w:type="spellStart"/>
      <w:r w:rsidR="00395E49" w:rsidRPr="00C776A2">
        <w:rPr>
          <w:rStyle w:val="SAGETextFilename"/>
        </w:rPr>
        <w:t>App_Data</w:t>
      </w:r>
      <w:proofErr w:type="spellEnd"/>
      <w:r w:rsidR="00395E49" w:rsidRPr="00C776A2">
        <w:rPr>
          <w:rStyle w:val="SAGETextFilename"/>
        </w:rPr>
        <w:t>\</w:t>
      </w:r>
      <w:proofErr w:type="spellStart"/>
      <w:r w:rsidR="00395E49" w:rsidRPr="00C776A2">
        <w:rPr>
          <w:rStyle w:val="SAGETextFilename"/>
        </w:rPr>
        <w:t>MenuDetail</w:t>
      </w:r>
      <w:proofErr w:type="spellEnd"/>
      <w:r w:rsidR="00395E49">
        <w:t xml:space="preserve"> </w:t>
      </w:r>
      <w:r>
        <w:t>and sub</w:t>
      </w:r>
      <w:r w:rsidR="00395E49">
        <w:t xml:space="preserve">directories. </w:t>
      </w:r>
    </w:p>
    <w:p w:rsidR="00395E49" w:rsidRDefault="00395E49" w:rsidP="00395E49">
      <w:pPr>
        <w:pStyle w:val="SAGEBodyText"/>
      </w:pPr>
      <w:r>
        <w:t xml:space="preserve">The menu localization files are defined in resource assembly </w:t>
      </w:r>
      <w:proofErr w:type="spellStart"/>
      <w:r w:rsidRPr="00C776A2">
        <w:rPr>
          <w:rStyle w:val="SAGETextFilename"/>
        </w:rPr>
        <w:t>men</w:t>
      </w:r>
      <w:r w:rsidR="00C776A2" w:rsidRPr="00C776A2">
        <w:rPr>
          <w:rStyle w:val="SAGETextFilename"/>
        </w:rPr>
        <w:t>u</w:t>
      </w:r>
      <w:r w:rsidRPr="00C776A2">
        <w:rPr>
          <w:rStyle w:val="SAGETextFilename"/>
        </w:rPr>
        <w:t>Resx.resx</w:t>
      </w:r>
      <w:proofErr w:type="spellEnd"/>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rsidR="00395E49" w:rsidRDefault="00C776A2" w:rsidP="00395E49">
      <w:pPr>
        <w:pStyle w:val="SAGEBodyText"/>
      </w:pPr>
      <w:r>
        <w:t>In the</w:t>
      </w:r>
      <w:r w:rsidR="00395E49">
        <w:t xml:space="preserve"> demo project, </w:t>
      </w:r>
      <w:r>
        <w:t>this is</w:t>
      </w:r>
      <w:r w:rsidR="00395E49">
        <w:t xml:space="preserve"> defined in </w:t>
      </w:r>
      <w:proofErr w:type="spellStart"/>
      <w:r w:rsidR="00395E49" w:rsidRPr="00C776A2">
        <w:rPr>
          <w:rStyle w:val="SAGETextFilename"/>
        </w:rPr>
        <w:t>TPA.TU.Resources</w:t>
      </w:r>
      <w:proofErr w:type="spellEnd"/>
      <w:r w:rsidR="00395E49" w:rsidRPr="00C776A2">
        <w:rPr>
          <w:rStyle w:val="SAGETextFilename"/>
        </w:rPr>
        <w:t xml:space="preserve"> </w:t>
      </w:r>
      <w:proofErr w:type="spellStart"/>
      <w:r w:rsidR="00395E49" w:rsidRPr="00C776A2">
        <w:rPr>
          <w:rStyle w:val="SAGETextFilename"/>
        </w:rPr>
        <w:t>MenuResx.resx</w:t>
      </w:r>
      <w:proofErr w:type="spellEnd"/>
      <w:r w:rsidR="00395E49">
        <w:t xml:space="preserve"> and related localization language files.</w:t>
      </w:r>
    </w:p>
    <w:p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p w:rsidR="00395E49" w:rsidRDefault="00395E49" w:rsidP="00D679DE">
      <w:pPr>
        <w:pStyle w:val="SAGETextCodesection"/>
      </w:pPr>
      <w:r>
        <w:t xml:space="preserve">    &lt;item&gt;</w:t>
      </w:r>
    </w:p>
    <w:p w:rsidR="00395E49" w:rsidRDefault="00395E49" w:rsidP="00D679DE">
      <w:pPr>
        <w:pStyle w:val="SAGETextCodesection"/>
      </w:pPr>
      <w:r>
        <w:t xml:space="preserve">    &lt;</w:t>
      </w:r>
      <w:proofErr w:type="spellStart"/>
      <w:r>
        <w:t>MenuID</w:t>
      </w:r>
      <w:proofErr w:type="spellEnd"/>
      <w:r>
        <w:t>&gt;TU4001&lt;/</w:t>
      </w:r>
      <w:proofErr w:type="spellStart"/>
      <w:r>
        <w:t>MenuID</w:t>
      </w:r>
      <w:proofErr w:type="spellEnd"/>
      <w:r>
        <w:t>&gt; //menu id definition</w:t>
      </w:r>
    </w:p>
    <w:p w:rsidR="00395E49" w:rsidRDefault="00395E49" w:rsidP="00D679DE">
      <w:pPr>
        <w:pStyle w:val="SAGETextCodesection"/>
      </w:pPr>
      <w:r>
        <w:t xml:space="preserve">    &lt;</w:t>
      </w:r>
      <w:proofErr w:type="spellStart"/>
      <w:r>
        <w:t>MenuName</w:t>
      </w:r>
      <w:proofErr w:type="spellEnd"/>
      <w:r>
        <w:t>&gt;TU Account Set 1&lt;/</w:t>
      </w:r>
      <w:proofErr w:type="spellStart"/>
      <w:r>
        <w:t>MenuName</w:t>
      </w:r>
      <w:proofErr w:type="spellEnd"/>
      <w:r>
        <w:t>&gt; // menu name</w:t>
      </w:r>
    </w:p>
    <w:p w:rsidR="00395E49" w:rsidRDefault="00395E49" w:rsidP="00D679DE">
      <w:pPr>
        <w:pStyle w:val="SAGETextCodesection"/>
      </w:pPr>
      <w:r>
        <w:t xml:space="preserve">    &lt;</w:t>
      </w:r>
      <w:proofErr w:type="spellStart"/>
      <w:r>
        <w:t>ResourceKey</w:t>
      </w:r>
      <w:proofErr w:type="spellEnd"/>
      <w:r>
        <w:t>&gt;TU_Account_Set_1&lt;/</w:t>
      </w:r>
      <w:proofErr w:type="spellStart"/>
      <w:r>
        <w:t>ResourceKey</w:t>
      </w:r>
      <w:proofErr w:type="spellEnd"/>
      <w:r>
        <w:t xml:space="preserve">&gt; // resource id for menu caption. </w:t>
      </w:r>
    </w:p>
    <w:p w:rsidR="00395E49" w:rsidRDefault="00395E49" w:rsidP="00D679DE">
      <w:pPr>
        <w:pStyle w:val="SAGETextCodesection"/>
      </w:pPr>
      <w:r>
        <w:t xml:space="preserve">    &lt;</w:t>
      </w:r>
      <w:proofErr w:type="spellStart"/>
      <w:r>
        <w:t>ParentMenuID</w:t>
      </w:r>
      <w:proofErr w:type="spellEnd"/>
      <w:r>
        <w:t>&gt;TU3000&lt;/</w:t>
      </w:r>
      <w:proofErr w:type="spellStart"/>
      <w:r>
        <w:t>ParentMenuID</w:t>
      </w:r>
      <w:proofErr w:type="spellEnd"/>
      <w:r>
        <w:t xml:space="preserve">&gt; // parent menu </w:t>
      </w:r>
      <w:proofErr w:type="spellStart"/>
      <w:r>
        <w:t>menuId</w:t>
      </w:r>
      <w:proofErr w:type="spellEnd"/>
    </w:p>
    <w:p w:rsidR="00395E49" w:rsidRDefault="00395E49" w:rsidP="00D679DE">
      <w:pPr>
        <w:pStyle w:val="SAGETextCodesection"/>
      </w:pPr>
      <w:r>
        <w:t xml:space="preserve">    &lt;</w:t>
      </w:r>
      <w:proofErr w:type="spellStart"/>
      <w:r>
        <w:t>IsGroupHeader</w:t>
      </w:r>
      <w:proofErr w:type="spellEnd"/>
      <w:r>
        <w:t>&gt;false&lt;/</w:t>
      </w:r>
      <w:proofErr w:type="spellStart"/>
      <w:r>
        <w:t>IsGroupHeader</w:t>
      </w:r>
      <w:proofErr w:type="spellEnd"/>
      <w:r>
        <w:t>&gt; // whether the menu is group header</w:t>
      </w:r>
    </w:p>
    <w:p w:rsidR="00395E49" w:rsidRDefault="00395E49" w:rsidP="00D679DE">
      <w:pPr>
        <w:pStyle w:val="SAGETextCodesection"/>
      </w:pPr>
      <w:r>
        <w:t xml:space="preserve">    &lt;</w:t>
      </w:r>
      <w:proofErr w:type="spellStart"/>
      <w:r>
        <w:t>ScreenURL</w:t>
      </w:r>
      <w:proofErr w:type="spellEnd"/>
      <w:r>
        <w:t>&gt;TU/</w:t>
      </w:r>
      <w:proofErr w:type="spellStart"/>
      <w:r>
        <w:t>AccountGroup</w:t>
      </w:r>
      <w:proofErr w:type="spellEnd"/>
      <w:r>
        <w:t>&lt;/</w:t>
      </w:r>
      <w:proofErr w:type="spellStart"/>
      <w:r>
        <w:t>ScreenURL</w:t>
      </w:r>
      <w:proofErr w:type="spellEnd"/>
      <w:r>
        <w:t xml:space="preserve">&gt; //screen </w:t>
      </w:r>
      <w:proofErr w:type="spellStart"/>
      <w:r>
        <w:t>url</w:t>
      </w:r>
      <w:proofErr w:type="spellEnd"/>
    </w:p>
    <w:p w:rsidR="00395E49" w:rsidRDefault="00395E49" w:rsidP="00D679DE">
      <w:pPr>
        <w:pStyle w:val="SAGETextCodesection"/>
      </w:pPr>
      <w:r>
        <w:t xml:space="preserve">    &lt;</w:t>
      </w:r>
      <w:proofErr w:type="spellStart"/>
      <w:r>
        <w:t>MenuItemLevel</w:t>
      </w:r>
      <w:proofErr w:type="spellEnd"/>
      <w:r>
        <w:t>&gt;4&lt;/</w:t>
      </w:r>
      <w:proofErr w:type="spellStart"/>
      <w:r>
        <w:t>MenuItemLevel</w:t>
      </w:r>
      <w:proofErr w:type="spellEnd"/>
      <w:r>
        <w:t xml:space="preserve">&gt; // menu level, see below menu image </w:t>
      </w:r>
    </w:p>
    <w:p w:rsidR="00395E49" w:rsidRDefault="00395E49" w:rsidP="00D679DE">
      <w:pPr>
        <w:pStyle w:val="SAGETextCodesection"/>
      </w:pPr>
      <w:r>
        <w:t xml:space="preserve">    &lt;</w:t>
      </w:r>
      <w:proofErr w:type="spellStart"/>
      <w:r>
        <w:t>MenuItemOrder</w:t>
      </w:r>
      <w:proofErr w:type="spellEnd"/>
      <w:r>
        <w:t>&gt;2&lt;/</w:t>
      </w:r>
      <w:proofErr w:type="spellStart"/>
      <w:r>
        <w:t>MenuItemOrder</w:t>
      </w:r>
      <w:proofErr w:type="spellEnd"/>
      <w:r>
        <w:t>&gt; // menu order, see below menu image</w:t>
      </w:r>
    </w:p>
    <w:p w:rsidR="00395E49" w:rsidRDefault="00395E49" w:rsidP="00D679DE">
      <w:pPr>
        <w:pStyle w:val="SAGETextCodesection"/>
      </w:pPr>
      <w:r>
        <w:t xml:space="preserve">    &lt;</w:t>
      </w:r>
      <w:proofErr w:type="spellStart"/>
      <w:r>
        <w:t>ColOrder</w:t>
      </w:r>
      <w:proofErr w:type="spellEnd"/>
      <w:r>
        <w:t>&gt;1&lt;/</w:t>
      </w:r>
      <w:proofErr w:type="spellStart"/>
      <w:r>
        <w:t>ColOrder</w:t>
      </w:r>
      <w:proofErr w:type="spellEnd"/>
      <w:r>
        <w:t>&gt;</w:t>
      </w:r>
    </w:p>
    <w:p w:rsidR="00395E49" w:rsidRDefault="00395E49" w:rsidP="00D679DE">
      <w:pPr>
        <w:pStyle w:val="SAGETextCodesection"/>
      </w:pPr>
      <w:r>
        <w:t xml:space="preserve">    &lt;</w:t>
      </w:r>
      <w:proofErr w:type="spellStart"/>
      <w:r>
        <w:t>SecurityResourceKey</w:t>
      </w:r>
      <w:proofErr w:type="spellEnd"/>
      <w:r>
        <w:t>&gt;TUAccountSet1&lt;/</w:t>
      </w:r>
      <w:proofErr w:type="spellStart"/>
      <w:r>
        <w:t>SecurityResourceKey</w:t>
      </w:r>
      <w:proofErr w:type="spellEnd"/>
      <w:r>
        <w:t xml:space="preserve">&gt; </w:t>
      </w:r>
    </w:p>
    <w:p w:rsidR="00395E49" w:rsidRDefault="00395E49" w:rsidP="00D679DE">
      <w:pPr>
        <w:pStyle w:val="SAGETextCodesection"/>
      </w:pPr>
      <w:r>
        <w:t xml:space="preserve">    &lt;</w:t>
      </w:r>
      <w:proofErr w:type="spellStart"/>
      <w:r>
        <w:t>IsReport</w:t>
      </w:r>
      <w:proofErr w:type="spellEnd"/>
      <w:r>
        <w:t>&gt;false&lt;/</w:t>
      </w:r>
      <w:proofErr w:type="spellStart"/>
      <w:r>
        <w:t>IsReport</w:t>
      </w:r>
      <w:proofErr w:type="spellEnd"/>
      <w:r>
        <w:t>&gt; // whether the menu is report menu</w:t>
      </w:r>
    </w:p>
    <w:p w:rsidR="00395E49" w:rsidRDefault="00395E49" w:rsidP="00D679DE">
      <w:pPr>
        <w:pStyle w:val="SAGETextCodesection"/>
      </w:pPr>
      <w:r>
        <w:t xml:space="preserve">    &lt;</w:t>
      </w:r>
      <w:proofErr w:type="spellStart"/>
      <w:r>
        <w:t>IsActive</w:t>
      </w:r>
      <w:proofErr w:type="spellEnd"/>
      <w:r>
        <w:t>&gt;true&lt;/</w:t>
      </w:r>
      <w:proofErr w:type="spellStart"/>
      <w:r>
        <w:t>IsActive</w:t>
      </w:r>
      <w:proofErr w:type="spellEnd"/>
      <w:r>
        <w:t>&gt;</w:t>
      </w:r>
    </w:p>
    <w:p w:rsidR="00395E49" w:rsidRDefault="00395E49" w:rsidP="00D679DE">
      <w:pPr>
        <w:pStyle w:val="SAGETextCodesection"/>
      </w:pPr>
      <w:r>
        <w:t xml:space="preserve">    &lt;</w:t>
      </w:r>
      <w:proofErr w:type="spellStart"/>
      <w:r>
        <w:t>IsGroupEnd</w:t>
      </w:r>
      <w:proofErr w:type="spellEnd"/>
      <w:r>
        <w:t>&gt;false&lt;/</w:t>
      </w:r>
      <w:proofErr w:type="spellStart"/>
      <w:r>
        <w:t>IsGroupEnd</w:t>
      </w:r>
      <w:proofErr w:type="spellEnd"/>
      <w:r>
        <w:t>&gt;</w:t>
      </w:r>
    </w:p>
    <w:p w:rsidR="00395E49" w:rsidRDefault="00395E49" w:rsidP="00D679DE">
      <w:pPr>
        <w:pStyle w:val="SAGETextCodesection"/>
      </w:pPr>
      <w:r>
        <w:t xml:space="preserve">    &lt;</w:t>
      </w:r>
      <w:proofErr w:type="spellStart"/>
      <w:r>
        <w:t>IsWidget</w:t>
      </w:r>
      <w:proofErr w:type="spellEnd"/>
      <w:r>
        <w:t>&gt;false&lt;/</w:t>
      </w:r>
      <w:proofErr w:type="spellStart"/>
      <w:r>
        <w:t>IsWidget</w:t>
      </w:r>
      <w:proofErr w:type="spellEnd"/>
      <w:r>
        <w:t>&gt; // whether is widget menu</w:t>
      </w:r>
    </w:p>
    <w:p w:rsidR="00395E49" w:rsidRDefault="00395E49" w:rsidP="00D679DE">
      <w:pPr>
        <w:pStyle w:val="SAGETextCodesection"/>
      </w:pPr>
      <w:r>
        <w:t xml:space="preserve">    &lt;</w:t>
      </w:r>
      <w:proofErr w:type="spellStart"/>
      <w:r>
        <w:t>Isintelligence</w:t>
      </w:r>
      <w:proofErr w:type="spellEnd"/>
      <w:r>
        <w:t>&gt;false&lt;/</w:t>
      </w:r>
      <w:proofErr w:type="spellStart"/>
      <w:r>
        <w:t>Isintelligence</w:t>
      </w:r>
      <w:proofErr w:type="spellEnd"/>
      <w:r>
        <w:t>&gt; //whether is used for Sage intelligence</w:t>
      </w:r>
    </w:p>
    <w:p w:rsidR="00395E49" w:rsidRDefault="00395E49" w:rsidP="00D679DE">
      <w:pPr>
        <w:pStyle w:val="SAGETextCodesection"/>
      </w:pPr>
      <w:r>
        <w:t xml:space="preserve">    &lt;</w:t>
      </w:r>
      <w:proofErr w:type="spellStart"/>
      <w:r>
        <w:t>ModuleName</w:t>
      </w:r>
      <w:proofErr w:type="spellEnd"/>
      <w:r>
        <w:t>&gt;TU&lt;/</w:t>
      </w:r>
      <w:proofErr w:type="spellStart"/>
      <w:r>
        <w:t>ModuleName</w:t>
      </w:r>
      <w:proofErr w:type="spellEnd"/>
      <w:r>
        <w:t>&gt; //module name</w:t>
      </w:r>
    </w:p>
    <w:p w:rsidR="00395E49" w:rsidRDefault="00D679DE" w:rsidP="00D679DE">
      <w:pPr>
        <w:pStyle w:val="SAGETextCodesection"/>
      </w:pPr>
      <w:r>
        <w:t xml:space="preserve">  &lt;/item&gt;</w:t>
      </w:r>
    </w:p>
    <w:p w:rsidR="00B43355" w:rsidRDefault="00B43355" w:rsidP="00395E49">
      <w:pPr>
        <w:pStyle w:val="SAGEBodyText"/>
      </w:pPr>
      <w:r>
        <w:rPr>
          <w:noProof/>
          <w:sz w:val="24"/>
          <w:szCs w:val="24"/>
        </w:rPr>
        <w:lastRenderedPageBreak/>
        <w:drawing>
          <wp:inline distT="0" distB="0" distL="0" distR="0" wp14:anchorId="56E0847C" wp14:editId="7E4768CD">
            <wp:extent cx="5853430" cy="3906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906039"/>
                    </a:xfrm>
                    <a:prstGeom prst="rect">
                      <a:avLst/>
                    </a:prstGeom>
                  </pic:spPr>
                </pic:pic>
              </a:graphicData>
            </a:graphic>
          </wp:inline>
        </w:drawing>
      </w:r>
    </w:p>
    <w:p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rsidR="00395E49" w:rsidRDefault="00395E49" w:rsidP="00395E49">
      <w:pPr>
        <w:pStyle w:val="SAGEHeading1"/>
        <w:framePr w:wrap="around"/>
      </w:pPr>
      <w:bookmarkStart w:id="4" w:name="_Toc445289533"/>
      <w:r>
        <w:lastRenderedPageBreak/>
        <w:t>JavaScript and View files</w:t>
      </w:r>
      <w:bookmarkEnd w:id="4"/>
    </w:p>
    <w:p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rsidR="00395E49" w:rsidRDefault="00B43355" w:rsidP="00395E49">
      <w:pPr>
        <w:pStyle w:val="SAGEBodyText"/>
      </w:pPr>
      <w:r>
        <w:t>Copy all files and directories from these locations:</w:t>
      </w:r>
      <w:r w:rsidR="00395E49">
        <w:t xml:space="preserve"> </w:t>
      </w:r>
    </w:p>
    <w:p w:rsidR="00395E49" w:rsidRPr="00D679DE" w:rsidRDefault="00395E49" w:rsidP="00D679DE">
      <w:pPr>
        <w:pStyle w:val="SAGEIndentedText"/>
        <w:rPr>
          <w:rStyle w:val="SAGETextFilename"/>
        </w:rPr>
      </w:pPr>
      <w:r w:rsidRPr="00D679DE">
        <w:rPr>
          <w:rStyle w:val="SAGETextFilename"/>
        </w:rPr>
        <w:t xml:space="preserve">Web\Areas\{area}\Scripts </w:t>
      </w:r>
    </w:p>
    <w:p w:rsidR="00395E49" w:rsidRPr="00D679DE" w:rsidRDefault="00395E49" w:rsidP="00D679DE">
      <w:pPr>
        <w:pStyle w:val="SAGEIndentedText"/>
        <w:rPr>
          <w:rStyle w:val="SAGETextFilename"/>
        </w:rPr>
      </w:pPr>
      <w:r w:rsidRPr="00D679DE">
        <w:rPr>
          <w:rStyle w:val="SAGETextFilename"/>
        </w:rPr>
        <w:t xml:space="preserve">Web\Areas\{area}\Views </w:t>
      </w:r>
    </w:p>
    <w:p w:rsidR="00395E49" w:rsidRDefault="00B43355" w:rsidP="00395E49">
      <w:pPr>
        <w:pStyle w:val="SAGEBodyText"/>
      </w:pPr>
      <w:r>
        <w:t>to</w:t>
      </w:r>
    </w:p>
    <w:p w:rsidR="00395E49" w:rsidRPr="00D679DE" w:rsidRDefault="00395E49" w:rsidP="00D679DE">
      <w:pPr>
        <w:pStyle w:val="SAGEIndentedText"/>
        <w:rPr>
          <w:rStyle w:val="SAGETextFilename"/>
        </w:rPr>
      </w:pPr>
      <w:r w:rsidRPr="00D679DE">
        <w:rPr>
          <w:rStyle w:val="SAGETextFilename"/>
        </w:rPr>
        <w:t xml:space="preserve">Sage 300 online web\Areas\{area}\Scripts </w:t>
      </w:r>
    </w:p>
    <w:p w:rsidR="00395E49" w:rsidRPr="00D679DE" w:rsidRDefault="00395E49" w:rsidP="00D679DE">
      <w:pPr>
        <w:pStyle w:val="SAGEIndentedText"/>
        <w:rPr>
          <w:rStyle w:val="SAGETextFilename"/>
        </w:rPr>
      </w:pPr>
      <w:r w:rsidRPr="00D679DE">
        <w:rPr>
          <w:rStyle w:val="SAGETextFilename"/>
        </w:rPr>
        <w:t xml:space="preserve">Sage 300 online web\Areas\{area}\Views </w:t>
      </w:r>
    </w:p>
    <w:p w:rsidR="00395E49" w:rsidRDefault="00B43355" w:rsidP="00395E49">
      <w:pPr>
        <w:pStyle w:val="SAGEBodyText"/>
      </w:pPr>
      <w:r>
        <w:t>For example, in the demo project, copy all files and directories from these locations:</w:t>
      </w:r>
    </w:p>
    <w:p w:rsidR="00395E49" w:rsidRPr="00D679DE" w:rsidRDefault="00395E49" w:rsidP="00D679DE">
      <w:pPr>
        <w:pStyle w:val="SAGEIndentedText"/>
        <w:rPr>
          <w:rStyle w:val="SAGETextFilename"/>
        </w:rPr>
      </w:pPr>
      <w:r w:rsidRPr="00D679DE">
        <w:rPr>
          <w:rStyle w:val="SAGETextFilename"/>
        </w:rPr>
        <w:t>{Web project directory}\Areas\TU\Scripts\*.*</w:t>
      </w:r>
    </w:p>
    <w:p w:rsidR="00395E49" w:rsidRPr="00D679DE" w:rsidRDefault="00395E49" w:rsidP="00D679DE">
      <w:pPr>
        <w:pStyle w:val="SAGEIndentedText"/>
        <w:rPr>
          <w:rStyle w:val="SAGETextFilename"/>
        </w:rPr>
      </w:pPr>
      <w:r w:rsidRPr="00D679DE">
        <w:rPr>
          <w:rStyle w:val="SAGETextFilename"/>
        </w:rPr>
        <w:t>{Web project directory}\Areas\TU\Views\*.*</w:t>
      </w:r>
    </w:p>
    <w:p w:rsidR="00395E49" w:rsidRDefault="00B43355" w:rsidP="00395E49">
      <w:pPr>
        <w:pStyle w:val="SAGEBodyText"/>
      </w:pPr>
      <w:r>
        <w:t>t</w:t>
      </w:r>
      <w:r w:rsidR="00395E49">
        <w:t>o</w:t>
      </w:r>
    </w:p>
    <w:p w:rsidR="00395E49" w:rsidRPr="00D679DE" w:rsidRDefault="00395E49" w:rsidP="00D679DE">
      <w:pPr>
        <w:pStyle w:val="SAGEIndentedText"/>
        <w:rPr>
          <w:rStyle w:val="SAGETextFilename"/>
        </w:rPr>
      </w:pPr>
      <w:r w:rsidRPr="00D679DE">
        <w:rPr>
          <w:rStyle w:val="SAGETextFilename"/>
        </w:rPr>
        <w:t>{Sage 300ERP Online Web}\Areas\TU\Scripts\*.*</w:t>
      </w:r>
    </w:p>
    <w:p w:rsidR="00395E49" w:rsidRPr="00D679DE" w:rsidRDefault="00395E49" w:rsidP="00D679DE">
      <w:pPr>
        <w:pStyle w:val="SAGEIndentedText"/>
        <w:rPr>
          <w:rStyle w:val="SAGETextFilename"/>
        </w:rPr>
      </w:pPr>
      <w:r w:rsidRPr="00D679DE">
        <w:rPr>
          <w:rStyle w:val="SAGETextFilename"/>
        </w:rPr>
        <w:t>{Sage 300ERP Online Web}\Areas\TU\Views\*.*</w:t>
      </w:r>
    </w:p>
    <w:p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rsidR="00395E49" w:rsidRDefault="00395E49" w:rsidP="00395E49">
      <w:pPr>
        <w:pStyle w:val="SAGEHeading1"/>
        <w:framePr w:wrap="around"/>
      </w:pPr>
      <w:bookmarkStart w:id="5" w:name="_Toc445289534"/>
      <w:r>
        <w:lastRenderedPageBreak/>
        <w:t>Compiling and testing the developed application</w:t>
      </w:r>
      <w:bookmarkEnd w:id="5"/>
    </w:p>
    <w:p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proofErr w:type="spellStart"/>
      <w:r w:rsidR="00395E49" w:rsidRPr="00B43355">
        <w:rPr>
          <w:rStyle w:val="SAGETextFilename"/>
        </w:rPr>
        <w:t>app_web</w:t>
      </w:r>
      <w:proofErr w:type="spellEnd"/>
      <w:r w:rsidR="00395E49" w:rsidRPr="00B43355">
        <w:rPr>
          <w:rStyle w:val="SAGETextFilename"/>
        </w:rPr>
        <w:t>_*.</w:t>
      </w:r>
      <w:proofErr w:type="spellStart"/>
      <w:r w:rsidR="00395E49" w:rsidRPr="00B43355">
        <w:rPr>
          <w:rStyle w:val="SAGETextFilename"/>
        </w:rPr>
        <w:t>dlls</w:t>
      </w:r>
      <w:proofErr w:type="spellEnd"/>
      <w:r>
        <w:t>,</w:t>
      </w:r>
      <w:r w:rsidR="00395E49">
        <w:t xml:space="preserve"> and assemblies to</w:t>
      </w:r>
      <w:r w:rsidR="00D679DE">
        <w:t xml:space="preserve"> </w:t>
      </w:r>
      <w:r>
        <w:t>the Sage</w:t>
      </w:r>
      <w:r w:rsidR="00D679DE">
        <w:t xml:space="preserve"> 300 web directory.</w:t>
      </w:r>
    </w:p>
    <w:p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rsidR="00395E49" w:rsidRDefault="00395E49" w:rsidP="006D1038">
      <w:pPr>
        <w:pStyle w:val="SAGEHeading2"/>
      </w:pPr>
      <w:bookmarkStart w:id="6" w:name="_Toc445289535"/>
      <w:r>
        <w:t>Compile</w:t>
      </w:r>
      <w:r w:rsidR="006D1038">
        <w:t xml:space="preserve"> views</w:t>
      </w:r>
      <w:bookmarkEnd w:id="6"/>
    </w:p>
    <w:p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rsidR="00395E49" w:rsidRDefault="00395E49" w:rsidP="006D1038">
      <w:pPr>
        <w:pStyle w:val="SAGEHeading2"/>
      </w:pPr>
      <w:bookmarkStart w:id="7" w:name="_Toc445289536"/>
      <w:r>
        <w:t>Copy</w:t>
      </w:r>
      <w:r w:rsidR="006D1038">
        <w:t xml:space="preserve"> files to </w:t>
      </w:r>
      <w:r w:rsidR="005534B5">
        <w:t xml:space="preserve">the Sage 300 </w:t>
      </w:r>
      <w:r w:rsidR="006D1038">
        <w:t>web directory</w:t>
      </w:r>
      <w:bookmarkEnd w:id="7"/>
    </w:p>
    <w:p w:rsidR="00D679DE" w:rsidRPr="00D679DE" w:rsidRDefault="00D679DE" w:rsidP="00D679DE">
      <w:pPr>
        <w:pStyle w:val="SAGETaskIntro"/>
      </w:pPr>
      <w:r>
        <w:t xml:space="preserve">To </w:t>
      </w:r>
      <w:r w:rsidR="005534B5">
        <w:t>copy files to the web directory</w:t>
      </w:r>
      <w:r>
        <w:t>:</w:t>
      </w:r>
    </w:p>
    <w:p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rsidR="00395E49" w:rsidRDefault="00D679DE" w:rsidP="00D679DE">
      <w:pPr>
        <w:pStyle w:val="SAGENumberedList"/>
      </w:pPr>
      <w:r>
        <w:t xml:space="preserve">Copy the </w:t>
      </w:r>
      <w:r w:rsidR="00395E49" w:rsidRPr="00D679DE">
        <w:rPr>
          <w:rStyle w:val="SAGETextFilename"/>
        </w:rPr>
        <w:t xml:space="preserve">{Web project directory}\MenuDetails.xml </w:t>
      </w:r>
      <w:r>
        <w:t xml:space="preserve">file </w:t>
      </w:r>
      <w:r w:rsidR="00395E49">
        <w:t xml:space="preserve">to </w:t>
      </w:r>
      <w:r>
        <w:t xml:space="preserve">the </w:t>
      </w:r>
      <w:r w:rsidR="00395E49">
        <w:t xml:space="preserve">Sage 300 </w:t>
      </w:r>
      <w:r>
        <w:t xml:space="preserve">web </w:t>
      </w:r>
      <w:proofErr w:type="spellStart"/>
      <w:r>
        <w:t>App_Data</w:t>
      </w:r>
      <w:proofErr w:type="spellEnd"/>
      <w:r>
        <w:t>\</w:t>
      </w:r>
      <w:proofErr w:type="spellStart"/>
      <w:r>
        <w:t>MenuDetail</w:t>
      </w:r>
      <w:proofErr w:type="spellEnd"/>
      <w:r>
        <w:t xml:space="preserve"> and sub</w:t>
      </w:r>
      <w:r w:rsidR="00395E49">
        <w:t>directories directory</w:t>
      </w:r>
      <w:r>
        <w:t>.</w:t>
      </w:r>
    </w:p>
    <w:p w:rsidR="00395E49" w:rsidRDefault="00D679DE" w:rsidP="00D679DE">
      <w:pPr>
        <w:pStyle w:val="SAGENumberedList"/>
      </w:pPr>
      <w:r>
        <w:t xml:space="preserve">Copy the </w:t>
      </w:r>
      <w:r w:rsidR="00395E49" w:rsidRPr="00D679DE">
        <w:rPr>
          <w:rStyle w:val="SAGETextFilename"/>
        </w:rPr>
        <w:t xml:space="preserve">{Web project </w:t>
      </w:r>
      <w:proofErr w:type="gramStart"/>
      <w:r w:rsidR="00395E49" w:rsidRPr="00D679DE">
        <w:rPr>
          <w:rStyle w:val="SAGETextFilename"/>
        </w:rPr>
        <w:t>directory}\Areas\</w:t>
      </w:r>
      <w:proofErr w:type="gramEnd"/>
      <w:r w:rsidR="00395E49" w:rsidRPr="00D679DE">
        <w:rPr>
          <w:rStyle w:val="SAGETextFilename"/>
        </w:rPr>
        <w:t>{area}\</w:t>
      </w:r>
      <w:proofErr w:type="spellStart"/>
      <w:r w:rsidR="00395E49" w:rsidRPr="00D679DE">
        <w:rPr>
          <w:rStyle w:val="SAGETextFilename"/>
        </w:rPr>
        <w:t>Javascript</w:t>
      </w:r>
      <w:proofErr w:type="spellEnd"/>
      <w:r w:rsidR="00395E49" w:rsidRPr="00D679DE">
        <w:rPr>
          <w:rStyle w:val="SAGETextFilename"/>
        </w:rPr>
        <w:t xml:space="preserve"> </w:t>
      </w:r>
      <w:proofErr w:type="spellStart"/>
      <w:r w:rsidR="00395E49" w:rsidRPr="00D679DE">
        <w:rPr>
          <w:rStyle w:val="SAGETextFilename"/>
        </w:rPr>
        <w:t>js</w:t>
      </w:r>
      <w:proofErr w:type="spellEnd"/>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web\Areas\{area}\Views</w:t>
      </w:r>
      <w:r>
        <w:t>.</w:t>
      </w:r>
    </w:p>
    <w:p w:rsidR="00395E49" w:rsidRDefault="00D679DE" w:rsidP="00D679DE">
      <w:pPr>
        <w:pStyle w:val="SAGENumberedList"/>
      </w:pPr>
      <w:r>
        <w:t xml:space="preserve">Copy the </w:t>
      </w:r>
      <w:r w:rsidR="00395E49">
        <w:t xml:space="preserve">Razor view compiled </w:t>
      </w:r>
      <w:proofErr w:type="gramStart"/>
      <w:r w:rsidR="00395E49">
        <w:t>files(</w:t>
      </w:r>
      <w:proofErr w:type="gramEnd"/>
      <w:r w:rsidR="00395E49" w:rsidRPr="00D679DE">
        <w:rPr>
          <w:rStyle w:val="SAGETextFilename"/>
        </w:rPr>
        <w:t>*.compiled</w:t>
      </w:r>
      <w:r w:rsidR="00395E49">
        <w:t xml:space="preserve">, </w:t>
      </w:r>
      <w:proofErr w:type="spellStart"/>
      <w:r w:rsidR="00395E49" w:rsidRPr="00CF0C6D">
        <w:rPr>
          <w:rStyle w:val="SAGETextFilename"/>
        </w:rPr>
        <w:t>App_Web</w:t>
      </w:r>
      <w:proofErr w:type="spellEnd"/>
      <w:r w:rsidR="00395E49" w:rsidRPr="00CF0C6D">
        <w:rPr>
          <w:rStyle w:val="SAGETextFilename"/>
        </w:rPr>
        <w:t>_*.</w:t>
      </w:r>
      <w:proofErr w:type="spellStart"/>
      <w:r w:rsidR="00395E49" w:rsidRPr="00CF0C6D">
        <w:rPr>
          <w:rStyle w:val="SAGETextFilename"/>
        </w:rPr>
        <w:t>dll</w:t>
      </w:r>
      <w:proofErr w:type="spellEnd"/>
      <w:r w:rsidR="00395E49">
        <w:t xml:space="preserve">) to </w:t>
      </w:r>
      <w:r w:rsidR="00CF0C6D">
        <w:t xml:space="preserve">the </w:t>
      </w:r>
      <w:r w:rsidR="00395E49">
        <w:t>Sage 300 web bin directory</w:t>
      </w:r>
      <w:r w:rsidR="00CF0C6D">
        <w:t>.</w:t>
      </w:r>
    </w:p>
    <w:p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rsidR="00395E49" w:rsidRDefault="006D1038" w:rsidP="006D1038">
      <w:pPr>
        <w:pStyle w:val="SAGEHeading2"/>
      </w:pPr>
      <w:bookmarkStart w:id="8" w:name="_Toc445289537"/>
      <w:r>
        <w:t>Compile</w:t>
      </w:r>
      <w:r w:rsidR="000C3158">
        <w:t xml:space="preserve"> and test</w:t>
      </w:r>
      <w:r>
        <w:t xml:space="preserve"> the solution</w:t>
      </w:r>
      <w:bookmarkEnd w:id="8"/>
    </w:p>
    <w:p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automatically and files are copied</w:t>
      </w:r>
      <w:r>
        <w:t xml:space="preserve"> to Sage 300 directories </w:t>
      </w:r>
      <w:r w:rsidR="00B43355">
        <w:t>to</w:t>
      </w:r>
      <w:r>
        <w:t xml:space="preserve"> hook up the developed application.</w:t>
      </w:r>
    </w:p>
    <w:p w:rsidR="00D679DE" w:rsidRPr="00D679DE" w:rsidRDefault="00D679DE" w:rsidP="00D679DE">
      <w:pPr>
        <w:pStyle w:val="SAGETaskIntro"/>
      </w:pPr>
      <w:r>
        <w:t>To compile</w:t>
      </w:r>
      <w:r w:rsidR="000C3158">
        <w:t xml:space="preserve"> and test</w:t>
      </w:r>
      <w:r>
        <w:t xml:space="preserve"> the solution:</w:t>
      </w:r>
    </w:p>
    <w:p w:rsidR="00395E49" w:rsidRDefault="00395E49" w:rsidP="00D679DE">
      <w:pPr>
        <w:pStyle w:val="SAGENumberedList"/>
        <w:numPr>
          <w:ilvl w:val="0"/>
          <w:numId w:val="47"/>
        </w:numPr>
      </w:pPr>
      <w:r>
        <w:t xml:space="preserve">Check that that </w:t>
      </w:r>
      <w:r w:rsidRPr="00473EAD">
        <w:rPr>
          <w:rStyle w:val="SAGETextFilename"/>
        </w:rPr>
        <w:t>{ModuleId}MenuDetails.xml</w:t>
      </w:r>
      <w:r w:rsidRPr="0030490E">
        <w:t xml:space="preserve"> is configure</w:t>
      </w:r>
      <w:r>
        <w:t xml:space="preserve">d correctly for the solution. </w:t>
      </w:r>
    </w:p>
    <w:p w:rsidR="00395E49" w:rsidRDefault="00395E49" w:rsidP="00395E49">
      <w:pPr>
        <w:pStyle w:val="SAGEIndentedText"/>
        <w:ind w:left="360"/>
      </w:pPr>
      <w:r w:rsidRPr="0030490E">
        <w:lastRenderedPageBreak/>
        <w:t xml:space="preserve">The menu item </w:t>
      </w:r>
      <w:proofErr w:type="spellStart"/>
      <w:r w:rsidRPr="00473EAD">
        <w:rPr>
          <w:rStyle w:val="SAGETextCodeinline"/>
        </w:rPr>
        <w:t>SecurityResourceKey</w:t>
      </w:r>
      <w:proofErr w:type="spellEnd"/>
      <w:r w:rsidRPr="0030490E">
        <w:t xml:space="preserve"> should be consistent with </w:t>
      </w:r>
      <w:r>
        <w:t xml:space="preserve">the </w:t>
      </w:r>
      <w:r w:rsidRPr="0030490E">
        <w:t xml:space="preserve">registered resource ID in </w:t>
      </w:r>
      <w:r>
        <w:t xml:space="preserve">the </w:t>
      </w:r>
      <w:r w:rsidRPr="0030490E">
        <w:t>desktop module application.</w:t>
      </w:r>
    </w:p>
    <w:p w:rsidR="00395E49" w:rsidRDefault="00395E49" w:rsidP="00395E49">
      <w:pPr>
        <w:pStyle w:val="SAGENumberedList"/>
      </w:pPr>
      <w:r>
        <w:t>C</w:t>
      </w:r>
      <w:r w:rsidRPr="0030490E">
        <w:t>hange the appli</w:t>
      </w:r>
      <w:r>
        <w:t>cation solution to release mode and</w:t>
      </w:r>
      <w:r w:rsidRPr="0030490E">
        <w:t xml:space="preserve"> build the solution. </w:t>
      </w:r>
    </w:p>
    <w:p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rsidR="00395E49" w:rsidRDefault="00395E49" w:rsidP="00395E49">
      <w:pPr>
        <w:pStyle w:val="SAGENumberedList"/>
      </w:pPr>
      <w:r>
        <w:t>Open the Sage 300 desktop application, and in Administrative Services, use the Data Activation screen to activate your application.</w:t>
      </w:r>
    </w:p>
    <w:p w:rsidR="00395E49" w:rsidRDefault="00395E49" w:rsidP="00395E49">
      <w:pPr>
        <w:pStyle w:val="SAGENumberedList"/>
      </w:pPr>
      <w:r>
        <w:t>Open a browser and sign in to Sage 300 web screens.</w:t>
      </w:r>
    </w:p>
    <w:p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87F" w:rsidRDefault="000E187F" w:rsidP="00713520">
      <w:pPr>
        <w:spacing w:line="240" w:lineRule="auto"/>
      </w:pPr>
      <w:r>
        <w:separator/>
      </w:r>
    </w:p>
    <w:p w:rsidR="000E187F" w:rsidRDefault="000E187F"/>
  </w:endnote>
  <w:endnote w:type="continuationSeparator" w:id="0">
    <w:p w:rsidR="000E187F" w:rsidRDefault="000E187F" w:rsidP="00713520">
      <w:pPr>
        <w:spacing w:line="240" w:lineRule="auto"/>
      </w:pPr>
      <w:r>
        <w:continuationSeparator/>
      </w:r>
    </w:p>
    <w:p w:rsidR="000E187F" w:rsidRDefault="000E1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68" w:rsidRDefault="00F05D68">
    <w:pPr>
      <w:pStyle w:val="Footer"/>
    </w:pPr>
  </w:p>
  <w:p w:rsidR="00F05D68" w:rsidRDefault="00F05D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rsidTr="0081634F">
      <w:tc>
        <w:tcPr>
          <w:tcW w:w="6804" w:type="dxa"/>
          <w:vAlign w:val="bottom"/>
        </w:tcPr>
        <w:p w:rsidR="00F05D68" w:rsidRPr="001872FE" w:rsidRDefault="00155608" w:rsidP="003F19C5">
          <w:pPr>
            <w:pStyle w:val="SAGEFooter"/>
          </w:pPr>
          <w:fldSimple w:instr=" STYLEREF  SAGE_Title  \* MERGEFORMAT ">
            <w:r w:rsidR="00D35E5E">
              <w:rPr>
                <w:noProof/>
              </w:rPr>
              <w:t>Sage 300 Web Screens SDK</w:t>
            </w:r>
          </w:fldSimple>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11</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rsidR="00F05D68" w:rsidRDefault="00F05D68" w:rsidP="00A6168E">
    <w:pPr>
      <w:pStyle w:val="1pt"/>
      <w:tabs>
        <w:tab w:val="left" w:pos="1695"/>
      </w:tabs>
    </w:pPr>
    <w:r>
      <w:tab/>
    </w:r>
  </w:p>
  <w:p w:rsidR="00F05D68" w:rsidRDefault="00F05D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rsidTr="001D202A">
      <w:tc>
        <w:tcPr>
          <w:tcW w:w="6804" w:type="dxa"/>
          <w:vAlign w:val="bottom"/>
        </w:tcPr>
        <w:p w:rsidR="00F05D68" w:rsidRPr="001872FE" w:rsidRDefault="00155608" w:rsidP="00A6168E">
          <w:pPr>
            <w:pStyle w:val="SAGEFooter"/>
          </w:pPr>
          <w:fldSimple w:instr=" STYLEREF  SAGE_Title  \* MERGEFORMAT ">
            <w:r w:rsidR="00D35E5E">
              <w:rPr>
                <w:noProof/>
              </w:rPr>
              <w:t>Sage 300 Web Screens SDK</w:t>
            </w:r>
          </w:fldSimple>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10</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rsidR="00F05D68" w:rsidRDefault="00F0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87F" w:rsidRDefault="000E187F" w:rsidP="00713520">
      <w:pPr>
        <w:spacing w:line="240" w:lineRule="auto"/>
      </w:pPr>
    </w:p>
    <w:p w:rsidR="000E187F" w:rsidRDefault="000E187F"/>
  </w:footnote>
  <w:footnote w:type="continuationSeparator" w:id="0">
    <w:p w:rsidR="000E187F" w:rsidRDefault="000E187F" w:rsidP="00713520">
      <w:pPr>
        <w:spacing w:line="240" w:lineRule="auto"/>
      </w:pPr>
    </w:p>
    <w:p w:rsidR="000E187F" w:rsidRDefault="000E187F"/>
  </w:footnote>
  <w:footnote w:type="continuationNotice" w:id="1">
    <w:p w:rsidR="000E187F" w:rsidRDefault="000E187F">
      <w:pPr>
        <w:spacing w:line="240" w:lineRule="auto"/>
      </w:pPr>
    </w:p>
    <w:p w:rsidR="000E187F" w:rsidRDefault="000E18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05D68" w:rsidRDefault="00F05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FCA" w:rsidRDefault="00645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68" w:rsidRDefault="00F05D68">
    <w:pPr>
      <w:pStyle w:val="Header"/>
    </w:pPr>
  </w:p>
  <w:p w:rsidR="00F05D68" w:rsidRDefault="00F05D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68" w:rsidRPr="003125A0" w:rsidRDefault="000E187F" w:rsidP="0079162B">
    <w:pPr>
      <w:pStyle w:val="SAGEHeader"/>
    </w:pPr>
    <w:r>
      <w:fldChar w:fldCharType="begin"/>
    </w:r>
    <w:r>
      <w:instrText xml:space="preserve"> STYLEREF  "SAGE_Heading 1"  \* MERGEFORMAT </w:instrText>
    </w:r>
    <w:r>
      <w:fldChar w:fldCharType="separate"/>
    </w:r>
    <w:r w:rsidR="00D35E5E">
      <w:rPr>
        <w:noProof/>
      </w:rPr>
      <w:t>Compiling and testing the developed application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D68" w:rsidRDefault="00F05D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038" w:rsidRDefault="006D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CA"/>
    <w:rsid w:val="00001F84"/>
    <w:rsid w:val="0000396C"/>
    <w:rsid w:val="00004D7E"/>
    <w:rsid w:val="00011119"/>
    <w:rsid w:val="00015884"/>
    <w:rsid w:val="0001756A"/>
    <w:rsid w:val="00024655"/>
    <w:rsid w:val="00026556"/>
    <w:rsid w:val="00026E2D"/>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45D0"/>
    <w:rsid w:val="000B4944"/>
    <w:rsid w:val="000B73C1"/>
    <w:rsid w:val="000C3158"/>
    <w:rsid w:val="000C31EA"/>
    <w:rsid w:val="000C3ACD"/>
    <w:rsid w:val="000C5370"/>
    <w:rsid w:val="000D184D"/>
    <w:rsid w:val="000D352D"/>
    <w:rsid w:val="000D3635"/>
    <w:rsid w:val="000D3EC7"/>
    <w:rsid w:val="000D68A6"/>
    <w:rsid w:val="000E187F"/>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46D9"/>
    <w:rsid w:val="00445394"/>
    <w:rsid w:val="004460F0"/>
    <w:rsid w:val="004539AF"/>
    <w:rsid w:val="00457367"/>
    <w:rsid w:val="004673D9"/>
    <w:rsid w:val="00473888"/>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CD6"/>
    <w:rsid w:val="004B5C1D"/>
    <w:rsid w:val="004B5E08"/>
    <w:rsid w:val="004B67E7"/>
    <w:rsid w:val="004C13F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6388"/>
    <w:rsid w:val="00C97BC7"/>
    <w:rsid w:val="00CA504E"/>
    <w:rsid w:val="00CA7D2D"/>
    <w:rsid w:val="00CB39CB"/>
    <w:rsid w:val="00CB45A6"/>
    <w:rsid w:val="00CB5ADC"/>
    <w:rsid w:val="00CC5583"/>
    <w:rsid w:val="00CC5694"/>
    <w:rsid w:val="00CD10D0"/>
    <w:rsid w:val="00CD43F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35E5E"/>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4EAC"/>
    <w:rsid w:val="00DD188C"/>
    <w:rsid w:val="00DD5291"/>
    <w:rsid w:val="00DD619E"/>
    <w:rsid w:val="00DE23AD"/>
    <w:rsid w:val="00DF72CD"/>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6D9D1"/>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AC648-0397-4A7F-B2B8-F1EA02EC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60</TotalTime>
  <Pages>11</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Thomas, John</cp:lastModifiedBy>
  <cp:revision>15</cp:revision>
  <cp:lastPrinted>2016-03-09T20:23:00Z</cp:lastPrinted>
  <dcterms:created xsi:type="dcterms:W3CDTF">2016-03-09T18:17:00Z</dcterms:created>
  <dcterms:modified xsi:type="dcterms:W3CDTF">2016-10-07T17:11:00Z</dcterms:modified>
</cp:coreProperties>
</file>