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DDEFA" w14:textId="77777777" w:rsidR="00B75CCB" w:rsidRPr="00B75CCB" w:rsidRDefault="00B75CCB" w:rsidP="00B75CCB">
      <w:r w:rsidRPr="00B75CCB">
        <w:rPr>
          <w:b/>
          <w:bCs/>
        </w:rPr>
        <w:t>DINÁMICA DE GRUPOS</w:t>
      </w:r>
    </w:p>
    <w:p w14:paraId="176FC941" w14:textId="77777777" w:rsidR="00B75CCB" w:rsidRPr="00B75CCB" w:rsidRDefault="00B75CCB" w:rsidP="00B75CCB">
      <w:pPr>
        <w:rPr>
          <w:b/>
          <w:bCs/>
        </w:rPr>
      </w:pPr>
      <w:r w:rsidRPr="00B75CCB">
        <w:rPr>
          <w:b/>
          <w:bCs/>
        </w:rPr>
        <w:t>1. Introducción</w:t>
      </w:r>
    </w:p>
    <w:p w14:paraId="36889170" w14:textId="77777777" w:rsidR="00B75CCB" w:rsidRPr="00B75CCB" w:rsidRDefault="00B75CCB" w:rsidP="00B75CCB">
      <w:r w:rsidRPr="00B75CCB">
        <w:t xml:space="preserve">La </w:t>
      </w:r>
      <w:r w:rsidRPr="00B75CCB">
        <w:rPr>
          <w:b/>
          <w:bCs/>
        </w:rPr>
        <w:t>Dinámica de Grupos</w:t>
      </w:r>
      <w:r w:rsidRPr="00B75CCB">
        <w:t xml:space="preserve"> estudia los procesos de interacción y comunicación que se producen </w:t>
      </w:r>
      <w:r w:rsidRPr="00B75CCB">
        <w:rPr>
          <w:b/>
          <w:bCs/>
        </w:rPr>
        <w:t>dentro de un grupo</w:t>
      </w:r>
      <w:r w:rsidRPr="00B75CCB">
        <w:t xml:space="preserve"> (intragrupo) y </w:t>
      </w:r>
      <w:r w:rsidRPr="00B75CCB">
        <w:rPr>
          <w:b/>
          <w:bCs/>
        </w:rPr>
        <w:t>entre grupos</w:t>
      </w:r>
      <w:r w:rsidRPr="00B75CCB">
        <w:t xml:space="preserve"> (</w:t>
      </w:r>
      <w:proofErr w:type="spellStart"/>
      <w:r w:rsidRPr="00B75CCB">
        <w:t>intergrupo</w:t>
      </w:r>
      <w:proofErr w:type="spellEnd"/>
      <w:r w:rsidRPr="00B75CCB">
        <w:t>).</w:t>
      </w:r>
    </w:p>
    <w:p w14:paraId="304052D3" w14:textId="77777777" w:rsidR="00B75CCB" w:rsidRPr="00B75CCB" w:rsidRDefault="00B75CCB" w:rsidP="00B75CCB">
      <w:r w:rsidRPr="00B75CCB">
        <w:t>En su vertiente práctica, incluye técnicas para mejorar las relaciones humanas.</w:t>
      </w:r>
    </w:p>
    <w:p w14:paraId="2EB63A07" w14:textId="77777777" w:rsidR="00B75CCB" w:rsidRPr="00B75CCB" w:rsidRDefault="00B75CCB" w:rsidP="00B75CCB">
      <w:r w:rsidRPr="00B75CCB">
        <w:rPr>
          <w:b/>
          <w:bCs/>
        </w:rPr>
        <w:t>Importancia</w:t>
      </w:r>
      <w:r w:rsidRPr="00B75CCB">
        <w:t>: Las personas se comportan de forma diferente cuando actúan individualmente que cuando forman parte de un grupo. Este fenómeno es clave para el liderazgo, especialmente en grupos pequeños.</w:t>
      </w:r>
    </w:p>
    <w:p w14:paraId="1FDCDC10" w14:textId="77777777" w:rsidR="00B75CCB" w:rsidRPr="00B75CCB" w:rsidRDefault="00000000" w:rsidP="00B75CCB">
      <w:r>
        <w:pict w14:anchorId="359C6771">
          <v:rect id="_x0000_i1025" style="width:0;height:1.5pt" o:hralign="center" o:hrstd="t" o:hr="t" fillcolor="#a0a0a0" stroked="f"/>
        </w:pict>
      </w:r>
    </w:p>
    <w:p w14:paraId="76F30A28" w14:textId="77777777" w:rsidR="00B75CCB" w:rsidRPr="00B75CCB" w:rsidRDefault="00B75CCB" w:rsidP="00B75CCB">
      <w:pPr>
        <w:rPr>
          <w:b/>
          <w:bCs/>
        </w:rPr>
      </w:pPr>
      <w:r w:rsidRPr="00B75CCB">
        <w:rPr>
          <w:b/>
          <w:bCs/>
        </w:rPr>
        <w:t>2. Origen</w:t>
      </w:r>
    </w:p>
    <w:p w14:paraId="64D99126" w14:textId="77777777" w:rsidR="00B75CCB" w:rsidRPr="00B75CCB" w:rsidRDefault="00B75CCB" w:rsidP="00B75CCB">
      <w:r w:rsidRPr="00371BAD">
        <w:rPr>
          <w:highlight w:val="yellow"/>
        </w:rPr>
        <w:t xml:space="preserve">La Dinámica de Grupos moderna nace en los años 40 con el psicólogo </w:t>
      </w:r>
      <w:r w:rsidRPr="00371BAD">
        <w:rPr>
          <w:b/>
          <w:bCs/>
          <w:highlight w:val="yellow"/>
        </w:rPr>
        <w:t>Kurt Lewin</w:t>
      </w:r>
      <w:r w:rsidRPr="00B75CCB">
        <w:t xml:space="preserve">, quien fundó el </w:t>
      </w:r>
      <w:proofErr w:type="spellStart"/>
      <w:r w:rsidRPr="00B75CCB">
        <w:rPr>
          <w:i/>
          <w:iCs/>
        </w:rPr>
        <w:t>Research</w:t>
      </w:r>
      <w:proofErr w:type="spellEnd"/>
      <w:r w:rsidRPr="00B75CCB">
        <w:rPr>
          <w:i/>
          <w:iCs/>
        </w:rPr>
        <w:t xml:space="preserve"> Center </w:t>
      </w:r>
      <w:proofErr w:type="spellStart"/>
      <w:r w:rsidRPr="00B75CCB">
        <w:rPr>
          <w:i/>
          <w:iCs/>
        </w:rPr>
        <w:t>for</w:t>
      </w:r>
      <w:proofErr w:type="spellEnd"/>
      <w:r w:rsidRPr="00B75CCB">
        <w:rPr>
          <w:i/>
          <w:iCs/>
        </w:rPr>
        <w:t xml:space="preserve"> </w:t>
      </w:r>
      <w:proofErr w:type="spellStart"/>
      <w:r w:rsidRPr="00B75CCB">
        <w:rPr>
          <w:i/>
          <w:iCs/>
        </w:rPr>
        <w:t>Group</w:t>
      </w:r>
      <w:proofErr w:type="spellEnd"/>
      <w:r w:rsidRPr="00B75CCB">
        <w:rPr>
          <w:i/>
          <w:iCs/>
        </w:rPr>
        <w:t xml:space="preserve"> Dynamics</w:t>
      </w:r>
      <w:r w:rsidRPr="00B75CCB">
        <w:t xml:space="preserve"> en el MIT.</w:t>
      </w:r>
    </w:p>
    <w:p w14:paraId="09A238F2" w14:textId="77777777" w:rsidR="00B75CCB" w:rsidRPr="00B75CCB" w:rsidRDefault="00B75CCB" w:rsidP="00B75CCB">
      <w:r w:rsidRPr="00B75CCB">
        <w:rPr>
          <w:b/>
          <w:bCs/>
        </w:rPr>
        <w:t>Teoría de Campo</w:t>
      </w:r>
      <w:r w:rsidRPr="00B75CCB">
        <w:t xml:space="preserve">: El grupo se entiende como una </w:t>
      </w:r>
      <w:r w:rsidRPr="00B75CCB">
        <w:rPr>
          <w:b/>
          <w:bCs/>
        </w:rPr>
        <w:t>totalidad dinámica</w:t>
      </w:r>
      <w:r w:rsidRPr="00B75CCB">
        <w:t>, no como la simple suma de sus miembros. El comportamiento grupal surge de las fuerzas e interrelaciones dentro del “campo psicológico”.</w:t>
      </w:r>
    </w:p>
    <w:p w14:paraId="2F6F6319" w14:textId="77777777" w:rsidR="00B75CCB" w:rsidRPr="00B75CCB" w:rsidRDefault="00B75CCB" w:rsidP="00B75CCB">
      <w:r w:rsidRPr="00B75CCB">
        <w:t>Posteriormente, el campo se enriqueció con aportes del conductismo y el psicoanálisis.</w:t>
      </w:r>
    </w:p>
    <w:p w14:paraId="5F397EFC" w14:textId="77777777" w:rsidR="00B75CCB" w:rsidRPr="00B75CCB" w:rsidRDefault="00000000" w:rsidP="00B75CCB">
      <w:r>
        <w:pict w14:anchorId="4C39177E">
          <v:rect id="_x0000_i1026" style="width:0;height:1.5pt" o:hralign="center" o:hrstd="t" o:hr="t" fillcolor="#a0a0a0" stroked="f"/>
        </w:pict>
      </w:r>
    </w:p>
    <w:p w14:paraId="3BC97FA2" w14:textId="77777777" w:rsidR="00B75CCB" w:rsidRPr="00B75CCB" w:rsidRDefault="00B75CCB" w:rsidP="00B75CCB">
      <w:pPr>
        <w:rPr>
          <w:b/>
          <w:bCs/>
        </w:rPr>
      </w:pPr>
      <w:r w:rsidRPr="00B75CCB">
        <w:rPr>
          <w:b/>
          <w:bCs/>
        </w:rPr>
        <w:t>3. Definición de Grupo (Bar-Tal, 1990)</w:t>
      </w:r>
    </w:p>
    <w:p w14:paraId="3C324DE2" w14:textId="77777777" w:rsidR="00B75CCB" w:rsidRPr="00B75CCB" w:rsidRDefault="00B75CCB" w:rsidP="00B75CCB">
      <w:r w:rsidRPr="00B75CCB">
        <w:t xml:space="preserve">Un colectivo se convierte en </w:t>
      </w:r>
      <w:r w:rsidRPr="00B75CCB">
        <w:rPr>
          <w:b/>
          <w:bCs/>
        </w:rPr>
        <w:t>grupo</w:t>
      </w:r>
      <w:r w:rsidRPr="00B75CCB">
        <w:t xml:space="preserve"> cuando cumple tres condiciones:</w:t>
      </w:r>
    </w:p>
    <w:p w14:paraId="70E29D62" w14:textId="77777777" w:rsidR="00B75CCB" w:rsidRPr="00B75CCB" w:rsidRDefault="00B75CCB" w:rsidP="00B75CCB">
      <w:pPr>
        <w:numPr>
          <w:ilvl w:val="0"/>
          <w:numId w:val="6"/>
        </w:numPr>
      </w:pPr>
      <w:r w:rsidRPr="00B75CCB">
        <w:t>Los miembros se definen a sí mismos como parte del grupo.</w:t>
      </w:r>
    </w:p>
    <w:p w14:paraId="40BCA0FA" w14:textId="77777777" w:rsidR="00B75CCB" w:rsidRPr="00B75CCB" w:rsidRDefault="00B75CCB" w:rsidP="00B75CCB">
      <w:pPr>
        <w:numPr>
          <w:ilvl w:val="0"/>
          <w:numId w:val="6"/>
        </w:numPr>
      </w:pPr>
      <w:r w:rsidRPr="00B75CCB">
        <w:t>Comparten creencias grupales de forma consciente.</w:t>
      </w:r>
    </w:p>
    <w:p w14:paraId="1F7871B6" w14:textId="77777777" w:rsidR="00B75CCB" w:rsidRPr="00B75CCB" w:rsidRDefault="00B75CCB" w:rsidP="00B75CCB">
      <w:pPr>
        <w:numPr>
          <w:ilvl w:val="0"/>
          <w:numId w:val="6"/>
        </w:numPr>
      </w:pPr>
      <w:r w:rsidRPr="00B75CCB">
        <w:t xml:space="preserve">Existe algún grado de </w:t>
      </w:r>
      <w:r w:rsidRPr="00B75CCB">
        <w:rPr>
          <w:b/>
          <w:bCs/>
        </w:rPr>
        <w:t>actividad coordinada</w:t>
      </w:r>
      <w:r w:rsidRPr="00B75CCB">
        <w:t>.</w:t>
      </w:r>
    </w:p>
    <w:p w14:paraId="6AAF1341" w14:textId="77777777" w:rsidR="00B75CCB" w:rsidRPr="00B75CCB" w:rsidRDefault="00B75CCB" w:rsidP="00B75CCB">
      <w:r w:rsidRPr="00B75CCB">
        <w:t xml:space="preserve">La </w:t>
      </w:r>
      <w:r w:rsidRPr="00B75CCB">
        <w:rPr>
          <w:b/>
          <w:bCs/>
        </w:rPr>
        <w:t>identidad social</w:t>
      </w:r>
      <w:r w:rsidRPr="00B75CCB">
        <w:t xml:space="preserve"> genera el sentimiento de “nosotros” frente a “ellos”.</w:t>
      </w:r>
    </w:p>
    <w:p w14:paraId="59829109" w14:textId="77777777" w:rsidR="00B75CCB" w:rsidRPr="00B75CCB" w:rsidRDefault="00000000" w:rsidP="00B75CCB">
      <w:r>
        <w:pict w14:anchorId="45471484">
          <v:rect id="_x0000_i1027" style="width:0;height:1.5pt" o:hralign="center" o:hrstd="t" o:hr="t" fillcolor="#a0a0a0" stroked="f"/>
        </w:pict>
      </w:r>
    </w:p>
    <w:p w14:paraId="0102D9BE" w14:textId="77777777" w:rsidR="00B75CCB" w:rsidRPr="00B75CCB" w:rsidRDefault="00B75CCB" w:rsidP="00B75CCB">
      <w:pPr>
        <w:rPr>
          <w:b/>
          <w:bCs/>
        </w:rPr>
      </w:pPr>
      <w:r w:rsidRPr="00B75CCB">
        <w:rPr>
          <w:b/>
          <w:bCs/>
        </w:rPr>
        <w:t>4</w:t>
      </w:r>
      <w:r w:rsidRPr="00371BAD">
        <w:rPr>
          <w:b/>
          <w:bCs/>
          <w:highlight w:val="yellow"/>
        </w:rPr>
        <w:t>. Tipos de Grupos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1427"/>
        <w:gridCol w:w="4163"/>
        <w:gridCol w:w="2904"/>
      </w:tblGrid>
      <w:tr w:rsidR="00B75CCB" w:rsidRPr="00B75CCB" w14:paraId="1BA8D369" w14:textId="77777777" w:rsidTr="00B75C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680ED6" w14:textId="77777777" w:rsidR="00B75CCB" w:rsidRPr="00B75CCB" w:rsidRDefault="00B75CCB" w:rsidP="00B75CCB">
            <w:pPr>
              <w:spacing w:after="160" w:line="259" w:lineRule="auto"/>
            </w:pPr>
            <w:r w:rsidRPr="00B75CCB">
              <w:t>Tipo de Grupo</w:t>
            </w:r>
          </w:p>
        </w:tc>
        <w:tc>
          <w:tcPr>
            <w:tcW w:w="0" w:type="auto"/>
            <w:hideMark/>
          </w:tcPr>
          <w:p w14:paraId="640E0627" w14:textId="77777777" w:rsidR="00B75CCB" w:rsidRPr="00B75CCB" w:rsidRDefault="00B75CCB" w:rsidP="00B75CC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75CCB">
              <w:t>Características Principales</w:t>
            </w:r>
          </w:p>
        </w:tc>
        <w:tc>
          <w:tcPr>
            <w:tcW w:w="0" w:type="auto"/>
            <w:hideMark/>
          </w:tcPr>
          <w:p w14:paraId="090EE661" w14:textId="77777777" w:rsidR="00B75CCB" w:rsidRPr="00B75CCB" w:rsidRDefault="00B75CCB" w:rsidP="00B75CC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75CCB">
              <w:t>Ejemplos</w:t>
            </w:r>
          </w:p>
        </w:tc>
      </w:tr>
      <w:tr w:rsidR="00B75CCB" w:rsidRPr="00B75CCB" w14:paraId="79F305E7" w14:textId="77777777" w:rsidTr="00B75C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C31127" w14:textId="77777777" w:rsidR="00B75CCB" w:rsidRPr="00B75CCB" w:rsidRDefault="00B75CCB" w:rsidP="00B75CCB">
            <w:pPr>
              <w:spacing w:after="160" w:line="259" w:lineRule="auto"/>
            </w:pPr>
            <w:r w:rsidRPr="00371BAD">
              <w:rPr>
                <w:highlight w:val="yellow"/>
              </w:rPr>
              <w:t>Primarios</w:t>
            </w:r>
          </w:p>
        </w:tc>
        <w:tc>
          <w:tcPr>
            <w:tcW w:w="0" w:type="auto"/>
            <w:hideMark/>
          </w:tcPr>
          <w:p w14:paraId="7475CCDF" w14:textId="77777777" w:rsidR="00B75CCB" w:rsidRPr="00B75CCB" w:rsidRDefault="00B75CCB" w:rsidP="00B75C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5CCB">
              <w:t>Pequeños, interacción cara a cara, alta afectividad y solidaridad</w:t>
            </w:r>
          </w:p>
        </w:tc>
        <w:tc>
          <w:tcPr>
            <w:tcW w:w="0" w:type="auto"/>
            <w:hideMark/>
          </w:tcPr>
          <w:p w14:paraId="664180B1" w14:textId="77777777" w:rsidR="00B75CCB" w:rsidRPr="00B75CCB" w:rsidRDefault="00B75CCB" w:rsidP="00B75C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5CCB">
              <w:t>Familia, grupo de amigos</w:t>
            </w:r>
          </w:p>
        </w:tc>
      </w:tr>
      <w:tr w:rsidR="00B75CCB" w:rsidRPr="00B75CCB" w14:paraId="47837DCA" w14:textId="77777777" w:rsidTr="00B75C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365591" w14:textId="77777777" w:rsidR="00B75CCB" w:rsidRPr="00B75CCB" w:rsidRDefault="00B75CCB" w:rsidP="00B75CCB">
            <w:pPr>
              <w:spacing w:after="160" w:line="259" w:lineRule="auto"/>
            </w:pPr>
            <w:r w:rsidRPr="00371BAD">
              <w:rPr>
                <w:highlight w:val="yellow"/>
              </w:rPr>
              <w:t>Secundarios</w:t>
            </w:r>
          </w:p>
        </w:tc>
        <w:tc>
          <w:tcPr>
            <w:tcW w:w="0" w:type="auto"/>
            <w:hideMark/>
          </w:tcPr>
          <w:p w14:paraId="6E7D962E" w14:textId="77777777" w:rsidR="00B75CCB" w:rsidRPr="00B75CCB" w:rsidRDefault="00B75CCB" w:rsidP="00B75C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5CCB">
              <w:t>Más numerosos, orientados a objetivos, relaciones instrumentales</w:t>
            </w:r>
          </w:p>
        </w:tc>
        <w:tc>
          <w:tcPr>
            <w:tcW w:w="0" w:type="auto"/>
            <w:hideMark/>
          </w:tcPr>
          <w:p w14:paraId="62F76250" w14:textId="77777777" w:rsidR="00B75CCB" w:rsidRPr="00B75CCB" w:rsidRDefault="00B75CCB" w:rsidP="00B75C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5CCB">
              <w:t>Grupo de trabajo, club</w:t>
            </w:r>
          </w:p>
        </w:tc>
      </w:tr>
      <w:tr w:rsidR="00B75CCB" w:rsidRPr="00B75CCB" w14:paraId="11811FC2" w14:textId="77777777" w:rsidTr="00B75C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7D8959" w14:textId="77777777" w:rsidR="00B75CCB" w:rsidRPr="00B75CCB" w:rsidRDefault="00B75CCB" w:rsidP="00B75CCB">
            <w:pPr>
              <w:spacing w:after="160" w:line="259" w:lineRule="auto"/>
            </w:pPr>
            <w:r w:rsidRPr="00371BAD">
              <w:rPr>
                <w:highlight w:val="yellow"/>
              </w:rPr>
              <w:t>Formales</w:t>
            </w:r>
          </w:p>
        </w:tc>
        <w:tc>
          <w:tcPr>
            <w:tcW w:w="0" w:type="auto"/>
            <w:hideMark/>
          </w:tcPr>
          <w:p w14:paraId="5D0AE270" w14:textId="77777777" w:rsidR="00B75CCB" w:rsidRPr="00B75CCB" w:rsidRDefault="00B75CCB" w:rsidP="00B75C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5CCB">
              <w:t>Creados por una organización, con normas y objetivos explícitos</w:t>
            </w:r>
          </w:p>
        </w:tc>
        <w:tc>
          <w:tcPr>
            <w:tcW w:w="0" w:type="auto"/>
            <w:hideMark/>
          </w:tcPr>
          <w:p w14:paraId="059DCAFE" w14:textId="77777777" w:rsidR="00B75CCB" w:rsidRPr="00B75CCB" w:rsidRDefault="00B75CCB" w:rsidP="00B75C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5CCB">
              <w:t>Equipo profesional, unidad militar</w:t>
            </w:r>
          </w:p>
        </w:tc>
      </w:tr>
      <w:tr w:rsidR="00B75CCB" w:rsidRPr="00B75CCB" w14:paraId="66B112ED" w14:textId="77777777" w:rsidTr="00B75C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AC12C5" w14:textId="77777777" w:rsidR="00B75CCB" w:rsidRPr="00B75CCB" w:rsidRDefault="00B75CCB" w:rsidP="00B75CCB">
            <w:pPr>
              <w:spacing w:after="160" w:line="259" w:lineRule="auto"/>
            </w:pPr>
            <w:r w:rsidRPr="00371BAD">
              <w:rPr>
                <w:highlight w:val="yellow"/>
              </w:rPr>
              <w:lastRenderedPageBreak/>
              <w:t>Informales</w:t>
            </w:r>
          </w:p>
        </w:tc>
        <w:tc>
          <w:tcPr>
            <w:tcW w:w="0" w:type="auto"/>
            <w:hideMark/>
          </w:tcPr>
          <w:p w14:paraId="6158D95E" w14:textId="77777777" w:rsidR="00B75CCB" w:rsidRPr="00B75CCB" w:rsidRDefault="00B75CCB" w:rsidP="00B75C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5CCB">
              <w:t>Surgen espontáneamente, satisfacen necesidades afectivas</w:t>
            </w:r>
          </w:p>
        </w:tc>
        <w:tc>
          <w:tcPr>
            <w:tcW w:w="0" w:type="auto"/>
            <w:hideMark/>
          </w:tcPr>
          <w:p w14:paraId="2897E821" w14:textId="77777777" w:rsidR="00B75CCB" w:rsidRPr="00B75CCB" w:rsidRDefault="00B75CCB" w:rsidP="00B75C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5CCB">
              <w:t>Subgrupos de amistad dentro de una unidad</w:t>
            </w:r>
          </w:p>
        </w:tc>
      </w:tr>
      <w:tr w:rsidR="00B75CCB" w:rsidRPr="00B75CCB" w14:paraId="2AD5B25A" w14:textId="77777777" w:rsidTr="00B75C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2FFF3E" w14:textId="77777777" w:rsidR="00B75CCB" w:rsidRPr="00B75CCB" w:rsidRDefault="00B75CCB" w:rsidP="00B75CCB">
            <w:pPr>
              <w:spacing w:after="160" w:line="259" w:lineRule="auto"/>
            </w:pPr>
            <w:r w:rsidRPr="00371BAD">
              <w:rPr>
                <w:highlight w:val="yellow"/>
              </w:rPr>
              <w:t>Pertenencia</w:t>
            </w:r>
          </w:p>
        </w:tc>
        <w:tc>
          <w:tcPr>
            <w:tcW w:w="0" w:type="auto"/>
            <w:hideMark/>
          </w:tcPr>
          <w:p w14:paraId="765FABA3" w14:textId="77777777" w:rsidR="00B75CCB" w:rsidRPr="00B75CCB" w:rsidRDefault="00B75CCB" w:rsidP="00B75C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5CCB">
              <w:t>Grupo al que se pertenece (por obligación o no)</w:t>
            </w:r>
          </w:p>
        </w:tc>
        <w:tc>
          <w:tcPr>
            <w:tcW w:w="0" w:type="auto"/>
            <w:hideMark/>
          </w:tcPr>
          <w:p w14:paraId="4F487C4F" w14:textId="77777777" w:rsidR="00B75CCB" w:rsidRPr="00B75CCB" w:rsidRDefault="00B75CCB" w:rsidP="00B75C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5CCB">
              <w:t>Nacionalidad, unidad militar</w:t>
            </w:r>
          </w:p>
        </w:tc>
      </w:tr>
      <w:tr w:rsidR="00B75CCB" w:rsidRPr="00B75CCB" w14:paraId="587C572D" w14:textId="77777777" w:rsidTr="00B75C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27DD64" w14:textId="77777777" w:rsidR="00B75CCB" w:rsidRPr="00B75CCB" w:rsidRDefault="00B75CCB" w:rsidP="00B75CCB">
            <w:pPr>
              <w:spacing w:after="160" w:line="259" w:lineRule="auto"/>
            </w:pPr>
            <w:r w:rsidRPr="00371BAD">
              <w:rPr>
                <w:highlight w:val="yellow"/>
              </w:rPr>
              <w:t>Referencia</w:t>
            </w:r>
          </w:p>
        </w:tc>
        <w:tc>
          <w:tcPr>
            <w:tcW w:w="0" w:type="auto"/>
            <w:hideMark/>
          </w:tcPr>
          <w:p w14:paraId="0B653619" w14:textId="77777777" w:rsidR="00B75CCB" w:rsidRPr="00B75CCB" w:rsidRDefault="00B75CCB" w:rsidP="00B75C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5CCB">
              <w:t>Grupo con el que uno se identifica y toma como modelo</w:t>
            </w:r>
          </w:p>
        </w:tc>
        <w:tc>
          <w:tcPr>
            <w:tcW w:w="0" w:type="auto"/>
            <w:hideMark/>
          </w:tcPr>
          <w:p w14:paraId="44D91EB8" w14:textId="77777777" w:rsidR="00B75CCB" w:rsidRPr="00B75CCB" w:rsidRDefault="00B75CCB" w:rsidP="00B75C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5CCB">
              <w:t>El grupo militar como ideal de valores</w:t>
            </w:r>
          </w:p>
        </w:tc>
      </w:tr>
    </w:tbl>
    <w:p w14:paraId="35294D7D" w14:textId="77777777" w:rsidR="00B75CCB" w:rsidRPr="00B75CCB" w:rsidRDefault="00B75CCB" w:rsidP="00B75CCB">
      <w:r w:rsidRPr="00B75CCB">
        <w:rPr>
          <w:b/>
          <w:bCs/>
        </w:rPr>
        <w:t>Nota militar</w:t>
      </w:r>
      <w:r w:rsidRPr="00B75CCB">
        <w:t>: La unidad militar combina características de grupo secundario (formal y orientado a objetivos) y primario (valores, identidad y cohesión).</w:t>
      </w:r>
    </w:p>
    <w:p w14:paraId="0C8E7CB8" w14:textId="77777777" w:rsidR="00B75CCB" w:rsidRPr="00B75CCB" w:rsidRDefault="00000000" w:rsidP="00B75CCB">
      <w:r>
        <w:pict w14:anchorId="52EADA54">
          <v:rect id="_x0000_i1028" style="width:0;height:1.5pt" o:hralign="center" o:hrstd="t" o:hr="t" fillcolor="#a0a0a0" stroked="f"/>
        </w:pict>
      </w:r>
    </w:p>
    <w:p w14:paraId="51535D2F" w14:textId="77777777" w:rsidR="00B75CCB" w:rsidRPr="00B75CCB" w:rsidRDefault="00B75CCB" w:rsidP="00B75CCB">
      <w:pPr>
        <w:rPr>
          <w:b/>
          <w:bCs/>
        </w:rPr>
      </w:pPr>
      <w:r w:rsidRPr="00B75CCB">
        <w:rPr>
          <w:b/>
          <w:bCs/>
        </w:rPr>
        <w:t>5. Etapas en los Grupos</w:t>
      </w:r>
    </w:p>
    <w:p w14:paraId="062AB2B6" w14:textId="77777777" w:rsidR="00B75CCB" w:rsidRPr="00B75CCB" w:rsidRDefault="00B75CCB" w:rsidP="00B75CCB">
      <w:pPr>
        <w:rPr>
          <w:b/>
          <w:bCs/>
        </w:rPr>
      </w:pPr>
      <w:r w:rsidRPr="00B75CCB">
        <w:rPr>
          <w:b/>
          <w:bCs/>
        </w:rPr>
        <w:t>a) Fases de Formación de un Grupo (</w:t>
      </w:r>
      <w:proofErr w:type="spellStart"/>
      <w:r w:rsidRPr="00B75CCB">
        <w:rPr>
          <w:b/>
          <w:bCs/>
        </w:rPr>
        <w:t>Worchel</w:t>
      </w:r>
      <w:proofErr w:type="spellEnd"/>
      <w:r w:rsidRPr="00B75CCB">
        <w:rPr>
          <w:b/>
          <w:bCs/>
        </w:rPr>
        <w:t xml:space="preserve"> – Modelo cíclico)</w:t>
      </w:r>
    </w:p>
    <w:p w14:paraId="2F16B367" w14:textId="77777777" w:rsidR="00B75CCB" w:rsidRPr="00B75CCB" w:rsidRDefault="00B75CCB" w:rsidP="00B75CCB">
      <w:pPr>
        <w:numPr>
          <w:ilvl w:val="0"/>
          <w:numId w:val="7"/>
        </w:numPr>
      </w:pPr>
      <w:r w:rsidRPr="00B75CCB">
        <w:rPr>
          <w:b/>
          <w:bCs/>
        </w:rPr>
        <w:t>Período de descontento</w:t>
      </w:r>
    </w:p>
    <w:p w14:paraId="14ED549B" w14:textId="77777777" w:rsidR="00B75CCB" w:rsidRPr="00B75CCB" w:rsidRDefault="00B75CCB" w:rsidP="00B75CCB">
      <w:pPr>
        <w:numPr>
          <w:ilvl w:val="0"/>
          <w:numId w:val="7"/>
        </w:numPr>
      </w:pPr>
      <w:r w:rsidRPr="00B75CCB">
        <w:rPr>
          <w:b/>
          <w:bCs/>
        </w:rPr>
        <w:t>Suceso precipitante</w:t>
      </w:r>
    </w:p>
    <w:p w14:paraId="6FD37E25" w14:textId="77777777" w:rsidR="00B75CCB" w:rsidRPr="00B75CCB" w:rsidRDefault="00B75CCB" w:rsidP="00B75CCB">
      <w:pPr>
        <w:numPr>
          <w:ilvl w:val="0"/>
          <w:numId w:val="7"/>
        </w:numPr>
      </w:pPr>
      <w:r w:rsidRPr="00B75CCB">
        <w:rPr>
          <w:b/>
          <w:bCs/>
        </w:rPr>
        <w:t>Identificación con el grupo</w:t>
      </w:r>
      <w:r w:rsidRPr="00B75CCB">
        <w:t xml:space="preserve"> (alta conformidad y competencia externa)</w:t>
      </w:r>
    </w:p>
    <w:p w14:paraId="1F9B485B" w14:textId="77777777" w:rsidR="00B75CCB" w:rsidRPr="00B75CCB" w:rsidRDefault="00B75CCB" w:rsidP="00B75CCB">
      <w:pPr>
        <w:numPr>
          <w:ilvl w:val="0"/>
          <w:numId w:val="7"/>
        </w:numPr>
      </w:pPr>
      <w:r w:rsidRPr="00B75CCB">
        <w:rPr>
          <w:b/>
          <w:bCs/>
        </w:rPr>
        <w:t>Productividad grupal</w:t>
      </w:r>
    </w:p>
    <w:p w14:paraId="233388BA" w14:textId="77777777" w:rsidR="00B75CCB" w:rsidRPr="00B75CCB" w:rsidRDefault="00B75CCB" w:rsidP="00B75CCB">
      <w:pPr>
        <w:numPr>
          <w:ilvl w:val="0"/>
          <w:numId w:val="7"/>
        </w:numPr>
      </w:pPr>
      <w:r w:rsidRPr="00B75CCB">
        <w:rPr>
          <w:b/>
          <w:bCs/>
        </w:rPr>
        <w:t>Individualización</w:t>
      </w:r>
    </w:p>
    <w:p w14:paraId="0B110DDB" w14:textId="77777777" w:rsidR="00B75CCB" w:rsidRPr="00B75CCB" w:rsidRDefault="00B75CCB" w:rsidP="00B75CCB">
      <w:pPr>
        <w:numPr>
          <w:ilvl w:val="0"/>
          <w:numId w:val="7"/>
        </w:numPr>
      </w:pPr>
      <w:r w:rsidRPr="00B75CCB">
        <w:rPr>
          <w:b/>
          <w:bCs/>
        </w:rPr>
        <w:t>Declive grupal</w:t>
      </w:r>
    </w:p>
    <w:p w14:paraId="284D4C92" w14:textId="77777777" w:rsidR="00B75CCB" w:rsidRPr="00B75CCB" w:rsidRDefault="00B75CCB" w:rsidP="00B75CCB">
      <w:pPr>
        <w:rPr>
          <w:b/>
          <w:bCs/>
        </w:rPr>
      </w:pPr>
      <w:r w:rsidRPr="00B75CCB">
        <w:rPr>
          <w:b/>
          <w:bCs/>
        </w:rPr>
        <w:t>b) Socialización de Nuevos Miembros (Moreland y Levine)</w:t>
      </w:r>
    </w:p>
    <w:p w14:paraId="387F57DA" w14:textId="77777777" w:rsidR="00B75CCB" w:rsidRPr="00B75CCB" w:rsidRDefault="00B75CCB" w:rsidP="00B75CCB">
      <w:pPr>
        <w:numPr>
          <w:ilvl w:val="0"/>
          <w:numId w:val="8"/>
        </w:numPr>
      </w:pPr>
      <w:r w:rsidRPr="00B75CCB">
        <w:t>Investigación</w:t>
      </w:r>
    </w:p>
    <w:p w14:paraId="085A25BC" w14:textId="77777777" w:rsidR="00B75CCB" w:rsidRPr="00B75CCB" w:rsidRDefault="00B75CCB" w:rsidP="00B75CCB">
      <w:pPr>
        <w:numPr>
          <w:ilvl w:val="0"/>
          <w:numId w:val="8"/>
        </w:numPr>
      </w:pPr>
      <w:r w:rsidRPr="00B75CCB">
        <w:t>Socialización</w:t>
      </w:r>
    </w:p>
    <w:p w14:paraId="0566411E" w14:textId="77777777" w:rsidR="00B75CCB" w:rsidRPr="00B75CCB" w:rsidRDefault="00B75CCB" w:rsidP="00B75CCB">
      <w:pPr>
        <w:numPr>
          <w:ilvl w:val="0"/>
          <w:numId w:val="8"/>
        </w:numPr>
      </w:pPr>
      <w:r w:rsidRPr="00B75CCB">
        <w:t>Mantenimiento</w:t>
      </w:r>
    </w:p>
    <w:p w14:paraId="3EDCC8A2" w14:textId="77777777" w:rsidR="00B75CCB" w:rsidRPr="00B75CCB" w:rsidRDefault="00B75CCB" w:rsidP="00B75CCB">
      <w:pPr>
        <w:numPr>
          <w:ilvl w:val="0"/>
          <w:numId w:val="8"/>
        </w:numPr>
      </w:pPr>
      <w:r w:rsidRPr="00B75CCB">
        <w:t>Resocialización</w:t>
      </w:r>
    </w:p>
    <w:p w14:paraId="3709B330" w14:textId="77777777" w:rsidR="00B75CCB" w:rsidRPr="00B75CCB" w:rsidRDefault="00B75CCB" w:rsidP="00B75CCB">
      <w:pPr>
        <w:numPr>
          <w:ilvl w:val="0"/>
          <w:numId w:val="8"/>
        </w:numPr>
      </w:pPr>
      <w:r w:rsidRPr="00B75CCB">
        <w:t>Recuerdo (evaluación)</w:t>
      </w:r>
    </w:p>
    <w:p w14:paraId="0A2C0518" w14:textId="77777777" w:rsidR="00B75CCB" w:rsidRPr="00B75CCB" w:rsidRDefault="00000000" w:rsidP="00B75CCB">
      <w:r>
        <w:pict w14:anchorId="16C6A235">
          <v:rect id="_x0000_i1029" style="width:0;height:1.5pt" o:hralign="center" o:hrstd="t" o:hr="t" fillcolor="#a0a0a0" stroked="f"/>
        </w:pict>
      </w:r>
    </w:p>
    <w:p w14:paraId="55CC163A" w14:textId="77777777" w:rsidR="00B75CCB" w:rsidRPr="00B75CCB" w:rsidRDefault="00B75CCB" w:rsidP="00B75CCB">
      <w:pPr>
        <w:rPr>
          <w:b/>
          <w:bCs/>
        </w:rPr>
      </w:pPr>
      <w:r w:rsidRPr="00B75CCB">
        <w:rPr>
          <w:b/>
          <w:bCs/>
        </w:rPr>
        <w:t>6. Estructura del Grupo</w:t>
      </w:r>
    </w:p>
    <w:p w14:paraId="117D84DE" w14:textId="77777777" w:rsidR="00B75CCB" w:rsidRPr="00B75CCB" w:rsidRDefault="00B75CCB" w:rsidP="00B75CCB">
      <w:pPr>
        <w:numPr>
          <w:ilvl w:val="0"/>
          <w:numId w:val="9"/>
        </w:numPr>
      </w:pPr>
      <w:r w:rsidRPr="00B75CCB">
        <w:rPr>
          <w:b/>
          <w:bCs/>
        </w:rPr>
        <w:t>Roles</w:t>
      </w:r>
      <w:r w:rsidRPr="00B75CCB">
        <w:t>: Conductas esperadas según la posición en el grupo. Tipos principales:</w:t>
      </w:r>
    </w:p>
    <w:p w14:paraId="175EEB4E" w14:textId="77777777" w:rsidR="00B75CCB" w:rsidRPr="00B75CCB" w:rsidRDefault="00B75CCB" w:rsidP="00B75CCB">
      <w:pPr>
        <w:numPr>
          <w:ilvl w:val="1"/>
          <w:numId w:val="9"/>
        </w:numPr>
      </w:pPr>
      <w:r w:rsidRPr="00B75CCB">
        <w:t>Orientados al propio beneficio</w:t>
      </w:r>
    </w:p>
    <w:p w14:paraId="2F75BAB9" w14:textId="77777777" w:rsidR="00B75CCB" w:rsidRPr="00B75CCB" w:rsidRDefault="00B75CCB" w:rsidP="00B75CCB">
      <w:pPr>
        <w:numPr>
          <w:ilvl w:val="1"/>
          <w:numId w:val="9"/>
        </w:numPr>
      </w:pPr>
      <w:r w:rsidRPr="00B75CCB">
        <w:t>Orientados a la interacción (relaciones)</w:t>
      </w:r>
    </w:p>
    <w:p w14:paraId="52890533" w14:textId="77777777" w:rsidR="00B75CCB" w:rsidRPr="00B75CCB" w:rsidRDefault="00B75CCB" w:rsidP="00B75CCB">
      <w:pPr>
        <w:numPr>
          <w:ilvl w:val="1"/>
          <w:numId w:val="9"/>
        </w:numPr>
      </w:pPr>
      <w:r w:rsidRPr="00B75CCB">
        <w:t>Orientados a la tarea</w:t>
      </w:r>
    </w:p>
    <w:p w14:paraId="6D9965FE" w14:textId="77777777" w:rsidR="00B75CCB" w:rsidRDefault="00B75CCB" w:rsidP="00B75CCB">
      <w:pPr>
        <w:numPr>
          <w:ilvl w:val="0"/>
          <w:numId w:val="9"/>
        </w:numPr>
      </w:pPr>
      <w:r w:rsidRPr="00B75CCB">
        <w:rPr>
          <w:b/>
          <w:bCs/>
        </w:rPr>
        <w:t>Normas Grupales</w:t>
      </w:r>
      <w:r w:rsidRPr="00B75CCB">
        <w:t>: Estándares de conducta (explícitas o implícitas). Regulan y coordinan el comportamiento.</w:t>
      </w:r>
    </w:p>
    <w:p w14:paraId="2EA51D9E" w14:textId="7F06E58A" w:rsidR="00371BAD" w:rsidRPr="00371BAD" w:rsidRDefault="00371BAD" w:rsidP="00371BAD">
      <w:pPr>
        <w:numPr>
          <w:ilvl w:val="1"/>
          <w:numId w:val="9"/>
        </w:numPr>
        <w:rPr>
          <w:highlight w:val="yellow"/>
        </w:rPr>
      </w:pPr>
      <w:r w:rsidRPr="00371BAD">
        <w:rPr>
          <w:b/>
          <w:bCs/>
          <w:highlight w:val="yellow"/>
        </w:rPr>
        <w:t>Principales respuestas a las normas grupales</w:t>
      </w:r>
      <w:r w:rsidRPr="00371BAD">
        <w:rPr>
          <w:highlight w:val="yellow"/>
        </w:rPr>
        <w:t>:</w:t>
      </w:r>
    </w:p>
    <w:p w14:paraId="78F5F5C9" w14:textId="1F069AC1" w:rsidR="00371BAD" w:rsidRPr="00371BAD" w:rsidRDefault="00371BAD" w:rsidP="00371BAD">
      <w:pPr>
        <w:numPr>
          <w:ilvl w:val="2"/>
          <w:numId w:val="9"/>
        </w:numPr>
        <w:rPr>
          <w:highlight w:val="yellow"/>
        </w:rPr>
      </w:pPr>
      <w:r w:rsidRPr="00371BAD">
        <w:rPr>
          <w:highlight w:val="yellow"/>
        </w:rPr>
        <w:t>Imitativa y Sugestiva</w:t>
      </w:r>
    </w:p>
    <w:p w14:paraId="4B5DC144" w14:textId="20A8A03A" w:rsidR="00371BAD" w:rsidRPr="00371BAD" w:rsidRDefault="00371BAD" w:rsidP="00371BAD">
      <w:pPr>
        <w:numPr>
          <w:ilvl w:val="2"/>
          <w:numId w:val="9"/>
        </w:numPr>
        <w:rPr>
          <w:highlight w:val="yellow"/>
        </w:rPr>
      </w:pPr>
      <w:r w:rsidRPr="00371BAD">
        <w:rPr>
          <w:highlight w:val="yellow"/>
        </w:rPr>
        <w:lastRenderedPageBreak/>
        <w:t>Conformista</w:t>
      </w:r>
    </w:p>
    <w:p w14:paraId="25834FA6" w14:textId="0720FEFD" w:rsidR="00371BAD" w:rsidRPr="00371BAD" w:rsidRDefault="00371BAD" w:rsidP="00371BAD">
      <w:pPr>
        <w:numPr>
          <w:ilvl w:val="2"/>
          <w:numId w:val="9"/>
        </w:numPr>
        <w:rPr>
          <w:highlight w:val="yellow"/>
        </w:rPr>
      </w:pPr>
      <w:r w:rsidRPr="00371BAD">
        <w:rPr>
          <w:highlight w:val="yellow"/>
        </w:rPr>
        <w:t>Colectivista</w:t>
      </w:r>
    </w:p>
    <w:p w14:paraId="74BBCFD6" w14:textId="27A12230" w:rsidR="00371BAD" w:rsidRPr="00371BAD" w:rsidRDefault="00371BAD" w:rsidP="00371BAD">
      <w:pPr>
        <w:numPr>
          <w:ilvl w:val="2"/>
          <w:numId w:val="9"/>
        </w:numPr>
        <w:rPr>
          <w:highlight w:val="yellow"/>
        </w:rPr>
      </w:pPr>
      <w:r w:rsidRPr="00371BAD">
        <w:rPr>
          <w:highlight w:val="yellow"/>
        </w:rPr>
        <w:t>Negativista</w:t>
      </w:r>
    </w:p>
    <w:p w14:paraId="30EAB3C4" w14:textId="77777777" w:rsidR="00B75CCB" w:rsidRPr="00B75CCB" w:rsidRDefault="00B75CCB" w:rsidP="00B75CCB">
      <w:pPr>
        <w:numPr>
          <w:ilvl w:val="0"/>
          <w:numId w:val="9"/>
        </w:numPr>
      </w:pPr>
      <w:r w:rsidRPr="00B75CCB">
        <w:rPr>
          <w:b/>
          <w:bCs/>
        </w:rPr>
        <w:t>Cohesión Grupal</w:t>
      </w:r>
      <w:r w:rsidRPr="00B75CCB">
        <w:t>: Fuerza de unión entre los miembros. Aumenta con: tamaño pequeño, estabilidad, amenaza externa y metas compartidas.</w:t>
      </w:r>
    </w:p>
    <w:p w14:paraId="36FF2EA9" w14:textId="77777777" w:rsidR="00B75CCB" w:rsidRPr="00B75CCB" w:rsidRDefault="00000000" w:rsidP="00B75CCB">
      <w:r>
        <w:pict w14:anchorId="5D498EFD">
          <v:rect id="_x0000_i1030" style="width:0;height:1.5pt" o:hralign="center" o:hrstd="t" o:hr="t" fillcolor="#a0a0a0" stroked="f"/>
        </w:pict>
      </w:r>
    </w:p>
    <w:p w14:paraId="76ADD5AB" w14:textId="77777777" w:rsidR="00B75CCB" w:rsidRPr="00B75CCB" w:rsidRDefault="00B75CCB" w:rsidP="00B75CCB">
      <w:pPr>
        <w:rPr>
          <w:b/>
          <w:bCs/>
        </w:rPr>
      </w:pPr>
      <w:r w:rsidRPr="00B75CCB">
        <w:rPr>
          <w:b/>
          <w:bCs/>
        </w:rPr>
        <w:t>7. Fenómenos Importantes</w:t>
      </w:r>
    </w:p>
    <w:p w14:paraId="05EAFDE1" w14:textId="77777777" w:rsidR="00B75CCB" w:rsidRPr="00B75CCB" w:rsidRDefault="00B75CCB" w:rsidP="00B75CCB">
      <w:r w:rsidRPr="00B75CCB">
        <w:rPr>
          <w:b/>
          <w:bCs/>
        </w:rPr>
        <w:t>Pensamiento Grupal (</w:t>
      </w:r>
      <w:proofErr w:type="spellStart"/>
      <w:r w:rsidRPr="00B75CCB">
        <w:rPr>
          <w:b/>
          <w:bCs/>
        </w:rPr>
        <w:t>Groupthink</w:t>
      </w:r>
      <w:proofErr w:type="spellEnd"/>
      <w:r w:rsidRPr="00B75CCB">
        <w:rPr>
          <w:b/>
          <w:bCs/>
        </w:rPr>
        <w:t xml:space="preserve"> - Janis)</w:t>
      </w:r>
      <w:r w:rsidRPr="00B75CCB">
        <w:t xml:space="preserve"> Ocurre en grupos muy cohesionados y aislados bajo estrés. Prioriza el consenso sobre la evaluación realista, generando:</w:t>
      </w:r>
    </w:p>
    <w:p w14:paraId="231A64DA" w14:textId="77777777" w:rsidR="00B75CCB" w:rsidRPr="00B75CCB" w:rsidRDefault="00B75CCB" w:rsidP="00B75CCB">
      <w:pPr>
        <w:numPr>
          <w:ilvl w:val="0"/>
          <w:numId w:val="10"/>
        </w:numPr>
      </w:pPr>
      <w:r w:rsidRPr="00B75CCB">
        <w:t>Ilusión de invulnerabilidad</w:t>
      </w:r>
    </w:p>
    <w:p w14:paraId="469BB6F1" w14:textId="77777777" w:rsidR="00B75CCB" w:rsidRPr="00B75CCB" w:rsidRDefault="00B75CCB" w:rsidP="00B75CCB">
      <w:pPr>
        <w:numPr>
          <w:ilvl w:val="0"/>
          <w:numId w:val="10"/>
        </w:numPr>
      </w:pPr>
      <w:r w:rsidRPr="00B75CCB">
        <w:t>Ilusión de unanimidad</w:t>
      </w:r>
    </w:p>
    <w:p w14:paraId="5EC61AC8" w14:textId="77777777" w:rsidR="00B75CCB" w:rsidRPr="00B75CCB" w:rsidRDefault="00B75CCB" w:rsidP="00B75CCB">
      <w:pPr>
        <w:numPr>
          <w:ilvl w:val="0"/>
          <w:numId w:val="10"/>
        </w:numPr>
      </w:pPr>
      <w:r w:rsidRPr="00B75CCB">
        <w:t>Autocensura</w:t>
      </w:r>
    </w:p>
    <w:p w14:paraId="70FE65B0" w14:textId="77777777" w:rsidR="00B75CCB" w:rsidRPr="00B75CCB" w:rsidRDefault="00B75CCB" w:rsidP="00B75CCB">
      <w:pPr>
        <w:numPr>
          <w:ilvl w:val="0"/>
          <w:numId w:val="10"/>
        </w:numPr>
      </w:pPr>
      <w:r w:rsidRPr="00B75CCB">
        <w:t>Visión estereotipada del grupo externo</w:t>
      </w:r>
    </w:p>
    <w:p w14:paraId="6A8FF484" w14:textId="77777777" w:rsidR="00B75CCB" w:rsidRPr="00B75CCB" w:rsidRDefault="00B75CCB" w:rsidP="00B75CCB">
      <w:r w:rsidRPr="00B75CCB">
        <w:rPr>
          <w:b/>
          <w:bCs/>
        </w:rPr>
        <w:t>Grupo Eficaz</w:t>
      </w:r>
      <w:r w:rsidRPr="00B75CCB">
        <w:t xml:space="preserve"> Se logra con un equilibrio óptimo de cohesión. Características clave:</w:t>
      </w:r>
    </w:p>
    <w:p w14:paraId="2FA4553B" w14:textId="77777777" w:rsidR="00B75CCB" w:rsidRPr="00B75CCB" w:rsidRDefault="00B75CCB" w:rsidP="00B75CCB">
      <w:pPr>
        <w:numPr>
          <w:ilvl w:val="0"/>
          <w:numId w:val="11"/>
        </w:numPr>
      </w:pPr>
      <w:r w:rsidRPr="00B75CCB">
        <w:t>Satisfacción de necesidades individuales</w:t>
      </w:r>
    </w:p>
    <w:p w14:paraId="4E6673C7" w14:textId="77777777" w:rsidR="00B75CCB" w:rsidRPr="00B75CCB" w:rsidRDefault="00B75CCB" w:rsidP="00B75CCB">
      <w:pPr>
        <w:numPr>
          <w:ilvl w:val="0"/>
          <w:numId w:val="11"/>
        </w:numPr>
      </w:pPr>
      <w:r w:rsidRPr="00B75CCB">
        <w:t>Relaciones amables y francas</w:t>
      </w:r>
    </w:p>
    <w:p w14:paraId="4B746DBD" w14:textId="77777777" w:rsidR="00B75CCB" w:rsidRPr="00B75CCB" w:rsidRDefault="00B75CCB" w:rsidP="00B75CCB">
      <w:pPr>
        <w:numPr>
          <w:ilvl w:val="0"/>
          <w:numId w:val="11"/>
        </w:numPr>
      </w:pPr>
      <w:r w:rsidRPr="00B75CCB">
        <w:t>Metas comunes claras y aceptadas</w:t>
      </w:r>
    </w:p>
    <w:p w14:paraId="4CA2BA56" w14:textId="77777777" w:rsidR="00B75CCB" w:rsidRPr="00B75CCB" w:rsidRDefault="00B75CCB" w:rsidP="00B75CCB">
      <w:pPr>
        <w:numPr>
          <w:ilvl w:val="0"/>
          <w:numId w:val="11"/>
        </w:numPr>
      </w:pPr>
      <w:r w:rsidRPr="00B75CCB">
        <w:t>Roles y normas claros</w:t>
      </w:r>
    </w:p>
    <w:p w14:paraId="19D34472" w14:textId="77777777" w:rsidR="00B75CCB" w:rsidRPr="00B75CCB" w:rsidRDefault="00B75CCB" w:rsidP="00B75CCB">
      <w:pPr>
        <w:numPr>
          <w:ilvl w:val="0"/>
          <w:numId w:val="11"/>
        </w:numPr>
      </w:pPr>
      <w:r w:rsidRPr="00B75CCB">
        <w:t>Diversidad de perfiles</w:t>
      </w:r>
    </w:p>
    <w:p w14:paraId="58F57CAA" w14:textId="77777777" w:rsidR="00B75CCB" w:rsidRPr="00B75CCB" w:rsidRDefault="00B75CCB" w:rsidP="00B75CCB">
      <w:pPr>
        <w:numPr>
          <w:ilvl w:val="0"/>
          <w:numId w:val="11"/>
        </w:numPr>
      </w:pPr>
      <w:r w:rsidRPr="00B75CCB">
        <w:t>Comunicación abierta</w:t>
      </w:r>
    </w:p>
    <w:p w14:paraId="5CBC68E3" w14:textId="77777777" w:rsidR="00B75CCB" w:rsidRPr="00B75CCB" w:rsidRDefault="00B75CCB" w:rsidP="00B75CCB">
      <w:pPr>
        <w:numPr>
          <w:ilvl w:val="0"/>
          <w:numId w:val="11"/>
        </w:numPr>
      </w:pPr>
      <w:r w:rsidRPr="00B75CCB">
        <w:t>Liderazgo adaptativo</w:t>
      </w:r>
    </w:p>
    <w:p w14:paraId="4310B238" w14:textId="77777777" w:rsidR="00B75CCB" w:rsidRPr="00B75CCB" w:rsidRDefault="00B75CCB" w:rsidP="00B75CCB">
      <w:pPr>
        <w:numPr>
          <w:ilvl w:val="0"/>
          <w:numId w:val="11"/>
        </w:numPr>
      </w:pPr>
      <w:r w:rsidRPr="00B75CCB">
        <w:t>Toma de decisiones por consenso</w:t>
      </w:r>
    </w:p>
    <w:p w14:paraId="7291DB71" w14:textId="77777777" w:rsidR="00B75CCB" w:rsidRPr="00B75CCB" w:rsidRDefault="00000000" w:rsidP="00B75CCB">
      <w:r>
        <w:pict w14:anchorId="69FF618A">
          <v:rect id="_x0000_i1031" style="width:0;height:1.5pt" o:hralign="center" o:hrstd="t" o:hr="t" fillcolor="#a0a0a0" stroked="f"/>
        </w:pict>
      </w:r>
    </w:p>
    <w:p w14:paraId="609C7ABB" w14:textId="77777777" w:rsidR="00B75CCB" w:rsidRPr="00B75CCB" w:rsidRDefault="00B75CCB" w:rsidP="00B75CCB">
      <w:pPr>
        <w:rPr>
          <w:b/>
          <w:bCs/>
        </w:rPr>
      </w:pPr>
      <w:r w:rsidRPr="00B75CCB">
        <w:rPr>
          <w:b/>
          <w:bCs/>
        </w:rPr>
        <w:t>8. Técnicas Prácticas</w:t>
      </w:r>
    </w:p>
    <w:p w14:paraId="6E1D3B5C" w14:textId="77777777" w:rsidR="00B75CCB" w:rsidRPr="00B75CCB" w:rsidRDefault="00B75CCB" w:rsidP="00B75CCB">
      <w:r w:rsidRPr="00B75CCB">
        <w:rPr>
          <w:b/>
          <w:bCs/>
        </w:rPr>
        <w:t>Recomendaciones para grupos informales</w:t>
      </w:r>
      <w:r w:rsidRPr="00B75CCB">
        <w:t xml:space="preserve"> (</w:t>
      </w:r>
      <w:proofErr w:type="spellStart"/>
      <w:r w:rsidRPr="00B75CCB">
        <w:t>Eils</w:t>
      </w:r>
      <w:proofErr w:type="spellEnd"/>
      <w:r w:rsidRPr="00B75CCB">
        <w:t xml:space="preserve"> y John):</w:t>
      </w:r>
    </w:p>
    <w:p w14:paraId="727B3A0C" w14:textId="77777777" w:rsidR="00B75CCB" w:rsidRPr="00B75CCB" w:rsidRDefault="00B75CCB" w:rsidP="00B75CCB">
      <w:pPr>
        <w:numPr>
          <w:ilvl w:val="0"/>
          <w:numId w:val="12"/>
        </w:numPr>
      </w:pPr>
      <w:r w:rsidRPr="00B75CCB">
        <w:t>Evitar enfrentamientos y lenguaje de ganar/perder</w:t>
      </w:r>
    </w:p>
    <w:p w14:paraId="7C6EC17C" w14:textId="77777777" w:rsidR="00B75CCB" w:rsidRPr="00B75CCB" w:rsidRDefault="00B75CCB" w:rsidP="00B75CCB">
      <w:pPr>
        <w:numPr>
          <w:ilvl w:val="0"/>
          <w:numId w:val="12"/>
        </w:numPr>
      </w:pPr>
      <w:r w:rsidRPr="00B75CCB">
        <w:t>Ver las diferencias de opinión como algo positivo</w:t>
      </w:r>
    </w:p>
    <w:p w14:paraId="4001BE3D" w14:textId="77777777" w:rsidR="00B75CCB" w:rsidRPr="00B75CCB" w:rsidRDefault="00B75CCB" w:rsidP="00B75CCB">
      <w:pPr>
        <w:numPr>
          <w:ilvl w:val="0"/>
          <w:numId w:val="12"/>
        </w:numPr>
      </w:pPr>
      <w:r w:rsidRPr="00B75CCB">
        <w:t>Sospechar de los acuerdos iniciales demasiado rápidos</w:t>
      </w:r>
    </w:p>
    <w:p w14:paraId="1DEBFE4F" w14:textId="77777777" w:rsidR="00B75CCB" w:rsidRPr="00B75CCB" w:rsidRDefault="00B75CCB" w:rsidP="00B75CCB">
      <w:r w:rsidRPr="00B75CCB">
        <w:rPr>
          <w:b/>
          <w:bCs/>
        </w:rPr>
        <w:t>Técnica del Grupo Nominal</w:t>
      </w:r>
      <w:r w:rsidRPr="00B75CCB">
        <w:t xml:space="preserve"> (muy recomendada):</w:t>
      </w:r>
    </w:p>
    <w:p w14:paraId="0187CF81" w14:textId="77777777" w:rsidR="00B75CCB" w:rsidRPr="00B75CCB" w:rsidRDefault="00B75CCB" w:rsidP="00B75CCB">
      <w:pPr>
        <w:numPr>
          <w:ilvl w:val="0"/>
          <w:numId w:val="13"/>
        </w:numPr>
      </w:pPr>
      <w:r w:rsidRPr="00B75CCB">
        <w:t>Preparación</w:t>
      </w:r>
    </w:p>
    <w:p w14:paraId="5230412F" w14:textId="77777777" w:rsidR="00B75CCB" w:rsidRPr="00B75CCB" w:rsidRDefault="00B75CCB" w:rsidP="00B75CCB">
      <w:pPr>
        <w:numPr>
          <w:ilvl w:val="0"/>
          <w:numId w:val="13"/>
        </w:numPr>
      </w:pPr>
      <w:r w:rsidRPr="00B75CCB">
        <w:t>Generación individual de ideas por escrito</w:t>
      </w:r>
    </w:p>
    <w:p w14:paraId="20418031" w14:textId="77777777" w:rsidR="00B75CCB" w:rsidRPr="00B75CCB" w:rsidRDefault="00B75CCB" w:rsidP="00B75CCB">
      <w:pPr>
        <w:numPr>
          <w:ilvl w:val="0"/>
          <w:numId w:val="13"/>
        </w:numPr>
      </w:pPr>
      <w:r w:rsidRPr="00B75CCB">
        <w:t>Ronda de ideas (una por persona)</w:t>
      </w:r>
    </w:p>
    <w:p w14:paraId="0BDFAE1F" w14:textId="77777777" w:rsidR="00B75CCB" w:rsidRPr="00B75CCB" w:rsidRDefault="00B75CCB" w:rsidP="00B75CCB">
      <w:pPr>
        <w:numPr>
          <w:ilvl w:val="0"/>
          <w:numId w:val="13"/>
        </w:numPr>
      </w:pPr>
      <w:r w:rsidRPr="00B75CCB">
        <w:lastRenderedPageBreak/>
        <w:t>Discusión en serie</w:t>
      </w:r>
    </w:p>
    <w:p w14:paraId="1F279855" w14:textId="77777777" w:rsidR="00B75CCB" w:rsidRPr="00B75CCB" w:rsidRDefault="00B75CCB" w:rsidP="00B75CCB">
      <w:pPr>
        <w:numPr>
          <w:ilvl w:val="0"/>
          <w:numId w:val="13"/>
        </w:numPr>
      </w:pPr>
      <w:r w:rsidRPr="00B75CCB">
        <w:t>Votación preliminar</w:t>
      </w:r>
    </w:p>
    <w:p w14:paraId="4D0BA9C7" w14:textId="77777777" w:rsidR="00B75CCB" w:rsidRPr="00B75CCB" w:rsidRDefault="00B75CCB" w:rsidP="00B75CCB">
      <w:pPr>
        <w:numPr>
          <w:ilvl w:val="0"/>
          <w:numId w:val="13"/>
        </w:numPr>
      </w:pPr>
      <w:r w:rsidRPr="00B75CCB">
        <w:t>Discusión final y votación</w:t>
      </w:r>
    </w:p>
    <w:p w14:paraId="1A23F91D" w14:textId="0194DDB8" w:rsidR="00B75CCB" w:rsidRPr="00B75CCB" w:rsidRDefault="00B75CCB" w:rsidP="00B75CCB"/>
    <w:sectPr w:rsidR="00B75CCB" w:rsidRPr="00B75C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64433"/>
    <w:multiLevelType w:val="multilevel"/>
    <w:tmpl w:val="1CE0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26D94"/>
    <w:multiLevelType w:val="multilevel"/>
    <w:tmpl w:val="121C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E449A"/>
    <w:multiLevelType w:val="multilevel"/>
    <w:tmpl w:val="1B58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86AE5"/>
    <w:multiLevelType w:val="multilevel"/>
    <w:tmpl w:val="5424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915D3C"/>
    <w:multiLevelType w:val="multilevel"/>
    <w:tmpl w:val="2D325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8A4B2F"/>
    <w:multiLevelType w:val="multilevel"/>
    <w:tmpl w:val="2E0E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3261C9"/>
    <w:multiLevelType w:val="multilevel"/>
    <w:tmpl w:val="6108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9276B6"/>
    <w:multiLevelType w:val="multilevel"/>
    <w:tmpl w:val="C8A28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2243A2"/>
    <w:multiLevelType w:val="multilevel"/>
    <w:tmpl w:val="E5DA9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7E2914"/>
    <w:multiLevelType w:val="multilevel"/>
    <w:tmpl w:val="3DF07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EB47A2"/>
    <w:multiLevelType w:val="multilevel"/>
    <w:tmpl w:val="BBE0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252D4C"/>
    <w:multiLevelType w:val="multilevel"/>
    <w:tmpl w:val="E548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D26F0D"/>
    <w:multiLevelType w:val="multilevel"/>
    <w:tmpl w:val="34B4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4958769">
    <w:abstractNumId w:val="4"/>
  </w:num>
  <w:num w:numId="2" w16cid:durableId="2110392023">
    <w:abstractNumId w:val="2"/>
  </w:num>
  <w:num w:numId="3" w16cid:durableId="634794618">
    <w:abstractNumId w:val="1"/>
  </w:num>
  <w:num w:numId="4" w16cid:durableId="306325643">
    <w:abstractNumId w:val="6"/>
  </w:num>
  <w:num w:numId="5" w16cid:durableId="73164595">
    <w:abstractNumId w:val="3"/>
  </w:num>
  <w:num w:numId="6" w16cid:durableId="1082414819">
    <w:abstractNumId w:val="12"/>
  </w:num>
  <w:num w:numId="7" w16cid:durableId="405689988">
    <w:abstractNumId w:val="9"/>
  </w:num>
  <w:num w:numId="8" w16cid:durableId="2033189743">
    <w:abstractNumId w:val="7"/>
  </w:num>
  <w:num w:numId="9" w16cid:durableId="541600490">
    <w:abstractNumId w:val="10"/>
  </w:num>
  <w:num w:numId="10" w16cid:durableId="51930331">
    <w:abstractNumId w:val="0"/>
  </w:num>
  <w:num w:numId="11" w16cid:durableId="491914888">
    <w:abstractNumId w:val="11"/>
  </w:num>
  <w:num w:numId="12" w16cid:durableId="927689496">
    <w:abstractNumId w:val="5"/>
  </w:num>
  <w:num w:numId="13" w16cid:durableId="3072452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0EC"/>
    <w:rsid w:val="002724B8"/>
    <w:rsid w:val="00371BAD"/>
    <w:rsid w:val="004B15B6"/>
    <w:rsid w:val="009A3A0D"/>
    <w:rsid w:val="00B75CCB"/>
    <w:rsid w:val="00D377F8"/>
    <w:rsid w:val="00D47298"/>
    <w:rsid w:val="00D620EC"/>
    <w:rsid w:val="00F22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1401C"/>
  <w15:chartTrackingRefBased/>
  <w15:docId w15:val="{3590BBBC-4493-490C-B854-BC81978C1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2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62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20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2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20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2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2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2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2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20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620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20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20E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20E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20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20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20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20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2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2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2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2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2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20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20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20E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20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20E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20EC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B15B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B15B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B15B6"/>
    <w:rPr>
      <w:rFonts w:ascii="Times New Roman" w:hAnsi="Times New Roman" w:cs="Times New Roman"/>
      <w:sz w:val="24"/>
      <w:szCs w:val="24"/>
    </w:rPr>
  </w:style>
  <w:style w:type="table" w:styleId="Tablaconcuadrcula1clara">
    <w:name w:val="Grid Table 1 Light"/>
    <w:basedOn w:val="Tablanormal"/>
    <w:uiPriority w:val="46"/>
    <w:rsid w:val="00B75CC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621</Words>
  <Characters>3419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Pedro Ubeda</cp:lastModifiedBy>
  <cp:revision>3</cp:revision>
  <dcterms:created xsi:type="dcterms:W3CDTF">2026-05-06T08:11:00Z</dcterms:created>
  <dcterms:modified xsi:type="dcterms:W3CDTF">2026-05-11T14:22:00Z</dcterms:modified>
</cp:coreProperties>
</file>