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7778B" w14:textId="47612D0A" w:rsidR="00720BC9" w:rsidRPr="00975C74" w:rsidRDefault="00975C74" w:rsidP="00975C74">
      <w:pPr>
        <w:jc w:val="center"/>
        <w:rPr>
          <w:b/>
          <w:bCs/>
          <w:sz w:val="40"/>
          <w:szCs w:val="40"/>
          <w:u w:val="single"/>
        </w:rPr>
      </w:pPr>
      <w:r>
        <w:rPr>
          <w:b/>
          <w:bCs/>
          <w:noProof/>
          <w:sz w:val="40"/>
          <w:szCs w:val="40"/>
          <w:u w:val="single"/>
        </w:rPr>
        <w:drawing>
          <wp:anchor distT="0" distB="0" distL="114300" distR="114300" simplePos="0" relativeHeight="251659264" behindDoc="0" locked="0" layoutInCell="1" allowOverlap="1" wp14:anchorId="6545A3FD" wp14:editId="7609AFD9">
            <wp:simplePos x="0" y="0"/>
            <wp:positionH relativeFrom="rightMargin">
              <wp:posOffset>-247650</wp:posOffset>
            </wp:positionH>
            <wp:positionV relativeFrom="margin">
              <wp:align>top</wp:align>
            </wp:positionV>
            <wp:extent cx="900000" cy="900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131836B" wp14:editId="1DFFD5D9">
            <wp:simplePos x="0" y="0"/>
            <wp:positionH relativeFrom="leftMargin">
              <wp:posOffset>447040</wp:posOffset>
            </wp:positionH>
            <wp:positionV relativeFrom="margin">
              <wp:align>top</wp:align>
            </wp:positionV>
            <wp:extent cx="900000" cy="900000"/>
            <wp:effectExtent l="0" t="0" r="0" b="0"/>
            <wp:wrapSquare wrapText="bothSides"/>
            <wp:docPr id="1" name="Imagen 1" descr="Resultado de imagen de uc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ol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75C74">
        <w:rPr>
          <w:b/>
          <w:bCs/>
          <w:sz w:val="40"/>
          <w:szCs w:val="40"/>
          <w:u w:val="single"/>
        </w:rPr>
        <w:t>Facultad de Ingeniería Electromecánica</w:t>
      </w:r>
    </w:p>
    <w:p w14:paraId="0E86BE20" w14:textId="4D496CB8" w:rsidR="00975C74" w:rsidRPr="00975C74" w:rsidRDefault="00975C74" w:rsidP="00975C74">
      <w:pPr>
        <w:jc w:val="center"/>
        <w:rPr>
          <w:b/>
          <w:bCs/>
          <w:sz w:val="40"/>
          <w:szCs w:val="40"/>
          <w:u w:val="single"/>
        </w:rPr>
      </w:pPr>
      <w:r w:rsidRPr="00975C74">
        <w:rPr>
          <w:b/>
          <w:bCs/>
          <w:sz w:val="40"/>
          <w:szCs w:val="40"/>
          <w:u w:val="single"/>
        </w:rPr>
        <w:t>Ing. En sistemas computacionales</w:t>
      </w:r>
    </w:p>
    <w:p w14:paraId="14DCB6B3" w14:textId="152164E6" w:rsidR="00975C74" w:rsidRDefault="00975C74" w:rsidP="00975C74">
      <w:pPr>
        <w:jc w:val="center"/>
        <w:rPr>
          <w:b/>
          <w:bCs/>
          <w:sz w:val="40"/>
          <w:szCs w:val="40"/>
          <w:u w:val="single"/>
        </w:rPr>
      </w:pPr>
      <w:r w:rsidRPr="00975C74">
        <w:rPr>
          <w:b/>
          <w:bCs/>
          <w:sz w:val="40"/>
          <w:szCs w:val="40"/>
          <w:u w:val="single"/>
        </w:rPr>
        <w:t>Universidad de Colima</w:t>
      </w:r>
    </w:p>
    <w:p w14:paraId="3D2897FB" w14:textId="6CAC0227" w:rsidR="00975C74" w:rsidRDefault="00975C74" w:rsidP="00975C74">
      <w:pPr>
        <w:jc w:val="center"/>
        <w:rPr>
          <w:b/>
          <w:bCs/>
          <w:sz w:val="40"/>
          <w:szCs w:val="40"/>
          <w:u w:val="single"/>
        </w:rPr>
      </w:pPr>
    </w:p>
    <w:p w14:paraId="1DDB88C8" w14:textId="6EBBA83A" w:rsidR="00975C74" w:rsidRDefault="00975C74" w:rsidP="00975C74">
      <w:pPr>
        <w:jc w:val="center"/>
        <w:rPr>
          <w:b/>
          <w:bCs/>
          <w:sz w:val="40"/>
          <w:szCs w:val="40"/>
          <w:u w:val="single"/>
        </w:rPr>
      </w:pPr>
    </w:p>
    <w:p w14:paraId="68DFAA11" w14:textId="77777777" w:rsidR="00975C74" w:rsidRDefault="00975C74" w:rsidP="00340279">
      <w:pPr>
        <w:rPr>
          <w:b/>
          <w:bCs/>
          <w:sz w:val="40"/>
          <w:szCs w:val="40"/>
          <w:u w:val="single"/>
        </w:rPr>
      </w:pPr>
    </w:p>
    <w:p w14:paraId="20F8EFC0" w14:textId="09124A48" w:rsidR="00975C74" w:rsidRDefault="00975C74" w:rsidP="00975C74">
      <w:pPr>
        <w:jc w:val="center"/>
        <w:rPr>
          <w:b/>
          <w:bCs/>
          <w:sz w:val="40"/>
          <w:szCs w:val="40"/>
          <w:u w:val="single"/>
        </w:rPr>
      </w:pPr>
    </w:p>
    <w:p w14:paraId="1DB8621B" w14:textId="678C2B03" w:rsidR="00975C74" w:rsidRDefault="00975C74" w:rsidP="00975C74">
      <w:pPr>
        <w:jc w:val="center"/>
        <w:rPr>
          <w:b/>
          <w:bCs/>
          <w:sz w:val="36"/>
          <w:szCs w:val="36"/>
        </w:rPr>
      </w:pPr>
      <w:r w:rsidRPr="00975C74">
        <w:rPr>
          <w:b/>
          <w:bCs/>
          <w:sz w:val="36"/>
          <w:szCs w:val="36"/>
        </w:rPr>
        <w:t>Ética y normatividad jurídica</w:t>
      </w:r>
    </w:p>
    <w:p w14:paraId="075AEDF5" w14:textId="466777A4" w:rsidR="00975C74" w:rsidRDefault="00975C74" w:rsidP="00975C74">
      <w:pPr>
        <w:jc w:val="center"/>
        <w:rPr>
          <w:b/>
          <w:bCs/>
          <w:sz w:val="36"/>
          <w:szCs w:val="36"/>
        </w:rPr>
      </w:pPr>
    </w:p>
    <w:p w14:paraId="0A65ABCB" w14:textId="797C3CB8" w:rsidR="00975C74" w:rsidRDefault="00975C74" w:rsidP="00975C74">
      <w:pPr>
        <w:jc w:val="center"/>
        <w:rPr>
          <w:b/>
          <w:bCs/>
          <w:sz w:val="36"/>
          <w:szCs w:val="36"/>
        </w:rPr>
      </w:pPr>
    </w:p>
    <w:p w14:paraId="2E3264F8" w14:textId="5E5836F6" w:rsidR="00975C74" w:rsidRDefault="00975C74" w:rsidP="00975C74">
      <w:pPr>
        <w:jc w:val="center"/>
        <w:rPr>
          <w:b/>
          <w:bCs/>
          <w:sz w:val="36"/>
          <w:szCs w:val="36"/>
        </w:rPr>
      </w:pPr>
    </w:p>
    <w:p w14:paraId="79417665" w14:textId="36A2019F" w:rsidR="00975C74" w:rsidRDefault="00810095" w:rsidP="00975C74">
      <w:pPr>
        <w:jc w:val="center"/>
        <w:rPr>
          <w:b/>
          <w:bCs/>
          <w:sz w:val="36"/>
          <w:szCs w:val="36"/>
        </w:rPr>
      </w:pPr>
      <w:r>
        <w:rPr>
          <w:b/>
          <w:bCs/>
          <w:sz w:val="36"/>
          <w:szCs w:val="36"/>
        </w:rPr>
        <w:t>El medio ambiente, Actividad 4</w:t>
      </w:r>
    </w:p>
    <w:p w14:paraId="58166868" w14:textId="6EB03EBD" w:rsidR="00975C74" w:rsidRDefault="00975C74" w:rsidP="00975C74">
      <w:pPr>
        <w:jc w:val="center"/>
        <w:rPr>
          <w:b/>
          <w:bCs/>
          <w:sz w:val="36"/>
          <w:szCs w:val="36"/>
        </w:rPr>
      </w:pPr>
    </w:p>
    <w:p w14:paraId="7A63C1C8" w14:textId="1AFDC282" w:rsidR="00975C74" w:rsidRDefault="00975C74" w:rsidP="00975C74">
      <w:pPr>
        <w:jc w:val="center"/>
        <w:rPr>
          <w:b/>
          <w:bCs/>
          <w:sz w:val="36"/>
          <w:szCs w:val="36"/>
        </w:rPr>
      </w:pPr>
    </w:p>
    <w:p w14:paraId="141BC8A1" w14:textId="08EC72FA" w:rsidR="00340279" w:rsidRDefault="00340279" w:rsidP="00975C74">
      <w:pPr>
        <w:jc w:val="center"/>
        <w:rPr>
          <w:b/>
          <w:bCs/>
          <w:sz w:val="36"/>
          <w:szCs w:val="36"/>
        </w:rPr>
      </w:pPr>
    </w:p>
    <w:p w14:paraId="720393EB" w14:textId="77777777" w:rsidR="00340279" w:rsidRDefault="00340279" w:rsidP="00975C74">
      <w:pPr>
        <w:jc w:val="center"/>
        <w:rPr>
          <w:b/>
          <w:bCs/>
          <w:sz w:val="36"/>
          <w:szCs w:val="36"/>
        </w:rPr>
      </w:pPr>
    </w:p>
    <w:p w14:paraId="16837504" w14:textId="57B26315" w:rsidR="00975C74" w:rsidRDefault="00975C74" w:rsidP="00975C74">
      <w:pPr>
        <w:rPr>
          <w:b/>
          <w:bCs/>
          <w:sz w:val="36"/>
          <w:szCs w:val="36"/>
        </w:rPr>
      </w:pPr>
      <w:r>
        <w:rPr>
          <w:b/>
          <w:bCs/>
          <w:sz w:val="36"/>
          <w:szCs w:val="36"/>
        </w:rPr>
        <w:t>Alumno:</w:t>
      </w:r>
    </w:p>
    <w:p w14:paraId="71900BBF" w14:textId="1D490265" w:rsidR="00975C74" w:rsidRPr="00975C74" w:rsidRDefault="00975C74" w:rsidP="00975C74">
      <w:pPr>
        <w:rPr>
          <w:sz w:val="36"/>
          <w:szCs w:val="36"/>
        </w:rPr>
      </w:pPr>
      <w:r w:rsidRPr="00975C74">
        <w:rPr>
          <w:sz w:val="36"/>
          <w:szCs w:val="36"/>
        </w:rPr>
        <w:t xml:space="preserve">Erik Alberto Mora </w:t>
      </w:r>
      <w:proofErr w:type="spellStart"/>
      <w:r w:rsidRPr="00975C74">
        <w:rPr>
          <w:sz w:val="36"/>
          <w:szCs w:val="36"/>
        </w:rPr>
        <w:t>Alvarez</w:t>
      </w:r>
      <w:proofErr w:type="spellEnd"/>
    </w:p>
    <w:p w14:paraId="543CADCB" w14:textId="36E42016" w:rsidR="00975C74" w:rsidRDefault="00975C74" w:rsidP="00975C74">
      <w:pPr>
        <w:jc w:val="center"/>
        <w:rPr>
          <w:b/>
          <w:bCs/>
          <w:sz w:val="36"/>
          <w:szCs w:val="36"/>
        </w:rPr>
      </w:pPr>
    </w:p>
    <w:p w14:paraId="68A395ED" w14:textId="3C7172F6" w:rsidR="00DC6D67" w:rsidRDefault="00DC6D67" w:rsidP="00975C74">
      <w:pPr>
        <w:tabs>
          <w:tab w:val="left" w:pos="3525"/>
        </w:tabs>
        <w:rPr>
          <w:b/>
          <w:bCs/>
          <w:sz w:val="36"/>
          <w:szCs w:val="36"/>
        </w:rPr>
      </w:pPr>
    </w:p>
    <w:p w14:paraId="64A42D7F" w14:textId="7F00583F" w:rsidR="00C57277" w:rsidRPr="00C57277" w:rsidRDefault="00C57277" w:rsidP="00C57277">
      <w:pPr>
        <w:tabs>
          <w:tab w:val="left" w:pos="3525"/>
        </w:tabs>
        <w:rPr>
          <w:rFonts w:cstheme="minorHAnsi"/>
          <w:b/>
          <w:bCs/>
          <w:sz w:val="24"/>
          <w:szCs w:val="24"/>
        </w:rPr>
      </w:pPr>
      <w:r w:rsidRPr="00C57277">
        <w:rPr>
          <w:rFonts w:cstheme="minorHAnsi"/>
          <w:b/>
          <w:bCs/>
          <w:sz w:val="24"/>
          <w:szCs w:val="24"/>
        </w:rPr>
        <w:lastRenderedPageBreak/>
        <w:t>Caso de</w:t>
      </w:r>
      <w:r w:rsidR="00233338">
        <w:rPr>
          <w:rFonts w:cstheme="minorHAnsi"/>
          <w:b/>
          <w:bCs/>
          <w:sz w:val="24"/>
          <w:szCs w:val="24"/>
        </w:rPr>
        <w:t xml:space="preserve"> Love Canal</w:t>
      </w:r>
    </w:p>
    <w:p w14:paraId="02218E65" w14:textId="77777777" w:rsidR="00C57277" w:rsidRDefault="00C57277" w:rsidP="00C57277">
      <w:pPr>
        <w:tabs>
          <w:tab w:val="left" w:pos="3525"/>
        </w:tabs>
        <w:rPr>
          <w:rFonts w:cstheme="minorHAnsi"/>
          <w:sz w:val="24"/>
          <w:szCs w:val="24"/>
        </w:rPr>
      </w:pPr>
    </w:p>
    <w:p w14:paraId="2E0E082B" w14:textId="09725488" w:rsidR="00C57277" w:rsidRPr="00C57277" w:rsidRDefault="00C57277" w:rsidP="003174B9">
      <w:pPr>
        <w:tabs>
          <w:tab w:val="left" w:pos="3525"/>
        </w:tabs>
        <w:jc w:val="both"/>
        <w:rPr>
          <w:rFonts w:cstheme="minorHAnsi"/>
          <w:b/>
          <w:bCs/>
          <w:sz w:val="24"/>
          <w:szCs w:val="24"/>
        </w:rPr>
      </w:pPr>
      <w:r w:rsidRPr="00C57277">
        <w:rPr>
          <w:rFonts w:cstheme="minorHAnsi"/>
          <w:b/>
          <w:bCs/>
          <w:sz w:val="24"/>
          <w:szCs w:val="24"/>
        </w:rPr>
        <w:t>¿De qué manera los códigos y las leyes de ingeniería están presentes y se aplican</w:t>
      </w:r>
    </w:p>
    <w:p w14:paraId="6B5C30AF" w14:textId="4DAC3D43" w:rsidR="00C57277" w:rsidRPr="00C57277" w:rsidRDefault="00C57277" w:rsidP="003174B9">
      <w:pPr>
        <w:tabs>
          <w:tab w:val="left" w:pos="3525"/>
        </w:tabs>
        <w:jc w:val="both"/>
        <w:rPr>
          <w:rFonts w:cstheme="minorHAnsi"/>
          <w:b/>
          <w:bCs/>
          <w:sz w:val="24"/>
          <w:szCs w:val="24"/>
        </w:rPr>
      </w:pPr>
      <w:r w:rsidRPr="00C57277">
        <w:rPr>
          <w:rFonts w:cstheme="minorHAnsi"/>
          <w:b/>
          <w:bCs/>
          <w:sz w:val="24"/>
          <w:szCs w:val="24"/>
        </w:rPr>
        <w:t>en cada uno de estos casos?</w:t>
      </w:r>
    </w:p>
    <w:p w14:paraId="63B70562" w14:textId="25DE8C34" w:rsidR="00C57277" w:rsidRPr="00C57277" w:rsidRDefault="00C57277" w:rsidP="003174B9">
      <w:pPr>
        <w:tabs>
          <w:tab w:val="left" w:pos="3525"/>
        </w:tabs>
        <w:jc w:val="both"/>
        <w:rPr>
          <w:rFonts w:cstheme="minorHAnsi"/>
          <w:sz w:val="24"/>
          <w:szCs w:val="24"/>
        </w:rPr>
      </w:pPr>
      <w:r>
        <w:rPr>
          <w:rFonts w:cstheme="minorHAnsi"/>
          <w:sz w:val="24"/>
          <w:szCs w:val="24"/>
        </w:rPr>
        <w:t xml:space="preserve">En el caso mencionado en el título, hace referencia a varios códigos, ya que como lo menciona el articulo los responsables de la construcción del canal, y la empresa </w:t>
      </w:r>
      <w:proofErr w:type="spellStart"/>
      <w:r>
        <w:rPr>
          <w:rFonts w:cstheme="minorHAnsi"/>
          <w:sz w:val="24"/>
          <w:szCs w:val="24"/>
        </w:rPr>
        <w:t>Hooker</w:t>
      </w:r>
      <w:proofErr w:type="spellEnd"/>
      <w:r>
        <w:rPr>
          <w:rFonts w:cstheme="minorHAnsi"/>
          <w:sz w:val="24"/>
          <w:szCs w:val="24"/>
        </w:rPr>
        <w:t xml:space="preserve"> </w:t>
      </w:r>
      <w:r w:rsidR="00E16542">
        <w:rPr>
          <w:rFonts w:cstheme="minorHAnsi"/>
          <w:sz w:val="24"/>
          <w:szCs w:val="24"/>
        </w:rPr>
        <w:t xml:space="preserve"> el cual </w:t>
      </w:r>
      <w:r>
        <w:rPr>
          <w:rFonts w:cstheme="minorHAnsi"/>
          <w:sz w:val="24"/>
          <w:szCs w:val="24"/>
        </w:rPr>
        <w:t>comenzó a utilizarlo como basurero</w:t>
      </w:r>
      <w:r w:rsidR="00E16542">
        <w:rPr>
          <w:rFonts w:cstheme="minorHAnsi"/>
          <w:sz w:val="24"/>
          <w:szCs w:val="24"/>
        </w:rPr>
        <w:t xml:space="preserve"> y dejando desechos químicos lo cual tiempo después hizo que hubiera daños para las personas que habitaban cerca del lugar, claramente esto es una falta a la ética al poner en peligro la integridad de una persona y no concientizar sus actos ni reportar el problema que se estaba ocasionando.</w:t>
      </w:r>
    </w:p>
    <w:p w14:paraId="4AC4AC53" w14:textId="6CBC4FC6" w:rsidR="00C57277" w:rsidRPr="00C57277" w:rsidRDefault="00C57277" w:rsidP="003174B9">
      <w:pPr>
        <w:tabs>
          <w:tab w:val="left" w:pos="3525"/>
        </w:tabs>
        <w:jc w:val="both"/>
        <w:rPr>
          <w:rFonts w:cstheme="minorHAnsi"/>
          <w:b/>
          <w:bCs/>
          <w:sz w:val="24"/>
          <w:szCs w:val="24"/>
        </w:rPr>
      </w:pPr>
      <w:r w:rsidRPr="00C57277">
        <w:rPr>
          <w:rFonts w:cstheme="minorHAnsi"/>
          <w:b/>
          <w:bCs/>
          <w:sz w:val="24"/>
          <w:szCs w:val="24"/>
        </w:rPr>
        <w:t>¿Qué sugerencias se hacen o pueden hacerse a partir de ellos para mejorar los</w:t>
      </w:r>
    </w:p>
    <w:p w14:paraId="7613C4A4" w14:textId="691DA8A3" w:rsidR="00C57277" w:rsidRDefault="00C57277" w:rsidP="003174B9">
      <w:pPr>
        <w:tabs>
          <w:tab w:val="left" w:pos="3525"/>
        </w:tabs>
        <w:jc w:val="both"/>
        <w:rPr>
          <w:rFonts w:cstheme="minorHAnsi"/>
          <w:b/>
          <w:bCs/>
          <w:sz w:val="24"/>
          <w:szCs w:val="24"/>
        </w:rPr>
      </w:pPr>
      <w:r w:rsidRPr="00C57277">
        <w:rPr>
          <w:rFonts w:cstheme="minorHAnsi"/>
          <w:b/>
          <w:bCs/>
          <w:sz w:val="24"/>
          <w:szCs w:val="24"/>
        </w:rPr>
        <w:t>códigos?</w:t>
      </w:r>
    </w:p>
    <w:p w14:paraId="31DB690E" w14:textId="2771EEFF" w:rsidR="00D6409C" w:rsidRPr="00D6409C" w:rsidRDefault="00D6409C" w:rsidP="003174B9">
      <w:pPr>
        <w:tabs>
          <w:tab w:val="left" w:pos="3525"/>
        </w:tabs>
        <w:jc w:val="both"/>
        <w:rPr>
          <w:rFonts w:cstheme="minorHAnsi"/>
          <w:sz w:val="24"/>
          <w:szCs w:val="24"/>
        </w:rPr>
      </w:pPr>
      <w:r>
        <w:rPr>
          <w:rFonts w:cstheme="minorHAnsi"/>
          <w:sz w:val="24"/>
          <w:szCs w:val="24"/>
        </w:rPr>
        <w:t xml:space="preserve">En este caso una agencia comenzó a estudiar los problemas de Love Canal y tiempo después el departamento de salud restringió el acceso al área para iniciar estudios, y poner un grupo de trabajo para ayudar en la identificación y limpieza de los sitios con deshechos tóxicos, causa de esto se tuvieron que trasladar a todas las personas que vivían por la zona a otro lugar. </w:t>
      </w:r>
    </w:p>
    <w:p w14:paraId="6F6BB545" w14:textId="4ABF8AA4" w:rsidR="00C57277" w:rsidRPr="00C57277" w:rsidRDefault="00C57277" w:rsidP="003174B9">
      <w:pPr>
        <w:tabs>
          <w:tab w:val="left" w:pos="3525"/>
        </w:tabs>
        <w:jc w:val="both"/>
        <w:rPr>
          <w:rFonts w:cstheme="minorHAnsi"/>
          <w:b/>
          <w:bCs/>
          <w:sz w:val="24"/>
          <w:szCs w:val="24"/>
        </w:rPr>
      </w:pPr>
      <w:r w:rsidRPr="00C57277">
        <w:rPr>
          <w:rFonts w:cstheme="minorHAnsi"/>
          <w:b/>
          <w:bCs/>
          <w:sz w:val="24"/>
          <w:szCs w:val="24"/>
        </w:rPr>
        <w:t>¿Qué lecciones pueden aprender los ingenieros en el diseño, la aplicación y el uso</w:t>
      </w:r>
    </w:p>
    <w:p w14:paraId="12161546" w14:textId="58EA643B" w:rsidR="00C57277" w:rsidRDefault="00C57277" w:rsidP="003174B9">
      <w:pPr>
        <w:tabs>
          <w:tab w:val="left" w:pos="3525"/>
        </w:tabs>
        <w:jc w:val="both"/>
        <w:rPr>
          <w:rFonts w:cstheme="minorHAnsi"/>
          <w:b/>
          <w:bCs/>
          <w:sz w:val="24"/>
          <w:szCs w:val="24"/>
        </w:rPr>
      </w:pPr>
      <w:r w:rsidRPr="00C57277">
        <w:rPr>
          <w:rFonts w:cstheme="minorHAnsi"/>
          <w:b/>
          <w:bCs/>
          <w:sz w:val="24"/>
          <w:szCs w:val="24"/>
        </w:rPr>
        <w:t>de tecnologías de cara al cuidado y la protección ambiental?</w:t>
      </w:r>
    </w:p>
    <w:p w14:paraId="33142318" w14:textId="57169284" w:rsidR="00D6409C" w:rsidRPr="00D6409C" w:rsidRDefault="00D6409C" w:rsidP="003174B9">
      <w:pPr>
        <w:tabs>
          <w:tab w:val="left" w:pos="3525"/>
        </w:tabs>
        <w:jc w:val="both"/>
        <w:rPr>
          <w:rFonts w:cstheme="minorHAnsi"/>
          <w:sz w:val="24"/>
          <w:szCs w:val="24"/>
        </w:rPr>
      </w:pPr>
      <w:r>
        <w:rPr>
          <w:rFonts w:cstheme="minorHAnsi"/>
          <w:sz w:val="24"/>
          <w:szCs w:val="24"/>
        </w:rPr>
        <w:t xml:space="preserve">Una de las cosas puede ser analizar bien la situación o problema a resolver, hallando las soluciones que mejor se adapten al desarrollo, sin afectar </w:t>
      </w:r>
      <w:r w:rsidR="00233338">
        <w:rPr>
          <w:rFonts w:cstheme="minorHAnsi"/>
          <w:sz w:val="24"/>
          <w:szCs w:val="24"/>
        </w:rPr>
        <w:t xml:space="preserve">en gran medida el medio ambiente y sin dejar </w:t>
      </w:r>
      <w:r w:rsidR="006429EE">
        <w:rPr>
          <w:rFonts w:cstheme="minorHAnsi"/>
          <w:sz w:val="24"/>
          <w:szCs w:val="24"/>
        </w:rPr>
        <w:t>alguna “oportunidad” para otras empresas o personas que puedan aprovecharse y causar alguna catástrofe ambiental como lo fue en este caso.</w:t>
      </w:r>
    </w:p>
    <w:p w14:paraId="51B3D446" w14:textId="17FFC233" w:rsidR="00C57277" w:rsidRDefault="00C57277" w:rsidP="003174B9">
      <w:pPr>
        <w:tabs>
          <w:tab w:val="left" w:pos="3525"/>
        </w:tabs>
        <w:jc w:val="both"/>
        <w:rPr>
          <w:rFonts w:cstheme="minorHAnsi"/>
          <w:b/>
          <w:bCs/>
          <w:sz w:val="24"/>
          <w:szCs w:val="24"/>
        </w:rPr>
      </w:pPr>
      <w:r w:rsidRPr="00C57277">
        <w:rPr>
          <w:rFonts w:cstheme="minorHAnsi"/>
          <w:b/>
          <w:bCs/>
          <w:sz w:val="24"/>
          <w:szCs w:val="24"/>
        </w:rPr>
        <w:t xml:space="preserve">¿Es posible tener un punto de vista completamente no antropocéntrico? </w:t>
      </w:r>
    </w:p>
    <w:p w14:paraId="49C9D5C0" w14:textId="7EE34F04" w:rsidR="006429EE" w:rsidRPr="006429EE" w:rsidRDefault="006429EE" w:rsidP="003174B9">
      <w:pPr>
        <w:tabs>
          <w:tab w:val="left" w:pos="3525"/>
        </w:tabs>
        <w:jc w:val="both"/>
        <w:rPr>
          <w:rFonts w:cstheme="minorHAnsi"/>
          <w:sz w:val="24"/>
          <w:szCs w:val="24"/>
        </w:rPr>
      </w:pPr>
      <w:r>
        <w:rPr>
          <w:rFonts w:cstheme="minorHAnsi"/>
          <w:sz w:val="24"/>
          <w:szCs w:val="24"/>
        </w:rPr>
        <w:t>En mi punto de vista y claramente como se describe en el artículo, la causa de esta catástrofe ambiental se debió a que no se concientizo al momento de tomar un lugar como basurero y deshechos tóxicos el cual pusieron en peligro a las personas que vivían alrededor del sitio, y sin tomar las debidas precauciones.</w:t>
      </w:r>
    </w:p>
    <w:p w14:paraId="67540927" w14:textId="715B55CB" w:rsidR="00C57277" w:rsidRDefault="00C57277" w:rsidP="003174B9">
      <w:pPr>
        <w:tabs>
          <w:tab w:val="left" w:pos="3525"/>
        </w:tabs>
        <w:jc w:val="both"/>
        <w:rPr>
          <w:rFonts w:cstheme="minorHAnsi"/>
          <w:b/>
          <w:bCs/>
          <w:sz w:val="24"/>
          <w:szCs w:val="24"/>
        </w:rPr>
      </w:pPr>
      <w:r w:rsidRPr="00C57277">
        <w:rPr>
          <w:rFonts w:cstheme="minorHAnsi"/>
          <w:b/>
          <w:bCs/>
          <w:sz w:val="24"/>
          <w:szCs w:val="24"/>
        </w:rPr>
        <w:t>¿Qué</w:t>
      </w:r>
      <w:r w:rsidRPr="00C57277">
        <w:rPr>
          <w:rFonts w:cstheme="minorHAnsi"/>
          <w:b/>
          <w:bCs/>
          <w:sz w:val="24"/>
          <w:szCs w:val="24"/>
        </w:rPr>
        <w:t xml:space="preserve"> </w:t>
      </w:r>
      <w:r w:rsidRPr="00C57277">
        <w:rPr>
          <w:rFonts w:cstheme="minorHAnsi"/>
          <w:b/>
          <w:bCs/>
          <w:sz w:val="24"/>
          <w:szCs w:val="24"/>
        </w:rPr>
        <w:t>otros ejemplos como éste se pueden encontrar en su país o en su comunidad?</w:t>
      </w:r>
    </w:p>
    <w:p w14:paraId="57F74B00" w14:textId="4C18897E" w:rsidR="006429EE" w:rsidRPr="006429EE" w:rsidRDefault="006429EE" w:rsidP="003174B9">
      <w:pPr>
        <w:tabs>
          <w:tab w:val="left" w:pos="3525"/>
        </w:tabs>
        <w:jc w:val="both"/>
        <w:rPr>
          <w:rFonts w:cstheme="minorHAnsi"/>
          <w:sz w:val="24"/>
          <w:szCs w:val="24"/>
        </w:rPr>
      </w:pPr>
      <w:r>
        <w:rPr>
          <w:rFonts w:cstheme="minorHAnsi"/>
          <w:sz w:val="24"/>
          <w:szCs w:val="24"/>
        </w:rPr>
        <w:t>Uno de los problemas que quizá puede aplicar es que las personas en ocasiones no respetan los puntos de recolección de basura, llevando así un problema al poner basura en un lugar indebido, ya que puede ocasionar que la basura permanezca en ese lugar por mucho tiempo y esto pueda ser después un peligro higiénico para las demás personas</w:t>
      </w:r>
      <w:r w:rsidR="003174B9">
        <w:rPr>
          <w:rFonts w:cstheme="minorHAnsi"/>
          <w:sz w:val="24"/>
          <w:szCs w:val="24"/>
        </w:rPr>
        <w:t xml:space="preserve">, a parte de que </w:t>
      </w:r>
      <w:r w:rsidR="003174B9">
        <w:rPr>
          <w:rFonts w:cstheme="minorHAnsi"/>
          <w:sz w:val="24"/>
          <w:szCs w:val="24"/>
        </w:rPr>
        <w:lastRenderedPageBreak/>
        <w:t>pueden ocasionar problemas como la dispersión de basura en otros sitios o tapar el alcantarillado.</w:t>
      </w:r>
    </w:p>
    <w:sectPr w:rsidR="006429EE" w:rsidRPr="006429EE" w:rsidSect="00975C74">
      <w:pgSz w:w="12240" w:h="15840"/>
      <w:pgMar w:top="1417" w:right="1701" w:bottom="1417" w:left="1701"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93D6F"/>
    <w:multiLevelType w:val="hybridMultilevel"/>
    <w:tmpl w:val="1794FD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DC"/>
    <w:rsid w:val="00232DCE"/>
    <w:rsid w:val="00233338"/>
    <w:rsid w:val="002F780C"/>
    <w:rsid w:val="003126DC"/>
    <w:rsid w:val="003174B9"/>
    <w:rsid w:val="00340279"/>
    <w:rsid w:val="003944B9"/>
    <w:rsid w:val="0043428C"/>
    <w:rsid w:val="006429EE"/>
    <w:rsid w:val="00720BC9"/>
    <w:rsid w:val="00810095"/>
    <w:rsid w:val="00975C74"/>
    <w:rsid w:val="00AE76EF"/>
    <w:rsid w:val="00C57277"/>
    <w:rsid w:val="00D6409C"/>
    <w:rsid w:val="00DC6D67"/>
    <w:rsid w:val="00E165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120B4"/>
  <w15:chartTrackingRefBased/>
  <w15:docId w15:val="{E8BE213D-3142-4875-83DC-233BDFF0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C6D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DC6D67"/>
    <w:rPr>
      <w:b/>
      <w:bCs/>
    </w:rPr>
  </w:style>
  <w:style w:type="character" w:styleId="Hipervnculo">
    <w:name w:val="Hyperlink"/>
    <w:basedOn w:val="Fuentedeprrafopredeter"/>
    <w:uiPriority w:val="99"/>
    <w:unhideWhenUsed/>
    <w:rsid w:val="00DC6D67"/>
    <w:rPr>
      <w:color w:val="0563C1" w:themeColor="hyperlink"/>
      <w:u w:val="single"/>
    </w:rPr>
  </w:style>
  <w:style w:type="character" w:styleId="Mencinsinresolver">
    <w:name w:val="Unresolved Mention"/>
    <w:basedOn w:val="Fuentedeprrafopredeter"/>
    <w:uiPriority w:val="99"/>
    <w:semiHidden/>
    <w:unhideWhenUsed/>
    <w:rsid w:val="00DC6D67"/>
    <w:rPr>
      <w:color w:val="605E5C"/>
      <w:shd w:val="clear" w:color="auto" w:fill="E1DFDD"/>
    </w:rPr>
  </w:style>
  <w:style w:type="paragraph" w:styleId="Prrafodelista">
    <w:name w:val="List Paragraph"/>
    <w:basedOn w:val="Normal"/>
    <w:uiPriority w:val="34"/>
    <w:qFormat/>
    <w:rsid w:val="00232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5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415</Words>
  <Characters>2283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Beto</dc:creator>
  <cp:keywords/>
  <dc:description/>
  <cp:lastModifiedBy>Beto</cp:lastModifiedBy>
  <cp:revision>20</cp:revision>
  <dcterms:created xsi:type="dcterms:W3CDTF">2021-03-16T21:25:00Z</dcterms:created>
  <dcterms:modified xsi:type="dcterms:W3CDTF">2021-03-16T21:55:00Z</dcterms:modified>
</cp:coreProperties>
</file>