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30932" w14:textId="3965C8CB" w:rsidR="006377B4" w:rsidRPr="006377B4" w:rsidRDefault="006377B4" w:rsidP="006377B4">
      <w:pPr>
        <w:jc w:val="center"/>
        <w:rPr>
          <w:b/>
          <w:bCs/>
          <w:sz w:val="36"/>
          <w:szCs w:val="36"/>
        </w:rPr>
      </w:pPr>
      <w:r>
        <w:rPr>
          <w:b/>
          <w:bCs/>
          <w:sz w:val="36"/>
          <w:szCs w:val="36"/>
        </w:rPr>
        <w:t>Rapport SAÉ 2.02</w:t>
      </w:r>
    </w:p>
    <w:p w14:paraId="4C81BEC3" w14:textId="77777777" w:rsidR="006377B4" w:rsidRDefault="006377B4" w:rsidP="00A827D8">
      <w:pPr>
        <w:rPr>
          <w:b/>
          <w:bCs/>
        </w:rPr>
      </w:pPr>
    </w:p>
    <w:p w14:paraId="54EAE290" w14:textId="1B84B0DD" w:rsidR="00A827D8" w:rsidRPr="00A827D8" w:rsidRDefault="00A827D8" w:rsidP="00A827D8">
      <w:r w:rsidRPr="00A827D8">
        <w:rPr>
          <w:b/>
          <w:bCs/>
        </w:rPr>
        <w:t>Comparaison des temps d'exécution</w:t>
      </w:r>
    </w:p>
    <w:p w14:paraId="520289CD" w14:textId="77777777" w:rsidR="00A827D8" w:rsidRDefault="00A827D8" w:rsidP="00A827D8">
      <w:r w:rsidRPr="00A827D8">
        <w:t>Pour comparer l'efficacité de nos deux algorithmes, nous avons mesuré leur temps de calcul sur plusieurs trajets du réseau STAN.</w:t>
      </w:r>
    </w:p>
    <w:tbl>
      <w:tblPr>
        <w:tblStyle w:val="Grilledutableau"/>
        <w:tblW w:w="0" w:type="auto"/>
        <w:tblLook w:val="04A0" w:firstRow="1" w:lastRow="0" w:firstColumn="1" w:lastColumn="0" w:noHBand="0" w:noVBand="1"/>
      </w:tblPr>
      <w:tblGrid>
        <w:gridCol w:w="1343"/>
        <w:gridCol w:w="2433"/>
        <w:gridCol w:w="3127"/>
        <w:gridCol w:w="1156"/>
        <w:gridCol w:w="1003"/>
      </w:tblGrid>
      <w:tr w:rsidR="00C87171" w14:paraId="587C58FB" w14:textId="77777777" w:rsidTr="0095658F">
        <w:tc>
          <w:tcPr>
            <w:tcW w:w="754" w:type="dxa"/>
          </w:tcPr>
          <w:p w14:paraId="03DB8B49" w14:textId="2CFE4666" w:rsidR="0095658F" w:rsidRDefault="0095658F" w:rsidP="0095658F">
            <w:pPr>
              <w:jc w:val="center"/>
            </w:pPr>
            <w:r w:rsidRPr="00A827D8">
              <w:t>Départ</w:t>
            </w:r>
          </w:p>
        </w:tc>
        <w:tc>
          <w:tcPr>
            <w:tcW w:w="2927" w:type="dxa"/>
          </w:tcPr>
          <w:p w14:paraId="187B1B81" w14:textId="3C4989C6" w:rsidR="0095658F" w:rsidRDefault="0095658F" w:rsidP="0095658F">
            <w:pPr>
              <w:jc w:val="center"/>
            </w:pPr>
            <w:r w:rsidRPr="00A827D8">
              <w:t>Arrivée</w:t>
            </w:r>
          </w:p>
        </w:tc>
        <w:tc>
          <w:tcPr>
            <w:tcW w:w="4126" w:type="dxa"/>
          </w:tcPr>
          <w:p w14:paraId="45DAEF3E" w14:textId="0A578DF5" w:rsidR="0095658F" w:rsidRDefault="0095658F" w:rsidP="0095658F">
            <w:pPr>
              <w:jc w:val="center"/>
            </w:pPr>
            <w:r>
              <w:t>Chemin</w:t>
            </w:r>
          </w:p>
        </w:tc>
        <w:tc>
          <w:tcPr>
            <w:tcW w:w="664" w:type="dxa"/>
          </w:tcPr>
          <w:p w14:paraId="7B18ED05" w14:textId="6316FDF1" w:rsidR="0095658F" w:rsidRDefault="0095658F" w:rsidP="0095658F">
            <w:pPr>
              <w:jc w:val="center"/>
            </w:pPr>
            <w:r w:rsidRPr="00A827D8">
              <w:t>Temps Bellman-Ford</w:t>
            </w:r>
          </w:p>
        </w:tc>
        <w:tc>
          <w:tcPr>
            <w:tcW w:w="591" w:type="dxa"/>
          </w:tcPr>
          <w:p w14:paraId="0649CE4F" w14:textId="2453CC16" w:rsidR="0095658F" w:rsidRDefault="0095658F" w:rsidP="0095658F">
            <w:r w:rsidRPr="00A827D8">
              <w:t>Temps moyen Dijkstra</w:t>
            </w:r>
          </w:p>
        </w:tc>
      </w:tr>
      <w:tr w:rsidR="00C87171" w14:paraId="09B5EDD1" w14:textId="77777777" w:rsidTr="0095658F">
        <w:tc>
          <w:tcPr>
            <w:tcW w:w="754" w:type="dxa"/>
          </w:tcPr>
          <w:p w14:paraId="356E7C70" w14:textId="59C9EB6E" w:rsidR="0095658F" w:rsidRDefault="0095658F" w:rsidP="0095658F">
            <w:r w:rsidRPr="00A827D8">
              <w:t>Besançon [HLBSC0]</w:t>
            </w:r>
          </w:p>
        </w:tc>
        <w:tc>
          <w:tcPr>
            <w:tcW w:w="2927" w:type="dxa"/>
          </w:tcPr>
          <w:p w14:paraId="6AA893B3" w14:textId="221BA44E" w:rsidR="0095658F" w:rsidRDefault="0095658F" w:rsidP="0095658F">
            <w:r w:rsidRPr="00A827D8">
              <w:t>Campus Lettres [NYVER0]</w:t>
            </w:r>
          </w:p>
        </w:tc>
        <w:tc>
          <w:tcPr>
            <w:tcW w:w="4126" w:type="dxa"/>
          </w:tcPr>
          <w:p w14:paraId="60373103" w14:textId="530D60AA" w:rsidR="0095658F" w:rsidRPr="0095658F" w:rsidRDefault="0095658F" w:rsidP="0095658F">
            <w:pPr>
              <w:rPr>
                <w:sz w:val="16"/>
                <w:szCs w:val="16"/>
              </w:rPr>
            </w:pPr>
            <w:r w:rsidRPr="00C87171">
              <w:rPr>
                <w:sz w:val="20"/>
                <w:szCs w:val="20"/>
              </w:rPr>
              <w:t>HLBSC0</w:t>
            </w:r>
            <w:r w:rsidR="00C87171" w:rsidRPr="00C87171">
              <w:rPr>
                <w:sz w:val="20"/>
                <w:szCs w:val="20"/>
              </w:rPr>
              <w:t xml:space="preserve">; </w:t>
            </w:r>
            <w:r w:rsidRPr="00C87171">
              <w:rPr>
                <w:sz w:val="20"/>
                <w:szCs w:val="20"/>
              </w:rPr>
              <w:t xml:space="preserve"> </w:t>
            </w:r>
            <w:r w:rsidRPr="00C87171">
              <w:rPr>
                <w:sz w:val="20"/>
                <w:szCs w:val="20"/>
              </w:rPr>
              <w:t>HLDAM1</w:t>
            </w:r>
            <w:r w:rsidR="00C87171" w:rsidRPr="00C87171">
              <w:rPr>
                <w:sz w:val="20"/>
                <w:szCs w:val="20"/>
              </w:rPr>
              <w:t xml:space="preserve">; </w:t>
            </w:r>
            <w:r w:rsidRPr="00C87171">
              <w:rPr>
                <w:sz w:val="20"/>
                <w:szCs w:val="20"/>
              </w:rPr>
              <w:t xml:space="preserve"> </w:t>
            </w:r>
            <w:r w:rsidRPr="00C87171">
              <w:rPr>
                <w:sz w:val="20"/>
                <w:szCs w:val="20"/>
              </w:rPr>
              <w:t>HLRFL0</w:t>
            </w:r>
            <w:r w:rsidR="00C87171" w:rsidRPr="00C87171">
              <w:rPr>
                <w:sz w:val="20"/>
                <w:szCs w:val="20"/>
              </w:rPr>
              <w:t xml:space="preserve">; </w:t>
            </w:r>
            <w:r w:rsidRPr="00C87171">
              <w:rPr>
                <w:sz w:val="20"/>
                <w:szCs w:val="20"/>
              </w:rPr>
              <w:t xml:space="preserve"> </w:t>
            </w:r>
            <w:r w:rsidRPr="00C87171">
              <w:rPr>
                <w:sz w:val="20"/>
                <w:szCs w:val="20"/>
              </w:rPr>
              <w:t>JREMM0</w:t>
            </w:r>
            <w:r w:rsidR="00C87171" w:rsidRPr="00C87171">
              <w:rPr>
                <w:sz w:val="20"/>
                <w:szCs w:val="20"/>
              </w:rPr>
              <w:t xml:space="preserve">; </w:t>
            </w:r>
            <w:r w:rsidRPr="00C87171">
              <w:rPr>
                <w:sz w:val="20"/>
                <w:szCs w:val="20"/>
              </w:rPr>
              <w:t xml:space="preserve"> </w:t>
            </w:r>
            <w:r w:rsidRPr="00C87171">
              <w:rPr>
                <w:sz w:val="20"/>
                <w:szCs w:val="20"/>
              </w:rPr>
              <w:t>JRMON0</w:t>
            </w:r>
            <w:r w:rsidR="00C87171" w:rsidRPr="00C87171">
              <w:rPr>
                <w:sz w:val="20"/>
                <w:szCs w:val="20"/>
              </w:rPr>
              <w:t xml:space="preserve">; </w:t>
            </w:r>
            <w:r w:rsidRPr="00C87171">
              <w:rPr>
                <w:sz w:val="20"/>
                <w:szCs w:val="20"/>
              </w:rPr>
              <w:t xml:space="preserve"> </w:t>
            </w:r>
            <w:r w:rsidRPr="00C87171">
              <w:rPr>
                <w:sz w:val="20"/>
                <w:szCs w:val="20"/>
              </w:rPr>
              <w:t>JRMSF0</w:t>
            </w:r>
            <w:r w:rsidR="00C87171" w:rsidRPr="00C87171">
              <w:rPr>
                <w:sz w:val="20"/>
                <w:szCs w:val="20"/>
              </w:rPr>
              <w:t xml:space="preserve">; </w:t>
            </w:r>
            <w:r w:rsidRPr="00C87171">
              <w:rPr>
                <w:sz w:val="20"/>
                <w:szCs w:val="20"/>
              </w:rPr>
              <w:t xml:space="preserve"> </w:t>
            </w:r>
            <w:r w:rsidRPr="00C87171">
              <w:rPr>
                <w:sz w:val="20"/>
                <w:szCs w:val="20"/>
              </w:rPr>
              <w:t>JRFNT1</w:t>
            </w:r>
            <w:r w:rsidR="00C87171" w:rsidRPr="00C87171">
              <w:rPr>
                <w:sz w:val="20"/>
                <w:szCs w:val="20"/>
              </w:rPr>
              <w:t xml:space="preserve">; </w:t>
            </w:r>
            <w:r w:rsidRPr="00C87171">
              <w:rPr>
                <w:sz w:val="20"/>
                <w:szCs w:val="20"/>
              </w:rPr>
              <w:t xml:space="preserve"> </w:t>
            </w:r>
            <w:r w:rsidRPr="00C87171">
              <w:rPr>
                <w:sz w:val="20"/>
                <w:szCs w:val="20"/>
              </w:rPr>
              <w:t>JREVR0</w:t>
            </w:r>
            <w:r w:rsidR="00C87171" w:rsidRPr="00C87171">
              <w:rPr>
                <w:sz w:val="20"/>
                <w:szCs w:val="20"/>
              </w:rPr>
              <w:t xml:space="preserve">; </w:t>
            </w:r>
            <w:r w:rsidRPr="00C87171">
              <w:rPr>
                <w:sz w:val="20"/>
                <w:szCs w:val="20"/>
              </w:rPr>
              <w:t xml:space="preserve"> </w:t>
            </w:r>
            <w:r w:rsidRPr="00C87171">
              <w:rPr>
                <w:sz w:val="20"/>
                <w:szCs w:val="20"/>
              </w:rPr>
              <w:t>JRCLM0</w:t>
            </w:r>
            <w:r w:rsidR="00C87171" w:rsidRPr="00C87171">
              <w:rPr>
                <w:sz w:val="20"/>
                <w:szCs w:val="20"/>
              </w:rPr>
              <w:t xml:space="preserve">; </w:t>
            </w:r>
            <w:r w:rsidRPr="00C87171">
              <w:rPr>
                <w:sz w:val="20"/>
                <w:szCs w:val="20"/>
              </w:rPr>
              <w:t xml:space="preserve"> </w:t>
            </w:r>
            <w:r w:rsidRPr="00C87171">
              <w:rPr>
                <w:sz w:val="20"/>
                <w:szCs w:val="20"/>
              </w:rPr>
              <w:t>JRTEL1</w:t>
            </w:r>
            <w:r w:rsidR="00C87171" w:rsidRPr="00C87171">
              <w:rPr>
                <w:sz w:val="20"/>
                <w:szCs w:val="20"/>
              </w:rPr>
              <w:t xml:space="preserve">; </w:t>
            </w:r>
            <w:r w:rsidRPr="00C87171">
              <w:rPr>
                <w:sz w:val="20"/>
                <w:szCs w:val="20"/>
              </w:rPr>
              <w:t xml:space="preserve"> </w:t>
            </w:r>
            <w:r w:rsidRPr="00C87171">
              <w:rPr>
                <w:sz w:val="20"/>
                <w:szCs w:val="20"/>
              </w:rPr>
              <w:t>NYCMS1</w:t>
            </w:r>
            <w:r w:rsidR="00C87171" w:rsidRPr="00C87171">
              <w:rPr>
                <w:sz w:val="20"/>
                <w:szCs w:val="20"/>
              </w:rPr>
              <w:t xml:space="preserve">; </w:t>
            </w:r>
            <w:r w:rsidRPr="00C87171">
              <w:rPr>
                <w:sz w:val="20"/>
                <w:szCs w:val="20"/>
              </w:rPr>
              <w:t xml:space="preserve"> </w:t>
            </w:r>
            <w:r w:rsidRPr="00C87171">
              <w:rPr>
                <w:sz w:val="20"/>
                <w:szCs w:val="20"/>
              </w:rPr>
              <w:t>NYVLL0</w:t>
            </w:r>
            <w:r w:rsidR="00C87171" w:rsidRPr="00C87171">
              <w:rPr>
                <w:sz w:val="20"/>
                <w:szCs w:val="20"/>
              </w:rPr>
              <w:t xml:space="preserve">; </w:t>
            </w:r>
            <w:r w:rsidRPr="00C87171">
              <w:rPr>
                <w:sz w:val="20"/>
                <w:szCs w:val="20"/>
              </w:rPr>
              <w:t xml:space="preserve"> </w:t>
            </w:r>
            <w:r w:rsidRPr="00C87171">
              <w:rPr>
                <w:sz w:val="20"/>
                <w:szCs w:val="20"/>
              </w:rPr>
              <w:t>NYVIL0</w:t>
            </w:r>
            <w:r w:rsidR="00C87171" w:rsidRPr="00C87171">
              <w:rPr>
                <w:sz w:val="20"/>
                <w:szCs w:val="20"/>
              </w:rPr>
              <w:t xml:space="preserve">; </w:t>
            </w:r>
            <w:r w:rsidRPr="00C87171">
              <w:rPr>
                <w:sz w:val="20"/>
                <w:szCs w:val="20"/>
              </w:rPr>
              <w:t xml:space="preserve"> </w:t>
            </w:r>
            <w:r w:rsidRPr="00C87171">
              <w:rPr>
                <w:sz w:val="20"/>
                <w:szCs w:val="20"/>
              </w:rPr>
              <w:t>NYQBA0</w:t>
            </w:r>
            <w:r w:rsidR="00C87171" w:rsidRPr="00C87171">
              <w:rPr>
                <w:sz w:val="20"/>
                <w:szCs w:val="20"/>
              </w:rPr>
              <w:t xml:space="preserve">; </w:t>
            </w:r>
            <w:r w:rsidRPr="00C87171">
              <w:rPr>
                <w:sz w:val="20"/>
                <w:szCs w:val="20"/>
              </w:rPr>
              <w:t xml:space="preserve"> </w:t>
            </w:r>
            <w:r w:rsidRPr="00C87171">
              <w:rPr>
                <w:sz w:val="20"/>
                <w:szCs w:val="20"/>
              </w:rPr>
              <w:t>NYGHE0</w:t>
            </w:r>
            <w:r w:rsidR="00C87171" w:rsidRPr="00C87171">
              <w:rPr>
                <w:sz w:val="20"/>
                <w:szCs w:val="20"/>
              </w:rPr>
              <w:t xml:space="preserve">; </w:t>
            </w:r>
            <w:r w:rsidRPr="00C87171">
              <w:rPr>
                <w:sz w:val="20"/>
                <w:szCs w:val="20"/>
              </w:rPr>
              <w:t xml:space="preserve"> </w:t>
            </w:r>
            <w:r w:rsidRPr="00C87171">
              <w:rPr>
                <w:sz w:val="20"/>
                <w:szCs w:val="20"/>
              </w:rPr>
              <w:t>NYALX1</w:t>
            </w:r>
            <w:r w:rsidR="00C87171" w:rsidRPr="00C87171">
              <w:rPr>
                <w:sz w:val="20"/>
                <w:szCs w:val="20"/>
              </w:rPr>
              <w:t xml:space="preserve">; </w:t>
            </w:r>
            <w:r w:rsidRPr="00C87171">
              <w:rPr>
                <w:sz w:val="20"/>
                <w:szCs w:val="20"/>
              </w:rPr>
              <w:t xml:space="preserve"> </w:t>
            </w:r>
            <w:r w:rsidRPr="00C87171">
              <w:rPr>
                <w:sz w:val="20"/>
                <w:szCs w:val="20"/>
              </w:rPr>
              <w:t>NYREP0</w:t>
            </w:r>
            <w:r w:rsidR="00C87171" w:rsidRPr="00C87171">
              <w:rPr>
                <w:sz w:val="20"/>
                <w:szCs w:val="20"/>
              </w:rPr>
              <w:t xml:space="preserve">; </w:t>
            </w:r>
            <w:r w:rsidRPr="00C87171">
              <w:rPr>
                <w:sz w:val="20"/>
                <w:szCs w:val="20"/>
              </w:rPr>
              <w:t xml:space="preserve"> </w:t>
            </w:r>
            <w:r w:rsidRPr="00C87171">
              <w:rPr>
                <w:sz w:val="20"/>
                <w:szCs w:val="20"/>
              </w:rPr>
              <w:t>NYKEN1</w:t>
            </w:r>
            <w:r w:rsidR="00C87171" w:rsidRPr="00C87171">
              <w:rPr>
                <w:sz w:val="20"/>
                <w:szCs w:val="20"/>
              </w:rPr>
              <w:t xml:space="preserve">; </w:t>
            </w:r>
            <w:r w:rsidRPr="00C87171">
              <w:rPr>
                <w:sz w:val="20"/>
                <w:szCs w:val="20"/>
              </w:rPr>
              <w:t xml:space="preserve"> </w:t>
            </w:r>
            <w:r w:rsidRPr="00C87171">
              <w:rPr>
                <w:sz w:val="20"/>
                <w:szCs w:val="20"/>
              </w:rPr>
              <w:t>NYHUG0</w:t>
            </w:r>
            <w:r w:rsidR="00C87171" w:rsidRPr="00C87171">
              <w:rPr>
                <w:sz w:val="20"/>
                <w:szCs w:val="20"/>
              </w:rPr>
              <w:t xml:space="preserve">; </w:t>
            </w:r>
            <w:r w:rsidRPr="00C87171">
              <w:rPr>
                <w:sz w:val="20"/>
                <w:szCs w:val="20"/>
              </w:rPr>
              <w:t xml:space="preserve"> </w:t>
            </w:r>
            <w:r w:rsidRPr="00C87171">
              <w:rPr>
                <w:sz w:val="20"/>
                <w:szCs w:val="20"/>
              </w:rPr>
              <w:t>NYGOB0</w:t>
            </w:r>
            <w:r w:rsidR="00C87171" w:rsidRPr="00C87171">
              <w:rPr>
                <w:sz w:val="20"/>
                <w:szCs w:val="20"/>
              </w:rPr>
              <w:t xml:space="preserve">; </w:t>
            </w:r>
            <w:r w:rsidRPr="00C87171">
              <w:rPr>
                <w:sz w:val="20"/>
                <w:szCs w:val="20"/>
              </w:rPr>
              <w:t xml:space="preserve"> </w:t>
            </w:r>
            <w:r w:rsidRPr="00C87171">
              <w:rPr>
                <w:sz w:val="20"/>
                <w:szCs w:val="20"/>
              </w:rPr>
              <w:t>NYVER0</w:t>
            </w:r>
          </w:p>
        </w:tc>
        <w:tc>
          <w:tcPr>
            <w:tcW w:w="664" w:type="dxa"/>
          </w:tcPr>
          <w:p w14:paraId="40602B03" w14:textId="4A8A6743" w:rsidR="0095658F" w:rsidRDefault="0095658F" w:rsidP="0095658F">
            <w:r w:rsidRPr="00A827D8">
              <w:t>96 942 000 ns</w:t>
            </w:r>
          </w:p>
        </w:tc>
        <w:tc>
          <w:tcPr>
            <w:tcW w:w="591" w:type="dxa"/>
          </w:tcPr>
          <w:p w14:paraId="445EF3A6" w14:textId="23E66653" w:rsidR="0095658F" w:rsidRDefault="0095658F" w:rsidP="0095658F">
            <w:r w:rsidRPr="00FD39E0">
              <w:t>8 078 500 ns</w:t>
            </w:r>
          </w:p>
        </w:tc>
      </w:tr>
      <w:tr w:rsidR="00C87171" w14:paraId="08D68D03" w14:textId="77777777" w:rsidTr="0095658F">
        <w:tc>
          <w:tcPr>
            <w:tcW w:w="754" w:type="dxa"/>
          </w:tcPr>
          <w:p w14:paraId="23711B7B" w14:textId="3D926C4C" w:rsidR="0095658F" w:rsidRDefault="0095658F" w:rsidP="0095658F">
            <w:r w:rsidRPr="00A827D8">
              <w:t>Vélodrome - Callot [VALOD2]</w:t>
            </w:r>
          </w:p>
        </w:tc>
        <w:tc>
          <w:tcPr>
            <w:tcW w:w="2927" w:type="dxa"/>
          </w:tcPr>
          <w:p w14:paraId="45380C22" w14:textId="0A539C2E" w:rsidR="0095658F" w:rsidRDefault="0095658F" w:rsidP="0095658F">
            <w:r w:rsidRPr="00A827D8">
              <w:t>Place Stanislas [NYPST0]</w:t>
            </w:r>
          </w:p>
        </w:tc>
        <w:tc>
          <w:tcPr>
            <w:tcW w:w="4126" w:type="dxa"/>
          </w:tcPr>
          <w:p w14:paraId="12365503" w14:textId="4A8D53FC" w:rsidR="0095658F" w:rsidRDefault="0095658F" w:rsidP="0095658F">
            <w:r w:rsidRPr="00C87171">
              <w:rPr>
                <w:sz w:val="20"/>
                <w:szCs w:val="20"/>
              </w:rPr>
              <w:t>VALOD2</w:t>
            </w:r>
            <w:r w:rsidR="00C87171" w:rsidRPr="00C87171">
              <w:rPr>
                <w:sz w:val="20"/>
                <w:szCs w:val="20"/>
              </w:rPr>
              <w:t xml:space="preserve">;  </w:t>
            </w:r>
            <w:r w:rsidRPr="00C87171">
              <w:rPr>
                <w:sz w:val="20"/>
                <w:szCs w:val="20"/>
              </w:rPr>
              <w:t>TRMTO1</w:t>
            </w:r>
            <w:r w:rsidR="00C87171" w:rsidRPr="00C87171">
              <w:rPr>
                <w:sz w:val="20"/>
                <w:szCs w:val="20"/>
              </w:rPr>
              <w:t xml:space="preserve">;  </w:t>
            </w:r>
            <w:r w:rsidRPr="00C87171">
              <w:rPr>
                <w:sz w:val="20"/>
                <w:szCs w:val="20"/>
              </w:rPr>
              <w:t>TRBLA1</w:t>
            </w:r>
            <w:r w:rsidR="00C87171" w:rsidRPr="00C87171">
              <w:rPr>
                <w:sz w:val="20"/>
                <w:szCs w:val="20"/>
              </w:rPr>
              <w:t xml:space="preserve">;  </w:t>
            </w:r>
            <w:r w:rsidRPr="00C87171">
              <w:rPr>
                <w:sz w:val="20"/>
                <w:szCs w:val="20"/>
              </w:rPr>
              <w:t>TREXE1</w:t>
            </w:r>
            <w:r w:rsidR="00C87171" w:rsidRPr="00C87171">
              <w:rPr>
                <w:sz w:val="20"/>
                <w:szCs w:val="20"/>
              </w:rPr>
              <w:t xml:space="preserve">;  </w:t>
            </w:r>
            <w:r w:rsidRPr="00C87171">
              <w:rPr>
                <w:sz w:val="20"/>
                <w:szCs w:val="20"/>
              </w:rPr>
              <w:t>NYCLM1</w:t>
            </w:r>
            <w:r w:rsidR="00C87171" w:rsidRPr="00C87171">
              <w:rPr>
                <w:sz w:val="20"/>
                <w:szCs w:val="20"/>
              </w:rPr>
              <w:t xml:space="preserve">;  </w:t>
            </w:r>
            <w:r w:rsidRPr="00C87171">
              <w:rPr>
                <w:sz w:val="20"/>
                <w:szCs w:val="20"/>
              </w:rPr>
              <w:t>NYGNN1</w:t>
            </w:r>
            <w:r w:rsidR="00C87171" w:rsidRPr="00C87171">
              <w:rPr>
                <w:sz w:val="20"/>
                <w:szCs w:val="20"/>
              </w:rPr>
              <w:t xml:space="preserve">;  </w:t>
            </w:r>
            <w:r w:rsidRPr="00C87171">
              <w:rPr>
                <w:sz w:val="20"/>
                <w:szCs w:val="20"/>
              </w:rPr>
              <w:t>NYCH30</w:t>
            </w:r>
            <w:r w:rsidR="00C87171" w:rsidRPr="00C87171">
              <w:rPr>
                <w:sz w:val="20"/>
                <w:szCs w:val="20"/>
              </w:rPr>
              <w:t xml:space="preserve">;  </w:t>
            </w:r>
            <w:r w:rsidRPr="00C87171">
              <w:rPr>
                <w:sz w:val="20"/>
                <w:szCs w:val="20"/>
              </w:rPr>
              <w:t>NYCH31</w:t>
            </w:r>
            <w:r w:rsidR="00C87171" w:rsidRPr="00C87171">
              <w:rPr>
                <w:sz w:val="20"/>
                <w:szCs w:val="20"/>
              </w:rPr>
              <w:t xml:space="preserve">;  </w:t>
            </w:r>
            <w:r w:rsidRPr="00C87171">
              <w:rPr>
                <w:sz w:val="20"/>
                <w:szCs w:val="20"/>
              </w:rPr>
              <w:t>NYFAI0</w:t>
            </w:r>
            <w:r w:rsidR="00C87171" w:rsidRPr="00C87171">
              <w:rPr>
                <w:sz w:val="20"/>
                <w:szCs w:val="20"/>
              </w:rPr>
              <w:t xml:space="preserve">;  </w:t>
            </w:r>
            <w:r w:rsidRPr="00C87171">
              <w:rPr>
                <w:sz w:val="20"/>
                <w:szCs w:val="20"/>
              </w:rPr>
              <w:t>NYPST0</w:t>
            </w:r>
          </w:p>
        </w:tc>
        <w:tc>
          <w:tcPr>
            <w:tcW w:w="664" w:type="dxa"/>
          </w:tcPr>
          <w:p w14:paraId="496813B4" w14:textId="6EDE702C" w:rsidR="0095658F" w:rsidRDefault="0095658F" w:rsidP="0095658F">
            <w:r w:rsidRPr="00A827D8">
              <w:t>107 900 400 ns</w:t>
            </w:r>
          </w:p>
        </w:tc>
        <w:tc>
          <w:tcPr>
            <w:tcW w:w="591" w:type="dxa"/>
          </w:tcPr>
          <w:p w14:paraId="38C8C266" w14:textId="34341EAC" w:rsidR="0095658F" w:rsidRDefault="0095658F" w:rsidP="0095658F">
            <w:r w:rsidRPr="00FD39E0">
              <w:t>8 991 700 ns</w:t>
            </w:r>
          </w:p>
        </w:tc>
      </w:tr>
      <w:tr w:rsidR="00C87171" w14:paraId="7A0F29BB" w14:textId="77777777" w:rsidTr="0095658F">
        <w:tc>
          <w:tcPr>
            <w:tcW w:w="754" w:type="dxa"/>
          </w:tcPr>
          <w:p w14:paraId="29EC6A48" w14:textId="5F9461DC" w:rsidR="0095658F" w:rsidRDefault="0095658F" w:rsidP="0095658F">
            <w:r w:rsidRPr="00A827D8">
              <w:t>College Simone de Beauvoir [VAHPY1]</w:t>
            </w:r>
          </w:p>
        </w:tc>
        <w:tc>
          <w:tcPr>
            <w:tcW w:w="2927" w:type="dxa"/>
          </w:tcPr>
          <w:p w14:paraId="6DB61CDA" w14:textId="6B67A5D0" w:rsidR="0095658F" w:rsidRDefault="0095658F" w:rsidP="0095658F">
            <w:r w:rsidRPr="00A827D8">
              <w:t>Nancy Gare - République [NYREP0]</w:t>
            </w:r>
          </w:p>
        </w:tc>
        <w:tc>
          <w:tcPr>
            <w:tcW w:w="4126" w:type="dxa"/>
          </w:tcPr>
          <w:p w14:paraId="7E7DC915" w14:textId="630D43FD" w:rsidR="0095658F" w:rsidRPr="00C87171" w:rsidRDefault="00C87171" w:rsidP="0095658F">
            <w:pPr>
              <w:rPr>
                <w:sz w:val="20"/>
                <w:szCs w:val="20"/>
              </w:rPr>
            </w:pPr>
            <w:r w:rsidRPr="00C87171">
              <w:rPr>
                <w:sz w:val="20"/>
                <w:szCs w:val="20"/>
              </w:rPr>
              <w:t>VAHPY1</w:t>
            </w:r>
            <w:r w:rsidRPr="00C87171">
              <w:rPr>
                <w:sz w:val="20"/>
                <w:szCs w:val="20"/>
              </w:rPr>
              <w:t xml:space="preserve">; </w:t>
            </w:r>
            <w:r w:rsidRPr="00C87171">
              <w:rPr>
                <w:sz w:val="20"/>
                <w:szCs w:val="20"/>
              </w:rPr>
              <w:t>VAFON1</w:t>
            </w:r>
            <w:r w:rsidRPr="00C87171">
              <w:rPr>
                <w:sz w:val="20"/>
                <w:szCs w:val="20"/>
              </w:rPr>
              <w:t xml:space="preserve">; </w:t>
            </w:r>
            <w:r w:rsidRPr="00C87171">
              <w:rPr>
                <w:sz w:val="20"/>
                <w:szCs w:val="20"/>
              </w:rPr>
              <w:t>VACRV0</w:t>
            </w:r>
            <w:r w:rsidRPr="00C87171">
              <w:rPr>
                <w:sz w:val="20"/>
                <w:szCs w:val="20"/>
              </w:rPr>
              <w:t xml:space="preserve">; </w:t>
            </w:r>
            <w:r w:rsidRPr="00C87171">
              <w:rPr>
                <w:sz w:val="20"/>
                <w:szCs w:val="20"/>
              </w:rPr>
              <w:t>VAFRI1</w:t>
            </w:r>
            <w:r w:rsidRPr="00C87171">
              <w:rPr>
                <w:sz w:val="20"/>
                <w:szCs w:val="20"/>
              </w:rPr>
              <w:t xml:space="preserve">; </w:t>
            </w:r>
            <w:r w:rsidRPr="00C87171">
              <w:rPr>
                <w:sz w:val="20"/>
                <w:szCs w:val="20"/>
              </w:rPr>
              <w:t>VAJAR1</w:t>
            </w:r>
            <w:r w:rsidRPr="00C87171">
              <w:rPr>
                <w:sz w:val="20"/>
                <w:szCs w:val="20"/>
              </w:rPr>
              <w:t xml:space="preserve">; </w:t>
            </w:r>
            <w:r w:rsidRPr="00C87171">
              <w:rPr>
                <w:sz w:val="20"/>
                <w:szCs w:val="20"/>
              </w:rPr>
              <w:t>VAARC0</w:t>
            </w:r>
            <w:r w:rsidRPr="00C87171">
              <w:rPr>
                <w:sz w:val="20"/>
                <w:szCs w:val="20"/>
              </w:rPr>
              <w:t xml:space="preserve">; </w:t>
            </w:r>
            <w:r w:rsidRPr="00C87171">
              <w:rPr>
                <w:sz w:val="20"/>
                <w:szCs w:val="20"/>
              </w:rPr>
              <w:t>VASPN1</w:t>
            </w:r>
            <w:r w:rsidRPr="00C87171">
              <w:rPr>
                <w:sz w:val="20"/>
                <w:szCs w:val="20"/>
              </w:rPr>
              <w:t xml:space="preserve">; </w:t>
            </w:r>
            <w:r w:rsidRPr="00C87171">
              <w:rPr>
                <w:sz w:val="20"/>
                <w:szCs w:val="20"/>
              </w:rPr>
              <w:t>VAMAR1</w:t>
            </w:r>
            <w:r w:rsidRPr="00C87171">
              <w:rPr>
                <w:sz w:val="20"/>
                <w:szCs w:val="20"/>
              </w:rPr>
              <w:t xml:space="preserve">; </w:t>
            </w:r>
            <w:r w:rsidRPr="00C87171">
              <w:rPr>
                <w:sz w:val="20"/>
                <w:szCs w:val="20"/>
              </w:rPr>
              <w:t>VANOR0</w:t>
            </w:r>
            <w:r w:rsidRPr="00C87171">
              <w:rPr>
                <w:sz w:val="20"/>
                <w:szCs w:val="20"/>
              </w:rPr>
              <w:t xml:space="preserve">; </w:t>
            </w:r>
            <w:r w:rsidRPr="00C87171">
              <w:rPr>
                <w:sz w:val="20"/>
                <w:szCs w:val="20"/>
              </w:rPr>
              <w:t>VAWIL1</w:t>
            </w:r>
            <w:r w:rsidRPr="00C87171">
              <w:rPr>
                <w:sz w:val="20"/>
                <w:szCs w:val="20"/>
              </w:rPr>
              <w:t xml:space="preserve">; </w:t>
            </w:r>
            <w:r w:rsidRPr="00C87171">
              <w:rPr>
                <w:sz w:val="20"/>
                <w:szCs w:val="20"/>
              </w:rPr>
              <w:t>VAWIL0</w:t>
            </w:r>
            <w:r w:rsidRPr="00C87171">
              <w:rPr>
                <w:sz w:val="20"/>
                <w:szCs w:val="20"/>
              </w:rPr>
              <w:t xml:space="preserve">; </w:t>
            </w:r>
            <w:r w:rsidRPr="00C87171">
              <w:rPr>
                <w:sz w:val="20"/>
                <w:szCs w:val="20"/>
              </w:rPr>
              <w:t>NYCHV0</w:t>
            </w:r>
            <w:r w:rsidRPr="00C87171">
              <w:rPr>
                <w:sz w:val="20"/>
                <w:szCs w:val="20"/>
              </w:rPr>
              <w:t xml:space="preserve">; </w:t>
            </w:r>
            <w:r w:rsidRPr="00C87171">
              <w:rPr>
                <w:sz w:val="20"/>
                <w:szCs w:val="20"/>
              </w:rPr>
              <w:t>TREXE0</w:t>
            </w:r>
            <w:r w:rsidRPr="00C87171">
              <w:rPr>
                <w:sz w:val="20"/>
                <w:szCs w:val="20"/>
              </w:rPr>
              <w:t xml:space="preserve">; </w:t>
            </w:r>
            <w:r w:rsidRPr="00C87171">
              <w:rPr>
                <w:sz w:val="20"/>
                <w:szCs w:val="20"/>
              </w:rPr>
              <w:t>TRJAU0</w:t>
            </w:r>
            <w:r w:rsidRPr="00C87171">
              <w:rPr>
                <w:sz w:val="20"/>
                <w:szCs w:val="20"/>
              </w:rPr>
              <w:t xml:space="preserve">; </w:t>
            </w:r>
            <w:r w:rsidRPr="00C87171">
              <w:rPr>
                <w:sz w:val="20"/>
                <w:szCs w:val="20"/>
              </w:rPr>
              <w:t>TRGAN0</w:t>
            </w:r>
            <w:r w:rsidRPr="00C87171">
              <w:rPr>
                <w:sz w:val="20"/>
                <w:szCs w:val="20"/>
              </w:rPr>
              <w:t xml:space="preserve">; </w:t>
            </w:r>
            <w:r w:rsidRPr="00C87171">
              <w:rPr>
                <w:sz w:val="20"/>
                <w:szCs w:val="20"/>
              </w:rPr>
              <w:t>TRMDE0</w:t>
            </w:r>
            <w:r w:rsidRPr="00C87171">
              <w:rPr>
                <w:sz w:val="20"/>
                <w:szCs w:val="20"/>
              </w:rPr>
              <w:t xml:space="preserve">; </w:t>
            </w:r>
            <w:r w:rsidRPr="00C87171">
              <w:rPr>
                <w:sz w:val="20"/>
                <w:szCs w:val="20"/>
              </w:rPr>
              <w:t>TRLEO0</w:t>
            </w:r>
            <w:r w:rsidRPr="00C87171">
              <w:rPr>
                <w:sz w:val="20"/>
                <w:szCs w:val="20"/>
              </w:rPr>
              <w:t xml:space="preserve">; </w:t>
            </w:r>
            <w:r w:rsidRPr="00C87171">
              <w:rPr>
                <w:sz w:val="20"/>
                <w:szCs w:val="20"/>
              </w:rPr>
              <w:t>NYREP0</w:t>
            </w:r>
          </w:p>
        </w:tc>
        <w:tc>
          <w:tcPr>
            <w:tcW w:w="664" w:type="dxa"/>
          </w:tcPr>
          <w:p w14:paraId="3A982E6E" w14:textId="0D81CDD6" w:rsidR="0095658F" w:rsidRDefault="0095658F" w:rsidP="0095658F">
            <w:r w:rsidRPr="00A827D8">
              <w:t>134 406 000 ns</w:t>
            </w:r>
          </w:p>
        </w:tc>
        <w:tc>
          <w:tcPr>
            <w:tcW w:w="591" w:type="dxa"/>
          </w:tcPr>
          <w:p w14:paraId="7B39F8EA" w14:textId="274CEAB9" w:rsidR="0095658F" w:rsidRDefault="0095658F" w:rsidP="0095658F">
            <w:r w:rsidRPr="00FD39E0">
              <w:t>11 200 500 ns</w:t>
            </w:r>
          </w:p>
        </w:tc>
      </w:tr>
    </w:tbl>
    <w:p w14:paraId="1CF1672E" w14:textId="77777777" w:rsidR="00FD39E0" w:rsidRDefault="00FD39E0"/>
    <w:p w14:paraId="17469B62" w14:textId="77777777" w:rsidR="00FD39E0" w:rsidRPr="00FD39E0" w:rsidRDefault="00FD39E0" w:rsidP="00FD39E0">
      <w:r w:rsidRPr="00FD39E0">
        <w:rPr>
          <w:b/>
          <w:bCs/>
        </w:rPr>
        <w:t>Analyse des résultats :</w:t>
      </w:r>
      <w:r w:rsidRPr="00FD39E0">
        <w:t xml:space="preserve"> Comme on peut le voir dans le tableau, l'algorithme de Dijkstra est nettement plus rapide que Bellman-Ford (environ 10 à 15 fois plus rapide selon nos tests).</w:t>
      </w:r>
    </w:p>
    <w:p w14:paraId="0AC3AB7D" w14:textId="77777777" w:rsidR="00FD39E0" w:rsidRDefault="00FD39E0" w:rsidP="00FD39E0">
      <w:r w:rsidRPr="00FD39E0">
        <w:t>Ce résultat est logique et confirme ce que nous avons vu en cours. Bellman-Ford est un algorithme un peu "lourd" car il vérifie systématiquement toutes les connexions de tout le réseau à chaque étape. À l'inverse, Dijkstra est plus malin : il avance de manière ciblée en choisissant toujours le chemin le plus court disponible, et il s'arrête dès qu'il a atteint la destination. Puisque notre réseau de bus ne comporte aucune distance négative, Dijkstra est sans conteste l'algorithme le mieux adapté et le plus performant pour notre projet.</w:t>
      </w:r>
    </w:p>
    <w:p w14:paraId="3697D866" w14:textId="77777777" w:rsidR="006377B4" w:rsidRDefault="006377B4" w:rsidP="00FD39E0"/>
    <w:p w14:paraId="12C1719A" w14:textId="77777777" w:rsidR="006377B4" w:rsidRPr="006377B4" w:rsidRDefault="006377B4" w:rsidP="006377B4">
      <w:r w:rsidRPr="006377B4">
        <w:rPr>
          <w:b/>
          <w:bCs/>
        </w:rPr>
        <w:t>Comparaison avec le site officiel STAN</w:t>
      </w:r>
    </w:p>
    <w:p w14:paraId="222FD6D2" w14:textId="77777777" w:rsidR="006377B4" w:rsidRPr="006377B4" w:rsidRDefault="006377B4" w:rsidP="006377B4">
      <w:r w:rsidRPr="006377B4">
        <w:t>Nous avons comparé les trajets calculés par notre programme avec ceux proposés par le site officiel du réseau STAN pour les mêmes arrêts.</w:t>
      </w:r>
    </w:p>
    <w:p w14:paraId="205100C5" w14:textId="77777777" w:rsidR="006377B4" w:rsidRPr="006377B4" w:rsidRDefault="006377B4" w:rsidP="006377B4">
      <w:r w:rsidRPr="006377B4">
        <w:rPr>
          <w:b/>
          <w:bCs/>
        </w:rPr>
        <w:lastRenderedPageBreak/>
        <w:t>Différences constatées :</w:t>
      </w:r>
      <w:r w:rsidRPr="006377B4">
        <w:t xml:space="preserve"> Bien que notre programme trouve un chemin tout à fait valide, il propose rarement exactement le même itinéraire que le site officiel. Cela s'explique par plusieurs raisons très simples :</w:t>
      </w:r>
    </w:p>
    <w:p w14:paraId="5E974E2C" w14:textId="77777777" w:rsidR="006377B4" w:rsidRPr="006377B4" w:rsidRDefault="006377B4" w:rsidP="006377B4">
      <w:pPr>
        <w:numPr>
          <w:ilvl w:val="0"/>
          <w:numId w:val="1"/>
        </w:numPr>
      </w:pPr>
      <w:r w:rsidRPr="006377B4">
        <w:rPr>
          <w:b/>
          <w:bCs/>
        </w:rPr>
        <w:t>La distance contre le temps :</w:t>
      </w:r>
      <w:r w:rsidRPr="006377B4">
        <w:t xml:space="preserve"> Notre algorithme calcule le chemin le plus court en </w:t>
      </w:r>
      <w:r w:rsidRPr="006377B4">
        <w:rPr>
          <w:i/>
          <w:iCs/>
        </w:rPr>
        <w:t>mètres</w:t>
      </w:r>
      <w:r w:rsidRPr="006377B4">
        <w:t xml:space="preserve"> (la distance pure sur la carte). Le site STAN, lui, calcule le trajet le plus rapide en </w:t>
      </w:r>
      <w:r w:rsidRPr="006377B4">
        <w:rPr>
          <w:i/>
          <w:iCs/>
        </w:rPr>
        <w:t>minutes</w:t>
      </w:r>
      <w:r w:rsidRPr="006377B4">
        <w:t>.</w:t>
      </w:r>
    </w:p>
    <w:p w14:paraId="6D9EC832" w14:textId="430FC417" w:rsidR="006377B4" w:rsidRPr="006377B4" w:rsidRDefault="006377B4" w:rsidP="006377B4">
      <w:pPr>
        <w:numPr>
          <w:ilvl w:val="0"/>
          <w:numId w:val="1"/>
        </w:numPr>
      </w:pPr>
      <w:r w:rsidRPr="006377B4">
        <w:rPr>
          <w:b/>
          <w:bCs/>
        </w:rPr>
        <w:t>La réalité du trafic :</w:t>
      </w:r>
      <w:r w:rsidRPr="006377B4">
        <w:t xml:space="preserve"> Le réseau de Nancy n'est pas à l'abri des aléas. Il est composé de bus soumis aux embouteillages, aux feux rouges et à des horaires fixes. Notre programme voit le réseau comme des routes toujours vides, alors que le site STAN intègre les vraies fiches horaires.</w:t>
      </w:r>
    </w:p>
    <w:p w14:paraId="7F731AAD" w14:textId="77777777" w:rsidR="006377B4" w:rsidRPr="006377B4" w:rsidRDefault="006377B4" w:rsidP="006377B4">
      <w:pPr>
        <w:numPr>
          <w:ilvl w:val="0"/>
          <w:numId w:val="1"/>
        </w:numPr>
      </w:pPr>
      <w:r w:rsidRPr="006377B4">
        <w:rPr>
          <w:b/>
          <w:bCs/>
        </w:rPr>
        <w:t>Le confort du voyageur :</w:t>
      </w:r>
      <w:r w:rsidRPr="006377B4">
        <w:t xml:space="preserve"> Notre algorithme n'hésitera pas à vous faire changer de ligne 3 fois juste pour économiser 50 mètres de trajet. Le vrai calculateur d'itinéraire cherche à minimiser les correspondances et prend en compte le temps de marche à pied pour changer d'arrêt, afin de rendre le trajet plus pratique.</w:t>
      </w:r>
    </w:p>
    <w:p w14:paraId="7DD34A11" w14:textId="77777777" w:rsidR="006377B4" w:rsidRPr="006377B4" w:rsidRDefault="006377B4" w:rsidP="006377B4">
      <w:r w:rsidRPr="006377B4">
        <w:t>En conclusion, notre algorithme résout parfaitement le problème mathématique sur le papier, mais un vrai calculateur d'itinéraire nécessite de prendre en compte le temps, les horaires et le confort des usagers pour être utile dans la vie de tous les jours.</w:t>
      </w:r>
    </w:p>
    <w:p w14:paraId="3E7513C6" w14:textId="77777777" w:rsidR="006377B4" w:rsidRPr="00FD39E0" w:rsidRDefault="006377B4" w:rsidP="00FD39E0"/>
    <w:p w14:paraId="27A17FBB" w14:textId="77777777" w:rsidR="00FD39E0" w:rsidRDefault="00FD39E0"/>
    <w:sectPr w:rsidR="00FD39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B58AF"/>
    <w:multiLevelType w:val="multilevel"/>
    <w:tmpl w:val="E2848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72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C3B"/>
    <w:rsid w:val="003D19A4"/>
    <w:rsid w:val="005C7B97"/>
    <w:rsid w:val="006377B4"/>
    <w:rsid w:val="006A0909"/>
    <w:rsid w:val="0095658F"/>
    <w:rsid w:val="00A827D8"/>
    <w:rsid w:val="00C87171"/>
    <w:rsid w:val="00D25C3B"/>
    <w:rsid w:val="00D62481"/>
    <w:rsid w:val="00FD23AB"/>
    <w:rsid w:val="00FD39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8459"/>
  <w15:chartTrackingRefBased/>
  <w15:docId w15:val="{9CBE64B3-AA74-4B94-A1EE-2E56F3F4C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25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25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25C3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25C3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25C3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25C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5C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5C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5C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5C3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25C3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25C3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25C3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25C3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25C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5C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5C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5C3B"/>
    <w:rPr>
      <w:rFonts w:eastAsiaTheme="majorEastAsia" w:cstheme="majorBidi"/>
      <w:color w:val="272727" w:themeColor="text1" w:themeTint="D8"/>
    </w:rPr>
  </w:style>
  <w:style w:type="paragraph" w:styleId="Titre">
    <w:name w:val="Title"/>
    <w:basedOn w:val="Normal"/>
    <w:next w:val="Normal"/>
    <w:link w:val="TitreCar"/>
    <w:uiPriority w:val="10"/>
    <w:qFormat/>
    <w:rsid w:val="00D25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5C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5C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5C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5C3B"/>
    <w:pPr>
      <w:spacing w:before="160"/>
      <w:jc w:val="center"/>
    </w:pPr>
    <w:rPr>
      <w:i/>
      <w:iCs/>
      <w:color w:val="404040" w:themeColor="text1" w:themeTint="BF"/>
    </w:rPr>
  </w:style>
  <w:style w:type="character" w:customStyle="1" w:styleId="CitationCar">
    <w:name w:val="Citation Car"/>
    <w:basedOn w:val="Policepardfaut"/>
    <w:link w:val="Citation"/>
    <w:uiPriority w:val="29"/>
    <w:rsid w:val="00D25C3B"/>
    <w:rPr>
      <w:i/>
      <w:iCs/>
      <w:color w:val="404040" w:themeColor="text1" w:themeTint="BF"/>
    </w:rPr>
  </w:style>
  <w:style w:type="paragraph" w:styleId="Paragraphedeliste">
    <w:name w:val="List Paragraph"/>
    <w:basedOn w:val="Normal"/>
    <w:uiPriority w:val="34"/>
    <w:qFormat/>
    <w:rsid w:val="00D25C3B"/>
    <w:pPr>
      <w:ind w:left="720"/>
      <w:contextualSpacing/>
    </w:pPr>
  </w:style>
  <w:style w:type="character" w:styleId="Accentuationintense">
    <w:name w:val="Intense Emphasis"/>
    <w:basedOn w:val="Policepardfaut"/>
    <w:uiPriority w:val="21"/>
    <w:qFormat/>
    <w:rsid w:val="00D25C3B"/>
    <w:rPr>
      <w:i/>
      <w:iCs/>
      <w:color w:val="0F4761" w:themeColor="accent1" w:themeShade="BF"/>
    </w:rPr>
  </w:style>
  <w:style w:type="paragraph" w:styleId="Citationintense">
    <w:name w:val="Intense Quote"/>
    <w:basedOn w:val="Normal"/>
    <w:next w:val="Normal"/>
    <w:link w:val="CitationintenseCar"/>
    <w:uiPriority w:val="30"/>
    <w:qFormat/>
    <w:rsid w:val="00D25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25C3B"/>
    <w:rPr>
      <w:i/>
      <w:iCs/>
      <w:color w:val="0F4761" w:themeColor="accent1" w:themeShade="BF"/>
    </w:rPr>
  </w:style>
  <w:style w:type="character" w:styleId="Rfrenceintense">
    <w:name w:val="Intense Reference"/>
    <w:basedOn w:val="Policepardfaut"/>
    <w:uiPriority w:val="32"/>
    <w:qFormat/>
    <w:rsid w:val="00D25C3B"/>
    <w:rPr>
      <w:b/>
      <w:bCs/>
      <w:smallCaps/>
      <w:color w:val="0F4761" w:themeColor="accent1" w:themeShade="BF"/>
      <w:spacing w:val="5"/>
    </w:rPr>
  </w:style>
  <w:style w:type="table" w:styleId="Grilledutableau">
    <w:name w:val="Table Grid"/>
    <w:basedOn w:val="TableauNormal"/>
    <w:uiPriority w:val="39"/>
    <w:rsid w:val="00A82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495424">
      <w:bodyDiv w:val="1"/>
      <w:marLeft w:val="0"/>
      <w:marRight w:val="0"/>
      <w:marTop w:val="0"/>
      <w:marBottom w:val="0"/>
      <w:divBdr>
        <w:top w:val="none" w:sz="0" w:space="0" w:color="auto"/>
        <w:left w:val="none" w:sz="0" w:space="0" w:color="auto"/>
        <w:bottom w:val="none" w:sz="0" w:space="0" w:color="auto"/>
        <w:right w:val="none" w:sz="0" w:space="0" w:color="auto"/>
      </w:divBdr>
    </w:div>
    <w:div w:id="224226627">
      <w:bodyDiv w:val="1"/>
      <w:marLeft w:val="0"/>
      <w:marRight w:val="0"/>
      <w:marTop w:val="0"/>
      <w:marBottom w:val="0"/>
      <w:divBdr>
        <w:top w:val="none" w:sz="0" w:space="0" w:color="auto"/>
        <w:left w:val="none" w:sz="0" w:space="0" w:color="auto"/>
        <w:bottom w:val="none" w:sz="0" w:space="0" w:color="auto"/>
        <w:right w:val="none" w:sz="0" w:space="0" w:color="auto"/>
      </w:divBdr>
    </w:div>
    <w:div w:id="526259506">
      <w:bodyDiv w:val="1"/>
      <w:marLeft w:val="0"/>
      <w:marRight w:val="0"/>
      <w:marTop w:val="0"/>
      <w:marBottom w:val="0"/>
      <w:divBdr>
        <w:top w:val="none" w:sz="0" w:space="0" w:color="auto"/>
        <w:left w:val="none" w:sz="0" w:space="0" w:color="auto"/>
        <w:bottom w:val="none" w:sz="0" w:space="0" w:color="auto"/>
        <w:right w:val="none" w:sz="0" w:space="0" w:color="auto"/>
      </w:divBdr>
    </w:div>
    <w:div w:id="782654873">
      <w:bodyDiv w:val="1"/>
      <w:marLeft w:val="0"/>
      <w:marRight w:val="0"/>
      <w:marTop w:val="0"/>
      <w:marBottom w:val="0"/>
      <w:divBdr>
        <w:top w:val="none" w:sz="0" w:space="0" w:color="auto"/>
        <w:left w:val="none" w:sz="0" w:space="0" w:color="auto"/>
        <w:bottom w:val="none" w:sz="0" w:space="0" w:color="auto"/>
        <w:right w:val="none" w:sz="0" w:space="0" w:color="auto"/>
      </w:divBdr>
    </w:div>
    <w:div w:id="1160926305">
      <w:bodyDiv w:val="1"/>
      <w:marLeft w:val="0"/>
      <w:marRight w:val="0"/>
      <w:marTop w:val="0"/>
      <w:marBottom w:val="0"/>
      <w:divBdr>
        <w:top w:val="none" w:sz="0" w:space="0" w:color="auto"/>
        <w:left w:val="none" w:sz="0" w:space="0" w:color="auto"/>
        <w:bottom w:val="none" w:sz="0" w:space="0" w:color="auto"/>
        <w:right w:val="none" w:sz="0" w:space="0" w:color="auto"/>
      </w:divBdr>
    </w:div>
    <w:div w:id="1969628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473</Words>
  <Characters>2603</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DA2L BLDN</dc:creator>
  <cp:keywords/>
  <dc:description/>
  <cp:lastModifiedBy>DA2L BLDN</cp:lastModifiedBy>
  <cp:revision>3</cp:revision>
  <dcterms:created xsi:type="dcterms:W3CDTF">2026-05-28T17:14:00Z</dcterms:created>
  <dcterms:modified xsi:type="dcterms:W3CDTF">2026-05-28T17:57:00Z</dcterms:modified>
</cp:coreProperties>
</file>