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90B9D" w14:textId="3DDC901C" w:rsidR="00145AD6" w:rsidRDefault="00145AD6">
      <w:r>
        <w:rPr>
          <w:rFonts w:hint="eastAsia"/>
        </w:rPr>
        <w:t>练习1：操作系统镜像文件ucore.</w:t>
      </w:r>
      <w:r>
        <w:t>img</w:t>
      </w:r>
      <w:r>
        <w:rPr>
          <w:rFonts w:hint="eastAsia"/>
        </w:rPr>
        <w:t>是如何一步一步生成的？</w:t>
      </w:r>
    </w:p>
    <w:p w14:paraId="51914E60" w14:textId="63CE5120" w:rsidR="00145AD6" w:rsidRDefault="00145AD6">
      <w:r>
        <w:tab/>
      </w:r>
      <w:r w:rsidR="003B0832">
        <w:rPr>
          <w:rFonts w:hint="eastAsia"/>
        </w:rPr>
        <w:t>从代码来看，ucore.</w:t>
      </w:r>
      <w:r w:rsidR="003B0832">
        <w:t>img</w:t>
      </w:r>
      <w:r w:rsidR="003B0832">
        <w:rPr>
          <w:rFonts w:hint="eastAsia"/>
        </w:rPr>
        <w:t>是依赖于kernel和bootblock的。</w:t>
      </w:r>
    </w:p>
    <w:p w14:paraId="7D0B3142" w14:textId="74B7EA7D" w:rsidR="00B54D9D" w:rsidRDefault="00B54D9D">
      <w:r>
        <w:t>Bootblock</w:t>
      </w:r>
      <w:r>
        <w:rPr>
          <w:rFonts w:hint="eastAsia"/>
        </w:rPr>
        <w:t>的编译部分分析：</w:t>
      </w:r>
    </w:p>
    <w:p w14:paraId="220D9730" w14:textId="1A81D6B7" w:rsidR="003B0832" w:rsidRDefault="003B0832">
      <w:r>
        <w:rPr>
          <w:noProof/>
        </w:rPr>
        <w:drawing>
          <wp:inline distT="0" distB="0" distL="0" distR="0" wp14:anchorId="482283F3" wp14:editId="0BAD82DC">
            <wp:extent cx="5274310" cy="351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68C7" w14:textId="0975D117" w:rsidR="003B0832" w:rsidRDefault="003B0832">
      <w:r>
        <w:rPr>
          <w:noProof/>
        </w:rPr>
        <w:drawing>
          <wp:inline distT="0" distB="0" distL="0" distR="0" wp14:anchorId="3C38183C" wp14:editId="46E81DBA">
            <wp:extent cx="5274310" cy="4044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上面的两段和下面的两端是一一对应的。</w:t>
      </w:r>
    </w:p>
    <w:p w14:paraId="07E311C9" w14:textId="4EABB9C1" w:rsidR="003B0832" w:rsidRDefault="00B54D9D">
      <w:r>
        <w:rPr>
          <w:rFonts w:hint="eastAsia"/>
        </w:rPr>
        <w:t>而且后面的这个编译是依赖于前面的那部分的，第一个是将 .</w:t>
      </w:r>
      <w:r>
        <w:t>S</w:t>
      </w:r>
      <w:r>
        <w:rPr>
          <w:rFonts w:hint="eastAsia"/>
        </w:rPr>
        <w:t>文件编译为.o文件，也就是将汇编语言文件直接生成可执行文件。第二个是将.</w:t>
      </w:r>
      <w:r>
        <w:t>c</w:t>
      </w:r>
      <w:r>
        <w:rPr>
          <w:rFonts w:hint="eastAsia"/>
        </w:rPr>
        <w:t>文件转换为.o文件，也就是用c语言文件生成可执行文件。</w:t>
      </w:r>
    </w:p>
    <w:p w14:paraId="2D01F868" w14:textId="5B9A06A0" w:rsidR="00B54D9D" w:rsidRDefault="00B54D9D">
      <w:r>
        <w:t>K</w:t>
      </w:r>
      <w:r>
        <w:rPr>
          <w:rFonts w:hint="eastAsia"/>
        </w:rPr>
        <w:t>ernel的编译部分分析：</w:t>
      </w:r>
    </w:p>
    <w:p w14:paraId="3EFD0D81" w14:textId="12B5B703" w:rsidR="00B54D9D" w:rsidRDefault="00B54D9D">
      <w:r>
        <w:rPr>
          <w:noProof/>
        </w:rPr>
        <w:drawing>
          <wp:inline distT="0" distB="0" distL="0" distR="0" wp14:anchorId="412CBC2C" wp14:editId="5308C68B">
            <wp:extent cx="5274310" cy="2025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B2DF" w14:textId="3C9869AC" w:rsidR="00B54D9D" w:rsidRDefault="00B54D9D">
      <w:r>
        <w:rPr>
          <w:rFonts w:hint="eastAsia"/>
        </w:rPr>
        <w:t>这里我只找到这个，这个是将.</w:t>
      </w:r>
      <w:r>
        <w:t>c</w:t>
      </w:r>
      <w:r>
        <w:rPr>
          <w:rFonts w:hint="eastAsia"/>
        </w:rPr>
        <w:t>文件</w:t>
      </w:r>
      <w:r w:rsidR="00794153">
        <w:rPr>
          <w:rFonts w:hint="eastAsia"/>
        </w:rPr>
        <w:t xml:space="preserve">转换成可执行文件 </w:t>
      </w:r>
      <w:r w:rsidR="00794153">
        <w:t>.o.</w:t>
      </w:r>
    </w:p>
    <w:p w14:paraId="3E1ACE2A" w14:textId="4EB1E575" w:rsidR="00794153" w:rsidRDefault="00794153">
      <w:r>
        <w:rPr>
          <w:rFonts w:hint="eastAsia"/>
        </w:rPr>
        <w:t>练习2：使用qemu执行并调试lab1中的软件。</w:t>
      </w:r>
    </w:p>
    <w:p w14:paraId="147B934B" w14:textId="125BFDCA" w:rsidR="00B54D9D" w:rsidRDefault="002717BB" w:rsidP="002717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从cpu加电后执行第一步指令，单步跟踪BIOS的执行。</w:t>
      </w:r>
    </w:p>
    <w:p w14:paraId="2FD17AAD" w14:textId="401D79AB" w:rsidR="002717BB" w:rsidRDefault="002717BB" w:rsidP="002717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在初始位置0x7c00设置实地址断点测试断点正常。</w:t>
      </w:r>
    </w:p>
    <w:p w14:paraId="45D164EB" w14:textId="7F782FCC" w:rsidR="002717BB" w:rsidRDefault="002717BB" w:rsidP="002717BB">
      <w:pPr>
        <w:ind w:left="780"/>
      </w:pPr>
      <w:r>
        <w:rPr>
          <w:rFonts w:hint="eastAsia"/>
        </w:rPr>
        <w:t>这里第一步和第二步是一起完成的。</w:t>
      </w:r>
    </w:p>
    <w:p w14:paraId="40CEA9CF" w14:textId="4B18B3C6" w:rsidR="002717BB" w:rsidRDefault="002717BB" w:rsidP="002717BB">
      <w:pPr>
        <w:ind w:left="780"/>
      </w:pPr>
      <w:r>
        <w:rPr>
          <w:noProof/>
        </w:rPr>
        <w:drawing>
          <wp:inline distT="0" distB="0" distL="0" distR="0" wp14:anchorId="43B4B17E" wp14:editId="060A101C">
            <wp:extent cx="4467225" cy="1190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9637" w14:textId="7DE0F915" w:rsidR="002717BB" w:rsidRDefault="002717BB" w:rsidP="002717BB">
      <w:pPr>
        <w:ind w:left="780"/>
      </w:pPr>
      <w:r>
        <w:rPr>
          <w:noProof/>
        </w:rPr>
        <w:drawing>
          <wp:inline distT="0" distB="0" distL="0" distR="0" wp14:anchorId="77398246" wp14:editId="7447B468">
            <wp:extent cx="2181225" cy="2952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8BD9" w14:textId="7A7C0FA7" w:rsidR="002717BB" w:rsidRDefault="002717BB" w:rsidP="007F6D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从0x7c00开始跟踪代码运行</w:t>
      </w:r>
      <w:r w:rsidR="007F6DD7">
        <w:rPr>
          <w:rFonts w:hint="eastAsia"/>
        </w:rPr>
        <w:t>。</w:t>
      </w:r>
    </w:p>
    <w:p w14:paraId="3C2F37CA" w14:textId="3A50BAAA" w:rsidR="007F6DD7" w:rsidRDefault="007F6DD7" w:rsidP="007F6DD7">
      <w:pPr>
        <w:pStyle w:val="a3"/>
        <w:ind w:left="780" w:firstLineChars="0" w:firstLine="0"/>
      </w:pPr>
      <w:r>
        <w:rPr>
          <w:rFonts w:hint="eastAsia"/>
        </w:rPr>
        <w:t>比较，看下图中额可以知道：b</w:t>
      </w:r>
      <w:r>
        <w:t>ootasm.S</w:t>
      </w:r>
      <w:r>
        <w:rPr>
          <w:rFonts w:hint="eastAsia"/>
        </w:rPr>
        <w:t>是汇编文件，boot</w:t>
      </w:r>
      <w:r>
        <w:t>loader.asm</w:t>
      </w:r>
      <w:r>
        <w:rPr>
          <w:rFonts w:hint="eastAsia"/>
        </w:rPr>
        <w:t>是汇编语言</w:t>
      </w:r>
      <w:r>
        <w:rPr>
          <w:rFonts w:hint="eastAsia"/>
        </w:rPr>
        <w:lastRenderedPageBreak/>
        <w:t>源程序文件。前者是由后者编译而来的。因为源文件就是汇编语言，所以看上去差距不大。</w:t>
      </w:r>
    </w:p>
    <w:p w14:paraId="0F5D1AE3" w14:textId="77777777" w:rsidR="007F6DD7" w:rsidRDefault="007F6DD7" w:rsidP="007F6DD7">
      <w:pPr>
        <w:pStyle w:val="a3"/>
        <w:ind w:left="780" w:firstLineChars="0" w:firstLine="0"/>
      </w:pPr>
    </w:p>
    <w:p w14:paraId="096D5C23" w14:textId="77777777" w:rsidR="002717BB" w:rsidRDefault="002717BB" w:rsidP="002717BB">
      <w:pPr>
        <w:ind w:left="780"/>
      </w:pPr>
      <w:r>
        <w:rPr>
          <w:noProof/>
        </w:rPr>
        <w:drawing>
          <wp:inline distT="0" distB="0" distL="0" distR="0" wp14:anchorId="4DF03D42" wp14:editId="146AEE16">
            <wp:extent cx="2714625" cy="2714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438F" w14:textId="1E27C4D6" w:rsidR="002717BB" w:rsidRDefault="002717BB" w:rsidP="00AB2A40">
      <w:pPr>
        <w:ind w:left="780"/>
      </w:pPr>
      <w:r>
        <w:rPr>
          <w:noProof/>
        </w:rPr>
        <w:drawing>
          <wp:inline distT="0" distB="0" distL="0" distR="0" wp14:anchorId="39C9866E" wp14:editId="03370F31">
            <wp:extent cx="3467100" cy="2400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E407C8" wp14:editId="2B0B48E4">
            <wp:extent cx="3552825" cy="3790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0906" w14:textId="25800037" w:rsidR="00AB2A40" w:rsidRDefault="00AB2A40" w:rsidP="00785FC2">
      <w:pPr>
        <w:ind w:left="420"/>
      </w:pPr>
      <w:r>
        <w:rPr>
          <w:rFonts w:hint="eastAsia"/>
        </w:rPr>
        <w:t>练习3：分析bootloader进入保护模式的过程。</w:t>
      </w:r>
    </w:p>
    <w:p w14:paraId="3A95016B" w14:textId="56F28039" w:rsidR="00AB2A40" w:rsidRDefault="00AB2A40" w:rsidP="00785FC2">
      <w:pPr>
        <w:pStyle w:val="a3"/>
        <w:numPr>
          <w:ilvl w:val="0"/>
          <w:numId w:val="2"/>
        </w:numPr>
        <w:ind w:leftChars="200" w:left="780" w:firstLineChars="0"/>
      </w:pPr>
      <w:r>
        <w:rPr>
          <w:rFonts w:hint="eastAsia"/>
        </w:rPr>
        <w:t>为何开启A20，以及如何开启A20？</w:t>
      </w:r>
    </w:p>
    <w:p w14:paraId="16EB9563" w14:textId="0EAF7D47" w:rsidR="00785FC2" w:rsidRDefault="00785FC2" w:rsidP="00785FC2">
      <w:pPr>
        <w:pStyle w:val="a3"/>
        <w:ind w:leftChars="371" w:left="779" w:firstLineChars="0" w:firstLine="0"/>
        <w:rPr>
          <w:rFonts w:hint="eastAsia"/>
        </w:rPr>
      </w:pPr>
      <w:r w:rsidRPr="00785FC2">
        <w:t>Intel早期的8086</w:t>
      </w:r>
      <w:r w:rsidRPr="00785FC2">
        <w:tab/>
        <w:t>CPU提供了20根地址线,可寻址空间范围即0~2^20(00000H~FFFFFH)的 1MB内存空间。但8086的数据处理位宽位16位</w:t>
      </w:r>
      <w:r>
        <w:rPr>
          <w:rFonts w:hint="eastAsia"/>
        </w:rPr>
        <w:t>，</w:t>
      </w:r>
      <w:r w:rsidRPr="00785FC2">
        <w:rPr>
          <w:rFonts w:hint="eastAsia"/>
        </w:rPr>
        <w:t>，无法直接寻址</w:t>
      </w:r>
      <w:r w:rsidRPr="00785FC2">
        <w:t>1MB内存空间，所以8086提供 了段地址加偏移地址的地址转换机制</w:t>
      </w:r>
      <w:r>
        <w:rPr>
          <w:rFonts w:hint="eastAsia"/>
        </w:rPr>
        <w:t>。</w:t>
      </w:r>
      <w:r w:rsidRPr="00785FC2">
        <w:rPr>
          <w:rFonts w:hint="eastAsia"/>
        </w:rPr>
        <w:t>为了保持完全的向下兼</w:t>
      </w:r>
      <w:r w:rsidRPr="00785FC2">
        <w:t xml:space="preserve"> 容性，IBM决定在PC</w:t>
      </w:r>
      <w:r w:rsidRPr="00785FC2">
        <w:tab/>
        <w:t>AT计算机系统上加个硬件逻辑，来模仿以上的回绕特征，于是出现了 A20</w:t>
      </w:r>
      <w:r w:rsidRPr="00785FC2">
        <w:tab/>
        <w:t>Gate。他们的方法就是把A20地址线控制和键盘控制器的一个输出进行AND操作，这样 来控制A20地址线的打开（使能）和关闭（屏蔽\禁止）。</w:t>
      </w:r>
      <w:r w:rsidRPr="00785FC2">
        <w:rPr>
          <w:rFonts w:hint="eastAsia"/>
        </w:rPr>
        <w:t>在保护模式下，为了使能所有地址位的寻址能力，需要打开</w:t>
      </w:r>
      <w:r w:rsidRPr="00785FC2">
        <w:t>A20地址线控制，即需要通过向键 盘控制器8042发送一个命令来完成。</w:t>
      </w:r>
    </w:p>
    <w:p w14:paraId="7954FA3C" w14:textId="5DFFDE39" w:rsidR="00AB2A40" w:rsidRDefault="006C7469" w:rsidP="00785FC2">
      <w:pPr>
        <w:pStyle w:val="a3"/>
        <w:numPr>
          <w:ilvl w:val="0"/>
          <w:numId w:val="2"/>
        </w:numPr>
        <w:ind w:leftChars="200" w:left="780" w:firstLineChars="0"/>
      </w:pPr>
      <w:r>
        <w:rPr>
          <w:rFonts w:hint="eastAsia"/>
        </w:rPr>
        <w:t>如何</w:t>
      </w:r>
      <w:r w:rsidR="00AB2A40">
        <w:rPr>
          <w:rFonts w:hint="eastAsia"/>
        </w:rPr>
        <w:t>初始化GDT表？</w:t>
      </w:r>
    </w:p>
    <w:p w14:paraId="43BEDD8B" w14:textId="2CF22525" w:rsidR="00785FC2" w:rsidRDefault="006C7469" w:rsidP="00785FC2">
      <w:pPr>
        <w:pStyle w:val="a3"/>
        <w:ind w:left="780" w:firstLineChars="0" w:firstLine="0"/>
        <w:rPr>
          <w:rFonts w:hint="eastAsia"/>
        </w:rPr>
      </w:pPr>
      <w:r w:rsidRPr="006C7469">
        <w:rPr>
          <w:rFonts w:hint="eastAsia"/>
        </w:rPr>
        <w:t>由于</w:t>
      </w:r>
      <w:r w:rsidRPr="006C7469">
        <w:t>GDT 不能有GDT本身之内的描述符进行描述定义，所以处理器采用GDTR为GDT这一特殊的系统 段。</w:t>
      </w:r>
    </w:p>
    <w:p w14:paraId="67218DD7" w14:textId="4B104367" w:rsidR="00AB2A40" w:rsidRDefault="006C7469" w:rsidP="006C7469">
      <w:pPr>
        <w:ind w:leftChars="200" w:left="420"/>
      </w:pPr>
      <w:r>
        <w:rPr>
          <w:rFonts w:hint="eastAsia"/>
        </w:rPr>
        <w:t>实模式：</w:t>
      </w:r>
      <w:r w:rsidRPr="006C7469">
        <w:rPr>
          <w:rFonts w:hint="eastAsia"/>
        </w:rPr>
        <w:t>在</w:t>
      </w:r>
      <w:r w:rsidRPr="006C7469">
        <w:t>bootloader接手BIOS的工作后，当前的PC系统处于实模式（16位模式）运行状态，在这种 状态下软件可访问的物理内存空间不能超过1MB，且无法发挥Intel80386以上级别的32位 CPU的4GB内存管理能力。</w:t>
      </w:r>
    </w:p>
    <w:p w14:paraId="49F6A188" w14:textId="7CA44D06" w:rsidR="006C7469" w:rsidRDefault="006C7469" w:rsidP="006C7469">
      <w:pPr>
        <w:ind w:leftChars="200" w:left="420"/>
      </w:pPr>
      <w:r>
        <w:rPr>
          <w:rFonts w:hint="eastAsia"/>
        </w:rPr>
        <w:t>保护模式：</w:t>
      </w:r>
      <w:r w:rsidRPr="006C7469">
        <w:rPr>
          <w:rFonts w:hint="eastAsia"/>
        </w:rPr>
        <w:t>只有在保护模式下，</w:t>
      </w:r>
      <w:r w:rsidRPr="006C7469">
        <w:t>80386的全部32根地址线有效，可寻址高达4G字节的线性地址空间和物 理地址空间，可访问64TB</w:t>
      </w:r>
      <w:r>
        <w:rPr>
          <w:rFonts w:hint="eastAsia"/>
        </w:rPr>
        <w:t>的模式地址。</w:t>
      </w:r>
    </w:p>
    <w:p w14:paraId="462BCBFA" w14:textId="69E8256D" w:rsidR="006C7469" w:rsidRDefault="006C7469" w:rsidP="006C7469">
      <w:pPr>
        <w:ind w:left="420"/>
      </w:pPr>
      <w:r>
        <w:rPr>
          <w:rFonts w:hint="eastAsia"/>
        </w:rPr>
        <w:t>3.进入保护模式就是让cr0寄存器的pe为1</w:t>
      </w:r>
    </w:p>
    <w:p w14:paraId="62321950" w14:textId="43B77648" w:rsidR="006C7469" w:rsidRPr="006C7469" w:rsidRDefault="006C7469" w:rsidP="006C7469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0417E52" wp14:editId="1B980BA6">
            <wp:extent cx="1933575" cy="514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7469" w:rsidRPr="006C7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E4DEA"/>
    <w:multiLevelType w:val="hybridMultilevel"/>
    <w:tmpl w:val="1944C114"/>
    <w:lvl w:ilvl="0" w:tplc="395C02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4F1700"/>
    <w:multiLevelType w:val="hybridMultilevel"/>
    <w:tmpl w:val="01A45990"/>
    <w:lvl w:ilvl="0" w:tplc="DD76AB5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E7"/>
    <w:rsid w:val="00014EE7"/>
    <w:rsid w:val="000A04F9"/>
    <w:rsid w:val="00145AD6"/>
    <w:rsid w:val="002717BB"/>
    <w:rsid w:val="003B0832"/>
    <w:rsid w:val="00454BBA"/>
    <w:rsid w:val="006B43CE"/>
    <w:rsid w:val="006C7469"/>
    <w:rsid w:val="00785FC2"/>
    <w:rsid w:val="00794153"/>
    <w:rsid w:val="007F6DD7"/>
    <w:rsid w:val="00AB2A40"/>
    <w:rsid w:val="00B5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6D6E"/>
  <w15:chartTrackingRefBased/>
  <w15:docId w15:val="{53B05B25-848E-44B0-B0C5-7ECD9B74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7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元枫 龚</dc:creator>
  <cp:keywords/>
  <dc:description/>
  <cp:lastModifiedBy>元枫 龚</cp:lastModifiedBy>
  <cp:revision>6</cp:revision>
  <dcterms:created xsi:type="dcterms:W3CDTF">2019-10-14T07:35:00Z</dcterms:created>
  <dcterms:modified xsi:type="dcterms:W3CDTF">2019-10-21T14:15:00Z</dcterms:modified>
</cp:coreProperties>
</file>