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分析四皇后问题是否有解并说明原因</w:t>
      </w:r>
    </w:p>
    <w:p>
      <w:pPr>
        <w:ind w:firstLine="360"/>
        <w:rPr>
          <w:rFonts w:hint="eastAsia"/>
        </w:rPr>
      </w:pPr>
      <w:r>
        <w:rPr>
          <w:rFonts w:hint="eastAsia"/>
        </w:rPr>
        <w:t>不一定有解。对于四皇后来说，由于每一行、每一列和每一个对角线，都只能放一个皇后，当一个皇后放到棋盘上后，不管他放到棋盘的什么位置，它所影响的行和列方向上的棋盘位置都是固定的，因此在行、列方面没有什么信息可以利用。但在不同的位置，在对角线方向所影响的棋盘位置数是不相同的。所以，当把一个皇后放在棋盘的某个位置后，他所影响的棋盘位置数少，那么给以后放皇后留下的余地就太大，找到解的可能性也大；反之留有余地就越小，找到解的可能性也小。所以四皇后是否有解，取决于第一个皇后所放的位置。</w:t>
      </w:r>
    </w:p>
    <w:p/>
    <w:p/>
    <w:p>
      <w:r>
        <w:rPr>
          <w:rFonts w:hint="eastAsia"/>
        </w:rPr>
        <w:t>2、深度优先搜索特性分析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一般不能保证最优解；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当深度限制不合理时，可能找不到解，可以将算法改为深度限制；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方法与问题无关，具有通用性；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属于图搜索；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F3D99"/>
    <w:multiLevelType w:val="multilevel"/>
    <w:tmpl w:val="072F3D9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F80162"/>
    <w:multiLevelType w:val="multilevel"/>
    <w:tmpl w:val="11F8016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F8B"/>
    <w:rsid w:val="00063537"/>
    <w:rsid w:val="00470C26"/>
    <w:rsid w:val="00AD59B3"/>
    <w:rsid w:val="00C523C2"/>
    <w:rsid w:val="00E92F8B"/>
    <w:rsid w:val="00F078F5"/>
    <w:rsid w:val="015A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49</Words>
  <Characters>285</Characters>
  <Lines>2</Lines>
  <Paragraphs>1</Paragraphs>
  <TotalTime>45</TotalTime>
  <ScaleCrop>false</ScaleCrop>
  <LinksUpToDate>false</LinksUpToDate>
  <CharactersWithSpaces>333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2019-10-07T07:37:00Z</dcterms:created>
  <dc:creator>ya jiang</dc:creator>
  <cp:lastModifiedBy>Dr.reid</cp:lastModifiedBy>
  <dcterms:modified xsi:type="dcterms:W3CDTF">2019-10-21T07:35:02Z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