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E8985" w14:textId="4D060592" w:rsidR="00DD2CFE" w:rsidRPr="00D52257" w:rsidRDefault="00B63A09" w:rsidP="00B63A09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D52257">
        <w:rPr>
          <w:rFonts w:ascii="Book Antiqua" w:hAnsi="Book Antiqua"/>
          <w:lang w:val="en-US"/>
        </w:rPr>
        <w:t>Key words that are related with software use:</w:t>
      </w:r>
    </w:p>
    <w:p w14:paraId="7B107D44" w14:textId="69803D98" w:rsidR="00B63A09" w:rsidRPr="00D52257" w:rsidRDefault="00B63A09" w:rsidP="00B63A09">
      <w:pPr>
        <w:pStyle w:val="ListParagraph"/>
        <w:numPr>
          <w:ilvl w:val="1"/>
          <w:numId w:val="1"/>
        </w:numPr>
        <w:rPr>
          <w:rFonts w:ascii="Book Antiqua" w:hAnsi="Book Antiqua"/>
        </w:rPr>
      </w:pPr>
      <w:r w:rsidRPr="00D52257">
        <w:rPr>
          <w:rFonts w:ascii="Book Antiqua" w:hAnsi="Book Antiqua"/>
          <w:lang w:val="en-US"/>
        </w:rPr>
        <w:t>Data</w:t>
      </w:r>
    </w:p>
    <w:p w14:paraId="0F8D2248" w14:textId="77777777" w:rsidR="00775880" w:rsidRPr="00775880" w:rsidRDefault="00B63A09" w:rsidP="00775880">
      <w:pPr>
        <w:pStyle w:val="ListParagraph"/>
        <w:numPr>
          <w:ilvl w:val="1"/>
          <w:numId w:val="1"/>
        </w:numPr>
        <w:rPr>
          <w:rFonts w:ascii="Book Antiqua" w:hAnsi="Book Antiqua"/>
        </w:rPr>
      </w:pPr>
      <w:r w:rsidRPr="00D52257">
        <w:rPr>
          <w:rFonts w:ascii="Book Antiqua" w:hAnsi="Book Antiqua"/>
          <w:lang w:val="en-US"/>
        </w:rPr>
        <w:t>Software</w:t>
      </w:r>
      <w:r w:rsidR="00CB6774">
        <w:rPr>
          <w:rFonts w:ascii="Book Antiqua" w:hAnsi="Book Antiqua"/>
          <w:lang w:val="en-US"/>
        </w:rPr>
        <w:t xml:space="preserve"> </w:t>
      </w:r>
    </w:p>
    <w:p w14:paraId="36E59F59" w14:textId="17F1C586" w:rsidR="00775880" w:rsidRPr="00775880" w:rsidRDefault="00CB6774" w:rsidP="00775880">
      <w:pPr>
        <w:pStyle w:val="ListParagraph"/>
        <w:numPr>
          <w:ilvl w:val="1"/>
          <w:numId w:val="1"/>
        </w:numPr>
        <w:rPr>
          <w:rFonts w:ascii="Book Antiqua" w:hAnsi="Book Antiqua"/>
        </w:rPr>
      </w:pPr>
      <w:r w:rsidRPr="00775880">
        <w:rPr>
          <w:rFonts w:ascii="Book Antiqua" w:hAnsi="Book Antiqua"/>
          <w:lang w:val="en-US"/>
        </w:rPr>
        <w:t xml:space="preserve">SCR </w:t>
      </w:r>
    </w:p>
    <w:p w14:paraId="09B12AAB" w14:textId="3468E352" w:rsidR="00B63A09" w:rsidRPr="00775880" w:rsidRDefault="00CB6774" w:rsidP="00775880">
      <w:pPr>
        <w:pStyle w:val="ListParagraph"/>
        <w:numPr>
          <w:ilvl w:val="1"/>
          <w:numId w:val="1"/>
        </w:numPr>
        <w:rPr>
          <w:rFonts w:ascii="Book Antiqua" w:hAnsi="Book Antiqua"/>
        </w:rPr>
      </w:pPr>
      <w:r w:rsidRPr="00775880">
        <w:rPr>
          <w:rFonts w:ascii="Book Antiqua" w:hAnsi="Book Antiqua"/>
          <w:lang w:val="en-US"/>
        </w:rPr>
        <w:t>RRID</w:t>
      </w:r>
    </w:p>
    <w:p w14:paraId="02F4514B" w14:textId="1405C8C6" w:rsidR="00B63A09" w:rsidRPr="00D52257" w:rsidRDefault="00B63A09" w:rsidP="00B63A09">
      <w:pPr>
        <w:pStyle w:val="ListParagraph"/>
        <w:numPr>
          <w:ilvl w:val="1"/>
          <w:numId w:val="1"/>
        </w:numPr>
        <w:rPr>
          <w:rFonts w:ascii="Book Antiqua" w:hAnsi="Book Antiqua"/>
        </w:rPr>
      </w:pPr>
      <w:r w:rsidRPr="00D52257">
        <w:rPr>
          <w:rFonts w:ascii="Book Antiqua" w:hAnsi="Book Antiqua"/>
          <w:lang w:val="en-US"/>
        </w:rPr>
        <w:t>Analysis</w:t>
      </w:r>
    </w:p>
    <w:p w14:paraId="28454E44" w14:textId="1D465A91" w:rsidR="00A24655" w:rsidRPr="00D52257" w:rsidRDefault="00B63A09" w:rsidP="00A24655">
      <w:pPr>
        <w:pStyle w:val="ListParagraph"/>
        <w:numPr>
          <w:ilvl w:val="1"/>
          <w:numId w:val="1"/>
        </w:numPr>
        <w:rPr>
          <w:rFonts w:ascii="Book Antiqua" w:hAnsi="Book Antiqua"/>
        </w:rPr>
      </w:pPr>
      <w:r w:rsidRPr="00D52257">
        <w:rPr>
          <w:rFonts w:ascii="Book Antiqua" w:hAnsi="Book Antiqua"/>
          <w:lang w:val="en-US"/>
        </w:rPr>
        <w:t>Using</w:t>
      </w:r>
      <w:r w:rsidR="00A24655" w:rsidRPr="00D52257">
        <w:rPr>
          <w:rFonts w:ascii="Book Antiqua" w:hAnsi="Book Antiqua"/>
          <w:lang w:val="en-US"/>
        </w:rPr>
        <w:t xml:space="preserve"> can refer to:</w:t>
      </w:r>
    </w:p>
    <w:p w14:paraId="2F0D36A2" w14:textId="2531F289" w:rsidR="00A24655" w:rsidRPr="00D52257" w:rsidRDefault="00A24655" w:rsidP="00A24655">
      <w:pPr>
        <w:pStyle w:val="ListParagraph"/>
        <w:numPr>
          <w:ilvl w:val="2"/>
          <w:numId w:val="1"/>
        </w:numPr>
        <w:rPr>
          <w:rFonts w:ascii="Book Antiqua" w:hAnsi="Book Antiqua"/>
        </w:rPr>
      </w:pPr>
      <w:r w:rsidRPr="00D52257">
        <w:rPr>
          <w:rFonts w:ascii="Book Antiqua" w:hAnsi="Book Antiqua"/>
          <w:lang w:val="en-US"/>
        </w:rPr>
        <w:t>Data</w:t>
      </w:r>
    </w:p>
    <w:p w14:paraId="4E5C6E15" w14:textId="4D42C9F1" w:rsidR="00A24655" w:rsidRPr="00D52257" w:rsidRDefault="00A24655" w:rsidP="00A24655">
      <w:pPr>
        <w:pStyle w:val="ListParagraph"/>
        <w:numPr>
          <w:ilvl w:val="2"/>
          <w:numId w:val="1"/>
        </w:numPr>
        <w:rPr>
          <w:rFonts w:ascii="Book Antiqua" w:hAnsi="Book Antiqua"/>
        </w:rPr>
      </w:pPr>
      <w:r w:rsidRPr="00D52257">
        <w:rPr>
          <w:rFonts w:ascii="Book Antiqua" w:hAnsi="Book Antiqua"/>
          <w:lang w:val="en-US"/>
        </w:rPr>
        <w:t xml:space="preserve">Software </w:t>
      </w:r>
    </w:p>
    <w:p w14:paraId="47309722" w14:textId="77777777" w:rsidR="00D1150A" w:rsidRPr="00D1150A" w:rsidRDefault="00A24655" w:rsidP="00A24655">
      <w:pPr>
        <w:pStyle w:val="ListParagraph"/>
        <w:numPr>
          <w:ilvl w:val="2"/>
          <w:numId w:val="1"/>
        </w:numPr>
        <w:rPr>
          <w:rFonts w:ascii="Book Antiqua" w:hAnsi="Book Antiqua"/>
        </w:rPr>
      </w:pPr>
      <w:r w:rsidRPr="00D52257">
        <w:rPr>
          <w:rFonts w:ascii="Book Antiqua" w:hAnsi="Book Antiqua"/>
          <w:lang w:val="en-US"/>
        </w:rPr>
        <w:t xml:space="preserve">Hardware tool ( apparatus ) </w:t>
      </w:r>
    </w:p>
    <w:p w14:paraId="1649F93F" w14:textId="1F958C35" w:rsidR="00A24655" w:rsidRPr="00D52257" w:rsidRDefault="00A24655" w:rsidP="00D1150A">
      <w:pPr>
        <w:pStyle w:val="ListParagraph"/>
        <w:numPr>
          <w:ilvl w:val="3"/>
          <w:numId w:val="1"/>
        </w:numPr>
        <w:rPr>
          <w:rFonts w:ascii="Book Antiqua" w:hAnsi="Book Antiqua"/>
        </w:rPr>
      </w:pPr>
      <w:r w:rsidRPr="00D52257">
        <w:rPr>
          <w:rFonts w:ascii="Book Antiqua" w:hAnsi="Book Antiqua"/>
          <w:lang w:val="en-US"/>
        </w:rPr>
        <w:t>Microscope</w:t>
      </w:r>
      <w:r w:rsidR="00983D6F">
        <w:rPr>
          <w:rFonts w:ascii="Book Antiqua" w:hAnsi="Book Antiqua"/>
          <w:lang w:val="en-US"/>
        </w:rPr>
        <w:t>, needle,</w:t>
      </w:r>
      <w:r w:rsidR="00D1150A">
        <w:rPr>
          <w:rFonts w:ascii="Book Antiqua" w:hAnsi="Book Antiqua"/>
          <w:lang w:val="en-US"/>
        </w:rPr>
        <w:t xml:space="preserve"> Analyzer</w:t>
      </w:r>
      <w:r w:rsidR="00983D6F">
        <w:rPr>
          <w:rFonts w:ascii="Book Antiqua" w:hAnsi="Book Antiqua"/>
          <w:lang w:val="en-US"/>
        </w:rPr>
        <w:t xml:space="preserve"> … etc. </w:t>
      </w:r>
    </w:p>
    <w:p w14:paraId="7F689C8C" w14:textId="2BB24210" w:rsidR="00345E7F" w:rsidRPr="00852847" w:rsidRDefault="00345E7F" w:rsidP="00A24655">
      <w:pPr>
        <w:pStyle w:val="ListParagraph"/>
        <w:numPr>
          <w:ilvl w:val="2"/>
          <w:numId w:val="1"/>
        </w:numPr>
        <w:rPr>
          <w:rFonts w:ascii="Book Antiqua" w:hAnsi="Book Antiqua"/>
        </w:rPr>
      </w:pPr>
      <w:r w:rsidRPr="00D52257">
        <w:rPr>
          <w:rFonts w:ascii="Book Antiqua" w:hAnsi="Book Antiqua"/>
          <w:lang w:val="en-US"/>
        </w:rPr>
        <w:t xml:space="preserve">A standard or guideline or </w:t>
      </w:r>
      <w:r w:rsidR="00C5516F">
        <w:rPr>
          <w:rFonts w:ascii="Book Antiqua" w:hAnsi="Book Antiqua"/>
          <w:lang w:val="en-US"/>
        </w:rPr>
        <w:t>procedure</w:t>
      </w:r>
      <w:r w:rsidRPr="00D52257">
        <w:rPr>
          <w:rFonts w:ascii="Book Antiqua" w:hAnsi="Book Antiqua"/>
          <w:lang w:val="en-US"/>
        </w:rPr>
        <w:t xml:space="preserve"> </w:t>
      </w:r>
      <w:r w:rsidR="002A21CF">
        <w:rPr>
          <w:rFonts w:ascii="Book Antiqua" w:hAnsi="Book Antiqua"/>
          <w:lang w:val="en-US"/>
        </w:rPr>
        <w:t>or a protocol</w:t>
      </w:r>
    </w:p>
    <w:p w14:paraId="05650894" w14:textId="32F981E4" w:rsidR="00852847" w:rsidRPr="00852847" w:rsidRDefault="00852847" w:rsidP="00852847">
      <w:pPr>
        <w:pStyle w:val="ListParagraph"/>
        <w:numPr>
          <w:ilvl w:val="3"/>
          <w:numId w:val="1"/>
        </w:numPr>
        <w:rPr>
          <w:rFonts w:ascii="Book Antiqua" w:hAnsi="Book Antiqua"/>
          <w:i/>
          <w:iCs/>
        </w:rPr>
      </w:pPr>
      <w:r w:rsidRPr="00852847">
        <w:rPr>
          <w:rFonts w:ascii="Book Antiqua" w:hAnsi="Book Antiqua"/>
          <w:i/>
          <w:iCs/>
        </w:rPr>
        <w:t xml:space="preserve">DNA was extracted from blood </w:t>
      </w:r>
      <w:r w:rsidRPr="00852847">
        <w:rPr>
          <w:rFonts w:ascii="Book Antiqua" w:hAnsi="Book Antiqua"/>
          <w:i/>
          <w:iCs/>
          <w:highlight w:val="yellow"/>
        </w:rPr>
        <w:t>using</w:t>
      </w:r>
      <w:r w:rsidRPr="00852847">
        <w:rPr>
          <w:rFonts w:ascii="Book Antiqua" w:hAnsi="Book Antiqua"/>
          <w:i/>
          <w:iCs/>
        </w:rPr>
        <w:t xml:space="preserve"> standard procedures</w:t>
      </w:r>
    </w:p>
    <w:p w14:paraId="2896D8D4" w14:textId="004DDE53" w:rsidR="00345E7F" w:rsidRPr="002159D4" w:rsidRDefault="00345E7F" w:rsidP="00A24655">
      <w:pPr>
        <w:pStyle w:val="ListParagraph"/>
        <w:numPr>
          <w:ilvl w:val="2"/>
          <w:numId w:val="1"/>
        </w:numPr>
        <w:rPr>
          <w:rFonts w:ascii="Book Antiqua" w:hAnsi="Book Antiqua"/>
        </w:rPr>
      </w:pPr>
      <w:r w:rsidRPr="00D52257">
        <w:rPr>
          <w:rFonts w:ascii="Book Antiqua" w:hAnsi="Book Antiqua"/>
          <w:lang w:val="en-US"/>
        </w:rPr>
        <w:t>A biological specimen, chemical solution,</w:t>
      </w:r>
      <w:r w:rsidR="002159D4">
        <w:rPr>
          <w:rFonts w:ascii="Book Antiqua" w:hAnsi="Book Antiqua"/>
          <w:lang w:val="en-US"/>
        </w:rPr>
        <w:t xml:space="preserve"> like:</w:t>
      </w:r>
    </w:p>
    <w:p w14:paraId="4656BEB0" w14:textId="4CEE4FA4" w:rsidR="002159D4" w:rsidRPr="002159D4" w:rsidRDefault="002159D4" w:rsidP="002159D4">
      <w:pPr>
        <w:pStyle w:val="ListParagraph"/>
        <w:numPr>
          <w:ilvl w:val="3"/>
          <w:numId w:val="1"/>
        </w:numPr>
        <w:rPr>
          <w:rFonts w:ascii="Book Antiqua" w:hAnsi="Book Antiqua"/>
        </w:rPr>
      </w:pPr>
      <w:r>
        <w:rPr>
          <w:rFonts w:ascii="Book Antiqua" w:hAnsi="Book Antiqua"/>
          <w:lang w:val="en-US"/>
        </w:rPr>
        <w:t xml:space="preserve">Antibody </w:t>
      </w:r>
    </w:p>
    <w:p w14:paraId="6D723133" w14:textId="63F0243D" w:rsidR="002159D4" w:rsidRPr="002159D4" w:rsidRDefault="002159D4" w:rsidP="002159D4">
      <w:pPr>
        <w:pStyle w:val="ListParagraph"/>
        <w:numPr>
          <w:ilvl w:val="3"/>
          <w:numId w:val="1"/>
        </w:numPr>
        <w:rPr>
          <w:rFonts w:ascii="Book Antiqua" w:hAnsi="Book Antiqua"/>
        </w:rPr>
      </w:pPr>
      <w:r>
        <w:rPr>
          <w:rFonts w:ascii="Book Antiqua" w:hAnsi="Book Antiqua"/>
          <w:lang w:val="en-US"/>
        </w:rPr>
        <w:t xml:space="preserve">Cell Line </w:t>
      </w:r>
    </w:p>
    <w:p w14:paraId="60D1107D" w14:textId="6B844906" w:rsidR="00CB6774" w:rsidRPr="00CB6774" w:rsidRDefault="002159D4" w:rsidP="00CB6774">
      <w:pPr>
        <w:pStyle w:val="ListParagraph"/>
        <w:numPr>
          <w:ilvl w:val="3"/>
          <w:numId w:val="1"/>
        </w:numPr>
        <w:rPr>
          <w:rFonts w:ascii="Book Antiqua" w:hAnsi="Book Antiqua"/>
        </w:rPr>
      </w:pPr>
      <w:r>
        <w:rPr>
          <w:rFonts w:ascii="Book Antiqua" w:hAnsi="Book Antiqua"/>
          <w:lang w:val="en-US"/>
        </w:rPr>
        <w:t xml:space="preserve">Plasmid … </w:t>
      </w:r>
      <w:proofErr w:type="spellStart"/>
      <w:r>
        <w:rPr>
          <w:rFonts w:ascii="Book Antiqua" w:hAnsi="Book Antiqua"/>
          <w:lang w:val="en-US"/>
        </w:rPr>
        <w:t>etc</w:t>
      </w:r>
      <w:proofErr w:type="spellEnd"/>
      <w:r>
        <w:rPr>
          <w:rFonts w:ascii="Book Antiqua" w:hAnsi="Book Antiqua"/>
          <w:lang w:val="en-US"/>
        </w:rPr>
        <w:t xml:space="preserve"> </w:t>
      </w:r>
    </w:p>
    <w:p w14:paraId="77B6D717" w14:textId="24398A97" w:rsidR="00B63A09" w:rsidRPr="00D52257" w:rsidRDefault="00B63A09" w:rsidP="00B63A09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D52257">
        <w:rPr>
          <w:rFonts w:ascii="Book Antiqua" w:hAnsi="Book Antiqua"/>
          <w:lang w:val="en-US"/>
        </w:rPr>
        <w:t>Key words that describe software usage purpose:</w:t>
      </w:r>
    </w:p>
    <w:p w14:paraId="4E8694D4" w14:textId="1A42796F" w:rsidR="00B63A09" w:rsidRPr="00D52257" w:rsidRDefault="00B63A09" w:rsidP="00B63A09">
      <w:pPr>
        <w:pStyle w:val="ListParagraph"/>
        <w:numPr>
          <w:ilvl w:val="1"/>
          <w:numId w:val="1"/>
        </w:numPr>
        <w:rPr>
          <w:rFonts w:ascii="Book Antiqua" w:hAnsi="Book Antiqua"/>
        </w:rPr>
      </w:pPr>
      <w:r w:rsidRPr="00975A31">
        <w:rPr>
          <w:rFonts w:ascii="Book Antiqua" w:hAnsi="Book Antiqua"/>
          <w:b/>
          <w:bCs/>
          <w:lang w:val="en-US"/>
        </w:rPr>
        <w:t>Compared</w:t>
      </w:r>
      <w:r w:rsidRPr="00D52257">
        <w:rPr>
          <w:rFonts w:ascii="Book Antiqua" w:hAnsi="Book Antiqua"/>
          <w:lang w:val="en-US"/>
        </w:rPr>
        <w:t xml:space="preserve">  - (compare experimental groups)</w:t>
      </w:r>
    </w:p>
    <w:p w14:paraId="0339694D" w14:textId="2A067322" w:rsidR="00D52257" w:rsidRPr="00D52257" w:rsidRDefault="00D52257" w:rsidP="00D52257">
      <w:pPr>
        <w:pStyle w:val="ListParagraph"/>
        <w:numPr>
          <w:ilvl w:val="2"/>
          <w:numId w:val="1"/>
        </w:numPr>
        <w:rPr>
          <w:rFonts w:ascii="Book Antiqua" w:hAnsi="Book Antiqua"/>
          <w:i/>
          <w:iCs/>
        </w:rPr>
      </w:pPr>
      <w:r w:rsidRPr="00D52257">
        <w:rPr>
          <w:rFonts w:ascii="Book Antiqua" w:hAnsi="Book Antiqua"/>
          <w:i/>
          <w:iCs/>
        </w:rPr>
        <w:t xml:space="preserve">experimental groups were </w:t>
      </w:r>
      <w:r w:rsidRPr="00D52257">
        <w:rPr>
          <w:rFonts w:ascii="Book Antiqua" w:hAnsi="Book Antiqua"/>
          <w:i/>
          <w:iCs/>
          <w:highlight w:val="yellow"/>
        </w:rPr>
        <w:t>compared</w:t>
      </w:r>
      <w:r w:rsidRPr="00D52257">
        <w:rPr>
          <w:rFonts w:ascii="Book Antiqua" w:hAnsi="Book Antiqua"/>
          <w:i/>
          <w:iCs/>
        </w:rPr>
        <w:t xml:space="preserve"> using </w:t>
      </w:r>
      <w:r w:rsidRPr="00D52257">
        <w:rPr>
          <w:rFonts w:ascii="Book Antiqua" w:hAnsi="Book Antiqua"/>
          <w:i/>
          <w:iCs/>
          <w:highlight w:val="yellow"/>
        </w:rPr>
        <w:t>GraphPad Prism</w:t>
      </w:r>
    </w:p>
    <w:p w14:paraId="62745B1F" w14:textId="244EEAF5" w:rsidR="00A24655" w:rsidRPr="00D52257" w:rsidRDefault="005A57AA" w:rsidP="00B63A09">
      <w:pPr>
        <w:pStyle w:val="ListParagraph"/>
        <w:numPr>
          <w:ilvl w:val="1"/>
          <w:numId w:val="1"/>
        </w:numPr>
        <w:rPr>
          <w:rFonts w:ascii="Book Antiqua" w:hAnsi="Book Antiqua"/>
        </w:rPr>
      </w:pPr>
      <w:r w:rsidRPr="00975A31">
        <w:rPr>
          <w:rFonts w:ascii="Book Antiqua" w:hAnsi="Book Antiqua"/>
          <w:b/>
          <w:bCs/>
          <w:lang w:val="en-US"/>
        </w:rPr>
        <w:t>Quantified</w:t>
      </w:r>
      <w:r w:rsidRPr="00D52257">
        <w:rPr>
          <w:rFonts w:ascii="Book Antiqua" w:hAnsi="Book Antiqua"/>
          <w:lang w:val="en-US"/>
        </w:rPr>
        <w:t xml:space="preserve"> </w:t>
      </w:r>
      <w:r w:rsidR="001D2497" w:rsidRPr="00D52257">
        <w:rPr>
          <w:rFonts w:ascii="Book Antiqua" w:hAnsi="Book Antiqua"/>
          <w:lang w:val="en-US"/>
        </w:rPr>
        <w:t xml:space="preserve">/ Quantification </w:t>
      </w:r>
    </w:p>
    <w:p w14:paraId="728E7821" w14:textId="4DA6ED31" w:rsidR="00F77620" w:rsidRPr="00F77620" w:rsidRDefault="00F77620" w:rsidP="00F77620">
      <w:pPr>
        <w:pStyle w:val="ListParagraph"/>
        <w:numPr>
          <w:ilvl w:val="2"/>
          <w:numId w:val="1"/>
        </w:numPr>
        <w:rPr>
          <w:rFonts w:ascii="Book Antiqua" w:hAnsi="Book Antiqua"/>
          <w:i/>
          <w:iCs/>
        </w:rPr>
      </w:pPr>
      <w:r w:rsidRPr="00F77620">
        <w:rPr>
          <w:rFonts w:ascii="Book Antiqua" w:hAnsi="Book Antiqua"/>
          <w:i/>
          <w:iCs/>
        </w:rPr>
        <w:t xml:space="preserve">Bands were </w:t>
      </w:r>
      <w:r w:rsidRPr="00F77620">
        <w:rPr>
          <w:rFonts w:ascii="Book Antiqua" w:hAnsi="Book Antiqua"/>
          <w:i/>
          <w:iCs/>
          <w:highlight w:val="yellow"/>
        </w:rPr>
        <w:t>quantified</w:t>
      </w:r>
      <w:r w:rsidRPr="00F77620">
        <w:rPr>
          <w:rFonts w:ascii="Book Antiqua" w:hAnsi="Book Antiqua"/>
          <w:i/>
          <w:iCs/>
        </w:rPr>
        <w:t xml:space="preserve"> using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F77620">
        <w:rPr>
          <w:rFonts w:ascii="Book Antiqua" w:hAnsi="Book Antiqua"/>
          <w:i/>
          <w:iCs/>
        </w:rPr>
        <w:t>the NIH ImageJ software</w:t>
      </w:r>
    </w:p>
    <w:p w14:paraId="5801BA31" w14:textId="038A7A9C" w:rsidR="000D0AAF" w:rsidRDefault="000D0AAF" w:rsidP="000D0AAF">
      <w:pPr>
        <w:pStyle w:val="ListParagraph"/>
        <w:numPr>
          <w:ilvl w:val="2"/>
          <w:numId w:val="1"/>
        </w:numPr>
        <w:rPr>
          <w:rFonts w:ascii="Book Antiqua" w:hAnsi="Book Antiqua"/>
          <w:i/>
          <w:iCs/>
        </w:rPr>
      </w:pPr>
      <w:r w:rsidRPr="000D0AAF">
        <w:rPr>
          <w:rFonts w:ascii="Book Antiqua" w:hAnsi="Book Antiqua"/>
          <w:i/>
          <w:iCs/>
        </w:rPr>
        <w:t xml:space="preserve">In all experiments, chemiluminescent signal was visualized using a Fuji LAS-4000 and </w:t>
      </w:r>
      <w:r w:rsidRPr="000D0AAF">
        <w:rPr>
          <w:rFonts w:ascii="Book Antiqua" w:hAnsi="Book Antiqua"/>
          <w:i/>
          <w:iCs/>
          <w:highlight w:val="yellow"/>
        </w:rPr>
        <w:t>quantified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0D0AAF">
        <w:rPr>
          <w:rFonts w:ascii="Book Antiqua" w:hAnsi="Book Antiqua"/>
          <w:i/>
          <w:iCs/>
        </w:rPr>
        <w:t>with Multigauge (RRID:SCR_014299)</w:t>
      </w:r>
    </w:p>
    <w:p w14:paraId="7AE213DC" w14:textId="233524E6" w:rsidR="00644C06" w:rsidRDefault="00644C06" w:rsidP="00644C06">
      <w:pPr>
        <w:pStyle w:val="ListParagraph"/>
        <w:numPr>
          <w:ilvl w:val="2"/>
          <w:numId w:val="1"/>
        </w:numPr>
        <w:rPr>
          <w:rFonts w:ascii="Book Antiqua" w:hAnsi="Book Antiqua"/>
          <w:i/>
          <w:iCs/>
        </w:rPr>
      </w:pPr>
      <w:r w:rsidRPr="00644C06">
        <w:rPr>
          <w:rFonts w:ascii="Book Antiqua" w:hAnsi="Book Antiqua"/>
          <w:i/>
          <w:iCs/>
          <w:highlight w:val="yellow"/>
        </w:rPr>
        <w:t>Quantification</w:t>
      </w:r>
      <w:r w:rsidRPr="00644C06">
        <w:rPr>
          <w:rFonts w:ascii="Book Antiqua" w:hAnsi="Book Antiqua"/>
          <w:i/>
          <w:iCs/>
        </w:rPr>
        <w:t xml:space="preserve"> of cellular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644C06">
        <w:rPr>
          <w:rFonts w:ascii="Book Antiqua" w:hAnsi="Book Antiqua"/>
          <w:i/>
          <w:iCs/>
        </w:rPr>
        <w:t xml:space="preserve">frequencies was performed using </w:t>
      </w:r>
      <w:proofErr w:type="spellStart"/>
      <w:r w:rsidRPr="00644C06">
        <w:rPr>
          <w:rFonts w:ascii="Book Antiqua" w:hAnsi="Book Antiqua"/>
          <w:i/>
          <w:iCs/>
        </w:rPr>
        <w:t>FlowJo</w:t>
      </w:r>
      <w:proofErr w:type="spellEnd"/>
      <w:r w:rsidRPr="00644C06">
        <w:rPr>
          <w:rFonts w:ascii="Book Antiqua" w:hAnsi="Book Antiqua"/>
          <w:i/>
          <w:iCs/>
        </w:rPr>
        <w:t xml:space="preserve"> software</w:t>
      </w:r>
    </w:p>
    <w:p w14:paraId="48D54F71" w14:textId="0176532B" w:rsidR="00BE2665" w:rsidRPr="00644C06" w:rsidRDefault="00BE2665" w:rsidP="00644C06">
      <w:pPr>
        <w:pStyle w:val="ListParagraph"/>
        <w:numPr>
          <w:ilvl w:val="2"/>
          <w:numId w:val="1"/>
        </w:numPr>
        <w:rPr>
          <w:rFonts w:ascii="Book Antiqua" w:hAnsi="Book Antiqua"/>
          <w:i/>
          <w:iCs/>
        </w:rPr>
      </w:pPr>
      <w:proofErr w:type="spellStart"/>
      <w:r w:rsidRPr="00BE2665">
        <w:rPr>
          <w:rFonts w:ascii="Book Antiqua" w:hAnsi="Book Antiqua"/>
          <w:i/>
          <w:iCs/>
        </w:rPr>
        <w:t>StrataQuest</w:t>
      </w:r>
      <w:proofErr w:type="spellEnd"/>
      <w:r w:rsidRPr="00BE2665">
        <w:rPr>
          <w:rFonts w:ascii="Book Antiqua" w:hAnsi="Book Antiqua"/>
          <w:i/>
          <w:iCs/>
        </w:rPr>
        <w:t xml:space="preserve"> software was also used to </w:t>
      </w:r>
      <w:r w:rsidRPr="00BE2665">
        <w:rPr>
          <w:rFonts w:ascii="Book Antiqua" w:hAnsi="Book Antiqua"/>
          <w:i/>
          <w:iCs/>
          <w:highlight w:val="yellow"/>
        </w:rPr>
        <w:t>quantify</w:t>
      </w:r>
      <w:r w:rsidRPr="00BE2665">
        <w:rPr>
          <w:rFonts w:ascii="Book Antiqua" w:hAnsi="Book Antiqua"/>
          <w:i/>
          <w:iCs/>
        </w:rPr>
        <w:t xml:space="preserve"> cell-to-cell contact</w:t>
      </w:r>
    </w:p>
    <w:p w14:paraId="343BBE3D" w14:textId="13485F9C" w:rsidR="0014192C" w:rsidRPr="00975A31" w:rsidRDefault="00975A31" w:rsidP="0014192C">
      <w:pPr>
        <w:pStyle w:val="ListParagraph"/>
        <w:numPr>
          <w:ilvl w:val="1"/>
          <w:numId w:val="1"/>
        </w:numPr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  <w:lang w:val="en-US"/>
        </w:rPr>
        <w:t>M</w:t>
      </w:r>
      <w:r w:rsidR="0014192C" w:rsidRPr="00975A31">
        <w:rPr>
          <w:rFonts w:ascii="Book Antiqua" w:hAnsi="Book Antiqua"/>
          <w:b/>
          <w:bCs/>
          <w:lang w:val="en-US"/>
        </w:rPr>
        <w:t xml:space="preserve">easurement </w:t>
      </w:r>
    </w:p>
    <w:p w14:paraId="56864791" w14:textId="3193FC85" w:rsidR="0014192C" w:rsidRDefault="0014192C" w:rsidP="0014192C">
      <w:pPr>
        <w:pStyle w:val="ListParagraph"/>
        <w:numPr>
          <w:ilvl w:val="2"/>
          <w:numId w:val="1"/>
        </w:numPr>
        <w:rPr>
          <w:rFonts w:ascii="Book Antiqua" w:hAnsi="Book Antiqua"/>
          <w:i/>
          <w:iCs/>
        </w:rPr>
      </w:pPr>
      <w:r w:rsidRPr="00395820">
        <w:rPr>
          <w:rFonts w:ascii="Book Antiqua" w:hAnsi="Book Antiqua"/>
          <w:i/>
          <w:iCs/>
        </w:rPr>
        <w:t xml:space="preserve">Area measurements were obtained from </w:t>
      </w:r>
      <w:r w:rsidRPr="00395820">
        <w:rPr>
          <w:rFonts w:ascii="Book Antiqua" w:hAnsi="Book Antiqua"/>
          <w:i/>
          <w:iCs/>
          <w:lang w:val="en-US"/>
        </w:rPr>
        <w:t xml:space="preserve">… </w:t>
      </w:r>
      <w:r w:rsidRPr="00395820">
        <w:rPr>
          <w:rFonts w:ascii="Book Antiqua" w:hAnsi="Book Antiqua"/>
          <w:i/>
          <w:iCs/>
        </w:rPr>
        <w:t xml:space="preserve"> using ImageJ</w:t>
      </w:r>
    </w:p>
    <w:p w14:paraId="154B3A88" w14:textId="045F1A98" w:rsidR="000D78DB" w:rsidRPr="000D78DB" w:rsidRDefault="000D78DB" w:rsidP="000D78DB">
      <w:pPr>
        <w:pStyle w:val="ListParagraph"/>
        <w:numPr>
          <w:ilvl w:val="2"/>
          <w:numId w:val="1"/>
        </w:numPr>
        <w:rPr>
          <w:rFonts w:ascii="Book Antiqua" w:hAnsi="Book Antiqua"/>
          <w:i/>
          <w:iCs/>
        </w:rPr>
      </w:pPr>
      <w:r w:rsidRPr="000D78DB">
        <w:rPr>
          <w:rFonts w:ascii="Book Antiqua" w:hAnsi="Book Antiqua"/>
          <w:i/>
          <w:iCs/>
        </w:rPr>
        <w:t>The optical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0D78DB">
        <w:rPr>
          <w:rFonts w:ascii="Book Antiqua" w:hAnsi="Book Antiqua"/>
          <w:i/>
          <w:iCs/>
        </w:rPr>
        <w:t xml:space="preserve">density of the protein band was </w:t>
      </w:r>
      <w:r w:rsidRPr="000D78DB">
        <w:rPr>
          <w:rFonts w:ascii="Book Antiqua" w:hAnsi="Book Antiqua"/>
          <w:i/>
          <w:iCs/>
          <w:highlight w:val="yellow"/>
        </w:rPr>
        <w:t>measured</w:t>
      </w:r>
      <w:r w:rsidRPr="000D78DB">
        <w:rPr>
          <w:rFonts w:ascii="Book Antiqua" w:hAnsi="Book Antiqua"/>
          <w:i/>
          <w:iCs/>
        </w:rPr>
        <w:t xml:space="preserve"> with the use of the Image Lab (Bio-Rad) software</w:t>
      </w:r>
    </w:p>
    <w:p w14:paraId="40093E9F" w14:textId="77777777" w:rsidR="00F37D73" w:rsidRPr="00F37D73" w:rsidRDefault="00F37D73" w:rsidP="00F37D73">
      <w:pPr>
        <w:pStyle w:val="ListParagraph"/>
        <w:numPr>
          <w:ilvl w:val="1"/>
          <w:numId w:val="1"/>
        </w:numPr>
        <w:rPr>
          <w:rFonts w:ascii="Book Antiqua" w:hAnsi="Book Antiqua"/>
          <w:b/>
          <w:bCs/>
          <w:i/>
          <w:iCs/>
        </w:rPr>
      </w:pPr>
      <w:r>
        <w:rPr>
          <w:rFonts w:ascii="Book Antiqua" w:hAnsi="Book Antiqua"/>
          <w:b/>
          <w:bCs/>
          <w:lang w:val="en-US"/>
        </w:rPr>
        <w:t>Analysis</w:t>
      </w:r>
    </w:p>
    <w:p w14:paraId="78D4CE24" w14:textId="77777777" w:rsidR="00144F7C" w:rsidRPr="00144F7C" w:rsidRDefault="00144F7C" w:rsidP="00144F7C">
      <w:pPr>
        <w:pStyle w:val="ListParagraph"/>
        <w:numPr>
          <w:ilvl w:val="2"/>
          <w:numId w:val="1"/>
        </w:numPr>
        <w:rPr>
          <w:rFonts w:ascii="Book Antiqua" w:hAnsi="Book Antiqua"/>
          <w:b/>
          <w:bCs/>
          <w:i/>
          <w:iCs/>
        </w:rPr>
      </w:pPr>
      <w:r>
        <w:rPr>
          <w:rFonts w:ascii="Book Antiqua" w:hAnsi="Book Antiqua"/>
          <w:b/>
          <w:bCs/>
          <w:i/>
          <w:iCs/>
          <w:lang w:val="en-US"/>
        </w:rPr>
        <w:t>Analysis</w:t>
      </w:r>
    </w:p>
    <w:p w14:paraId="277EFE70" w14:textId="1DF8E34C" w:rsidR="00144F7C" w:rsidRDefault="00144F7C" w:rsidP="00144F7C">
      <w:pPr>
        <w:pStyle w:val="ListParagraph"/>
        <w:numPr>
          <w:ilvl w:val="3"/>
          <w:numId w:val="1"/>
        </w:numPr>
        <w:rPr>
          <w:rFonts w:ascii="Book Antiqua" w:hAnsi="Book Antiqua"/>
          <w:b/>
          <w:bCs/>
          <w:i/>
          <w:iCs/>
        </w:rPr>
      </w:pPr>
      <w:r w:rsidRPr="00144F7C">
        <w:rPr>
          <w:rFonts w:ascii="Book Antiqua" w:hAnsi="Book Antiqua"/>
          <w:i/>
          <w:iCs/>
        </w:rPr>
        <w:t xml:space="preserve">All </w:t>
      </w:r>
      <w:r w:rsidRPr="00144F7C">
        <w:rPr>
          <w:rFonts w:ascii="Book Antiqua" w:hAnsi="Book Antiqua"/>
          <w:i/>
          <w:iCs/>
          <w:highlight w:val="yellow"/>
        </w:rPr>
        <w:t>analysis</w:t>
      </w:r>
      <w:r w:rsidRPr="00144F7C">
        <w:rPr>
          <w:rFonts w:ascii="Book Antiqua" w:hAnsi="Book Antiqua"/>
          <w:i/>
          <w:iCs/>
        </w:rPr>
        <w:t xml:space="preserve"> and </w:t>
      </w:r>
      <w:r w:rsidRPr="00144F7C">
        <w:rPr>
          <w:rFonts w:ascii="Book Antiqua" w:hAnsi="Book Antiqua"/>
          <w:i/>
          <w:iCs/>
          <w:highlight w:val="yellow"/>
        </w:rPr>
        <w:t>figure</w:t>
      </w:r>
      <w:r w:rsidRPr="00144F7C">
        <w:rPr>
          <w:rFonts w:ascii="Book Antiqua" w:hAnsi="Book Antiqua"/>
          <w:i/>
          <w:iCs/>
        </w:rPr>
        <w:t xml:space="preserve"> preparation </w:t>
      </w:r>
      <w:proofErr w:type="spellStart"/>
      <w:r w:rsidRPr="00144F7C">
        <w:rPr>
          <w:rFonts w:ascii="Book Antiqua" w:hAnsi="Book Antiqua"/>
          <w:i/>
          <w:iCs/>
        </w:rPr>
        <w:t>wa</w:t>
      </w:r>
      <w:proofErr w:type="spellEnd"/>
      <w:r w:rsidRPr="00144F7C">
        <w:rPr>
          <w:rFonts w:ascii="Book Antiqua" w:hAnsi="Book Antiqua"/>
          <w:i/>
          <w:iCs/>
          <w:lang w:val="en-US"/>
        </w:rPr>
        <w:t xml:space="preserve">s </w:t>
      </w:r>
      <w:r w:rsidRPr="00144F7C">
        <w:rPr>
          <w:rFonts w:ascii="Book Antiqua" w:hAnsi="Book Antiqua"/>
          <w:i/>
          <w:iCs/>
        </w:rPr>
        <w:t xml:space="preserve">performed using ImageJ/FIJI (RRID:SCR_002285; </w:t>
      </w:r>
      <w:proofErr w:type="spellStart"/>
      <w:r w:rsidRPr="00144F7C">
        <w:rPr>
          <w:rFonts w:ascii="Book Antiqua" w:hAnsi="Book Antiqua"/>
          <w:i/>
          <w:iCs/>
        </w:rPr>
        <w:t>Schindelin</w:t>
      </w:r>
      <w:proofErr w:type="spellEnd"/>
      <w:r w:rsidRPr="00144F7C">
        <w:rPr>
          <w:rFonts w:ascii="Book Antiqua" w:hAnsi="Book Antiqua"/>
          <w:i/>
          <w:iCs/>
        </w:rPr>
        <w:t xml:space="preserve"> et al., 2012</w:t>
      </w:r>
      <w:r w:rsidRPr="00144F7C">
        <w:rPr>
          <w:rFonts w:ascii="Book Antiqua" w:hAnsi="Book Antiqua"/>
          <w:b/>
          <w:bCs/>
          <w:i/>
          <w:iCs/>
        </w:rPr>
        <w:t>)</w:t>
      </w:r>
    </w:p>
    <w:p w14:paraId="7034ADC7" w14:textId="4BABDC0D" w:rsidR="004F0E2A" w:rsidRDefault="004F0E2A" w:rsidP="00144F7C">
      <w:pPr>
        <w:pStyle w:val="ListParagraph"/>
        <w:numPr>
          <w:ilvl w:val="3"/>
          <w:numId w:val="1"/>
        </w:numPr>
        <w:rPr>
          <w:rFonts w:ascii="Book Antiqua" w:hAnsi="Book Antiqua"/>
          <w:i/>
          <w:iCs/>
        </w:rPr>
      </w:pPr>
      <w:r w:rsidRPr="004F0E2A">
        <w:rPr>
          <w:rFonts w:ascii="Book Antiqua" w:hAnsi="Book Antiqua"/>
          <w:i/>
          <w:iCs/>
        </w:rPr>
        <w:t xml:space="preserve">FCS files were </w:t>
      </w:r>
      <w:proofErr w:type="spellStart"/>
      <w:r w:rsidRPr="004F0E2A">
        <w:rPr>
          <w:rFonts w:ascii="Book Antiqua" w:hAnsi="Book Antiqua"/>
          <w:i/>
          <w:iCs/>
          <w:highlight w:val="yellow"/>
        </w:rPr>
        <w:t>analyzed</w:t>
      </w:r>
      <w:proofErr w:type="spellEnd"/>
      <w:r w:rsidRPr="004F0E2A">
        <w:rPr>
          <w:rFonts w:ascii="Book Antiqua" w:hAnsi="Book Antiqua"/>
          <w:i/>
          <w:iCs/>
        </w:rPr>
        <w:t xml:space="preserve">, and B cell subsets were </w:t>
      </w:r>
      <w:r w:rsidRPr="004F0E2A">
        <w:rPr>
          <w:rFonts w:ascii="Book Antiqua" w:hAnsi="Book Antiqua"/>
          <w:i/>
          <w:iCs/>
          <w:highlight w:val="yellow"/>
        </w:rPr>
        <w:t>quantified</w:t>
      </w:r>
      <w:r w:rsidRPr="004F0E2A">
        <w:rPr>
          <w:rFonts w:ascii="Book Antiqua" w:hAnsi="Book Antiqua"/>
          <w:i/>
          <w:iCs/>
        </w:rPr>
        <w:t xml:space="preserve"> using </w:t>
      </w:r>
      <w:proofErr w:type="spellStart"/>
      <w:r w:rsidRPr="004F0E2A">
        <w:rPr>
          <w:rFonts w:ascii="Book Antiqua" w:hAnsi="Book Antiqua"/>
          <w:i/>
          <w:iCs/>
        </w:rPr>
        <w:t>FlowJo</w:t>
      </w:r>
      <w:proofErr w:type="spellEnd"/>
      <w:r w:rsidRPr="004F0E2A">
        <w:rPr>
          <w:rFonts w:ascii="Book Antiqua" w:hAnsi="Book Antiqua"/>
          <w:i/>
          <w:iCs/>
        </w:rPr>
        <w:t xml:space="preserve"> software (version 10)</w:t>
      </w:r>
    </w:p>
    <w:p w14:paraId="1B25B0D9" w14:textId="565BF048" w:rsidR="008C1387" w:rsidRDefault="008C1387" w:rsidP="008C1387">
      <w:pPr>
        <w:pStyle w:val="ListParagraph"/>
        <w:numPr>
          <w:ilvl w:val="3"/>
          <w:numId w:val="1"/>
        </w:numPr>
        <w:rPr>
          <w:rFonts w:ascii="Book Antiqua" w:hAnsi="Book Antiqua"/>
          <w:i/>
          <w:iCs/>
        </w:rPr>
      </w:pPr>
      <w:r w:rsidRPr="008C1387">
        <w:rPr>
          <w:rFonts w:ascii="Book Antiqua" w:hAnsi="Book Antiqua"/>
          <w:i/>
          <w:iCs/>
        </w:rPr>
        <w:t>Pedigraph64, a software tool for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8C1387">
        <w:rPr>
          <w:rFonts w:ascii="Book Antiqua" w:hAnsi="Book Antiqua"/>
          <w:i/>
          <w:iCs/>
          <w:highlight w:val="yellow"/>
        </w:rPr>
        <w:t xml:space="preserve">graphing and </w:t>
      </w:r>
      <w:proofErr w:type="spellStart"/>
      <w:r w:rsidRPr="008C1387">
        <w:rPr>
          <w:rFonts w:ascii="Book Antiqua" w:hAnsi="Book Antiqua"/>
          <w:i/>
          <w:iCs/>
          <w:highlight w:val="yellow"/>
        </w:rPr>
        <w:t>analyzing</w:t>
      </w:r>
      <w:proofErr w:type="spellEnd"/>
      <w:r w:rsidRPr="008C1387">
        <w:rPr>
          <w:rFonts w:ascii="Book Antiqua" w:hAnsi="Book Antiqua"/>
          <w:i/>
          <w:iCs/>
        </w:rPr>
        <w:t xml:space="preserve"> large complex pedigrees</w:t>
      </w:r>
    </w:p>
    <w:p w14:paraId="201DF018" w14:textId="75F57640" w:rsidR="004B60AB" w:rsidRDefault="004B60AB" w:rsidP="008C1387">
      <w:pPr>
        <w:pStyle w:val="ListParagraph"/>
        <w:numPr>
          <w:ilvl w:val="3"/>
          <w:numId w:val="1"/>
        </w:numPr>
        <w:rPr>
          <w:rFonts w:ascii="Book Antiqua" w:hAnsi="Book Antiqua"/>
          <w:i/>
          <w:iCs/>
        </w:rPr>
      </w:pPr>
      <w:r w:rsidRPr="004B60AB">
        <w:rPr>
          <w:rFonts w:ascii="Book Antiqua" w:hAnsi="Book Antiqua"/>
          <w:i/>
          <w:iCs/>
        </w:rPr>
        <w:t xml:space="preserve">This hybrid descendant pedigree was further pruned using lineage pedigree </w:t>
      </w:r>
      <w:r w:rsidRPr="004B60AB">
        <w:rPr>
          <w:rFonts w:ascii="Book Antiqua" w:hAnsi="Book Antiqua"/>
          <w:i/>
          <w:iCs/>
          <w:highlight w:val="yellow"/>
        </w:rPr>
        <w:t>visualization and analysis</w:t>
      </w:r>
      <w:r w:rsidRPr="004B60AB">
        <w:rPr>
          <w:rFonts w:ascii="Book Antiqua" w:hAnsi="Book Antiqua"/>
          <w:i/>
          <w:iCs/>
        </w:rPr>
        <w:t xml:space="preserve"> software6</w:t>
      </w:r>
    </w:p>
    <w:p w14:paraId="64C67DFE" w14:textId="753D98E5" w:rsidR="004B60AB" w:rsidRDefault="004B60AB" w:rsidP="004B60AB">
      <w:pPr>
        <w:pStyle w:val="ListParagraph"/>
        <w:numPr>
          <w:ilvl w:val="3"/>
          <w:numId w:val="1"/>
        </w:numPr>
        <w:rPr>
          <w:rFonts w:ascii="Book Antiqua" w:hAnsi="Book Antiqua"/>
          <w:i/>
          <w:iCs/>
        </w:rPr>
      </w:pPr>
      <w:r w:rsidRPr="004B60AB">
        <w:rPr>
          <w:rFonts w:ascii="Book Antiqua" w:hAnsi="Book Antiqua"/>
          <w:i/>
          <w:iCs/>
        </w:rPr>
        <w:t xml:space="preserve">The </w:t>
      </w:r>
      <w:r w:rsidRPr="004B60AB">
        <w:rPr>
          <w:rFonts w:ascii="Book Antiqua" w:hAnsi="Book Antiqua"/>
          <w:i/>
          <w:iCs/>
          <w:highlight w:val="yellow"/>
        </w:rPr>
        <w:t>analysis</w:t>
      </w:r>
      <w:r w:rsidRPr="004B60AB">
        <w:rPr>
          <w:rFonts w:ascii="Book Antiqua" w:hAnsi="Book Antiqua"/>
          <w:i/>
          <w:iCs/>
        </w:rPr>
        <w:t xml:space="preserve"> was performed with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4B60AB">
        <w:rPr>
          <w:rFonts w:ascii="Book Antiqua" w:hAnsi="Book Antiqua"/>
          <w:i/>
          <w:iCs/>
        </w:rPr>
        <w:t xml:space="preserve">the BD </w:t>
      </w:r>
      <w:proofErr w:type="spellStart"/>
      <w:r w:rsidRPr="004B60AB">
        <w:rPr>
          <w:rFonts w:ascii="Book Antiqua" w:hAnsi="Book Antiqua"/>
          <w:i/>
          <w:iCs/>
        </w:rPr>
        <w:t>Accuri</w:t>
      </w:r>
      <w:proofErr w:type="spellEnd"/>
      <w:r w:rsidRPr="004B60AB">
        <w:rPr>
          <w:rFonts w:ascii="Book Antiqua" w:hAnsi="Book Antiqua"/>
          <w:i/>
          <w:iCs/>
        </w:rPr>
        <w:t xml:space="preserve"> C6 Plus software (Becton Dickinson, San José,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4B60AB">
        <w:rPr>
          <w:rFonts w:ascii="Book Antiqua" w:hAnsi="Book Antiqua"/>
          <w:i/>
          <w:iCs/>
        </w:rPr>
        <w:t>CA, USA, (RRID:SCR_014422)</w:t>
      </w:r>
    </w:p>
    <w:p w14:paraId="571F7E3A" w14:textId="2F762D6C" w:rsidR="00AD3037" w:rsidRPr="00AD3037" w:rsidRDefault="00AD3037" w:rsidP="00AD3037">
      <w:pPr>
        <w:pStyle w:val="ListParagraph"/>
        <w:numPr>
          <w:ilvl w:val="3"/>
          <w:numId w:val="1"/>
        </w:numPr>
        <w:rPr>
          <w:rFonts w:ascii="Book Antiqua" w:hAnsi="Book Antiqua"/>
          <w:i/>
          <w:iCs/>
        </w:rPr>
      </w:pPr>
      <w:r w:rsidRPr="00AD3037">
        <w:rPr>
          <w:rFonts w:ascii="Book Antiqua" w:hAnsi="Book Antiqua"/>
          <w:i/>
          <w:iCs/>
        </w:rPr>
        <w:t xml:space="preserve">Raw data was statistically </w:t>
      </w:r>
      <w:proofErr w:type="spellStart"/>
      <w:r w:rsidRPr="00AD3037">
        <w:rPr>
          <w:rFonts w:ascii="Book Antiqua" w:hAnsi="Book Antiqua"/>
          <w:i/>
          <w:iCs/>
          <w:highlight w:val="yellow"/>
        </w:rPr>
        <w:t>analyzed</w:t>
      </w:r>
      <w:proofErr w:type="spellEnd"/>
      <w:r>
        <w:rPr>
          <w:rFonts w:ascii="Book Antiqua" w:hAnsi="Book Antiqua"/>
          <w:i/>
          <w:iCs/>
          <w:lang w:val="en-US"/>
        </w:rPr>
        <w:t xml:space="preserve"> </w:t>
      </w:r>
      <w:r w:rsidRPr="00AD3037">
        <w:rPr>
          <w:rFonts w:ascii="Book Antiqua" w:hAnsi="Book Antiqua"/>
          <w:i/>
          <w:iCs/>
        </w:rPr>
        <w:t>using t-tests in Excel (Microsoft Office 2010, v-0.14.0.7168.5000)</w:t>
      </w:r>
    </w:p>
    <w:p w14:paraId="56EAFA80" w14:textId="1F44A51D" w:rsidR="003A5967" w:rsidRPr="00F37D73" w:rsidRDefault="003A5967" w:rsidP="00F37D73">
      <w:pPr>
        <w:pStyle w:val="ListParagraph"/>
        <w:numPr>
          <w:ilvl w:val="2"/>
          <w:numId w:val="1"/>
        </w:numPr>
        <w:rPr>
          <w:rFonts w:ascii="Book Antiqua" w:hAnsi="Book Antiqua"/>
          <w:b/>
          <w:bCs/>
          <w:i/>
          <w:iCs/>
        </w:rPr>
      </w:pPr>
      <w:r w:rsidRPr="00F37D73">
        <w:rPr>
          <w:rFonts w:ascii="Book Antiqua" w:hAnsi="Book Antiqua"/>
          <w:b/>
          <w:bCs/>
          <w:lang w:val="en-US"/>
        </w:rPr>
        <w:t>Statistical Analysis</w:t>
      </w:r>
    </w:p>
    <w:p w14:paraId="05750A8F" w14:textId="47700A91" w:rsidR="003A5967" w:rsidRDefault="003A5967" w:rsidP="00F37D73">
      <w:pPr>
        <w:pStyle w:val="ListParagraph"/>
        <w:numPr>
          <w:ilvl w:val="3"/>
          <w:numId w:val="1"/>
        </w:numPr>
        <w:rPr>
          <w:rFonts w:ascii="Book Antiqua" w:hAnsi="Book Antiqua"/>
          <w:i/>
          <w:iCs/>
        </w:rPr>
      </w:pPr>
      <w:r w:rsidRPr="00F37D73">
        <w:rPr>
          <w:rFonts w:ascii="Book Antiqua" w:hAnsi="Book Antiqua"/>
          <w:i/>
          <w:iCs/>
          <w:highlight w:val="yellow"/>
        </w:rPr>
        <w:t>Statistical analysis</w:t>
      </w:r>
      <w:r w:rsidRPr="003A5967">
        <w:rPr>
          <w:rFonts w:ascii="Book Antiqua" w:hAnsi="Book Antiqua"/>
          <w:i/>
          <w:iCs/>
        </w:rPr>
        <w:t xml:space="preserve"> was performed using Prism Graph</w:t>
      </w:r>
      <w:r w:rsidRPr="003A5967">
        <w:rPr>
          <w:rFonts w:ascii="Book Antiqua" w:hAnsi="Book Antiqua"/>
          <w:i/>
          <w:iCs/>
          <w:lang w:val="en-US"/>
        </w:rPr>
        <w:t xml:space="preserve"> </w:t>
      </w:r>
      <w:r w:rsidRPr="003A5967">
        <w:rPr>
          <w:rFonts w:ascii="Book Antiqua" w:hAnsi="Book Antiqua"/>
          <w:i/>
          <w:iCs/>
        </w:rPr>
        <w:t>Pad</w:t>
      </w:r>
    </w:p>
    <w:p w14:paraId="30523BE9" w14:textId="528C4EEE" w:rsidR="009D1A1F" w:rsidRDefault="009D1A1F" w:rsidP="009D1A1F">
      <w:pPr>
        <w:pStyle w:val="ListParagraph"/>
        <w:numPr>
          <w:ilvl w:val="3"/>
          <w:numId w:val="1"/>
        </w:numPr>
        <w:rPr>
          <w:rFonts w:ascii="Book Antiqua" w:hAnsi="Book Antiqua"/>
          <w:i/>
          <w:iCs/>
        </w:rPr>
      </w:pPr>
      <w:proofErr w:type="spellStart"/>
      <w:r w:rsidRPr="009D1A1F">
        <w:rPr>
          <w:rFonts w:ascii="Book Antiqua" w:hAnsi="Book Antiqua"/>
          <w:i/>
          <w:iCs/>
        </w:rPr>
        <w:t>Graphpad</w:t>
      </w:r>
      <w:proofErr w:type="spellEnd"/>
      <w:r w:rsidRPr="009D1A1F">
        <w:rPr>
          <w:rFonts w:ascii="Book Antiqua" w:hAnsi="Book Antiqua"/>
          <w:i/>
          <w:iCs/>
        </w:rPr>
        <w:t xml:space="preserve"> Prism software (RRID: SCR_002798) was used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9D1A1F">
        <w:rPr>
          <w:rFonts w:ascii="Book Antiqua" w:hAnsi="Book Antiqua"/>
          <w:i/>
          <w:iCs/>
        </w:rPr>
        <w:t xml:space="preserve">to </w:t>
      </w:r>
      <w:proofErr w:type="spellStart"/>
      <w:r w:rsidRPr="009D1A1F">
        <w:rPr>
          <w:rFonts w:ascii="Book Antiqua" w:hAnsi="Book Antiqua"/>
          <w:i/>
          <w:iCs/>
          <w:highlight w:val="yellow"/>
        </w:rPr>
        <w:t>analyze</w:t>
      </w:r>
      <w:proofErr w:type="spellEnd"/>
      <w:r w:rsidRPr="009D1A1F">
        <w:rPr>
          <w:rFonts w:ascii="Book Antiqua" w:hAnsi="Book Antiqua"/>
          <w:i/>
          <w:iCs/>
        </w:rPr>
        <w:t xml:space="preserve"> the data using one-way ANOVA</w:t>
      </w:r>
    </w:p>
    <w:p w14:paraId="6BBCF4F9" w14:textId="79FBED1C" w:rsidR="00E26274" w:rsidRDefault="00E26274" w:rsidP="00E26274">
      <w:pPr>
        <w:pStyle w:val="ListParagraph"/>
        <w:numPr>
          <w:ilvl w:val="3"/>
          <w:numId w:val="1"/>
        </w:numPr>
        <w:rPr>
          <w:rFonts w:ascii="Book Antiqua" w:hAnsi="Book Antiqua"/>
          <w:i/>
          <w:iCs/>
        </w:rPr>
      </w:pPr>
      <w:r w:rsidRPr="00E26274">
        <w:rPr>
          <w:rFonts w:ascii="Book Antiqua" w:hAnsi="Book Antiqua"/>
          <w:i/>
          <w:iCs/>
          <w:highlight w:val="yellow"/>
        </w:rPr>
        <w:lastRenderedPageBreak/>
        <w:t>statistical analysis</w:t>
      </w:r>
      <w:r w:rsidRPr="00E26274">
        <w:rPr>
          <w:rFonts w:ascii="Book Antiqua" w:hAnsi="Book Antiqua"/>
          <w:i/>
          <w:iCs/>
        </w:rPr>
        <w:t xml:space="preserve"> was also carried out using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E26274">
        <w:rPr>
          <w:rFonts w:ascii="Book Antiqua" w:hAnsi="Book Antiqua"/>
          <w:i/>
          <w:iCs/>
        </w:rPr>
        <w:t>permutation-based non-parametric inference with 5,000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E26274">
        <w:rPr>
          <w:rFonts w:ascii="Book Antiqua" w:hAnsi="Book Antiqua"/>
          <w:i/>
          <w:iCs/>
        </w:rPr>
        <w:t>random permutations (FSL Randomise tool)</w:t>
      </w:r>
    </w:p>
    <w:p w14:paraId="50C4341C" w14:textId="3716F50F" w:rsidR="000E3373" w:rsidRDefault="000E3373" w:rsidP="000E3373">
      <w:pPr>
        <w:pStyle w:val="ListParagraph"/>
        <w:numPr>
          <w:ilvl w:val="3"/>
          <w:numId w:val="1"/>
        </w:numPr>
        <w:rPr>
          <w:rFonts w:ascii="Book Antiqua" w:hAnsi="Book Antiqua"/>
          <w:i/>
          <w:iCs/>
        </w:rPr>
      </w:pPr>
      <w:r w:rsidRPr="000E3373">
        <w:rPr>
          <w:rFonts w:ascii="Book Antiqua" w:hAnsi="Book Antiqua"/>
          <w:i/>
          <w:iCs/>
          <w:highlight w:val="yellow"/>
        </w:rPr>
        <w:t>statistical analyses</w:t>
      </w:r>
      <w:r w:rsidRPr="000E3373">
        <w:rPr>
          <w:rFonts w:ascii="Book Antiqua" w:hAnsi="Book Antiqua"/>
          <w:i/>
          <w:iCs/>
        </w:rPr>
        <w:t xml:space="preserve"> were conducted in the R statistical package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0E3373">
        <w:rPr>
          <w:rFonts w:ascii="Book Antiqua" w:hAnsi="Book Antiqua"/>
          <w:i/>
          <w:iCs/>
        </w:rPr>
        <w:t>(R Foundation, RRID:SCR_001905)</w:t>
      </w:r>
    </w:p>
    <w:p w14:paraId="06C420E3" w14:textId="42988921" w:rsidR="00EB30BB" w:rsidRDefault="00EB30BB" w:rsidP="00EB30BB">
      <w:pPr>
        <w:pStyle w:val="ListParagraph"/>
        <w:numPr>
          <w:ilvl w:val="3"/>
          <w:numId w:val="1"/>
        </w:numPr>
        <w:rPr>
          <w:rFonts w:ascii="Book Antiqua" w:hAnsi="Book Antiqua"/>
          <w:i/>
          <w:iCs/>
        </w:rPr>
      </w:pPr>
      <w:r w:rsidRPr="00EB30BB">
        <w:rPr>
          <w:rFonts w:ascii="Book Antiqua" w:hAnsi="Book Antiqua"/>
          <w:i/>
          <w:iCs/>
        </w:rPr>
        <w:t xml:space="preserve">The </w:t>
      </w:r>
      <w:r w:rsidRPr="008425CF">
        <w:rPr>
          <w:rFonts w:ascii="Book Antiqua" w:hAnsi="Book Antiqua"/>
          <w:i/>
          <w:iCs/>
          <w:highlight w:val="yellow"/>
        </w:rPr>
        <w:t>statistical analysis</w:t>
      </w:r>
      <w:r w:rsidRPr="00EB30BB">
        <w:rPr>
          <w:rFonts w:ascii="Book Antiqua" w:hAnsi="Book Antiqua"/>
          <w:i/>
          <w:iCs/>
        </w:rPr>
        <w:t xml:space="preserve"> was made using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EB30BB">
        <w:rPr>
          <w:rFonts w:ascii="Book Antiqua" w:hAnsi="Book Antiqua"/>
          <w:i/>
          <w:iCs/>
        </w:rPr>
        <w:t xml:space="preserve">Prism 5.0 (GraphPad, La Jolla, CA, USA, RRID:SCR_002798) and </w:t>
      </w:r>
      <w:proofErr w:type="spellStart"/>
      <w:r w:rsidRPr="00EB30BB">
        <w:rPr>
          <w:rFonts w:ascii="Book Antiqua" w:hAnsi="Book Antiqua"/>
          <w:i/>
          <w:iCs/>
        </w:rPr>
        <w:t>Statistica</w:t>
      </w:r>
      <w:proofErr w:type="spellEnd"/>
      <w:r w:rsidRPr="00EB30BB">
        <w:rPr>
          <w:rFonts w:ascii="Book Antiqua" w:hAnsi="Book Antiqua"/>
          <w:i/>
          <w:iCs/>
        </w:rPr>
        <w:t xml:space="preserve"> 13.1 (</w:t>
      </w:r>
      <w:proofErr w:type="spellStart"/>
      <w:r w:rsidRPr="00EB30BB">
        <w:rPr>
          <w:rFonts w:ascii="Book Antiqua" w:hAnsi="Book Antiqua"/>
          <w:i/>
          <w:iCs/>
        </w:rPr>
        <w:t>StatSoft</w:t>
      </w:r>
      <w:proofErr w:type="spellEnd"/>
      <w:r w:rsidRPr="00EB30BB">
        <w:rPr>
          <w:rFonts w:ascii="Book Antiqua" w:hAnsi="Book Antiqua"/>
          <w:i/>
          <w:iCs/>
        </w:rPr>
        <w:t>, Cracow,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EB30BB">
        <w:rPr>
          <w:rFonts w:ascii="Book Antiqua" w:hAnsi="Book Antiqua"/>
          <w:i/>
          <w:iCs/>
        </w:rPr>
        <w:t>Poland, RRID:SCR_014213)</w:t>
      </w:r>
    </w:p>
    <w:p w14:paraId="70D190E6" w14:textId="2B8F30A8" w:rsidR="00471910" w:rsidRDefault="00471910" w:rsidP="00EB30BB">
      <w:pPr>
        <w:pStyle w:val="ListParagraph"/>
        <w:numPr>
          <w:ilvl w:val="3"/>
          <w:numId w:val="1"/>
        </w:numPr>
        <w:rPr>
          <w:rFonts w:ascii="Book Antiqua" w:hAnsi="Book Antiqua"/>
          <w:i/>
          <w:iCs/>
        </w:rPr>
      </w:pPr>
      <w:r w:rsidRPr="00471910">
        <w:rPr>
          <w:rFonts w:ascii="Book Antiqua" w:hAnsi="Book Antiqua"/>
          <w:i/>
          <w:iCs/>
        </w:rPr>
        <w:t xml:space="preserve">Data was </w:t>
      </w:r>
      <w:r w:rsidRPr="00471910">
        <w:rPr>
          <w:rFonts w:ascii="Book Antiqua" w:hAnsi="Book Antiqua"/>
          <w:i/>
          <w:iCs/>
          <w:highlight w:val="yellow"/>
        </w:rPr>
        <w:t xml:space="preserve">statistically </w:t>
      </w:r>
      <w:proofErr w:type="spellStart"/>
      <w:r w:rsidRPr="00471910">
        <w:rPr>
          <w:rFonts w:ascii="Book Antiqua" w:hAnsi="Book Antiqua"/>
          <w:i/>
          <w:iCs/>
          <w:highlight w:val="yellow"/>
        </w:rPr>
        <w:t>analyzed</w:t>
      </w:r>
      <w:proofErr w:type="spellEnd"/>
      <w:r w:rsidRPr="00471910">
        <w:rPr>
          <w:rFonts w:ascii="Book Antiqua" w:hAnsi="Book Antiqua"/>
          <w:i/>
          <w:iCs/>
        </w:rPr>
        <w:t xml:space="preserve"> using Graph Pad PRISM 7</w:t>
      </w:r>
    </w:p>
    <w:p w14:paraId="2F4A790B" w14:textId="188DA069" w:rsidR="00644C06" w:rsidRDefault="00644C06" w:rsidP="00EB30BB">
      <w:pPr>
        <w:pStyle w:val="ListParagraph"/>
        <w:numPr>
          <w:ilvl w:val="3"/>
          <w:numId w:val="1"/>
        </w:numPr>
        <w:rPr>
          <w:rFonts w:ascii="Book Antiqua" w:hAnsi="Book Antiqua"/>
          <w:i/>
          <w:iCs/>
        </w:rPr>
      </w:pPr>
      <w:r w:rsidRPr="00644C06">
        <w:rPr>
          <w:rFonts w:ascii="Book Antiqua" w:hAnsi="Book Antiqua"/>
          <w:i/>
          <w:iCs/>
          <w:highlight w:val="yellow"/>
        </w:rPr>
        <w:t>statistical analyses</w:t>
      </w:r>
      <w:r w:rsidRPr="00644C06">
        <w:rPr>
          <w:rFonts w:ascii="Book Antiqua" w:hAnsi="Book Antiqua"/>
          <w:i/>
          <w:iCs/>
        </w:rPr>
        <w:t xml:space="preserve"> were performed using SPSS statistical software</w:t>
      </w:r>
    </w:p>
    <w:p w14:paraId="0C4FA6B4" w14:textId="54F4A628" w:rsidR="000D2DFE" w:rsidRPr="00EB30BB" w:rsidRDefault="000D2DFE" w:rsidP="00EB30BB">
      <w:pPr>
        <w:pStyle w:val="ListParagraph"/>
        <w:numPr>
          <w:ilvl w:val="3"/>
          <w:numId w:val="1"/>
        </w:numPr>
        <w:rPr>
          <w:rFonts w:ascii="Book Antiqua" w:hAnsi="Book Antiqua"/>
          <w:i/>
          <w:iCs/>
        </w:rPr>
      </w:pPr>
      <w:r w:rsidRPr="000D2DFE">
        <w:rPr>
          <w:rFonts w:ascii="Book Antiqua" w:hAnsi="Book Antiqua"/>
          <w:i/>
          <w:iCs/>
        </w:rPr>
        <w:t xml:space="preserve">We </w:t>
      </w:r>
      <w:r w:rsidRPr="000D2DFE">
        <w:rPr>
          <w:rFonts w:ascii="Book Antiqua" w:hAnsi="Book Antiqua"/>
          <w:i/>
          <w:iCs/>
          <w:highlight w:val="yellow"/>
        </w:rPr>
        <w:t>conducted the statistics</w:t>
      </w:r>
      <w:r w:rsidRPr="000D2DFE">
        <w:rPr>
          <w:rFonts w:ascii="Book Antiqua" w:hAnsi="Book Antiqua"/>
          <w:i/>
          <w:iCs/>
        </w:rPr>
        <w:t xml:space="preserve"> with the R functions</w:t>
      </w:r>
    </w:p>
    <w:p w14:paraId="260AA8BE" w14:textId="40B22D06" w:rsidR="00D554A5" w:rsidRPr="00D554A5" w:rsidRDefault="00D554A5" w:rsidP="00D554A5">
      <w:pPr>
        <w:pStyle w:val="ListParagraph"/>
        <w:numPr>
          <w:ilvl w:val="2"/>
          <w:numId w:val="1"/>
        </w:numPr>
        <w:rPr>
          <w:rFonts w:ascii="Book Antiqua" w:hAnsi="Book Antiqua"/>
          <w:i/>
          <w:iCs/>
        </w:rPr>
      </w:pPr>
      <w:r>
        <w:rPr>
          <w:rFonts w:ascii="Book Antiqua" w:hAnsi="Book Antiqua"/>
          <w:b/>
          <w:bCs/>
          <w:lang w:val="en-US"/>
        </w:rPr>
        <w:t>Data Analysis</w:t>
      </w:r>
    </w:p>
    <w:p w14:paraId="0E76284F" w14:textId="5CEF721C" w:rsidR="00D554A5" w:rsidRDefault="00D554A5" w:rsidP="00D554A5">
      <w:pPr>
        <w:pStyle w:val="ListParagraph"/>
        <w:numPr>
          <w:ilvl w:val="3"/>
          <w:numId w:val="1"/>
        </w:numPr>
        <w:rPr>
          <w:rFonts w:ascii="Book Antiqua" w:hAnsi="Book Antiqua"/>
          <w:i/>
          <w:iCs/>
        </w:rPr>
      </w:pPr>
      <w:r w:rsidRPr="00D554A5">
        <w:rPr>
          <w:rFonts w:ascii="Book Antiqua" w:hAnsi="Book Antiqua"/>
          <w:i/>
          <w:iCs/>
          <w:highlight w:val="yellow"/>
        </w:rPr>
        <w:t>Data analysis</w:t>
      </w:r>
      <w:r w:rsidRPr="00D554A5">
        <w:rPr>
          <w:rFonts w:ascii="Book Antiqua" w:hAnsi="Book Antiqua"/>
          <w:i/>
          <w:iCs/>
        </w:rPr>
        <w:t xml:space="preserve"> were performed using the Statistical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D554A5">
        <w:rPr>
          <w:rFonts w:ascii="Book Antiqua" w:hAnsi="Book Antiqua"/>
          <w:i/>
          <w:iCs/>
        </w:rPr>
        <w:t>Package for the Social Sciences</w:t>
      </w:r>
    </w:p>
    <w:p w14:paraId="68F97B54" w14:textId="373AE9E7" w:rsidR="00041871" w:rsidRDefault="00041871" w:rsidP="00041871">
      <w:pPr>
        <w:pStyle w:val="ListParagraph"/>
        <w:numPr>
          <w:ilvl w:val="3"/>
          <w:numId w:val="1"/>
        </w:numPr>
        <w:rPr>
          <w:rFonts w:ascii="Book Antiqua" w:hAnsi="Book Antiqua"/>
          <w:i/>
          <w:iCs/>
        </w:rPr>
      </w:pPr>
      <w:r w:rsidRPr="00041871">
        <w:rPr>
          <w:rFonts w:ascii="Book Antiqua" w:hAnsi="Book Antiqua"/>
          <w:i/>
          <w:iCs/>
          <w:highlight w:val="yellow"/>
        </w:rPr>
        <w:t>Data</w:t>
      </w:r>
      <w:r w:rsidRPr="00041871">
        <w:rPr>
          <w:rFonts w:ascii="Book Antiqua" w:hAnsi="Book Antiqua"/>
          <w:i/>
          <w:iCs/>
          <w:highlight w:val="yellow"/>
          <w:lang w:val="en-US"/>
        </w:rPr>
        <w:t xml:space="preserve"> </w:t>
      </w:r>
      <w:r w:rsidRPr="00041871">
        <w:rPr>
          <w:rFonts w:ascii="Book Antiqua" w:hAnsi="Book Antiqua"/>
          <w:i/>
          <w:iCs/>
          <w:highlight w:val="yellow"/>
        </w:rPr>
        <w:t>analyses</w:t>
      </w:r>
      <w:r w:rsidRPr="00041871">
        <w:rPr>
          <w:rFonts w:ascii="Book Antiqua" w:hAnsi="Book Antiqua"/>
          <w:i/>
          <w:iCs/>
        </w:rPr>
        <w:t xml:space="preserve"> were performed with R statistical software v.3.1.2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041871">
        <w:rPr>
          <w:rFonts w:ascii="Book Antiqua" w:hAnsi="Book Antiqua"/>
          <w:i/>
          <w:iCs/>
        </w:rPr>
        <w:t>(RRID:SCR_001905) and IBM SPSS statistics v. 20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041871">
        <w:rPr>
          <w:rFonts w:ascii="Book Antiqua" w:hAnsi="Book Antiqua"/>
          <w:i/>
          <w:iCs/>
        </w:rPr>
        <w:t>(RRID:SCR_002865)</w:t>
      </w:r>
    </w:p>
    <w:p w14:paraId="6A2C175C" w14:textId="19236F5B" w:rsidR="005F4C42" w:rsidRDefault="005F4C42" w:rsidP="005F4C42">
      <w:pPr>
        <w:pStyle w:val="ListParagraph"/>
        <w:numPr>
          <w:ilvl w:val="3"/>
          <w:numId w:val="1"/>
        </w:numPr>
        <w:rPr>
          <w:rFonts w:ascii="Book Antiqua" w:hAnsi="Book Antiqua"/>
          <w:i/>
          <w:iCs/>
        </w:rPr>
      </w:pPr>
      <w:r w:rsidRPr="005F4C42">
        <w:rPr>
          <w:rFonts w:ascii="Book Antiqua" w:hAnsi="Book Antiqua"/>
          <w:i/>
          <w:iCs/>
        </w:rPr>
        <w:t xml:space="preserve">All </w:t>
      </w:r>
      <w:r w:rsidRPr="005F4C42">
        <w:rPr>
          <w:rFonts w:ascii="Book Antiqua" w:hAnsi="Book Antiqua"/>
          <w:i/>
          <w:iCs/>
          <w:highlight w:val="yellow"/>
        </w:rPr>
        <w:t>data analyses</w:t>
      </w:r>
      <w:r w:rsidRPr="005F4C42">
        <w:rPr>
          <w:rFonts w:ascii="Book Antiqua" w:hAnsi="Book Antiqua"/>
          <w:i/>
          <w:iCs/>
        </w:rPr>
        <w:t xml:space="preserve"> were performed using SPSS statistical software, version 25 (IBM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5F4C42">
        <w:rPr>
          <w:rFonts w:ascii="Book Antiqua" w:hAnsi="Book Antiqua"/>
          <w:i/>
          <w:iCs/>
        </w:rPr>
        <w:t>SPSS, Chicago, IL, RRID: SCR_002865)</w:t>
      </w:r>
    </w:p>
    <w:p w14:paraId="7F73BAC4" w14:textId="31335363" w:rsidR="002D1C5C" w:rsidRDefault="002D1C5C" w:rsidP="002D1C5C">
      <w:pPr>
        <w:pStyle w:val="ListParagraph"/>
        <w:numPr>
          <w:ilvl w:val="3"/>
          <w:numId w:val="1"/>
        </w:numPr>
        <w:rPr>
          <w:rFonts w:ascii="Book Antiqua" w:hAnsi="Book Antiqua"/>
          <w:i/>
          <w:iCs/>
        </w:rPr>
      </w:pPr>
      <w:r w:rsidRPr="002D1C5C">
        <w:rPr>
          <w:rFonts w:ascii="Book Antiqua" w:hAnsi="Book Antiqua"/>
          <w:i/>
          <w:iCs/>
        </w:rPr>
        <w:t>the data were</w:t>
      </w:r>
      <w:r>
        <w:rPr>
          <w:rFonts w:ascii="Book Antiqua" w:hAnsi="Book Antiqua"/>
          <w:i/>
          <w:iCs/>
          <w:lang w:val="en-US"/>
        </w:rPr>
        <w:t xml:space="preserve"> </w:t>
      </w:r>
      <w:proofErr w:type="spellStart"/>
      <w:r w:rsidRPr="002D1C5C">
        <w:rPr>
          <w:rFonts w:ascii="Book Antiqua" w:hAnsi="Book Antiqua"/>
          <w:i/>
          <w:iCs/>
          <w:highlight w:val="yellow"/>
        </w:rPr>
        <w:t>analyzed</w:t>
      </w:r>
      <w:proofErr w:type="spellEnd"/>
      <w:r w:rsidRPr="002D1C5C">
        <w:rPr>
          <w:rFonts w:ascii="Book Antiqua" w:hAnsi="Book Antiqua"/>
          <w:i/>
          <w:iCs/>
        </w:rPr>
        <w:t xml:space="preserve"> using CXP Software</w:t>
      </w:r>
    </w:p>
    <w:p w14:paraId="1912CF2A" w14:textId="2E0D7360" w:rsidR="00775880" w:rsidRDefault="00775880" w:rsidP="002D1C5C">
      <w:pPr>
        <w:pStyle w:val="ListParagraph"/>
        <w:numPr>
          <w:ilvl w:val="3"/>
          <w:numId w:val="1"/>
        </w:numPr>
        <w:rPr>
          <w:rFonts w:ascii="Book Antiqua" w:hAnsi="Book Antiqua"/>
          <w:i/>
          <w:iCs/>
        </w:rPr>
      </w:pPr>
      <w:r w:rsidRPr="00775880">
        <w:rPr>
          <w:rFonts w:ascii="Book Antiqua" w:hAnsi="Book Antiqua"/>
          <w:i/>
          <w:iCs/>
          <w:highlight w:val="yellow"/>
        </w:rPr>
        <w:t>Data analysis</w:t>
      </w:r>
      <w:r w:rsidRPr="00775880">
        <w:rPr>
          <w:rFonts w:ascii="Book Antiqua" w:hAnsi="Book Antiqua"/>
          <w:i/>
          <w:iCs/>
        </w:rPr>
        <w:t xml:space="preserve"> was performed with </w:t>
      </w:r>
      <w:proofErr w:type="spellStart"/>
      <w:r w:rsidRPr="00775880">
        <w:rPr>
          <w:rFonts w:ascii="Book Antiqua" w:hAnsi="Book Antiqua"/>
          <w:i/>
          <w:iCs/>
        </w:rPr>
        <w:t>MaxQuant</w:t>
      </w:r>
      <w:proofErr w:type="spellEnd"/>
      <w:r w:rsidRPr="00775880">
        <w:rPr>
          <w:rFonts w:ascii="Book Antiqua" w:hAnsi="Book Antiqua"/>
          <w:i/>
          <w:iCs/>
        </w:rPr>
        <w:t xml:space="preserve"> software</w:t>
      </w:r>
    </w:p>
    <w:p w14:paraId="550FE9CA" w14:textId="72F9EECD" w:rsidR="001B02B3" w:rsidRDefault="001B02B3" w:rsidP="001B02B3">
      <w:pPr>
        <w:pStyle w:val="ListParagraph"/>
        <w:numPr>
          <w:ilvl w:val="3"/>
          <w:numId w:val="1"/>
        </w:numPr>
        <w:rPr>
          <w:rFonts w:ascii="Book Antiqua" w:hAnsi="Book Antiqua"/>
          <w:i/>
          <w:iCs/>
        </w:rPr>
      </w:pPr>
      <w:r w:rsidRPr="001B02B3">
        <w:rPr>
          <w:rFonts w:ascii="Book Antiqua" w:hAnsi="Book Antiqua"/>
          <w:i/>
          <w:iCs/>
        </w:rPr>
        <w:t xml:space="preserve">Data were </w:t>
      </w:r>
      <w:proofErr w:type="spellStart"/>
      <w:r w:rsidRPr="001B02B3">
        <w:rPr>
          <w:rFonts w:ascii="Book Antiqua" w:hAnsi="Book Antiqua"/>
          <w:i/>
          <w:iCs/>
        </w:rPr>
        <w:t>analyzed</w:t>
      </w:r>
      <w:proofErr w:type="spellEnd"/>
      <w:r w:rsidRPr="001B02B3">
        <w:rPr>
          <w:rFonts w:ascii="Book Antiqua" w:hAnsi="Book Antiqua"/>
          <w:i/>
          <w:iCs/>
        </w:rPr>
        <w:t xml:space="preserve"> for statistical significance using the GraphPad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1B02B3">
        <w:rPr>
          <w:rFonts w:ascii="Book Antiqua" w:hAnsi="Book Antiqua"/>
          <w:i/>
          <w:iCs/>
        </w:rPr>
        <w:t>Prism Version 6.0 software</w:t>
      </w:r>
    </w:p>
    <w:p w14:paraId="794B13EC" w14:textId="48D7283E" w:rsidR="00904273" w:rsidRPr="001B02B3" w:rsidRDefault="00904273" w:rsidP="001B02B3">
      <w:pPr>
        <w:pStyle w:val="ListParagraph"/>
        <w:numPr>
          <w:ilvl w:val="3"/>
          <w:numId w:val="1"/>
        </w:numPr>
        <w:rPr>
          <w:rFonts w:ascii="Book Antiqua" w:hAnsi="Book Antiqua"/>
          <w:i/>
          <w:iCs/>
        </w:rPr>
      </w:pPr>
      <w:r w:rsidRPr="00904273">
        <w:rPr>
          <w:rFonts w:ascii="Book Antiqua" w:hAnsi="Book Antiqua"/>
          <w:i/>
          <w:iCs/>
        </w:rPr>
        <w:t xml:space="preserve">Data were </w:t>
      </w:r>
      <w:proofErr w:type="spellStart"/>
      <w:r w:rsidRPr="0002244E">
        <w:rPr>
          <w:rFonts w:ascii="Book Antiqua" w:hAnsi="Book Antiqua"/>
          <w:i/>
          <w:iCs/>
          <w:highlight w:val="yellow"/>
        </w:rPr>
        <w:t>analyzed</w:t>
      </w:r>
      <w:proofErr w:type="spellEnd"/>
      <w:r w:rsidRPr="00904273">
        <w:rPr>
          <w:rFonts w:ascii="Book Antiqua" w:hAnsi="Book Antiqua"/>
          <w:i/>
          <w:iCs/>
        </w:rPr>
        <w:t xml:space="preserve"> using </w:t>
      </w:r>
      <w:proofErr w:type="spellStart"/>
      <w:r w:rsidRPr="00904273">
        <w:rPr>
          <w:rFonts w:ascii="Book Antiqua" w:hAnsi="Book Antiqua"/>
          <w:i/>
          <w:iCs/>
        </w:rPr>
        <w:t>FlowJo</w:t>
      </w:r>
      <w:proofErr w:type="spellEnd"/>
      <w:r w:rsidRPr="00904273">
        <w:rPr>
          <w:rFonts w:ascii="Book Antiqua" w:hAnsi="Book Antiqua"/>
          <w:i/>
          <w:iCs/>
        </w:rPr>
        <w:t xml:space="preserve"> software</w:t>
      </w:r>
    </w:p>
    <w:p w14:paraId="33CC2C12" w14:textId="2111A07A" w:rsidR="00F37D73" w:rsidRPr="00F37D73" w:rsidRDefault="00F37D73" w:rsidP="00F37D73">
      <w:pPr>
        <w:pStyle w:val="ListParagraph"/>
        <w:numPr>
          <w:ilvl w:val="2"/>
          <w:numId w:val="1"/>
        </w:numPr>
        <w:rPr>
          <w:rFonts w:ascii="Book Antiqua" w:hAnsi="Book Antiqua"/>
          <w:i/>
          <w:iCs/>
        </w:rPr>
      </w:pPr>
      <w:r>
        <w:rPr>
          <w:rFonts w:ascii="Book Antiqua" w:hAnsi="Book Antiqua"/>
          <w:b/>
          <w:bCs/>
          <w:lang w:val="en-US"/>
        </w:rPr>
        <w:t>Densitometric Analysis</w:t>
      </w:r>
    </w:p>
    <w:p w14:paraId="3C4631FA" w14:textId="205E8B08" w:rsidR="00F37D73" w:rsidRDefault="00F37D73" w:rsidP="00F37D73">
      <w:pPr>
        <w:pStyle w:val="ListParagraph"/>
        <w:numPr>
          <w:ilvl w:val="3"/>
          <w:numId w:val="1"/>
        </w:numPr>
        <w:rPr>
          <w:rFonts w:ascii="Book Antiqua" w:hAnsi="Book Antiqua"/>
          <w:i/>
          <w:iCs/>
        </w:rPr>
      </w:pPr>
      <w:r w:rsidRPr="00F37D73">
        <w:rPr>
          <w:rFonts w:ascii="Book Antiqua" w:hAnsi="Book Antiqua"/>
          <w:i/>
          <w:iCs/>
          <w:highlight w:val="yellow"/>
        </w:rPr>
        <w:t>densitometric analysis</w:t>
      </w:r>
      <w:r w:rsidRPr="00F37D73">
        <w:rPr>
          <w:rFonts w:ascii="Book Antiqua" w:hAnsi="Book Antiqua"/>
          <w:i/>
          <w:iCs/>
        </w:rPr>
        <w:t xml:space="preserve"> was performed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F37D73">
        <w:rPr>
          <w:rFonts w:ascii="Book Antiqua" w:hAnsi="Book Antiqua"/>
          <w:i/>
          <w:iCs/>
        </w:rPr>
        <w:t>using Quantity One V 4.2.1 software</w:t>
      </w:r>
    </w:p>
    <w:p w14:paraId="66087544" w14:textId="2F8B8A61" w:rsidR="00327FEB" w:rsidRDefault="00327FEB" w:rsidP="00327FEB">
      <w:pPr>
        <w:pStyle w:val="ListParagraph"/>
        <w:numPr>
          <w:ilvl w:val="2"/>
          <w:numId w:val="1"/>
        </w:numPr>
        <w:rPr>
          <w:rFonts w:ascii="Book Antiqua" w:hAnsi="Book Antiqua"/>
          <w:b/>
          <w:bCs/>
        </w:rPr>
      </w:pPr>
      <w:r w:rsidRPr="00327FEB">
        <w:rPr>
          <w:rFonts w:ascii="Book Antiqua" w:hAnsi="Book Antiqua"/>
          <w:b/>
          <w:bCs/>
        </w:rPr>
        <w:t>voxel-based analyses</w:t>
      </w:r>
    </w:p>
    <w:p w14:paraId="17487ABD" w14:textId="376D54BE" w:rsidR="00327FEB" w:rsidRDefault="00327FEB" w:rsidP="00327FEB">
      <w:pPr>
        <w:pStyle w:val="ListParagraph"/>
        <w:numPr>
          <w:ilvl w:val="3"/>
          <w:numId w:val="1"/>
        </w:numPr>
        <w:rPr>
          <w:rFonts w:ascii="Book Antiqua" w:hAnsi="Book Antiqua"/>
          <w:i/>
          <w:iCs/>
        </w:rPr>
      </w:pPr>
      <w:r w:rsidRPr="00327FEB">
        <w:rPr>
          <w:rFonts w:ascii="Book Antiqua" w:hAnsi="Book Antiqua"/>
          <w:i/>
          <w:iCs/>
        </w:rPr>
        <w:t xml:space="preserve">Voxel-based </w:t>
      </w:r>
      <w:r w:rsidRPr="00327FEB">
        <w:rPr>
          <w:rFonts w:ascii="Book Antiqua" w:hAnsi="Book Antiqua"/>
          <w:i/>
          <w:iCs/>
          <w:highlight w:val="yellow"/>
        </w:rPr>
        <w:t>image analysis</w:t>
      </w:r>
      <w:r w:rsidRPr="00327FEB">
        <w:rPr>
          <w:rFonts w:ascii="Book Antiqua" w:hAnsi="Book Antiqua"/>
          <w:i/>
          <w:iCs/>
        </w:rPr>
        <w:t xml:space="preserve"> was performed with the SPM12 Statistical Parametric Mapping tool (RRID:SCR_007037)</w:t>
      </w:r>
    </w:p>
    <w:p w14:paraId="7858C2DA" w14:textId="4833C803" w:rsidR="00742893" w:rsidRDefault="00742893" w:rsidP="00742893">
      <w:pPr>
        <w:pStyle w:val="ListParagraph"/>
        <w:numPr>
          <w:ilvl w:val="2"/>
          <w:numId w:val="1"/>
        </w:numPr>
        <w:rPr>
          <w:rFonts w:ascii="Book Antiqua" w:hAnsi="Book Antiqua"/>
          <w:b/>
          <w:bCs/>
        </w:rPr>
      </w:pPr>
      <w:r w:rsidRPr="00742893">
        <w:rPr>
          <w:rFonts w:ascii="Book Antiqua" w:hAnsi="Book Antiqua"/>
          <w:b/>
          <w:bCs/>
        </w:rPr>
        <w:t>cross-sectional ROI analyses</w:t>
      </w:r>
    </w:p>
    <w:p w14:paraId="058D06C4" w14:textId="127CFFE2" w:rsidR="00857138" w:rsidRDefault="00A8206D" w:rsidP="00857138">
      <w:pPr>
        <w:pStyle w:val="ListParagraph"/>
        <w:numPr>
          <w:ilvl w:val="2"/>
          <w:numId w:val="1"/>
        </w:numPr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  <w:lang w:val="en-US"/>
        </w:rPr>
        <w:t>A</w:t>
      </w:r>
      <w:proofErr w:type="spellStart"/>
      <w:r w:rsidR="00857138" w:rsidRPr="00857138">
        <w:rPr>
          <w:rFonts w:ascii="Book Antiqua" w:hAnsi="Book Antiqua"/>
          <w:b/>
          <w:bCs/>
        </w:rPr>
        <w:t>nalysis</w:t>
      </w:r>
      <w:proofErr w:type="spellEnd"/>
      <w:r w:rsidR="00857138" w:rsidRPr="00857138">
        <w:rPr>
          <w:rFonts w:ascii="Book Antiqua" w:hAnsi="Book Antiqua"/>
          <w:b/>
          <w:bCs/>
        </w:rPr>
        <w:t xml:space="preserve"> of</w:t>
      </w:r>
      <w:r w:rsidR="00857138">
        <w:rPr>
          <w:rFonts w:ascii="Book Antiqua" w:hAnsi="Book Antiqua"/>
          <w:b/>
          <w:bCs/>
          <w:lang w:val="en-US"/>
        </w:rPr>
        <w:t xml:space="preserve"> </w:t>
      </w:r>
      <w:r w:rsidR="00857138" w:rsidRPr="00857138">
        <w:rPr>
          <w:rFonts w:ascii="Book Antiqua" w:hAnsi="Book Antiqua"/>
          <w:b/>
          <w:bCs/>
        </w:rPr>
        <w:t>gene</w:t>
      </w:r>
    </w:p>
    <w:p w14:paraId="53F7B508" w14:textId="735356C6" w:rsidR="00857138" w:rsidRDefault="00857138" w:rsidP="00857138">
      <w:pPr>
        <w:pStyle w:val="ListParagraph"/>
        <w:numPr>
          <w:ilvl w:val="3"/>
          <w:numId w:val="1"/>
        </w:numPr>
        <w:rPr>
          <w:rFonts w:ascii="Book Antiqua" w:hAnsi="Book Antiqua"/>
          <w:i/>
          <w:iCs/>
        </w:rPr>
      </w:pPr>
      <w:r w:rsidRPr="00857138">
        <w:rPr>
          <w:rFonts w:ascii="Book Antiqua" w:hAnsi="Book Antiqua"/>
          <w:i/>
          <w:iCs/>
        </w:rPr>
        <w:t xml:space="preserve">The </w:t>
      </w:r>
      <w:r w:rsidRPr="00C306FA">
        <w:rPr>
          <w:rFonts w:ascii="Book Antiqua" w:hAnsi="Book Antiqua"/>
          <w:i/>
          <w:iCs/>
          <w:highlight w:val="yellow"/>
        </w:rPr>
        <w:t>analysis</w:t>
      </w:r>
      <w:r w:rsidRPr="00857138">
        <w:rPr>
          <w:rFonts w:ascii="Book Antiqua" w:hAnsi="Book Antiqua"/>
          <w:i/>
          <w:iCs/>
        </w:rPr>
        <w:t xml:space="preserve"> of FNDC5 </w:t>
      </w:r>
      <w:r w:rsidRPr="00C306FA">
        <w:rPr>
          <w:rFonts w:ascii="Book Antiqua" w:hAnsi="Book Antiqua"/>
          <w:i/>
          <w:iCs/>
          <w:highlight w:val="yellow"/>
        </w:rPr>
        <w:t>gene expression</w:t>
      </w:r>
      <w:r w:rsidRPr="00857138">
        <w:rPr>
          <w:rFonts w:ascii="Book Antiqua" w:hAnsi="Book Antiqua"/>
          <w:i/>
          <w:iCs/>
        </w:rPr>
        <w:t xml:space="preserve"> was</w:t>
      </w:r>
      <w:r w:rsidRPr="00857138">
        <w:rPr>
          <w:rFonts w:ascii="Book Antiqua" w:hAnsi="Book Antiqua"/>
          <w:i/>
          <w:iCs/>
          <w:lang w:val="en-US"/>
        </w:rPr>
        <w:t xml:space="preserve"> </w:t>
      </w:r>
      <w:r w:rsidRPr="00857138">
        <w:rPr>
          <w:rFonts w:ascii="Book Antiqua" w:hAnsi="Book Antiqua"/>
          <w:i/>
          <w:iCs/>
        </w:rPr>
        <w:t>done using the RQ Manager 1.2 software (Applied Biosystems)</w:t>
      </w:r>
    </w:p>
    <w:p w14:paraId="5F34DFF1" w14:textId="2C30BD64" w:rsidR="00E73ED3" w:rsidRPr="00E73ED3" w:rsidRDefault="00E73ED3" w:rsidP="00857138">
      <w:pPr>
        <w:pStyle w:val="ListParagraph"/>
        <w:numPr>
          <w:ilvl w:val="3"/>
          <w:numId w:val="1"/>
        </w:numPr>
        <w:rPr>
          <w:rFonts w:ascii="Book Antiqua" w:hAnsi="Book Antiqua"/>
          <w:i/>
          <w:iCs/>
        </w:rPr>
      </w:pPr>
      <w:r>
        <w:rPr>
          <w:rFonts w:ascii="Book Antiqua" w:hAnsi="Book Antiqua"/>
          <w:b/>
          <w:bCs/>
          <w:i/>
          <w:iCs/>
          <w:lang w:val="en-US"/>
        </w:rPr>
        <w:t xml:space="preserve">Gene Assembling </w:t>
      </w:r>
    </w:p>
    <w:p w14:paraId="64DE60AB" w14:textId="4BECE5B8" w:rsidR="00E73ED3" w:rsidRPr="00F44410" w:rsidRDefault="00E73ED3" w:rsidP="00E73ED3">
      <w:pPr>
        <w:pStyle w:val="ListParagraph"/>
        <w:numPr>
          <w:ilvl w:val="4"/>
          <w:numId w:val="1"/>
        </w:numPr>
        <w:rPr>
          <w:rFonts w:ascii="Book Antiqua" w:hAnsi="Book Antiqua"/>
          <w:i/>
          <w:iCs/>
        </w:rPr>
      </w:pPr>
      <w:r>
        <w:rPr>
          <w:rFonts w:ascii="Book Antiqua" w:hAnsi="Book Antiqua"/>
          <w:i/>
          <w:iCs/>
          <w:lang w:val="en-US"/>
        </w:rPr>
        <w:t>…</w:t>
      </w:r>
      <w:r w:rsidRPr="00E73ED3">
        <w:rPr>
          <w:rFonts w:ascii="Book Antiqua" w:hAnsi="Book Antiqua"/>
          <w:i/>
          <w:iCs/>
        </w:rPr>
        <w:t xml:space="preserve">, we </w:t>
      </w:r>
      <w:r w:rsidRPr="00E73ED3">
        <w:rPr>
          <w:rFonts w:ascii="Book Antiqua" w:hAnsi="Book Antiqua"/>
          <w:i/>
          <w:iCs/>
          <w:highlight w:val="yellow"/>
        </w:rPr>
        <w:t>assembled</w:t>
      </w:r>
      <w:r w:rsidRPr="00E73ED3">
        <w:rPr>
          <w:rFonts w:ascii="Book Antiqua" w:hAnsi="Book Antiqua"/>
          <w:i/>
          <w:iCs/>
        </w:rPr>
        <w:t xml:space="preserve"> a high-quality genome using the combination of Platanus (version 1.2.1, RRID:SCR 015531)</w:t>
      </w:r>
      <w:r w:rsidR="001B0EF3">
        <w:rPr>
          <w:rFonts w:ascii="Book Antiqua" w:hAnsi="Book Antiqua"/>
          <w:i/>
          <w:iCs/>
          <w:lang w:val="en-US"/>
        </w:rPr>
        <w:t xml:space="preserve">—[ </w:t>
      </w:r>
      <w:r w:rsidR="001B0EF3" w:rsidRPr="001B0EF3">
        <w:rPr>
          <w:rFonts w:ascii="Helvetica" w:hAnsi="Helvetica"/>
          <w:i/>
          <w:iCs/>
          <w:color w:val="555555"/>
          <w:u w:val="single"/>
          <w:shd w:val="clear" w:color="auto" w:fill="FFFFFF"/>
          <w:lang w:val="en-US"/>
        </w:rPr>
        <w:t xml:space="preserve">software </w:t>
      </w:r>
      <w:r w:rsidR="001B0EF3" w:rsidRPr="001B0EF3">
        <w:rPr>
          <w:rFonts w:ascii="Helvetica" w:hAnsi="Helvetica"/>
          <w:i/>
          <w:iCs/>
          <w:color w:val="555555"/>
          <w:u w:val="single"/>
          <w:shd w:val="clear" w:color="auto" w:fill="FFFFFF"/>
        </w:rPr>
        <w:t>that can reconstruct genomic sequence</w:t>
      </w:r>
      <w:r w:rsidR="001B0EF3">
        <w:rPr>
          <w:rFonts w:ascii="Helvetica" w:hAnsi="Helvetica"/>
          <w:i/>
          <w:iCs/>
          <w:color w:val="555555"/>
          <w:u w:val="single"/>
          <w:shd w:val="clear" w:color="auto" w:fill="FFFFFF"/>
          <w:lang w:val="en-US"/>
        </w:rPr>
        <w:t>]</w:t>
      </w:r>
    </w:p>
    <w:p w14:paraId="5A35A387" w14:textId="35B78772" w:rsidR="00F44410" w:rsidRDefault="00F44410" w:rsidP="00F44410">
      <w:pPr>
        <w:pStyle w:val="ListParagraph"/>
        <w:numPr>
          <w:ilvl w:val="3"/>
          <w:numId w:val="1"/>
        </w:numPr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  <w:lang w:val="en-US"/>
        </w:rPr>
        <w:t>C</w:t>
      </w:r>
      <w:proofErr w:type="spellStart"/>
      <w:r w:rsidRPr="00F44410">
        <w:rPr>
          <w:rFonts w:ascii="Book Antiqua" w:hAnsi="Book Antiqua"/>
          <w:b/>
          <w:bCs/>
        </w:rPr>
        <w:t>onstruct</w:t>
      </w:r>
      <w:proofErr w:type="spellEnd"/>
      <w:r w:rsidRPr="00F44410">
        <w:rPr>
          <w:rFonts w:ascii="Book Antiqua" w:hAnsi="Book Antiqua"/>
          <w:b/>
          <w:bCs/>
        </w:rPr>
        <w:t xml:space="preserve"> contigs</w:t>
      </w:r>
    </w:p>
    <w:p w14:paraId="5CD3F562" w14:textId="64000A13" w:rsidR="00F44410" w:rsidRDefault="00F44410" w:rsidP="00F44410">
      <w:pPr>
        <w:pStyle w:val="ListParagraph"/>
        <w:numPr>
          <w:ilvl w:val="4"/>
          <w:numId w:val="1"/>
        </w:numPr>
        <w:rPr>
          <w:rFonts w:ascii="Book Antiqua" w:hAnsi="Book Antiqua"/>
          <w:i/>
          <w:iCs/>
        </w:rPr>
      </w:pPr>
      <w:r w:rsidRPr="00F44410">
        <w:rPr>
          <w:rFonts w:ascii="Book Antiqua" w:hAnsi="Book Antiqua"/>
          <w:i/>
          <w:iCs/>
        </w:rPr>
        <w:t xml:space="preserve">SOAPdenovo2 (version 2.04.4; RRID:SCR 014986) </w:t>
      </w:r>
      <w:r>
        <w:rPr>
          <w:rFonts w:ascii="Book Antiqua" w:hAnsi="Book Antiqua"/>
          <w:i/>
          <w:iCs/>
          <w:lang w:val="en-US"/>
        </w:rPr>
        <w:t xml:space="preserve">… </w:t>
      </w:r>
      <w:r w:rsidRPr="00F44410">
        <w:rPr>
          <w:rFonts w:ascii="Book Antiqua" w:hAnsi="Book Antiqua"/>
          <w:i/>
          <w:iCs/>
        </w:rPr>
        <w:t xml:space="preserve">was used to </w:t>
      </w:r>
      <w:r w:rsidRPr="00F44410">
        <w:rPr>
          <w:rFonts w:ascii="Book Antiqua" w:hAnsi="Book Antiqua"/>
          <w:i/>
          <w:iCs/>
          <w:highlight w:val="yellow"/>
        </w:rPr>
        <w:t>construct</w:t>
      </w:r>
      <w:r w:rsidRPr="00F44410">
        <w:rPr>
          <w:rFonts w:ascii="Book Antiqua" w:hAnsi="Book Antiqua"/>
          <w:i/>
          <w:iCs/>
        </w:rPr>
        <w:t xml:space="preserve"> contigs</w:t>
      </w:r>
    </w:p>
    <w:p w14:paraId="708F6B12" w14:textId="72661E58" w:rsidR="004F01CA" w:rsidRPr="004F01CA" w:rsidRDefault="004F01CA" w:rsidP="004F01CA">
      <w:pPr>
        <w:pStyle w:val="ListParagraph"/>
        <w:numPr>
          <w:ilvl w:val="3"/>
          <w:numId w:val="1"/>
        </w:numPr>
        <w:rPr>
          <w:rFonts w:ascii="Book Antiqua" w:hAnsi="Book Antiqua"/>
        </w:rPr>
      </w:pPr>
      <w:r w:rsidRPr="004F01CA">
        <w:rPr>
          <w:rFonts w:ascii="Book Antiqua" w:hAnsi="Book Antiqua"/>
          <w:b/>
          <w:bCs/>
          <w:lang w:val="en-US"/>
        </w:rPr>
        <w:t>Fill Gaps</w:t>
      </w:r>
    </w:p>
    <w:p w14:paraId="52A6FECB" w14:textId="043997AF" w:rsidR="004F01CA" w:rsidRPr="00F8119A" w:rsidRDefault="004F01CA" w:rsidP="004F01CA">
      <w:pPr>
        <w:pStyle w:val="ListParagraph"/>
        <w:numPr>
          <w:ilvl w:val="4"/>
          <w:numId w:val="1"/>
        </w:numPr>
        <w:rPr>
          <w:rFonts w:ascii="Book Antiqua" w:hAnsi="Book Antiqua"/>
          <w:i/>
          <w:iCs/>
        </w:rPr>
      </w:pPr>
      <w:r w:rsidRPr="004F01CA">
        <w:rPr>
          <w:rFonts w:ascii="Book Antiqua" w:hAnsi="Book Antiqua"/>
          <w:i/>
          <w:iCs/>
        </w:rPr>
        <w:t>libraries were</w:t>
      </w:r>
      <w:r w:rsidRPr="004F01CA">
        <w:rPr>
          <w:rFonts w:ascii="Book Antiqua" w:hAnsi="Book Antiqua"/>
          <w:i/>
          <w:iCs/>
          <w:lang w:val="en-US"/>
        </w:rPr>
        <w:t xml:space="preserve"> </w:t>
      </w:r>
      <w:r w:rsidRPr="004F01CA">
        <w:rPr>
          <w:rFonts w:ascii="Book Antiqua" w:hAnsi="Book Antiqua"/>
          <w:i/>
          <w:iCs/>
        </w:rPr>
        <w:t xml:space="preserve">then used to </w:t>
      </w:r>
      <w:r w:rsidRPr="004F01CA">
        <w:rPr>
          <w:rFonts w:ascii="Book Antiqua" w:hAnsi="Book Antiqua"/>
          <w:i/>
          <w:iCs/>
          <w:highlight w:val="yellow"/>
        </w:rPr>
        <w:t>fill gaps</w:t>
      </w:r>
      <w:r w:rsidRPr="004F01CA">
        <w:rPr>
          <w:rFonts w:ascii="Book Antiqua" w:hAnsi="Book Antiqua"/>
          <w:i/>
          <w:iCs/>
        </w:rPr>
        <w:t xml:space="preserve"> in scaffolds with the </w:t>
      </w:r>
      <w:proofErr w:type="spellStart"/>
      <w:r w:rsidRPr="004F01CA">
        <w:rPr>
          <w:rFonts w:ascii="Book Antiqua" w:hAnsi="Book Antiqua"/>
          <w:i/>
          <w:iCs/>
        </w:rPr>
        <w:t>GapCloser</w:t>
      </w:r>
      <w:proofErr w:type="spellEnd"/>
      <w:r w:rsidRPr="004F01CA">
        <w:rPr>
          <w:rFonts w:ascii="Book Antiqua" w:hAnsi="Book Antiqua"/>
          <w:i/>
          <w:iCs/>
        </w:rPr>
        <w:t xml:space="preserve"> (RRID:SCR 015026</w:t>
      </w:r>
      <w:r w:rsidRPr="004F01CA">
        <w:rPr>
          <w:rFonts w:ascii="Book Antiqua" w:hAnsi="Book Antiqua"/>
          <w:i/>
          <w:iCs/>
          <w:lang w:val="en-US"/>
        </w:rPr>
        <w:t>)</w:t>
      </w:r>
    </w:p>
    <w:p w14:paraId="307CCA60" w14:textId="46C934F0" w:rsidR="00F8119A" w:rsidRPr="00F8119A" w:rsidRDefault="00F8119A" w:rsidP="00F8119A">
      <w:pPr>
        <w:pStyle w:val="ListParagraph"/>
        <w:numPr>
          <w:ilvl w:val="3"/>
          <w:numId w:val="1"/>
        </w:numPr>
        <w:rPr>
          <w:rFonts w:ascii="Book Antiqua" w:hAnsi="Book Antiqua"/>
          <w:i/>
          <w:iCs/>
        </w:rPr>
      </w:pPr>
      <w:r>
        <w:rPr>
          <w:rFonts w:ascii="Book Antiqua" w:hAnsi="Book Antiqua"/>
          <w:b/>
          <w:bCs/>
          <w:lang w:val="en-US"/>
        </w:rPr>
        <w:t>Generate Assembly</w:t>
      </w:r>
    </w:p>
    <w:p w14:paraId="1897C57F" w14:textId="1A2B3F9E" w:rsidR="00F8119A" w:rsidRDefault="00F8119A" w:rsidP="00F8119A">
      <w:pPr>
        <w:pStyle w:val="ListParagraph"/>
        <w:numPr>
          <w:ilvl w:val="4"/>
          <w:numId w:val="1"/>
        </w:numPr>
        <w:rPr>
          <w:rFonts w:ascii="Book Antiqua" w:hAnsi="Book Antiqua"/>
          <w:i/>
          <w:iCs/>
        </w:rPr>
      </w:pPr>
      <w:r w:rsidRPr="00F8119A">
        <w:rPr>
          <w:rFonts w:ascii="Book Antiqua" w:hAnsi="Book Antiqua"/>
          <w:i/>
          <w:iCs/>
        </w:rPr>
        <w:t xml:space="preserve">Platanus (version 1.2.1, RRID:SCR 015531) was used to </w:t>
      </w:r>
      <w:r w:rsidRPr="00F8119A">
        <w:rPr>
          <w:rFonts w:ascii="Book Antiqua" w:hAnsi="Book Antiqua"/>
          <w:i/>
          <w:iCs/>
          <w:highlight w:val="yellow"/>
        </w:rPr>
        <w:t>generate</w:t>
      </w:r>
      <w:r w:rsidRPr="00F8119A">
        <w:rPr>
          <w:rFonts w:ascii="Book Antiqua" w:hAnsi="Book Antiqua"/>
          <w:i/>
          <w:iCs/>
        </w:rPr>
        <w:t xml:space="preserve"> a de novo assembly with a total of 1.0 Gb</w:t>
      </w:r>
    </w:p>
    <w:p w14:paraId="08343E8F" w14:textId="1591228C" w:rsidR="009C4332" w:rsidRPr="009C4332" w:rsidRDefault="009C4332" w:rsidP="009C4332">
      <w:pPr>
        <w:pStyle w:val="ListParagraph"/>
        <w:numPr>
          <w:ilvl w:val="3"/>
          <w:numId w:val="1"/>
        </w:numPr>
        <w:rPr>
          <w:rFonts w:ascii="Book Antiqua" w:hAnsi="Book Antiqua"/>
          <w:i/>
          <w:iCs/>
        </w:rPr>
      </w:pPr>
      <w:r>
        <w:rPr>
          <w:rFonts w:ascii="Book Antiqua" w:hAnsi="Book Antiqua"/>
          <w:b/>
          <w:bCs/>
          <w:lang w:val="en-US"/>
        </w:rPr>
        <w:lastRenderedPageBreak/>
        <w:t>Mapping</w:t>
      </w:r>
    </w:p>
    <w:p w14:paraId="7BE7137F" w14:textId="51FCA9AE" w:rsidR="009C4332" w:rsidRPr="009C4332" w:rsidRDefault="009C4332" w:rsidP="009C4332">
      <w:pPr>
        <w:pStyle w:val="ListParagraph"/>
        <w:numPr>
          <w:ilvl w:val="4"/>
          <w:numId w:val="1"/>
        </w:numPr>
        <w:rPr>
          <w:rFonts w:ascii="Book Antiqua" w:hAnsi="Book Antiqua"/>
          <w:i/>
          <w:iCs/>
        </w:rPr>
      </w:pPr>
      <w:r w:rsidRPr="009C4332">
        <w:rPr>
          <w:rFonts w:ascii="Book Antiqua" w:hAnsi="Book Antiqua"/>
          <w:i/>
          <w:iCs/>
        </w:rPr>
        <w:t>These reads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9C4332">
        <w:rPr>
          <w:rFonts w:ascii="Book Antiqua" w:hAnsi="Book Antiqua"/>
          <w:i/>
          <w:iCs/>
        </w:rPr>
        <w:t xml:space="preserve">were </w:t>
      </w:r>
      <w:r w:rsidRPr="009C4332">
        <w:rPr>
          <w:rFonts w:ascii="Book Antiqua" w:hAnsi="Book Antiqua"/>
          <w:i/>
          <w:iCs/>
          <w:highlight w:val="yellow"/>
        </w:rPr>
        <w:t>mapped</w:t>
      </w:r>
      <w:r w:rsidRPr="009C4332">
        <w:rPr>
          <w:rFonts w:ascii="Book Antiqua" w:hAnsi="Book Antiqua"/>
          <w:i/>
          <w:iCs/>
        </w:rPr>
        <w:t xml:space="preserve"> onto the contigs using BWA-MEM (version 0.6.2,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9C4332">
        <w:rPr>
          <w:rFonts w:ascii="Book Antiqua" w:hAnsi="Book Antiqua"/>
          <w:i/>
          <w:iCs/>
        </w:rPr>
        <w:t>RRID:SCR 010910</w:t>
      </w:r>
      <w:r>
        <w:rPr>
          <w:rFonts w:ascii="Book Antiqua" w:hAnsi="Book Antiqua"/>
          <w:i/>
          <w:iCs/>
          <w:lang w:val="en-US"/>
        </w:rPr>
        <w:t>)</w:t>
      </w:r>
    </w:p>
    <w:p w14:paraId="65064D8D" w14:textId="536FF871" w:rsidR="009C4332" w:rsidRPr="009C4332" w:rsidRDefault="009C4332" w:rsidP="009C4332">
      <w:pPr>
        <w:pStyle w:val="ListParagraph"/>
        <w:numPr>
          <w:ilvl w:val="3"/>
          <w:numId w:val="1"/>
        </w:numPr>
        <w:rPr>
          <w:rFonts w:ascii="Book Antiqua" w:hAnsi="Book Antiqua"/>
          <w:i/>
          <w:iCs/>
        </w:rPr>
      </w:pPr>
      <w:r>
        <w:rPr>
          <w:rFonts w:ascii="Book Antiqua" w:hAnsi="Book Antiqua"/>
          <w:b/>
          <w:bCs/>
          <w:lang w:val="en-US"/>
        </w:rPr>
        <w:t>Correction of Mapping</w:t>
      </w:r>
    </w:p>
    <w:p w14:paraId="099AFAF8" w14:textId="3AB58A5E" w:rsidR="009C4332" w:rsidRPr="00C55A05" w:rsidRDefault="009C4332" w:rsidP="009C4332">
      <w:pPr>
        <w:pStyle w:val="ListParagraph"/>
        <w:numPr>
          <w:ilvl w:val="4"/>
          <w:numId w:val="1"/>
        </w:numPr>
        <w:rPr>
          <w:rFonts w:ascii="Book Antiqua" w:hAnsi="Book Antiqua"/>
          <w:i/>
          <w:iCs/>
        </w:rPr>
      </w:pPr>
      <w:r w:rsidRPr="009C4332">
        <w:rPr>
          <w:rFonts w:ascii="Book Antiqua" w:hAnsi="Book Antiqua"/>
          <w:i/>
          <w:iCs/>
        </w:rPr>
        <w:t>Pilon (version 1.22, RRID:SCR 014731) [44]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9C4332">
        <w:rPr>
          <w:rFonts w:ascii="Book Antiqua" w:hAnsi="Book Antiqua"/>
          <w:i/>
          <w:iCs/>
        </w:rPr>
        <w:t xml:space="preserve">was also used to </w:t>
      </w:r>
      <w:r w:rsidRPr="009C4332">
        <w:rPr>
          <w:rFonts w:ascii="Book Antiqua" w:hAnsi="Book Antiqua"/>
          <w:i/>
          <w:iCs/>
          <w:highlight w:val="yellow"/>
        </w:rPr>
        <w:t>correct</w:t>
      </w:r>
      <w:r w:rsidRPr="009C4332">
        <w:rPr>
          <w:rFonts w:ascii="Book Antiqua" w:hAnsi="Book Antiqua"/>
          <w:i/>
          <w:iCs/>
        </w:rPr>
        <w:t xml:space="preserve"> the assembly according to</w:t>
      </w:r>
      <w:r>
        <w:rPr>
          <w:rFonts w:ascii="Book Antiqua" w:hAnsi="Book Antiqua"/>
          <w:i/>
          <w:iCs/>
          <w:lang w:val="en-US"/>
        </w:rPr>
        <w:t>…</w:t>
      </w:r>
    </w:p>
    <w:p w14:paraId="618A0001" w14:textId="3CC9516E" w:rsidR="00C55A05" w:rsidRPr="00C55A05" w:rsidRDefault="00C55A05" w:rsidP="00C55A05">
      <w:pPr>
        <w:pStyle w:val="ListParagraph"/>
        <w:numPr>
          <w:ilvl w:val="3"/>
          <w:numId w:val="1"/>
        </w:numPr>
        <w:rPr>
          <w:rFonts w:ascii="Book Antiqua" w:hAnsi="Book Antiqua"/>
          <w:i/>
          <w:iCs/>
        </w:rPr>
      </w:pPr>
      <w:r>
        <w:rPr>
          <w:rFonts w:ascii="Book Antiqua" w:hAnsi="Book Antiqua"/>
          <w:b/>
          <w:bCs/>
          <w:lang w:val="en-US"/>
        </w:rPr>
        <w:t>Generate Scaffolds</w:t>
      </w:r>
    </w:p>
    <w:p w14:paraId="76D727C5" w14:textId="741AF57D" w:rsidR="00C55A05" w:rsidRDefault="00C55A05" w:rsidP="00C55A05">
      <w:pPr>
        <w:pStyle w:val="ListParagraph"/>
        <w:numPr>
          <w:ilvl w:val="4"/>
          <w:numId w:val="1"/>
        </w:numPr>
        <w:rPr>
          <w:rFonts w:ascii="Book Antiqua" w:hAnsi="Book Antiqua"/>
          <w:i/>
          <w:iCs/>
        </w:rPr>
      </w:pPr>
      <w:r w:rsidRPr="00C55A05">
        <w:rPr>
          <w:rFonts w:ascii="Book Antiqua" w:hAnsi="Book Antiqua"/>
          <w:i/>
          <w:iCs/>
        </w:rPr>
        <w:t>SSPACE (version 3.0, RRID:SCR 005056) was then used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C55A05">
        <w:rPr>
          <w:rFonts w:ascii="Book Antiqua" w:hAnsi="Book Antiqua"/>
          <w:i/>
          <w:iCs/>
        </w:rPr>
        <w:t xml:space="preserve">to </w:t>
      </w:r>
      <w:r w:rsidRPr="00C55A05">
        <w:rPr>
          <w:rFonts w:ascii="Book Antiqua" w:hAnsi="Book Antiqua"/>
          <w:i/>
          <w:iCs/>
          <w:highlight w:val="yellow"/>
        </w:rPr>
        <w:t>generate</w:t>
      </w:r>
      <w:r w:rsidRPr="00C55A05">
        <w:rPr>
          <w:rFonts w:ascii="Book Antiqua" w:hAnsi="Book Antiqua"/>
          <w:i/>
          <w:iCs/>
        </w:rPr>
        <w:t xml:space="preserve"> scaffolds with the Illumina reads</w:t>
      </w:r>
    </w:p>
    <w:p w14:paraId="4948C441" w14:textId="0036D082" w:rsidR="005E4A3E" w:rsidRPr="005E4A3E" w:rsidRDefault="005E4A3E" w:rsidP="005E4A3E">
      <w:pPr>
        <w:pStyle w:val="ListParagraph"/>
        <w:numPr>
          <w:ilvl w:val="3"/>
          <w:numId w:val="1"/>
        </w:numPr>
        <w:rPr>
          <w:rFonts w:ascii="Book Antiqua" w:hAnsi="Book Antiqua"/>
          <w:i/>
          <w:iCs/>
        </w:rPr>
      </w:pPr>
      <w:r>
        <w:rPr>
          <w:rFonts w:ascii="Book Antiqua" w:hAnsi="Book Antiqua"/>
          <w:b/>
          <w:bCs/>
          <w:lang w:val="en-US"/>
        </w:rPr>
        <w:t xml:space="preserve">Generate Trees </w:t>
      </w:r>
    </w:p>
    <w:p w14:paraId="51E9A873" w14:textId="3B32EB41" w:rsidR="005E4A3E" w:rsidRPr="005E4A3E" w:rsidRDefault="005E4A3E" w:rsidP="005E4A3E">
      <w:pPr>
        <w:pStyle w:val="ListParagraph"/>
        <w:numPr>
          <w:ilvl w:val="4"/>
          <w:numId w:val="1"/>
        </w:numPr>
        <w:rPr>
          <w:rFonts w:ascii="Book Antiqua" w:hAnsi="Book Antiqua"/>
          <w:i/>
          <w:iCs/>
        </w:rPr>
      </w:pPr>
      <w:r>
        <w:rPr>
          <w:rFonts w:ascii="Book Antiqua" w:hAnsi="Book Antiqua"/>
          <w:i/>
          <w:iCs/>
          <w:lang w:val="en-US"/>
        </w:rPr>
        <w:t>…</w:t>
      </w:r>
      <w:r w:rsidRPr="005E4A3E">
        <w:rPr>
          <w:rFonts w:ascii="Book Antiqua" w:hAnsi="Book Antiqua"/>
          <w:i/>
          <w:iCs/>
        </w:rPr>
        <w:t xml:space="preserve">were subsequently used to </w:t>
      </w:r>
      <w:r w:rsidRPr="005E4A3E">
        <w:rPr>
          <w:rFonts w:ascii="Book Antiqua" w:hAnsi="Book Antiqua"/>
          <w:i/>
          <w:iCs/>
          <w:highlight w:val="yellow"/>
        </w:rPr>
        <w:t xml:space="preserve">generate </w:t>
      </w:r>
      <w:proofErr w:type="spellStart"/>
      <w:r w:rsidRPr="005E4A3E">
        <w:rPr>
          <w:rFonts w:ascii="Book Antiqua" w:hAnsi="Book Antiqua"/>
          <w:i/>
          <w:iCs/>
          <w:highlight w:val="yellow"/>
        </w:rPr>
        <w:t>neighbor</w:t>
      </w:r>
      <w:proofErr w:type="spellEnd"/>
      <w:r w:rsidRPr="005E4A3E">
        <w:rPr>
          <w:rFonts w:ascii="Book Antiqua" w:hAnsi="Book Antiqua"/>
          <w:i/>
          <w:iCs/>
          <w:highlight w:val="yellow"/>
        </w:rPr>
        <w:t>-joining trees</w:t>
      </w:r>
      <w:r w:rsidRPr="005E4A3E">
        <w:rPr>
          <w:rFonts w:ascii="Book Antiqua" w:hAnsi="Book Antiqua"/>
          <w:i/>
          <w:iCs/>
        </w:rPr>
        <w:t xml:space="preserve"> with </w:t>
      </w:r>
      <w:proofErr w:type="spellStart"/>
      <w:r w:rsidRPr="005E4A3E">
        <w:rPr>
          <w:rFonts w:ascii="Book Antiqua" w:hAnsi="Book Antiqua"/>
          <w:i/>
          <w:iCs/>
        </w:rPr>
        <w:t>fneighbor</w:t>
      </w:r>
      <w:proofErr w:type="spellEnd"/>
      <w:r w:rsidRPr="005E4A3E">
        <w:rPr>
          <w:rFonts w:ascii="Book Antiqua" w:hAnsi="Book Antiqua"/>
          <w:i/>
          <w:iCs/>
        </w:rPr>
        <w:t xml:space="preserve"> (PHYLIPNEW v3.69.650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5E4A3E">
        <w:rPr>
          <w:rFonts w:ascii="Book Antiqua" w:hAnsi="Book Antiqua"/>
          <w:i/>
          <w:iCs/>
        </w:rPr>
        <w:t>within the package of EMBOSS v 6.6.0.0, RRID:SCR 006244</w:t>
      </w:r>
      <w:r>
        <w:rPr>
          <w:rFonts w:ascii="Book Antiqua" w:hAnsi="Book Antiqua"/>
          <w:i/>
          <w:iCs/>
          <w:lang w:val="en-US"/>
        </w:rPr>
        <w:t xml:space="preserve">) </w:t>
      </w:r>
    </w:p>
    <w:p w14:paraId="3F274CDF" w14:textId="2C71253E" w:rsidR="001C52E3" w:rsidRPr="001C52E3" w:rsidRDefault="001C52E3" w:rsidP="001C52E3">
      <w:pPr>
        <w:pStyle w:val="ListParagraph"/>
        <w:numPr>
          <w:ilvl w:val="3"/>
          <w:numId w:val="1"/>
        </w:numPr>
        <w:rPr>
          <w:rFonts w:ascii="Book Antiqua" w:hAnsi="Book Antiqua"/>
          <w:i/>
          <w:iCs/>
        </w:rPr>
      </w:pPr>
      <w:r>
        <w:rPr>
          <w:rFonts w:ascii="Book Antiqua" w:hAnsi="Book Antiqua"/>
          <w:b/>
          <w:bCs/>
          <w:lang w:val="en-US"/>
        </w:rPr>
        <w:t>Search sequences</w:t>
      </w:r>
    </w:p>
    <w:p w14:paraId="031C3D8A" w14:textId="7B4317CF" w:rsidR="001C52E3" w:rsidRDefault="001C52E3" w:rsidP="001C52E3">
      <w:pPr>
        <w:pStyle w:val="ListParagraph"/>
        <w:numPr>
          <w:ilvl w:val="4"/>
          <w:numId w:val="1"/>
        </w:numPr>
        <w:rPr>
          <w:rFonts w:ascii="Book Antiqua" w:hAnsi="Book Antiqua"/>
          <w:i/>
          <w:iCs/>
        </w:rPr>
      </w:pPr>
      <w:proofErr w:type="spellStart"/>
      <w:r w:rsidRPr="001C52E3">
        <w:rPr>
          <w:rFonts w:ascii="Book Antiqua" w:hAnsi="Book Antiqua"/>
          <w:i/>
          <w:iCs/>
        </w:rPr>
        <w:t>RepeatMasker</w:t>
      </w:r>
      <w:proofErr w:type="spellEnd"/>
      <w:r w:rsidRPr="001C52E3">
        <w:rPr>
          <w:rFonts w:ascii="Book Antiqua" w:hAnsi="Book Antiqua"/>
          <w:i/>
          <w:iCs/>
        </w:rPr>
        <w:t>, RRID:SCR 012954) [49] was then used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1C52E3">
        <w:rPr>
          <w:rFonts w:ascii="Book Antiqua" w:hAnsi="Book Antiqua"/>
          <w:i/>
          <w:iCs/>
        </w:rPr>
        <w:t xml:space="preserve">to </w:t>
      </w:r>
      <w:r w:rsidRPr="001C52E3">
        <w:rPr>
          <w:rFonts w:ascii="Book Antiqua" w:hAnsi="Book Antiqua"/>
          <w:i/>
          <w:iCs/>
          <w:highlight w:val="yellow"/>
        </w:rPr>
        <w:t>search</w:t>
      </w:r>
      <w:r w:rsidRPr="001C52E3">
        <w:rPr>
          <w:rFonts w:ascii="Book Antiqua" w:hAnsi="Book Antiqua"/>
          <w:i/>
          <w:iCs/>
        </w:rPr>
        <w:t xml:space="preserve"> the repeat sequences</w:t>
      </w:r>
    </w:p>
    <w:p w14:paraId="57F54B3C" w14:textId="064C0219" w:rsidR="006E2FAF" w:rsidRPr="006E2FAF" w:rsidRDefault="006E2FAF" w:rsidP="006E2FAF">
      <w:pPr>
        <w:pStyle w:val="ListParagraph"/>
        <w:numPr>
          <w:ilvl w:val="3"/>
          <w:numId w:val="1"/>
        </w:numPr>
        <w:rPr>
          <w:rFonts w:ascii="Book Antiqua" w:hAnsi="Book Antiqua"/>
          <w:i/>
          <w:iCs/>
        </w:rPr>
      </w:pPr>
      <w:r>
        <w:rPr>
          <w:rFonts w:ascii="Book Antiqua" w:hAnsi="Book Antiqua"/>
          <w:b/>
          <w:bCs/>
          <w:lang w:val="en-US"/>
        </w:rPr>
        <w:t>Map</w:t>
      </w:r>
    </w:p>
    <w:p w14:paraId="2CF91A20" w14:textId="58978322" w:rsidR="006E2FAF" w:rsidRPr="006E2FAF" w:rsidRDefault="006E2FAF" w:rsidP="006E2FAF">
      <w:pPr>
        <w:pStyle w:val="ListParagraph"/>
        <w:numPr>
          <w:ilvl w:val="3"/>
          <w:numId w:val="1"/>
        </w:numPr>
        <w:rPr>
          <w:rFonts w:ascii="Book Antiqua" w:hAnsi="Book Antiqua"/>
          <w:i/>
          <w:iCs/>
        </w:rPr>
      </w:pPr>
      <w:r>
        <w:rPr>
          <w:rFonts w:ascii="Book Antiqua" w:hAnsi="Book Antiqua"/>
          <w:b/>
          <w:bCs/>
          <w:lang w:val="en-US"/>
        </w:rPr>
        <w:t>Predict gene structure</w:t>
      </w:r>
    </w:p>
    <w:p w14:paraId="478EA5F7" w14:textId="6147A219" w:rsidR="006E2FAF" w:rsidRPr="006E2FAF" w:rsidRDefault="006E2FAF" w:rsidP="006E2FAF">
      <w:pPr>
        <w:pStyle w:val="ListParagraph"/>
        <w:numPr>
          <w:ilvl w:val="3"/>
          <w:numId w:val="1"/>
        </w:numPr>
        <w:rPr>
          <w:rFonts w:ascii="Book Antiqua" w:hAnsi="Book Antiqua"/>
          <w:i/>
          <w:iCs/>
        </w:rPr>
      </w:pPr>
      <w:r>
        <w:rPr>
          <w:rFonts w:ascii="Book Antiqua" w:hAnsi="Book Antiqua"/>
          <w:b/>
          <w:bCs/>
          <w:lang w:val="en-US"/>
        </w:rPr>
        <w:t xml:space="preserve">Align </w:t>
      </w:r>
    </w:p>
    <w:p w14:paraId="7D14BEA3" w14:textId="05514A21" w:rsidR="005E4A3E" w:rsidRDefault="006E2FAF" w:rsidP="005E4A3E">
      <w:pPr>
        <w:pStyle w:val="ListParagraph"/>
        <w:numPr>
          <w:ilvl w:val="4"/>
          <w:numId w:val="1"/>
        </w:numPr>
        <w:rPr>
          <w:rFonts w:ascii="Book Antiqua" w:hAnsi="Book Antiqua"/>
          <w:i/>
          <w:iCs/>
        </w:rPr>
      </w:pPr>
      <w:r w:rsidRPr="006E2FAF">
        <w:rPr>
          <w:rFonts w:ascii="Book Antiqua" w:hAnsi="Book Antiqua"/>
          <w:i/>
          <w:iCs/>
        </w:rPr>
        <w:t>The sequencing reads were aligned onto the genome assembly using HISAT2 version 0.1.6 (HISAT2, RRID:SCR 015530)</w:t>
      </w:r>
    </w:p>
    <w:p w14:paraId="1A957E07" w14:textId="56B836CB" w:rsidR="005E4A3E" w:rsidRPr="005E4A3E" w:rsidRDefault="005E4A3E" w:rsidP="005E4A3E">
      <w:pPr>
        <w:pStyle w:val="ListParagraph"/>
        <w:numPr>
          <w:ilvl w:val="4"/>
          <w:numId w:val="1"/>
        </w:numPr>
        <w:rPr>
          <w:rFonts w:ascii="Book Antiqua" w:hAnsi="Book Antiqua"/>
          <w:i/>
          <w:iCs/>
        </w:rPr>
      </w:pPr>
      <w:r w:rsidRPr="005E4A3E">
        <w:rPr>
          <w:rFonts w:ascii="Book Antiqua" w:hAnsi="Book Antiqua"/>
          <w:i/>
          <w:iCs/>
        </w:rPr>
        <w:t>These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5E4A3E">
        <w:rPr>
          <w:rFonts w:ascii="Book Antiqua" w:hAnsi="Book Antiqua"/>
          <w:i/>
          <w:iCs/>
        </w:rPr>
        <w:t>cleaned RNA reads were aligned onto the reference genome (first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5E4A3E">
        <w:rPr>
          <w:rFonts w:ascii="Book Antiqua" w:hAnsi="Book Antiqua"/>
          <w:i/>
          <w:iCs/>
        </w:rPr>
        <w:t>version) using HISAT2 (version 0.1.6, RRID:SCR 015530)</w:t>
      </w:r>
    </w:p>
    <w:p w14:paraId="664D3EC0" w14:textId="3C6D3EEA" w:rsidR="006E2FAF" w:rsidRPr="006E2FAF" w:rsidRDefault="006E2FAF" w:rsidP="006E2FAF">
      <w:pPr>
        <w:pStyle w:val="ListParagraph"/>
        <w:numPr>
          <w:ilvl w:val="3"/>
          <w:numId w:val="1"/>
        </w:numPr>
        <w:rPr>
          <w:rFonts w:ascii="Book Antiqua" w:hAnsi="Book Antiqua"/>
          <w:i/>
          <w:iCs/>
        </w:rPr>
      </w:pPr>
      <w:r>
        <w:rPr>
          <w:rFonts w:ascii="Book Antiqua" w:hAnsi="Book Antiqua"/>
          <w:b/>
          <w:bCs/>
          <w:lang w:val="en-US"/>
        </w:rPr>
        <w:t xml:space="preserve">Filter </w:t>
      </w:r>
    </w:p>
    <w:p w14:paraId="33E3D416" w14:textId="77777777" w:rsidR="006E2FAF" w:rsidRPr="006E2FAF" w:rsidRDefault="006E2FAF" w:rsidP="006E2FAF">
      <w:pPr>
        <w:pStyle w:val="ListParagraph"/>
        <w:numPr>
          <w:ilvl w:val="3"/>
          <w:numId w:val="1"/>
        </w:numPr>
        <w:rPr>
          <w:rFonts w:ascii="Book Antiqua" w:hAnsi="Book Antiqua"/>
          <w:i/>
          <w:iCs/>
        </w:rPr>
      </w:pPr>
      <w:r>
        <w:rPr>
          <w:rFonts w:ascii="Book Antiqua" w:hAnsi="Book Antiqua"/>
          <w:b/>
          <w:bCs/>
          <w:lang w:val="en-US"/>
        </w:rPr>
        <w:t xml:space="preserve">evaluate </w:t>
      </w:r>
    </w:p>
    <w:p w14:paraId="1948CC49" w14:textId="575AFA1F" w:rsidR="006E2FAF" w:rsidRPr="005E4A3E" w:rsidRDefault="006E2FAF" w:rsidP="006E2FAF">
      <w:pPr>
        <w:pStyle w:val="ListParagraph"/>
        <w:numPr>
          <w:ilvl w:val="3"/>
          <w:numId w:val="1"/>
        </w:numPr>
        <w:rPr>
          <w:rFonts w:ascii="Book Antiqua" w:hAnsi="Book Antiqua"/>
          <w:i/>
          <w:iCs/>
        </w:rPr>
      </w:pPr>
      <w:r>
        <w:rPr>
          <w:rFonts w:ascii="Book Antiqua" w:hAnsi="Book Antiqua"/>
          <w:b/>
          <w:bCs/>
          <w:lang w:val="en-US"/>
        </w:rPr>
        <w:t xml:space="preserve"> </w:t>
      </w:r>
      <w:r w:rsidR="005E4A3E">
        <w:rPr>
          <w:rFonts w:ascii="Book Antiqua" w:hAnsi="Book Antiqua"/>
          <w:b/>
          <w:bCs/>
          <w:lang w:val="en-US"/>
        </w:rPr>
        <w:t>C</w:t>
      </w:r>
      <w:r>
        <w:rPr>
          <w:rFonts w:ascii="Book Antiqua" w:hAnsi="Book Antiqua"/>
          <w:b/>
          <w:bCs/>
          <w:lang w:val="en-US"/>
        </w:rPr>
        <w:t xml:space="preserve">alculate </w:t>
      </w:r>
      <w:r w:rsidR="009B4EF2">
        <w:rPr>
          <w:rFonts w:ascii="Book Antiqua" w:hAnsi="Book Antiqua"/>
          <w:b/>
          <w:bCs/>
          <w:lang w:val="en-US"/>
        </w:rPr>
        <w:t>or determine</w:t>
      </w:r>
    </w:p>
    <w:p w14:paraId="3C3C6FBD" w14:textId="2BD6E38E" w:rsidR="00D5265A" w:rsidRDefault="005E4A3E" w:rsidP="00D5265A">
      <w:pPr>
        <w:pStyle w:val="ListParagraph"/>
        <w:numPr>
          <w:ilvl w:val="4"/>
          <w:numId w:val="1"/>
        </w:numPr>
        <w:rPr>
          <w:rFonts w:ascii="Book Antiqua" w:hAnsi="Book Antiqua"/>
          <w:i/>
          <w:iCs/>
        </w:rPr>
      </w:pPr>
      <w:r w:rsidRPr="005E4A3E">
        <w:rPr>
          <w:rFonts w:ascii="Book Antiqua" w:hAnsi="Book Antiqua"/>
          <w:i/>
          <w:iCs/>
        </w:rPr>
        <w:t xml:space="preserve">Expression values were </w:t>
      </w:r>
      <w:r w:rsidRPr="005E4A3E">
        <w:rPr>
          <w:rFonts w:ascii="Book Antiqua" w:hAnsi="Book Antiqua"/>
          <w:i/>
          <w:iCs/>
          <w:highlight w:val="yellow"/>
        </w:rPr>
        <w:t>calculated</w:t>
      </w:r>
      <w:r w:rsidRPr="005E4A3E">
        <w:rPr>
          <w:rFonts w:ascii="Book Antiqua" w:hAnsi="Book Antiqua"/>
          <w:i/>
          <w:iCs/>
        </w:rPr>
        <w:t xml:space="preserve"> by Cufflink (version 2.2.1, RRID:SCR 014597) with defaulted parameters</w:t>
      </w:r>
    </w:p>
    <w:p w14:paraId="6DE48B76" w14:textId="2EF72657" w:rsidR="00D5265A" w:rsidRPr="00D5265A" w:rsidRDefault="00D5265A" w:rsidP="00D5265A">
      <w:pPr>
        <w:pStyle w:val="ListParagraph"/>
        <w:numPr>
          <w:ilvl w:val="4"/>
          <w:numId w:val="1"/>
        </w:numPr>
        <w:rPr>
          <w:rFonts w:ascii="Book Antiqua" w:hAnsi="Book Antiqua"/>
          <w:i/>
          <w:iCs/>
        </w:rPr>
      </w:pPr>
      <w:r w:rsidRPr="00D5265A">
        <w:rPr>
          <w:rFonts w:ascii="Book Antiqua" w:hAnsi="Book Antiqua"/>
          <w:i/>
          <w:iCs/>
        </w:rPr>
        <w:t xml:space="preserve">the </w:t>
      </w:r>
      <w:r w:rsidRPr="00D5265A">
        <w:rPr>
          <w:rFonts w:ascii="Book Antiqua" w:hAnsi="Book Antiqua"/>
          <w:i/>
          <w:iCs/>
          <w:highlight w:val="yellow"/>
        </w:rPr>
        <w:t>resolution limit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D5265A">
        <w:rPr>
          <w:rFonts w:ascii="Book Antiqua" w:hAnsi="Book Antiqua"/>
          <w:i/>
          <w:iCs/>
        </w:rPr>
        <w:t xml:space="preserve">was </w:t>
      </w:r>
      <w:r w:rsidRPr="00D5265A">
        <w:rPr>
          <w:rFonts w:ascii="Book Antiqua" w:hAnsi="Book Antiqua"/>
          <w:i/>
          <w:iCs/>
          <w:highlight w:val="yellow"/>
        </w:rPr>
        <w:t>determined</w:t>
      </w:r>
      <w:r w:rsidRPr="00D5265A">
        <w:rPr>
          <w:rFonts w:ascii="Book Antiqua" w:hAnsi="Book Antiqua"/>
          <w:i/>
          <w:iCs/>
        </w:rPr>
        <w:t xml:space="preserve"> with TRIM_DENZO</w:t>
      </w:r>
    </w:p>
    <w:p w14:paraId="7423E38F" w14:textId="77777777" w:rsidR="005E4A3E" w:rsidRPr="005E4A3E" w:rsidRDefault="005E4A3E" w:rsidP="006E2FAF">
      <w:pPr>
        <w:pStyle w:val="ListParagraph"/>
        <w:numPr>
          <w:ilvl w:val="3"/>
          <w:numId w:val="1"/>
        </w:numPr>
        <w:rPr>
          <w:rFonts w:ascii="Book Antiqua" w:hAnsi="Book Antiqua"/>
          <w:i/>
          <w:iCs/>
        </w:rPr>
      </w:pPr>
      <w:r>
        <w:rPr>
          <w:rFonts w:ascii="Book Antiqua" w:hAnsi="Book Antiqua"/>
          <w:b/>
          <w:bCs/>
          <w:lang w:val="en-US"/>
        </w:rPr>
        <w:t>D</w:t>
      </w:r>
      <w:r w:rsidR="006E2FAF">
        <w:rPr>
          <w:rFonts w:ascii="Book Antiqua" w:hAnsi="Book Antiqua"/>
          <w:b/>
          <w:bCs/>
          <w:lang w:val="en-US"/>
        </w:rPr>
        <w:t xml:space="preserve">raw heat map </w:t>
      </w:r>
    </w:p>
    <w:p w14:paraId="3D873321" w14:textId="6368E8CA" w:rsidR="006E2FAF" w:rsidRPr="00E46E29" w:rsidRDefault="006E2FAF" w:rsidP="005E4A3E">
      <w:pPr>
        <w:pStyle w:val="ListParagraph"/>
        <w:numPr>
          <w:ilvl w:val="4"/>
          <w:numId w:val="1"/>
        </w:numPr>
        <w:rPr>
          <w:rFonts w:ascii="Book Antiqua" w:hAnsi="Book Antiqua"/>
          <w:i/>
          <w:iCs/>
        </w:rPr>
      </w:pPr>
      <w:proofErr w:type="spellStart"/>
      <w:r w:rsidRPr="006E2FAF">
        <w:rPr>
          <w:rFonts w:ascii="Book Antiqua" w:hAnsi="Book Antiqua"/>
          <w:i/>
          <w:iCs/>
          <w:lang w:val="en-US"/>
        </w:rPr>
        <w:t>edgeR</w:t>
      </w:r>
      <w:proofErr w:type="spellEnd"/>
      <w:r w:rsidRPr="006E2FAF">
        <w:rPr>
          <w:rFonts w:ascii="Book Antiqua" w:hAnsi="Book Antiqua"/>
          <w:i/>
          <w:iCs/>
          <w:lang w:val="en-US"/>
        </w:rPr>
        <w:t xml:space="preserve"> software (RRID:SCR 012802)</w:t>
      </w:r>
    </w:p>
    <w:p w14:paraId="4AB78917" w14:textId="7AB6EAF5" w:rsidR="00E46E29" w:rsidRPr="00E46E29" w:rsidRDefault="00E46E29" w:rsidP="00E46E29">
      <w:pPr>
        <w:pStyle w:val="ListParagraph"/>
        <w:numPr>
          <w:ilvl w:val="3"/>
          <w:numId w:val="1"/>
        </w:numPr>
        <w:rPr>
          <w:rFonts w:ascii="Book Antiqua" w:hAnsi="Book Antiqua"/>
          <w:b/>
          <w:bCs/>
        </w:rPr>
      </w:pPr>
      <w:r w:rsidRPr="00E46E29">
        <w:rPr>
          <w:rFonts w:ascii="Book Antiqua" w:hAnsi="Book Antiqua"/>
          <w:b/>
          <w:bCs/>
          <w:lang w:val="en-US"/>
        </w:rPr>
        <w:t>Validate</w:t>
      </w:r>
    </w:p>
    <w:p w14:paraId="5660AC05" w14:textId="7DB916A9" w:rsidR="00E46E29" w:rsidRPr="00E46E29" w:rsidRDefault="00E46E29" w:rsidP="00E46E29">
      <w:pPr>
        <w:pStyle w:val="ListParagraph"/>
        <w:numPr>
          <w:ilvl w:val="4"/>
          <w:numId w:val="1"/>
        </w:numPr>
        <w:rPr>
          <w:rFonts w:ascii="Book Antiqua" w:hAnsi="Book Antiqua"/>
          <w:i/>
          <w:iCs/>
        </w:rPr>
      </w:pPr>
      <w:r w:rsidRPr="00E46E29">
        <w:rPr>
          <w:rFonts w:ascii="Book Antiqua" w:hAnsi="Book Antiqua"/>
          <w:i/>
          <w:iCs/>
        </w:rPr>
        <w:t>Scaffold v.4.8.4 (Proteome Software Inc., Portland, OR,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E46E29">
        <w:rPr>
          <w:rFonts w:ascii="Book Antiqua" w:hAnsi="Book Antiqua"/>
          <w:i/>
          <w:iCs/>
        </w:rPr>
        <w:t xml:space="preserve">RRID:SCR_014345) was used to </w:t>
      </w:r>
      <w:r w:rsidRPr="00E46E29">
        <w:rPr>
          <w:rFonts w:ascii="Book Antiqua" w:hAnsi="Book Antiqua"/>
          <w:i/>
          <w:iCs/>
          <w:highlight w:val="yellow"/>
        </w:rPr>
        <w:t>validate</w:t>
      </w:r>
      <w:r w:rsidRPr="00E46E29">
        <w:rPr>
          <w:rFonts w:ascii="Book Antiqua" w:hAnsi="Book Antiqua"/>
          <w:i/>
          <w:iCs/>
        </w:rPr>
        <w:t xml:space="preserve"> MS2 based peptide and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E46E29">
        <w:rPr>
          <w:rFonts w:ascii="Book Antiqua" w:hAnsi="Book Antiqua"/>
          <w:i/>
          <w:iCs/>
        </w:rPr>
        <w:t>protein identifications</w:t>
      </w:r>
    </w:p>
    <w:p w14:paraId="18E006E5" w14:textId="2A15A5BC" w:rsidR="00BA3579" w:rsidRPr="00BA3579" w:rsidRDefault="00BA3579" w:rsidP="00BA3579">
      <w:pPr>
        <w:pStyle w:val="ListParagraph"/>
        <w:numPr>
          <w:ilvl w:val="1"/>
          <w:numId w:val="1"/>
        </w:numPr>
        <w:rPr>
          <w:rFonts w:ascii="Book Antiqua" w:hAnsi="Book Antiqua"/>
          <w:i/>
          <w:iCs/>
        </w:rPr>
      </w:pPr>
      <w:r>
        <w:rPr>
          <w:rFonts w:ascii="Book Antiqua" w:hAnsi="Book Antiqua"/>
          <w:b/>
          <w:bCs/>
          <w:lang w:val="en-US"/>
        </w:rPr>
        <w:t>Evaluate</w:t>
      </w:r>
    </w:p>
    <w:p w14:paraId="64D80680" w14:textId="77C8D8F0" w:rsidR="00BA3579" w:rsidRDefault="00BA3579" w:rsidP="00BA3579">
      <w:pPr>
        <w:pStyle w:val="ListParagraph"/>
        <w:numPr>
          <w:ilvl w:val="2"/>
          <w:numId w:val="1"/>
        </w:numPr>
        <w:rPr>
          <w:rFonts w:ascii="Book Antiqua" w:hAnsi="Book Antiqua"/>
          <w:i/>
          <w:iCs/>
        </w:rPr>
      </w:pPr>
      <w:r>
        <w:rPr>
          <w:rFonts w:ascii="Book Antiqua" w:hAnsi="Book Antiqua"/>
          <w:i/>
          <w:iCs/>
          <w:lang w:val="en-US"/>
        </w:rPr>
        <w:t>…</w:t>
      </w:r>
      <w:r w:rsidRPr="00BA3579">
        <w:rPr>
          <w:rFonts w:ascii="Book Antiqua" w:hAnsi="Book Antiqua"/>
          <w:i/>
          <w:iCs/>
        </w:rPr>
        <w:t xml:space="preserve"> were </w:t>
      </w:r>
      <w:r w:rsidRPr="00BA3579">
        <w:rPr>
          <w:rFonts w:ascii="Book Antiqua" w:hAnsi="Book Antiqua"/>
          <w:i/>
          <w:iCs/>
          <w:highlight w:val="yellow"/>
        </w:rPr>
        <w:t>evaluated</w:t>
      </w:r>
      <w:r w:rsidRPr="00BA3579">
        <w:rPr>
          <w:rFonts w:ascii="Book Antiqua" w:hAnsi="Book Antiqua"/>
          <w:i/>
          <w:iCs/>
        </w:rPr>
        <w:t xml:space="preserve"> blindly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BA3579">
        <w:rPr>
          <w:rFonts w:ascii="Book Antiqua" w:hAnsi="Book Antiqua"/>
          <w:i/>
          <w:iCs/>
        </w:rPr>
        <w:t xml:space="preserve">using the imaging program-Image J </w:t>
      </w:r>
    </w:p>
    <w:p w14:paraId="6F3754DD" w14:textId="49DB7389" w:rsidR="00EE07DA" w:rsidRDefault="00EE07DA" w:rsidP="00EE07DA">
      <w:pPr>
        <w:pStyle w:val="ListParagraph"/>
        <w:numPr>
          <w:ilvl w:val="2"/>
          <w:numId w:val="1"/>
        </w:numPr>
        <w:rPr>
          <w:rFonts w:ascii="Book Antiqua" w:hAnsi="Book Antiqua"/>
          <w:i/>
          <w:iCs/>
        </w:rPr>
      </w:pPr>
      <w:r w:rsidRPr="00EE07DA">
        <w:rPr>
          <w:rFonts w:ascii="Book Antiqua" w:hAnsi="Book Antiqua"/>
          <w:i/>
          <w:iCs/>
        </w:rPr>
        <w:t xml:space="preserve">Statistical significance was </w:t>
      </w:r>
      <w:r w:rsidRPr="00EE07DA">
        <w:rPr>
          <w:rFonts w:ascii="Book Antiqua" w:hAnsi="Book Antiqua"/>
          <w:i/>
          <w:iCs/>
          <w:highlight w:val="yellow"/>
        </w:rPr>
        <w:t>evaluated</w:t>
      </w:r>
      <w:r w:rsidRPr="00EE07DA">
        <w:rPr>
          <w:rFonts w:ascii="Book Antiqua" w:hAnsi="Book Antiqua"/>
          <w:i/>
          <w:iCs/>
        </w:rPr>
        <w:t xml:space="preserve"> using the software GraphPad Prism statistics (v5, GraphPad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EE07DA">
        <w:rPr>
          <w:rFonts w:ascii="Book Antiqua" w:hAnsi="Book Antiqua"/>
          <w:i/>
          <w:iCs/>
        </w:rPr>
        <w:t>Software, USA, RRID: SCR_002798)</w:t>
      </w:r>
    </w:p>
    <w:p w14:paraId="02EC264A" w14:textId="17C7ABAC" w:rsidR="004828A0" w:rsidRPr="004828A0" w:rsidRDefault="004828A0" w:rsidP="004828A0">
      <w:pPr>
        <w:pStyle w:val="ListParagraph"/>
        <w:numPr>
          <w:ilvl w:val="2"/>
          <w:numId w:val="1"/>
        </w:numPr>
        <w:rPr>
          <w:rFonts w:ascii="Book Antiqua" w:hAnsi="Book Antiqua"/>
          <w:i/>
          <w:iCs/>
        </w:rPr>
      </w:pPr>
      <w:r w:rsidRPr="004828A0">
        <w:rPr>
          <w:rFonts w:ascii="Book Antiqua" w:hAnsi="Book Antiqua"/>
          <w:i/>
          <w:iCs/>
        </w:rPr>
        <w:t>The BUSCO (RRID:SCR 015008)</w:t>
      </w:r>
      <w:r>
        <w:rPr>
          <w:rFonts w:ascii="Book Antiqua" w:hAnsi="Book Antiqua"/>
          <w:i/>
          <w:iCs/>
          <w:lang w:val="en-US"/>
        </w:rPr>
        <w:t xml:space="preserve"> …</w:t>
      </w:r>
      <w:r w:rsidRPr="004828A0">
        <w:rPr>
          <w:rFonts w:ascii="Book Antiqua" w:hAnsi="Book Antiqua"/>
          <w:i/>
          <w:iCs/>
        </w:rPr>
        <w:t xml:space="preserve">was used to </w:t>
      </w:r>
      <w:r w:rsidRPr="004828A0">
        <w:rPr>
          <w:rFonts w:ascii="Book Antiqua" w:hAnsi="Book Antiqua"/>
          <w:i/>
          <w:iCs/>
          <w:highlight w:val="yellow"/>
        </w:rPr>
        <w:t>evaluate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4828A0">
        <w:rPr>
          <w:rFonts w:ascii="Book Antiqua" w:hAnsi="Book Antiqua"/>
          <w:i/>
          <w:iCs/>
        </w:rPr>
        <w:t>the completeness of our assembly</w:t>
      </w:r>
    </w:p>
    <w:p w14:paraId="0907617E" w14:textId="1D8C202C" w:rsidR="00914D5B" w:rsidRPr="00914D5B" w:rsidRDefault="00914D5B" w:rsidP="00914D5B">
      <w:pPr>
        <w:pStyle w:val="ListParagraph"/>
        <w:numPr>
          <w:ilvl w:val="1"/>
          <w:numId w:val="1"/>
        </w:numPr>
        <w:rPr>
          <w:rFonts w:ascii="Book Antiqua" w:hAnsi="Book Antiqua"/>
          <w:i/>
          <w:iCs/>
        </w:rPr>
      </w:pPr>
      <w:r>
        <w:rPr>
          <w:rFonts w:ascii="Book Antiqua" w:hAnsi="Book Antiqua"/>
          <w:b/>
          <w:bCs/>
          <w:lang w:val="en-US"/>
        </w:rPr>
        <w:t>Data processing</w:t>
      </w:r>
    </w:p>
    <w:p w14:paraId="23BAF773" w14:textId="1D1304B5" w:rsidR="00914D5B" w:rsidRDefault="00914D5B" w:rsidP="00914D5B">
      <w:pPr>
        <w:pStyle w:val="ListParagraph"/>
        <w:numPr>
          <w:ilvl w:val="2"/>
          <w:numId w:val="1"/>
        </w:numPr>
        <w:rPr>
          <w:rFonts w:ascii="Book Antiqua" w:hAnsi="Book Antiqua"/>
          <w:i/>
          <w:iCs/>
        </w:rPr>
      </w:pPr>
      <w:r w:rsidRPr="00914D5B">
        <w:rPr>
          <w:rFonts w:ascii="Book Antiqua" w:hAnsi="Book Antiqua"/>
          <w:i/>
          <w:iCs/>
        </w:rPr>
        <w:t xml:space="preserve">DTI </w:t>
      </w:r>
      <w:r w:rsidRPr="00914D5B">
        <w:rPr>
          <w:rFonts w:ascii="Book Antiqua" w:hAnsi="Book Antiqua"/>
          <w:i/>
          <w:iCs/>
          <w:highlight w:val="yellow"/>
        </w:rPr>
        <w:t>data processing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914D5B">
        <w:rPr>
          <w:rFonts w:ascii="Book Antiqua" w:hAnsi="Book Antiqua"/>
          <w:i/>
          <w:iCs/>
        </w:rPr>
        <w:t xml:space="preserve">was carried out using </w:t>
      </w:r>
      <w:proofErr w:type="spellStart"/>
      <w:r w:rsidRPr="00914D5B">
        <w:rPr>
          <w:rFonts w:ascii="Book Antiqua" w:hAnsi="Book Antiqua"/>
          <w:i/>
          <w:iCs/>
        </w:rPr>
        <w:t>FMRIB’s</w:t>
      </w:r>
      <w:proofErr w:type="spellEnd"/>
      <w:r w:rsidRPr="00914D5B">
        <w:rPr>
          <w:rFonts w:ascii="Book Antiqua" w:hAnsi="Book Antiqua"/>
          <w:i/>
          <w:iCs/>
        </w:rPr>
        <w:t xml:space="preserve"> Diffusion Toolkit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914D5B">
        <w:rPr>
          <w:rFonts w:ascii="Book Antiqua" w:hAnsi="Book Antiqua"/>
          <w:i/>
          <w:iCs/>
        </w:rPr>
        <w:t>(FDT)</w:t>
      </w:r>
    </w:p>
    <w:p w14:paraId="7DA858C2" w14:textId="46D9BFEA" w:rsidR="00CB3356" w:rsidRPr="00CB3356" w:rsidRDefault="00CB3356" w:rsidP="00CB3356">
      <w:pPr>
        <w:pStyle w:val="ListParagraph"/>
        <w:numPr>
          <w:ilvl w:val="2"/>
          <w:numId w:val="1"/>
        </w:numPr>
        <w:rPr>
          <w:rFonts w:ascii="Book Antiqua" w:hAnsi="Book Antiqua"/>
          <w:i/>
          <w:iCs/>
        </w:rPr>
      </w:pPr>
      <w:r w:rsidRPr="00CB3356">
        <w:rPr>
          <w:rFonts w:ascii="Book Antiqua" w:hAnsi="Book Antiqua"/>
          <w:i/>
          <w:iCs/>
        </w:rPr>
        <w:t xml:space="preserve">The acquired raw MS2 data were </w:t>
      </w:r>
      <w:r w:rsidRPr="00CB3356">
        <w:rPr>
          <w:rFonts w:ascii="Book Antiqua" w:hAnsi="Book Antiqua"/>
          <w:i/>
          <w:iCs/>
          <w:highlight w:val="yellow"/>
        </w:rPr>
        <w:t>processed</w:t>
      </w:r>
      <w:r w:rsidRPr="00CB3356">
        <w:rPr>
          <w:rFonts w:ascii="Book Antiqua" w:hAnsi="Book Antiqua"/>
          <w:i/>
          <w:iCs/>
        </w:rPr>
        <w:t xml:space="preserve"> by </w:t>
      </w:r>
      <w:proofErr w:type="spellStart"/>
      <w:r w:rsidRPr="00CB3356">
        <w:rPr>
          <w:rFonts w:ascii="Book Antiqua" w:hAnsi="Book Antiqua"/>
          <w:i/>
          <w:iCs/>
        </w:rPr>
        <w:t>MaxQuant</w:t>
      </w:r>
      <w:proofErr w:type="spellEnd"/>
      <w:r>
        <w:rPr>
          <w:rFonts w:ascii="Book Antiqua" w:hAnsi="Book Antiqua"/>
          <w:i/>
          <w:iCs/>
          <w:lang w:val="en-US"/>
        </w:rPr>
        <w:t xml:space="preserve"> </w:t>
      </w:r>
      <w:r w:rsidRPr="00CB3356">
        <w:rPr>
          <w:rFonts w:ascii="Book Antiqua" w:hAnsi="Book Antiqua"/>
          <w:i/>
          <w:iCs/>
        </w:rPr>
        <w:t>v.1.4.1.2 (RRID:SCR_014485)</w:t>
      </w:r>
    </w:p>
    <w:p w14:paraId="4D9635E1" w14:textId="41236FF3" w:rsidR="00220F60" w:rsidRPr="00220F60" w:rsidRDefault="00220F60" w:rsidP="00220F60">
      <w:pPr>
        <w:pStyle w:val="ListParagraph"/>
        <w:numPr>
          <w:ilvl w:val="1"/>
          <w:numId w:val="1"/>
        </w:numPr>
        <w:rPr>
          <w:rFonts w:ascii="Book Antiqua" w:hAnsi="Book Antiqua"/>
          <w:i/>
          <w:iCs/>
        </w:rPr>
      </w:pPr>
      <w:r>
        <w:rPr>
          <w:rFonts w:ascii="Book Antiqua" w:hAnsi="Book Antiqua"/>
          <w:b/>
          <w:bCs/>
          <w:lang w:val="en-US"/>
        </w:rPr>
        <w:t>Annotation</w:t>
      </w:r>
    </w:p>
    <w:p w14:paraId="2F6710FA" w14:textId="3EEAB9A6" w:rsidR="00742893" w:rsidRDefault="00220F60" w:rsidP="00742893">
      <w:pPr>
        <w:pStyle w:val="ListParagraph"/>
        <w:numPr>
          <w:ilvl w:val="2"/>
          <w:numId w:val="1"/>
        </w:numPr>
        <w:rPr>
          <w:rFonts w:ascii="Book Antiqua" w:hAnsi="Book Antiqua"/>
          <w:i/>
          <w:iCs/>
        </w:rPr>
      </w:pPr>
      <w:r w:rsidRPr="00220F60">
        <w:rPr>
          <w:rFonts w:ascii="Book Antiqua" w:hAnsi="Book Antiqua"/>
          <w:i/>
          <w:iCs/>
        </w:rPr>
        <w:t>Genomic repeat elements of the genome assembly were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220F60">
        <w:rPr>
          <w:rFonts w:ascii="Book Antiqua" w:hAnsi="Book Antiqua"/>
          <w:i/>
          <w:iCs/>
        </w:rPr>
        <w:t xml:space="preserve">also </w:t>
      </w:r>
      <w:r w:rsidRPr="00220F60">
        <w:rPr>
          <w:rFonts w:ascii="Book Antiqua" w:hAnsi="Book Antiqua"/>
          <w:i/>
          <w:iCs/>
          <w:highlight w:val="yellow"/>
        </w:rPr>
        <w:t>identified</w:t>
      </w:r>
      <w:r w:rsidRPr="00220F60">
        <w:rPr>
          <w:rFonts w:ascii="Book Antiqua" w:hAnsi="Book Antiqua"/>
          <w:i/>
          <w:iCs/>
        </w:rPr>
        <w:t xml:space="preserve"> and </w:t>
      </w:r>
      <w:r w:rsidRPr="00220F60">
        <w:rPr>
          <w:rFonts w:ascii="Book Antiqua" w:hAnsi="Book Antiqua"/>
          <w:i/>
          <w:iCs/>
          <w:highlight w:val="yellow"/>
        </w:rPr>
        <w:t>annotated</w:t>
      </w:r>
      <w:r w:rsidRPr="00220F60">
        <w:rPr>
          <w:rFonts w:ascii="Book Antiqua" w:hAnsi="Book Antiqua"/>
          <w:i/>
          <w:iCs/>
        </w:rPr>
        <w:t xml:space="preserve"> using </w:t>
      </w:r>
      <w:proofErr w:type="spellStart"/>
      <w:r w:rsidRPr="00220F60">
        <w:rPr>
          <w:rFonts w:ascii="Book Antiqua" w:hAnsi="Book Antiqua"/>
          <w:i/>
          <w:iCs/>
        </w:rPr>
        <w:t>RepeatMasker</w:t>
      </w:r>
      <w:proofErr w:type="spellEnd"/>
    </w:p>
    <w:p w14:paraId="4DE0D990" w14:textId="5A2078EE" w:rsidR="00C175FD" w:rsidRDefault="00C175FD" w:rsidP="00C175FD">
      <w:pPr>
        <w:pStyle w:val="ListParagraph"/>
        <w:numPr>
          <w:ilvl w:val="2"/>
          <w:numId w:val="1"/>
        </w:numPr>
        <w:rPr>
          <w:rFonts w:ascii="Book Antiqua" w:hAnsi="Book Antiqua"/>
          <w:i/>
          <w:iCs/>
        </w:rPr>
      </w:pPr>
      <w:r>
        <w:rPr>
          <w:rFonts w:ascii="Book Antiqua" w:hAnsi="Book Antiqua"/>
          <w:i/>
          <w:iCs/>
          <w:lang w:val="en-US"/>
        </w:rPr>
        <w:lastRenderedPageBreak/>
        <w:t xml:space="preserve">For </w:t>
      </w:r>
      <w:r w:rsidRPr="00C175FD">
        <w:rPr>
          <w:rFonts w:ascii="Book Antiqua" w:hAnsi="Book Antiqua"/>
          <w:i/>
          <w:iCs/>
        </w:rPr>
        <w:t xml:space="preserve">repeat </w:t>
      </w:r>
      <w:r w:rsidRPr="00C175FD">
        <w:rPr>
          <w:rFonts w:ascii="Book Antiqua" w:hAnsi="Book Antiqua"/>
          <w:i/>
          <w:iCs/>
          <w:highlight w:val="yellow"/>
        </w:rPr>
        <w:t>annotation</w:t>
      </w:r>
      <w:r w:rsidRPr="00C175FD">
        <w:rPr>
          <w:rFonts w:ascii="Book Antiqua" w:hAnsi="Book Antiqua"/>
          <w:i/>
          <w:iCs/>
        </w:rPr>
        <w:t>, Repeat Modeler version 1.04 (Repeat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C175FD">
        <w:rPr>
          <w:rFonts w:ascii="Book Antiqua" w:hAnsi="Book Antiqua"/>
          <w:i/>
          <w:iCs/>
        </w:rPr>
        <w:t>Modeler, RRID:SCR 015027)</w:t>
      </w:r>
    </w:p>
    <w:p w14:paraId="2ACC2E22" w14:textId="0FF89418" w:rsidR="00BF402E" w:rsidRPr="00BF402E" w:rsidRDefault="00BF402E" w:rsidP="00BF402E">
      <w:pPr>
        <w:pStyle w:val="ListParagraph"/>
        <w:numPr>
          <w:ilvl w:val="2"/>
          <w:numId w:val="1"/>
        </w:numPr>
        <w:rPr>
          <w:rFonts w:ascii="Book Antiqua" w:hAnsi="Book Antiqua"/>
          <w:i/>
          <w:iCs/>
        </w:rPr>
      </w:pPr>
      <w:r w:rsidRPr="00BF402E">
        <w:rPr>
          <w:rFonts w:ascii="Book Antiqua" w:hAnsi="Book Antiqua"/>
          <w:i/>
          <w:iCs/>
        </w:rPr>
        <w:t xml:space="preserve">Then </w:t>
      </w:r>
      <w:proofErr w:type="spellStart"/>
      <w:r w:rsidRPr="00BF402E">
        <w:rPr>
          <w:rFonts w:ascii="Book Antiqua" w:hAnsi="Book Antiqua"/>
          <w:i/>
          <w:iCs/>
        </w:rPr>
        <w:t>SnpEff</w:t>
      </w:r>
      <w:proofErr w:type="spellEnd"/>
      <w:r w:rsidRPr="00BF402E">
        <w:rPr>
          <w:rFonts w:ascii="Book Antiqua" w:hAnsi="Book Antiqua"/>
          <w:i/>
          <w:iCs/>
        </w:rPr>
        <w:t xml:space="preserve"> (version 3.4, RRID:SCR 005191)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BF402E">
        <w:rPr>
          <w:rFonts w:ascii="Book Antiqua" w:hAnsi="Book Antiqua"/>
          <w:i/>
          <w:iCs/>
        </w:rPr>
        <w:t>[72] was used to annotate the genetic variants</w:t>
      </w:r>
    </w:p>
    <w:p w14:paraId="7D102A93" w14:textId="35A8BD05" w:rsidR="00DC1778" w:rsidRPr="00DC1778" w:rsidRDefault="00DC1778" w:rsidP="00DC1778">
      <w:pPr>
        <w:pStyle w:val="ListParagraph"/>
        <w:numPr>
          <w:ilvl w:val="1"/>
          <w:numId w:val="1"/>
        </w:numPr>
        <w:rPr>
          <w:rFonts w:ascii="Book Antiqua" w:hAnsi="Book Antiqua"/>
          <w:i/>
          <w:iCs/>
        </w:rPr>
      </w:pPr>
      <w:r>
        <w:rPr>
          <w:rFonts w:ascii="Book Antiqua" w:hAnsi="Book Antiqua"/>
          <w:b/>
          <w:bCs/>
          <w:lang w:val="en-US"/>
        </w:rPr>
        <w:t xml:space="preserve">Compute </w:t>
      </w:r>
      <w:r w:rsidR="0085277B">
        <w:rPr>
          <w:rFonts w:ascii="Book Antiqua" w:hAnsi="Book Antiqua"/>
          <w:b/>
          <w:bCs/>
          <w:lang w:val="en-US"/>
        </w:rPr>
        <w:t>or calculate</w:t>
      </w:r>
    </w:p>
    <w:p w14:paraId="6817B362" w14:textId="25683745" w:rsidR="00DC1778" w:rsidRDefault="00DC1778" w:rsidP="00DC1778">
      <w:pPr>
        <w:pStyle w:val="ListParagraph"/>
        <w:numPr>
          <w:ilvl w:val="2"/>
          <w:numId w:val="1"/>
        </w:numPr>
        <w:rPr>
          <w:rFonts w:ascii="Book Antiqua" w:hAnsi="Book Antiqua"/>
          <w:i/>
          <w:iCs/>
        </w:rPr>
      </w:pPr>
      <w:r w:rsidRPr="00DC1778">
        <w:rPr>
          <w:rFonts w:ascii="Book Antiqua" w:hAnsi="Book Antiqua"/>
          <w:i/>
          <w:iCs/>
        </w:rPr>
        <w:t xml:space="preserve">MRI segmentations were </w:t>
      </w:r>
      <w:r w:rsidRPr="00DC1778">
        <w:rPr>
          <w:rFonts w:ascii="Book Antiqua" w:hAnsi="Book Antiqua"/>
          <w:i/>
          <w:iCs/>
          <w:highlight w:val="yellow"/>
        </w:rPr>
        <w:t>computed</w:t>
      </w:r>
      <w:r w:rsidRPr="00DC1778">
        <w:rPr>
          <w:rFonts w:ascii="Book Antiqua" w:hAnsi="Book Antiqua"/>
          <w:i/>
          <w:iCs/>
        </w:rPr>
        <w:t xml:space="preserve"> with </w:t>
      </w:r>
      <w:proofErr w:type="spellStart"/>
      <w:r w:rsidRPr="00DC1778">
        <w:rPr>
          <w:rFonts w:ascii="Book Antiqua" w:hAnsi="Book Antiqua"/>
          <w:i/>
          <w:iCs/>
        </w:rPr>
        <w:t>FreeSurfer</w:t>
      </w:r>
      <w:proofErr w:type="spellEnd"/>
      <w:r>
        <w:rPr>
          <w:rFonts w:ascii="Book Antiqua" w:hAnsi="Book Antiqua"/>
          <w:i/>
          <w:iCs/>
          <w:lang w:val="en-US"/>
        </w:rPr>
        <w:t xml:space="preserve"> </w:t>
      </w:r>
      <w:r w:rsidRPr="00DC1778">
        <w:rPr>
          <w:rFonts w:ascii="Book Antiqua" w:hAnsi="Book Antiqua"/>
          <w:i/>
          <w:iCs/>
        </w:rPr>
        <w:t>(FS6 version 6.0; RRID:SCR_001847</w:t>
      </w:r>
    </w:p>
    <w:p w14:paraId="2A1D0C5D" w14:textId="01DBE246" w:rsidR="0085277B" w:rsidRPr="0085277B" w:rsidRDefault="0085277B" w:rsidP="0085277B">
      <w:pPr>
        <w:pStyle w:val="ListParagraph"/>
        <w:numPr>
          <w:ilvl w:val="2"/>
          <w:numId w:val="1"/>
        </w:numPr>
        <w:rPr>
          <w:rFonts w:ascii="Book Antiqua" w:hAnsi="Book Antiqua"/>
          <w:i/>
          <w:iCs/>
        </w:rPr>
      </w:pPr>
      <w:r w:rsidRPr="0085277B">
        <w:rPr>
          <w:rFonts w:ascii="Book Antiqua" w:hAnsi="Book Antiqua"/>
          <w:i/>
          <w:iCs/>
        </w:rPr>
        <w:t xml:space="preserve">Intracranial volume (ICV) was </w:t>
      </w:r>
      <w:r w:rsidRPr="0085277B">
        <w:rPr>
          <w:rFonts w:ascii="Book Antiqua" w:hAnsi="Book Antiqua"/>
          <w:i/>
          <w:iCs/>
          <w:highlight w:val="yellow"/>
        </w:rPr>
        <w:t>calculated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85277B">
        <w:rPr>
          <w:rFonts w:ascii="Book Antiqua" w:hAnsi="Book Antiqua"/>
          <w:i/>
          <w:iCs/>
        </w:rPr>
        <w:t xml:space="preserve">using </w:t>
      </w:r>
      <w:proofErr w:type="spellStart"/>
      <w:r w:rsidRPr="0085277B">
        <w:rPr>
          <w:rFonts w:ascii="Book Antiqua" w:hAnsi="Book Antiqua"/>
          <w:i/>
          <w:iCs/>
        </w:rPr>
        <w:t>FSL’s</w:t>
      </w:r>
      <w:proofErr w:type="spellEnd"/>
      <w:r w:rsidRPr="0085277B">
        <w:rPr>
          <w:rFonts w:ascii="Book Antiqua" w:hAnsi="Book Antiqua"/>
          <w:i/>
          <w:iCs/>
        </w:rPr>
        <w:t xml:space="preserve"> Brain Extraction Tool (Smith et al. 2002).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85277B">
        <w:rPr>
          <w:rFonts w:ascii="Book Antiqua" w:hAnsi="Book Antiqua"/>
          <w:i/>
          <w:iCs/>
        </w:rPr>
        <w:t>FSL (RRID:SCR_002823)</w:t>
      </w:r>
    </w:p>
    <w:p w14:paraId="2435667C" w14:textId="22E5FB92" w:rsidR="00742893" w:rsidRPr="00742893" w:rsidRDefault="00742893" w:rsidP="00742893">
      <w:pPr>
        <w:pStyle w:val="ListParagraph"/>
        <w:numPr>
          <w:ilvl w:val="1"/>
          <w:numId w:val="1"/>
        </w:numPr>
        <w:rPr>
          <w:rFonts w:ascii="Book Antiqua" w:hAnsi="Book Antiqua"/>
          <w:i/>
          <w:iCs/>
        </w:rPr>
      </w:pPr>
      <w:r>
        <w:rPr>
          <w:rFonts w:ascii="Book Antiqua" w:hAnsi="Book Antiqua"/>
          <w:b/>
          <w:bCs/>
          <w:lang w:val="en-US"/>
        </w:rPr>
        <w:t>Fit or train a model</w:t>
      </w:r>
    </w:p>
    <w:p w14:paraId="6BF0CD54" w14:textId="1DDC6E0D" w:rsidR="00742893" w:rsidRDefault="00742893" w:rsidP="00742893">
      <w:pPr>
        <w:pStyle w:val="ListParagraph"/>
        <w:numPr>
          <w:ilvl w:val="2"/>
          <w:numId w:val="1"/>
        </w:numPr>
        <w:rPr>
          <w:rFonts w:ascii="Book Antiqua" w:hAnsi="Book Antiqua"/>
          <w:i/>
          <w:iCs/>
        </w:rPr>
      </w:pPr>
      <w:r w:rsidRPr="00742893">
        <w:rPr>
          <w:rFonts w:ascii="Book Antiqua" w:hAnsi="Book Antiqua"/>
          <w:i/>
          <w:iCs/>
        </w:rPr>
        <w:t xml:space="preserve">linear models (RStudio version 1.1.447; RRID:SCR_00190540) were </w:t>
      </w:r>
      <w:r w:rsidRPr="00742893">
        <w:rPr>
          <w:rFonts w:ascii="Book Antiqua" w:hAnsi="Book Antiqua"/>
          <w:i/>
          <w:iCs/>
          <w:highlight w:val="yellow"/>
        </w:rPr>
        <w:t>fit</w:t>
      </w:r>
      <w:r w:rsidRPr="00742893">
        <w:rPr>
          <w:rFonts w:ascii="Book Antiqua" w:hAnsi="Book Antiqua"/>
          <w:i/>
          <w:iCs/>
        </w:rPr>
        <w:t xml:space="preserve"> regressing each 18F-AV-45 ROI average</w:t>
      </w:r>
    </w:p>
    <w:p w14:paraId="2C769E26" w14:textId="52BF53D6" w:rsidR="0028604C" w:rsidRPr="0028604C" w:rsidRDefault="0028604C" w:rsidP="0028604C">
      <w:pPr>
        <w:pStyle w:val="ListParagraph"/>
        <w:numPr>
          <w:ilvl w:val="2"/>
          <w:numId w:val="1"/>
        </w:numPr>
        <w:rPr>
          <w:rFonts w:ascii="Book Antiqua" w:hAnsi="Book Antiqua"/>
          <w:i/>
          <w:iCs/>
        </w:rPr>
      </w:pPr>
      <w:r w:rsidRPr="0028604C">
        <w:rPr>
          <w:rFonts w:ascii="Book Antiqua" w:hAnsi="Book Antiqua"/>
          <w:i/>
          <w:iCs/>
        </w:rPr>
        <w:t xml:space="preserve">We used the </w:t>
      </w:r>
      <w:proofErr w:type="spellStart"/>
      <w:r w:rsidRPr="0028604C">
        <w:rPr>
          <w:rFonts w:ascii="Book Antiqua" w:hAnsi="Book Antiqua"/>
          <w:i/>
          <w:iCs/>
        </w:rPr>
        <w:t>polyfit</w:t>
      </w:r>
      <w:proofErr w:type="spellEnd"/>
      <w:r>
        <w:rPr>
          <w:rFonts w:ascii="Book Antiqua" w:hAnsi="Book Antiqua"/>
          <w:i/>
          <w:iCs/>
          <w:lang w:val="en-US"/>
        </w:rPr>
        <w:t xml:space="preserve"> </w:t>
      </w:r>
      <w:r w:rsidRPr="0028604C">
        <w:rPr>
          <w:rFonts w:ascii="Book Antiqua" w:hAnsi="Book Antiqua"/>
          <w:i/>
          <w:iCs/>
        </w:rPr>
        <w:t xml:space="preserve">function in </w:t>
      </w:r>
      <w:proofErr w:type="spellStart"/>
      <w:r w:rsidRPr="0028604C">
        <w:rPr>
          <w:rFonts w:ascii="Book Antiqua" w:hAnsi="Book Antiqua"/>
          <w:i/>
          <w:iCs/>
        </w:rPr>
        <w:t>MatlabTM</w:t>
      </w:r>
      <w:proofErr w:type="spellEnd"/>
      <w:r w:rsidRPr="0028604C">
        <w:rPr>
          <w:rFonts w:ascii="Book Antiqua" w:hAnsi="Book Antiqua"/>
          <w:i/>
          <w:iCs/>
        </w:rPr>
        <w:t xml:space="preserve"> (MATLAB and Statistics Toolbox,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28604C">
        <w:rPr>
          <w:rFonts w:ascii="Book Antiqua" w:hAnsi="Book Antiqua"/>
          <w:i/>
          <w:iCs/>
        </w:rPr>
        <w:t>The MathWorks, Inc., Natick, MA) (RRID:SCR_001622)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28604C">
        <w:rPr>
          <w:rFonts w:ascii="Book Antiqua" w:hAnsi="Book Antiqua"/>
          <w:i/>
          <w:iCs/>
        </w:rPr>
        <w:t xml:space="preserve">to </w:t>
      </w:r>
      <w:r w:rsidRPr="0028604C">
        <w:rPr>
          <w:rFonts w:ascii="Book Antiqua" w:hAnsi="Book Antiqua"/>
          <w:i/>
          <w:iCs/>
          <w:highlight w:val="yellow"/>
        </w:rPr>
        <w:t>fit</w:t>
      </w:r>
      <w:r w:rsidRPr="0028604C">
        <w:rPr>
          <w:rFonts w:ascii="Book Antiqua" w:hAnsi="Book Antiqua"/>
          <w:i/>
          <w:iCs/>
        </w:rPr>
        <w:t xml:space="preserve"> a regression slope for each participant, calculating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28604C">
        <w:rPr>
          <w:rFonts w:ascii="Book Antiqua" w:hAnsi="Book Antiqua"/>
          <w:i/>
          <w:iCs/>
        </w:rPr>
        <w:t>slope average and goodness of fit</w:t>
      </w:r>
    </w:p>
    <w:p w14:paraId="2FC0FAED" w14:textId="30011EAB" w:rsidR="001E2CDA" w:rsidRDefault="001E2CDA" w:rsidP="001E2CDA">
      <w:pPr>
        <w:pStyle w:val="ListParagraph"/>
        <w:numPr>
          <w:ilvl w:val="1"/>
          <w:numId w:val="1"/>
        </w:numPr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  <w:lang w:val="en-US"/>
        </w:rPr>
        <w:t>P</w:t>
      </w:r>
      <w:r w:rsidRPr="001E2CDA">
        <w:rPr>
          <w:rFonts w:ascii="Book Antiqua" w:hAnsi="Book Antiqua"/>
          <w:b/>
          <w:bCs/>
        </w:rPr>
        <w:t>re</w:t>
      </w:r>
      <w:r>
        <w:rPr>
          <w:rFonts w:ascii="Book Antiqua" w:hAnsi="Book Antiqua"/>
          <w:b/>
          <w:bCs/>
          <w:lang w:val="en-US"/>
        </w:rPr>
        <w:t xml:space="preserve">- </w:t>
      </w:r>
      <w:r w:rsidRPr="001E2CDA">
        <w:rPr>
          <w:rFonts w:ascii="Book Antiqua" w:hAnsi="Book Antiqua"/>
          <w:b/>
          <w:bCs/>
        </w:rPr>
        <w:t>processing</w:t>
      </w:r>
    </w:p>
    <w:p w14:paraId="3602661B" w14:textId="4AB8002A" w:rsidR="001E2CDA" w:rsidRDefault="001E2CDA" w:rsidP="001E2CDA">
      <w:pPr>
        <w:pStyle w:val="ListParagraph"/>
        <w:numPr>
          <w:ilvl w:val="2"/>
          <w:numId w:val="1"/>
        </w:numPr>
        <w:rPr>
          <w:rFonts w:ascii="Book Antiqua" w:hAnsi="Book Antiqua"/>
          <w:i/>
          <w:iCs/>
        </w:rPr>
      </w:pPr>
      <w:proofErr w:type="spellStart"/>
      <w:r w:rsidRPr="001E2CDA">
        <w:rPr>
          <w:rFonts w:ascii="Book Antiqua" w:hAnsi="Book Antiqua"/>
          <w:i/>
          <w:iCs/>
          <w:highlight w:val="yellow"/>
        </w:rPr>
        <w:t>preprocessing</w:t>
      </w:r>
      <w:proofErr w:type="spellEnd"/>
      <w:r w:rsidRPr="001E2CDA">
        <w:rPr>
          <w:rFonts w:ascii="Book Antiqua" w:hAnsi="Book Antiqua"/>
          <w:i/>
          <w:iCs/>
        </w:rPr>
        <w:t xml:space="preserve"> was performed using Statistical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1E2CDA">
        <w:rPr>
          <w:rFonts w:ascii="Book Antiqua" w:hAnsi="Book Antiqua"/>
          <w:i/>
          <w:iCs/>
        </w:rPr>
        <w:t>Parametric Mapping 8 (SPM8, RRID:SCR_007037) and CONN Toolbox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1E2CDA">
        <w:rPr>
          <w:rFonts w:ascii="Book Antiqua" w:hAnsi="Book Antiqua"/>
          <w:i/>
          <w:iCs/>
        </w:rPr>
        <w:t>(RRID:SCR_009550)</w:t>
      </w:r>
    </w:p>
    <w:p w14:paraId="0FEB2C71" w14:textId="1084147B" w:rsidR="00AF65BD" w:rsidRPr="00AF65BD" w:rsidRDefault="00AF65BD" w:rsidP="00AF65BD">
      <w:pPr>
        <w:pStyle w:val="ListParagraph"/>
        <w:numPr>
          <w:ilvl w:val="1"/>
          <w:numId w:val="1"/>
        </w:numPr>
        <w:rPr>
          <w:rFonts w:ascii="Book Antiqua" w:hAnsi="Book Antiqua"/>
          <w:i/>
          <w:iCs/>
        </w:rPr>
      </w:pPr>
      <w:r>
        <w:rPr>
          <w:rFonts w:ascii="Book Antiqua" w:hAnsi="Book Antiqua"/>
          <w:b/>
          <w:bCs/>
          <w:lang w:val="en-US"/>
        </w:rPr>
        <w:t xml:space="preserve">Draw / sketch </w:t>
      </w:r>
    </w:p>
    <w:p w14:paraId="36127DFD" w14:textId="75724CA2" w:rsidR="00AF65BD" w:rsidRDefault="00AF65BD" w:rsidP="00AF65BD">
      <w:pPr>
        <w:pStyle w:val="ListParagraph"/>
        <w:numPr>
          <w:ilvl w:val="2"/>
          <w:numId w:val="1"/>
        </w:numPr>
        <w:rPr>
          <w:rFonts w:ascii="Book Antiqua" w:hAnsi="Book Antiqua"/>
          <w:i/>
          <w:iCs/>
        </w:rPr>
      </w:pPr>
      <w:r w:rsidRPr="00AF65BD">
        <w:rPr>
          <w:rFonts w:ascii="Book Antiqua" w:hAnsi="Book Antiqua"/>
          <w:i/>
          <w:iCs/>
        </w:rPr>
        <w:t>The region of interests (ROI) was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AF65BD">
        <w:rPr>
          <w:rFonts w:ascii="Book Antiqua" w:hAnsi="Book Antiqua"/>
          <w:i/>
          <w:iCs/>
        </w:rPr>
        <w:t xml:space="preserve">manually </w:t>
      </w:r>
      <w:r w:rsidRPr="00AF65BD">
        <w:rPr>
          <w:rFonts w:ascii="Book Antiqua" w:hAnsi="Book Antiqua"/>
          <w:i/>
          <w:iCs/>
          <w:highlight w:val="yellow"/>
        </w:rPr>
        <w:t>drawn</w:t>
      </w:r>
      <w:r w:rsidRPr="00AF65BD">
        <w:rPr>
          <w:rFonts w:ascii="Book Antiqua" w:hAnsi="Book Antiqua"/>
          <w:i/>
          <w:iCs/>
        </w:rPr>
        <w:t xml:space="preserve"> around </w:t>
      </w:r>
      <w:proofErr w:type="spellStart"/>
      <w:r w:rsidRPr="00AF65BD">
        <w:rPr>
          <w:rFonts w:ascii="Book Antiqua" w:hAnsi="Book Antiqua"/>
          <w:i/>
          <w:iCs/>
        </w:rPr>
        <w:t>tumor</w:t>
      </w:r>
      <w:proofErr w:type="spellEnd"/>
      <w:r w:rsidRPr="00AF65BD">
        <w:rPr>
          <w:rFonts w:ascii="Book Antiqua" w:hAnsi="Book Antiqua"/>
          <w:i/>
          <w:iCs/>
        </w:rPr>
        <w:t xml:space="preserve"> and within muscle tissue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AF65BD">
        <w:rPr>
          <w:rFonts w:ascii="Book Antiqua" w:hAnsi="Book Antiqua"/>
          <w:i/>
          <w:iCs/>
        </w:rPr>
        <w:t>using PMOD software (RRID:SCR_016547)</w:t>
      </w:r>
    </w:p>
    <w:p w14:paraId="3CF2E920" w14:textId="5FC59FB9" w:rsidR="00EA399D" w:rsidRPr="00EA399D" w:rsidRDefault="00EA399D" w:rsidP="00EA399D">
      <w:pPr>
        <w:pStyle w:val="ListParagraph"/>
        <w:numPr>
          <w:ilvl w:val="1"/>
          <w:numId w:val="1"/>
        </w:numPr>
        <w:rPr>
          <w:rFonts w:ascii="Book Antiqua" w:hAnsi="Book Antiqua"/>
          <w:i/>
          <w:iCs/>
        </w:rPr>
      </w:pPr>
      <w:r>
        <w:rPr>
          <w:rFonts w:ascii="Book Antiqua" w:hAnsi="Book Antiqua"/>
          <w:b/>
          <w:bCs/>
          <w:lang w:val="en-US"/>
        </w:rPr>
        <w:t>Observ</w:t>
      </w:r>
      <w:r w:rsidR="00AD6C25">
        <w:rPr>
          <w:rFonts w:ascii="Book Antiqua" w:hAnsi="Book Antiqua"/>
          <w:b/>
          <w:bCs/>
          <w:lang w:val="en-US"/>
        </w:rPr>
        <w:t>ation</w:t>
      </w:r>
      <w:r>
        <w:rPr>
          <w:rFonts w:ascii="Book Antiqua" w:hAnsi="Book Antiqua"/>
          <w:b/>
          <w:bCs/>
          <w:lang w:val="en-US"/>
        </w:rPr>
        <w:t xml:space="preserve"> (</w:t>
      </w:r>
      <w:r w:rsidR="00AD6C25">
        <w:rPr>
          <w:rFonts w:ascii="Book Antiqua" w:hAnsi="Book Antiqua"/>
          <w:b/>
          <w:bCs/>
          <w:lang w:val="en-US"/>
        </w:rPr>
        <w:t>Image acquisition and processing</w:t>
      </w:r>
      <w:r>
        <w:rPr>
          <w:rFonts w:ascii="Book Antiqua" w:hAnsi="Book Antiqua"/>
          <w:b/>
          <w:bCs/>
          <w:lang w:val="en-US"/>
        </w:rPr>
        <w:t>)</w:t>
      </w:r>
    </w:p>
    <w:p w14:paraId="2EA1BB5D" w14:textId="3B8D6F73" w:rsidR="00EA399D" w:rsidRPr="00AD6C25" w:rsidRDefault="00EA399D" w:rsidP="00EA399D">
      <w:pPr>
        <w:pStyle w:val="ListParagraph"/>
        <w:numPr>
          <w:ilvl w:val="2"/>
          <w:numId w:val="1"/>
        </w:numPr>
        <w:rPr>
          <w:rFonts w:ascii="Book Antiqua" w:hAnsi="Book Antiqua"/>
          <w:i/>
          <w:iCs/>
        </w:rPr>
      </w:pPr>
      <w:r w:rsidRPr="00EA399D">
        <w:rPr>
          <w:rFonts w:ascii="Book Antiqua" w:hAnsi="Book Antiqua"/>
          <w:i/>
          <w:iCs/>
          <w:lang w:val="en-US"/>
        </w:rPr>
        <w:t xml:space="preserve">Example : </w:t>
      </w:r>
      <w:r w:rsidRPr="00EA399D">
        <w:rPr>
          <w:rFonts w:ascii="Book Antiqua" w:hAnsi="Book Antiqua"/>
          <w:i/>
          <w:iCs/>
        </w:rPr>
        <w:t xml:space="preserve">Olympus </w:t>
      </w:r>
      <w:proofErr w:type="spellStart"/>
      <w:r w:rsidRPr="00EA399D">
        <w:rPr>
          <w:rFonts w:ascii="Book Antiqua" w:hAnsi="Book Antiqua"/>
          <w:i/>
          <w:iCs/>
        </w:rPr>
        <w:t>cellSens</w:t>
      </w:r>
      <w:proofErr w:type="spellEnd"/>
      <w:r w:rsidRPr="00EA399D">
        <w:rPr>
          <w:rFonts w:ascii="Book Antiqua" w:hAnsi="Book Antiqua"/>
          <w:i/>
          <w:iCs/>
        </w:rPr>
        <w:t xml:space="preserve"> Software</w:t>
      </w:r>
      <w:r w:rsidRPr="00EA399D">
        <w:rPr>
          <w:rFonts w:ascii="Book Antiqua" w:hAnsi="Book Antiqua"/>
          <w:i/>
          <w:iCs/>
          <w:lang w:val="en-US"/>
        </w:rPr>
        <w:t xml:space="preserve"> -- image acquisition</w:t>
      </w:r>
      <w:r w:rsidR="00EB30BB">
        <w:rPr>
          <w:rFonts w:ascii="Book Antiqua" w:hAnsi="Book Antiqua"/>
          <w:i/>
          <w:iCs/>
          <w:lang w:val="en-US"/>
        </w:rPr>
        <w:t xml:space="preserve"> from a microscope </w:t>
      </w:r>
      <w:r w:rsidR="005F3368">
        <w:rPr>
          <w:rFonts w:ascii="Book Antiqua" w:hAnsi="Book Antiqua"/>
          <w:i/>
          <w:iCs/>
          <w:lang w:val="en-US"/>
        </w:rPr>
        <w:t xml:space="preserve">, </w:t>
      </w:r>
      <w:r>
        <w:rPr>
          <w:rFonts w:ascii="Book Antiqua" w:hAnsi="Book Antiqua"/>
          <w:i/>
          <w:iCs/>
          <w:lang w:val="en-US"/>
        </w:rPr>
        <w:t>analysis</w:t>
      </w:r>
      <w:r w:rsidRPr="00EA399D">
        <w:rPr>
          <w:rFonts w:ascii="Book Antiqua" w:hAnsi="Book Antiqua"/>
          <w:i/>
          <w:iCs/>
          <w:lang w:val="en-US"/>
        </w:rPr>
        <w:t xml:space="preserve"> </w:t>
      </w:r>
      <w:r w:rsidR="005F3368">
        <w:rPr>
          <w:rFonts w:ascii="Book Antiqua" w:hAnsi="Book Antiqua"/>
          <w:i/>
          <w:iCs/>
          <w:lang w:val="en-US"/>
        </w:rPr>
        <w:t xml:space="preserve">and sharing </w:t>
      </w:r>
      <w:r w:rsidR="00EB30BB">
        <w:rPr>
          <w:rFonts w:ascii="Book Antiqua" w:hAnsi="Book Antiqua"/>
          <w:i/>
          <w:iCs/>
          <w:lang w:val="en-US"/>
        </w:rPr>
        <w:t>of the image</w:t>
      </w:r>
      <w:r w:rsidRPr="00EA399D">
        <w:rPr>
          <w:rFonts w:ascii="Book Antiqua" w:hAnsi="Book Antiqua"/>
          <w:i/>
          <w:iCs/>
          <w:lang w:val="en-US"/>
        </w:rPr>
        <w:t xml:space="preserve"> </w:t>
      </w:r>
    </w:p>
    <w:p w14:paraId="3BF96731" w14:textId="73B347B8" w:rsidR="00AD6C25" w:rsidRDefault="00AD6C25" w:rsidP="00EA399D">
      <w:pPr>
        <w:pStyle w:val="ListParagraph"/>
        <w:numPr>
          <w:ilvl w:val="2"/>
          <w:numId w:val="1"/>
        </w:numPr>
        <w:rPr>
          <w:rFonts w:ascii="Book Antiqua" w:hAnsi="Book Antiqua"/>
          <w:b/>
          <w:bCs/>
          <w:i/>
          <w:iCs/>
        </w:rPr>
      </w:pPr>
      <w:r w:rsidRPr="00AD6C25">
        <w:rPr>
          <w:rFonts w:ascii="Book Antiqua" w:hAnsi="Book Antiqua"/>
          <w:i/>
          <w:iCs/>
        </w:rPr>
        <w:t xml:space="preserve">NIS Elements software (Nikon) was used for image </w:t>
      </w:r>
      <w:r w:rsidRPr="00AD6C25">
        <w:rPr>
          <w:rFonts w:ascii="Book Antiqua" w:hAnsi="Book Antiqua"/>
          <w:b/>
          <w:bCs/>
          <w:i/>
          <w:iCs/>
        </w:rPr>
        <w:t>acquisition and</w:t>
      </w:r>
      <w:r w:rsidRPr="00AD6C25">
        <w:rPr>
          <w:rFonts w:ascii="Book Antiqua" w:hAnsi="Book Antiqua"/>
          <w:b/>
          <w:bCs/>
          <w:i/>
          <w:iCs/>
          <w:lang w:val="en-US"/>
        </w:rPr>
        <w:t xml:space="preserve"> </w:t>
      </w:r>
      <w:r w:rsidRPr="00AD6C25">
        <w:rPr>
          <w:rFonts w:ascii="Book Antiqua" w:hAnsi="Book Antiqua"/>
          <w:b/>
          <w:bCs/>
          <w:i/>
          <w:iCs/>
        </w:rPr>
        <w:t>processing</w:t>
      </w:r>
    </w:p>
    <w:p w14:paraId="3FD356EE" w14:textId="1D5CAC7E" w:rsidR="00E44A0F" w:rsidRPr="00E44A0F" w:rsidRDefault="00E44A0F" w:rsidP="00E44A0F">
      <w:pPr>
        <w:pStyle w:val="ListParagraph"/>
        <w:numPr>
          <w:ilvl w:val="2"/>
          <w:numId w:val="1"/>
        </w:numPr>
        <w:rPr>
          <w:rFonts w:ascii="Book Antiqua" w:hAnsi="Book Antiqua"/>
          <w:i/>
          <w:iCs/>
        </w:rPr>
      </w:pPr>
      <w:r w:rsidRPr="00E44A0F">
        <w:rPr>
          <w:rFonts w:ascii="Book Antiqua" w:hAnsi="Book Antiqua"/>
          <w:i/>
          <w:iCs/>
        </w:rPr>
        <w:t xml:space="preserve">We </w:t>
      </w:r>
      <w:r w:rsidRPr="00E44A0F">
        <w:rPr>
          <w:rFonts w:ascii="Book Antiqua" w:hAnsi="Book Antiqua"/>
          <w:b/>
          <w:bCs/>
          <w:i/>
          <w:iCs/>
          <w:highlight w:val="yellow"/>
        </w:rPr>
        <w:t xml:space="preserve">captured and </w:t>
      </w:r>
      <w:proofErr w:type="spellStart"/>
      <w:r w:rsidRPr="00E44A0F">
        <w:rPr>
          <w:rFonts w:ascii="Book Antiqua" w:hAnsi="Book Antiqua"/>
          <w:b/>
          <w:bCs/>
          <w:i/>
          <w:iCs/>
          <w:highlight w:val="yellow"/>
        </w:rPr>
        <w:t>analyzed</w:t>
      </w:r>
      <w:proofErr w:type="spellEnd"/>
      <w:r w:rsidRPr="00E44A0F">
        <w:rPr>
          <w:rFonts w:ascii="Book Antiqua" w:hAnsi="Book Antiqua"/>
          <w:i/>
          <w:iCs/>
        </w:rPr>
        <w:t xml:space="preserve"> images using a SPOT2e CCD</w:t>
      </w:r>
      <w:r w:rsidRPr="00E44A0F">
        <w:rPr>
          <w:rFonts w:ascii="Book Antiqua" w:hAnsi="Book Antiqua"/>
          <w:i/>
          <w:iCs/>
          <w:lang w:val="en-US"/>
        </w:rPr>
        <w:t xml:space="preserve"> </w:t>
      </w:r>
      <w:r w:rsidRPr="00E44A0F">
        <w:rPr>
          <w:rFonts w:ascii="Book Antiqua" w:hAnsi="Book Antiqua"/>
          <w:i/>
          <w:iCs/>
        </w:rPr>
        <w:t>camera (Diagnostic Instruments, Inc., Sterling Heights, MI)</w:t>
      </w:r>
      <w:r w:rsidRPr="00E44A0F">
        <w:rPr>
          <w:rFonts w:ascii="Book Antiqua" w:hAnsi="Book Antiqua"/>
          <w:i/>
          <w:iCs/>
          <w:lang w:val="en-US"/>
        </w:rPr>
        <w:t xml:space="preserve"> </w:t>
      </w:r>
      <w:r w:rsidRPr="00E44A0F">
        <w:rPr>
          <w:rFonts w:ascii="Book Antiqua" w:hAnsi="Book Antiqua"/>
          <w:i/>
          <w:iCs/>
        </w:rPr>
        <w:t xml:space="preserve">coupled to </w:t>
      </w:r>
      <w:proofErr w:type="spellStart"/>
      <w:r w:rsidRPr="00E44A0F">
        <w:rPr>
          <w:rFonts w:ascii="Book Antiqua" w:hAnsi="Book Antiqua"/>
          <w:i/>
          <w:iCs/>
        </w:rPr>
        <w:t>MetaMorph</w:t>
      </w:r>
      <w:proofErr w:type="spellEnd"/>
      <w:r w:rsidRPr="00E44A0F">
        <w:rPr>
          <w:rFonts w:ascii="Book Antiqua" w:hAnsi="Book Antiqua"/>
          <w:i/>
          <w:iCs/>
        </w:rPr>
        <w:t xml:space="preserve"> imaging software (Universal Imaging</w:t>
      </w:r>
      <w:r w:rsidRPr="00E44A0F">
        <w:rPr>
          <w:rFonts w:ascii="Book Antiqua" w:hAnsi="Book Antiqua"/>
          <w:i/>
          <w:iCs/>
          <w:lang w:val="en-US"/>
        </w:rPr>
        <w:t xml:space="preserve"> </w:t>
      </w:r>
      <w:r w:rsidRPr="00E44A0F">
        <w:rPr>
          <w:rFonts w:ascii="Book Antiqua" w:hAnsi="Book Antiqua"/>
          <w:i/>
          <w:iCs/>
        </w:rPr>
        <w:t>Corporation, Downingtown, PA)</w:t>
      </w:r>
    </w:p>
    <w:p w14:paraId="642B0328" w14:textId="61B635C1" w:rsidR="003306FD" w:rsidRPr="003306FD" w:rsidRDefault="003306FD" w:rsidP="003306FD">
      <w:pPr>
        <w:pStyle w:val="ListParagraph"/>
        <w:numPr>
          <w:ilvl w:val="1"/>
          <w:numId w:val="1"/>
        </w:numPr>
        <w:rPr>
          <w:rFonts w:ascii="Book Antiqua" w:hAnsi="Book Antiqua"/>
          <w:b/>
          <w:bCs/>
          <w:i/>
          <w:iCs/>
        </w:rPr>
      </w:pPr>
      <w:r>
        <w:rPr>
          <w:rFonts w:ascii="Book Antiqua" w:hAnsi="Book Antiqua"/>
          <w:b/>
          <w:bCs/>
          <w:lang w:val="en-US"/>
        </w:rPr>
        <w:t>Tracking and Analysis</w:t>
      </w:r>
    </w:p>
    <w:p w14:paraId="2639090D" w14:textId="05CA407F" w:rsidR="003306FD" w:rsidRDefault="003306FD" w:rsidP="003306FD">
      <w:pPr>
        <w:pStyle w:val="ListParagraph"/>
        <w:numPr>
          <w:ilvl w:val="2"/>
          <w:numId w:val="1"/>
        </w:numPr>
        <w:rPr>
          <w:rFonts w:ascii="Book Antiqua" w:hAnsi="Book Antiqua"/>
          <w:i/>
          <w:iCs/>
        </w:rPr>
      </w:pPr>
      <w:r w:rsidRPr="003306FD">
        <w:rPr>
          <w:rFonts w:ascii="Book Antiqua" w:hAnsi="Book Antiqua"/>
          <w:i/>
          <w:iCs/>
        </w:rPr>
        <w:t>Single particle tracking and analysis was carried out with custom software</w:t>
      </w:r>
    </w:p>
    <w:p w14:paraId="5AB8B1C5" w14:textId="35800D12" w:rsidR="00B77B8E" w:rsidRPr="00B77B8E" w:rsidRDefault="00B77B8E" w:rsidP="00B77B8E">
      <w:pPr>
        <w:pStyle w:val="ListParagraph"/>
        <w:numPr>
          <w:ilvl w:val="1"/>
          <w:numId w:val="1"/>
        </w:numPr>
        <w:rPr>
          <w:rFonts w:ascii="Book Antiqua" w:hAnsi="Book Antiqua"/>
          <w:i/>
          <w:iCs/>
        </w:rPr>
      </w:pPr>
      <w:r>
        <w:rPr>
          <w:rFonts w:ascii="Book Antiqua" w:hAnsi="Book Antiqua"/>
          <w:b/>
          <w:bCs/>
          <w:lang w:val="en-US"/>
        </w:rPr>
        <w:t>Generate Data</w:t>
      </w:r>
    </w:p>
    <w:p w14:paraId="08E646B8" w14:textId="1A6B588A" w:rsidR="00CD2A70" w:rsidRPr="000A294F" w:rsidRDefault="00B77B8E" w:rsidP="000A294F">
      <w:pPr>
        <w:pStyle w:val="ListParagraph"/>
        <w:numPr>
          <w:ilvl w:val="2"/>
          <w:numId w:val="1"/>
        </w:numPr>
        <w:rPr>
          <w:rFonts w:ascii="Book Antiqua" w:hAnsi="Book Antiqua"/>
          <w:i/>
          <w:iCs/>
        </w:rPr>
      </w:pPr>
      <w:r w:rsidRPr="00A66366">
        <w:rPr>
          <w:rFonts w:ascii="Book Antiqua" w:hAnsi="Book Antiqua"/>
          <w:i/>
          <w:iCs/>
        </w:rPr>
        <w:t>Records of bead position over time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A66366">
        <w:rPr>
          <w:rFonts w:ascii="Book Antiqua" w:hAnsi="Book Antiqua"/>
          <w:i/>
          <w:iCs/>
        </w:rPr>
        <w:t xml:space="preserve">were generated and </w:t>
      </w:r>
      <w:proofErr w:type="spellStart"/>
      <w:r w:rsidRPr="00A66366">
        <w:rPr>
          <w:rFonts w:ascii="Book Antiqua" w:hAnsi="Book Antiqua"/>
          <w:i/>
          <w:iCs/>
        </w:rPr>
        <w:t>analyzed</w:t>
      </w:r>
      <w:proofErr w:type="spellEnd"/>
      <w:r w:rsidRPr="00A66366">
        <w:rPr>
          <w:rFonts w:ascii="Book Antiqua" w:hAnsi="Book Antiqua"/>
          <w:i/>
          <w:iCs/>
        </w:rPr>
        <w:t xml:space="preserve"> using custom </w:t>
      </w:r>
      <w:proofErr w:type="spellStart"/>
      <w:r w:rsidRPr="00A66366">
        <w:rPr>
          <w:rFonts w:ascii="Book Antiqua" w:hAnsi="Book Antiqua"/>
          <w:i/>
          <w:iCs/>
        </w:rPr>
        <w:t>softwar</w:t>
      </w:r>
      <w:proofErr w:type="spellEnd"/>
      <w:r>
        <w:rPr>
          <w:rFonts w:ascii="Book Antiqua" w:hAnsi="Book Antiqua"/>
          <w:i/>
          <w:iCs/>
          <w:lang w:val="en-US"/>
        </w:rPr>
        <w:t>e</w:t>
      </w:r>
    </w:p>
    <w:p w14:paraId="489071B6" w14:textId="1C8637F5" w:rsidR="00CD2A70" w:rsidRPr="00CD2A70" w:rsidRDefault="00CD2A70" w:rsidP="00CD2A70">
      <w:pPr>
        <w:pStyle w:val="ListParagraph"/>
        <w:numPr>
          <w:ilvl w:val="1"/>
          <w:numId w:val="1"/>
        </w:numPr>
        <w:rPr>
          <w:rFonts w:ascii="Book Antiqua" w:hAnsi="Book Antiqua"/>
          <w:i/>
          <w:iCs/>
        </w:rPr>
      </w:pPr>
      <w:r>
        <w:rPr>
          <w:rFonts w:ascii="Book Antiqua" w:hAnsi="Book Antiqua"/>
          <w:b/>
          <w:bCs/>
          <w:lang w:val="en-US"/>
        </w:rPr>
        <w:t xml:space="preserve">Optimize </w:t>
      </w:r>
    </w:p>
    <w:p w14:paraId="641D81CD" w14:textId="23306945" w:rsidR="00CD2A70" w:rsidRDefault="00CD2A70" w:rsidP="00CD2A70">
      <w:pPr>
        <w:pStyle w:val="ListParagraph"/>
        <w:numPr>
          <w:ilvl w:val="2"/>
          <w:numId w:val="1"/>
        </w:numPr>
        <w:rPr>
          <w:rFonts w:ascii="Book Antiqua" w:hAnsi="Book Antiqua"/>
          <w:i/>
          <w:iCs/>
        </w:rPr>
      </w:pPr>
      <w:r w:rsidRPr="00CD2A70">
        <w:rPr>
          <w:rFonts w:ascii="Book Antiqua" w:hAnsi="Book Antiqua"/>
          <w:i/>
          <w:iCs/>
        </w:rPr>
        <w:t>X-ray/stereochemistry weight and X-ray/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CD2A70">
        <w:rPr>
          <w:rFonts w:ascii="Book Antiqua" w:hAnsi="Book Antiqua"/>
          <w:i/>
          <w:iCs/>
        </w:rPr>
        <w:t xml:space="preserve">ADP weight were both </w:t>
      </w:r>
      <w:r w:rsidRPr="00CD2A70">
        <w:rPr>
          <w:rFonts w:ascii="Book Antiqua" w:hAnsi="Book Antiqua"/>
          <w:i/>
          <w:iCs/>
          <w:highlight w:val="yellow"/>
        </w:rPr>
        <w:t>optimized</w:t>
      </w:r>
      <w:r w:rsidRPr="00CD2A70">
        <w:rPr>
          <w:rFonts w:ascii="Book Antiqua" w:hAnsi="Book Antiqua"/>
          <w:i/>
          <w:iCs/>
        </w:rPr>
        <w:t xml:space="preserve"> by </w:t>
      </w:r>
      <w:proofErr w:type="spellStart"/>
      <w:r w:rsidRPr="00CD2A70">
        <w:rPr>
          <w:rFonts w:ascii="Book Antiqua" w:hAnsi="Book Antiqua"/>
          <w:i/>
          <w:iCs/>
        </w:rPr>
        <w:t>phenix.refine</w:t>
      </w:r>
      <w:proofErr w:type="spellEnd"/>
      <w:r w:rsidRPr="00CD2A70">
        <w:rPr>
          <w:rFonts w:ascii="Book Antiqua" w:hAnsi="Book Antiqua"/>
          <w:i/>
          <w:iCs/>
        </w:rPr>
        <w:t xml:space="preserve"> in PHENIX (RRID:SCR_014224)</w:t>
      </w:r>
    </w:p>
    <w:p w14:paraId="13434C51" w14:textId="4EBF4D45" w:rsidR="000A294F" w:rsidRPr="000A294F" w:rsidRDefault="000A294F" w:rsidP="000A294F">
      <w:pPr>
        <w:pStyle w:val="ListParagraph"/>
        <w:numPr>
          <w:ilvl w:val="1"/>
          <w:numId w:val="1"/>
        </w:numPr>
        <w:rPr>
          <w:rFonts w:ascii="Book Antiqua" w:hAnsi="Book Antiqua"/>
          <w:i/>
          <w:iCs/>
        </w:rPr>
      </w:pPr>
      <w:r>
        <w:rPr>
          <w:rFonts w:ascii="Book Antiqua" w:hAnsi="Book Antiqua"/>
          <w:b/>
          <w:bCs/>
          <w:lang w:val="en-US"/>
        </w:rPr>
        <w:t>Identify</w:t>
      </w:r>
    </w:p>
    <w:p w14:paraId="1C043DFD" w14:textId="6B783763" w:rsidR="000A294F" w:rsidRDefault="000A294F" w:rsidP="000A294F">
      <w:pPr>
        <w:pStyle w:val="ListParagraph"/>
        <w:numPr>
          <w:ilvl w:val="2"/>
          <w:numId w:val="1"/>
        </w:numPr>
        <w:rPr>
          <w:rFonts w:ascii="Book Antiqua" w:hAnsi="Book Antiqua"/>
          <w:i/>
          <w:iCs/>
        </w:rPr>
      </w:pPr>
      <w:r w:rsidRPr="000A294F">
        <w:rPr>
          <w:rFonts w:ascii="Book Antiqua" w:hAnsi="Book Antiqua"/>
          <w:i/>
          <w:iCs/>
        </w:rPr>
        <w:t xml:space="preserve">A </w:t>
      </w:r>
      <w:proofErr w:type="spellStart"/>
      <w:r w:rsidRPr="000A294F">
        <w:rPr>
          <w:rFonts w:ascii="Book Antiqua" w:hAnsi="Book Antiqua"/>
          <w:i/>
          <w:iCs/>
        </w:rPr>
        <w:t>SalSite</w:t>
      </w:r>
      <w:proofErr w:type="spellEnd"/>
      <w:r w:rsidRPr="000A294F">
        <w:rPr>
          <w:rFonts w:ascii="Book Antiqua" w:hAnsi="Book Antiqua"/>
          <w:i/>
          <w:iCs/>
        </w:rPr>
        <w:t xml:space="preserve"> (RRID:SCR_002850)30 EST contig (V4 contig436215) containing partial edn3 sequence was used to </w:t>
      </w:r>
      <w:r w:rsidRPr="000A294F">
        <w:rPr>
          <w:rFonts w:ascii="Book Antiqua" w:hAnsi="Book Antiqua"/>
          <w:i/>
          <w:iCs/>
          <w:highlight w:val="yellow"/>
        </w:rPr>
        <w:t>identify</w:t>
      </w:r>
      <w:r>
        <w:rPr>
          <w:rFonts w:ascii="Book Antiqua" w:hAnsi="Book Antiqua"/>
          <w:i/>
          <w:iCs/>
          <w:lang w:val="en-US"/>
        </w:rPr>
        <w:t xml:space="preserve"> </w:t>
      </w:r>
      <w:r w:rsidRPr="000A294F">
        <w:rPr>
          <w:rFonts w:ascii="Book Antiqua" w:hAnsi="Book Antiqua"/>
          <w:i/>
          <w:iCs/>
        </w:rPr>
        <w:t>single nucleotide polymorphisms for a unique allele (edn3d)</w:t>
      </w:r>
    </w:p>
    <w:p w14:paraId="7DF1C1BA" w14:textId="3A0A0775" w:rsidR="001F438B" w:rsidRPr="001F438B" w:rsidRDefault="001F438B" w:rsidP="001F438B">
      <w:pPr>
        <w:pStyle w:val="ListParagraph"/>
        <w:numPr>
          <w:ilvl w:val="1"/>
          <w:numId w:val="1"/>
        </w:numPr>
        <w:rPr>
          <w:rFonts w:ascii="Book Antiqua" w:hAnsi="Book Antiqua"/>
          <w:i/>
          <w:iCs/>
        </w:rPr>
      </w:pPr>
      <w:r>
        <w:rPr>
          <w:rFonts w:ascii="Book Antiqua" w:hAnsi="Book Antiqua"/>
          <w:b/>
          <w:bCs/>
          <w:lang w:val="en-US"/>
        </w:rPr>
        <w:t>Classify</w:t>
      </w:r>
    </w:p>
    <w:p w14:paraId="2DCCF97C" w14:textId="0FE85B7E" w:rsidR="001F438B" w:rsidRPr="007713D5" w:rsidRDefault="001F438B" w:rsidP="001F438B">
      <w:pPr>
        <w:pStyle w:val="ListParagraph"/>
        <w:numPr>
          <w:ilvl w:val="2"/>
          <w:numId w:val="1"/>
        </w:numPr>
        <w:rPr>
          <w:rStyle w:val="fontstyle01"/>
          <w:rFonts w:ascii="Book Antiqua" w:hAnsi="Book Antiqua"/>
          <w:i/>
          <w:iCs/>
          <w:color w:val="auto"/>
          <w:sz w:val="22"/>
          <w:szCs w:val="22"/>
        </w:rPr>
      </w:pPr>
      <w:proofErr w:type="spellStart"/>
      <w:r w:rsidRPr="001F438B">
        <w:rPr>
          <w:rStyle w:val="fontstyle01"/>
          <w:rFonts w:ascii="Book Antiqua" w:hAnsi="Book Antiqua"/>
          <w:i/>
          <w:iCs/>
        </w:rPr>
        <w:t>BlastKOALA</w:t>
      </w:r>
      <w:proofErr w:type="spellEnd"/>
      <w:r w:rsidRPr="001F438B">
        <w:rPr>
          <w:rStyle w:val="fontstyle01"/>
          <w:rFonts w:ascii="Book Antiqua" w:hAnsi="Book Antiqua"/>
          <w:i/>
          <w:iCs/>
        </w:rPr>
        <w:t xml:space="preserve"> v.2.1 (</w:t>
      </w:r>
      <w:proofErr w:type="spellStart"/>
      <w:r w:rsidRPr="001F438B">
        <w:rPr>
          <w:rStyle w:val="fontstyle01"/>
          <w:rFonts w:ascii="Book Antiqua" w:hAnsi="Book Antiqua"/>
          <w:i/>
          <w:iCs/>
          <w:color w:val="6E6E70"/>
        </w:rPr>
        <w:t>Kanehisa</w:t>
      </w:r>
      <w:proofErr w:type="spellEnd"/>
      <w:r w:rsidRPr="001F438B">
        <w:rPr>
          <w:rStyle w:val="fontstyle01"/>
          <w:rFonts w:ascii="Book Antiqua" w:hAnsi="Book Antiqua"/>
          <w:i/>
          <w:iCs/>
          <w:color w:val="6E6E70"/>
        </w:rPr>
        <w:t xml:space="preserve"> et al., 2016</w:t>
      </w:r>
      <w:r w:rsidRPr="001F438B">
        <w:rPr>
          <w:rStyle w:val="fontstyle01"/>
          <w:rFonts w:ascii="Book Antiqua" w:hAnsi="Book Antiqua"/>
          <w:i/>
          <w:iCs/>
        </w:rPr>
        <w:t>, RRID:SCR_012773)</w:t>
      </w:r>
      <w:r>
        <w:rPr>
          <w:rFonts w:ascii="Book Antiqua" w:hAnsi="Book Antiqua"/>
          <w:i/>
          <w:iCs/>
          <w:color w:val="242021"/>
          <w:sz w:val="20"/>
          <w:szCs w:val="20"/>
          <w:lang w:val="en-US"/>
        </w:rPr>
        <w:t xml:space="preserve"> </w:t>
      </w:r>
      <w:r w:rsidRPr="001F438B">
        <w:rPr>
          <w:rStyle w:val="fontstyle01"/>
          <w:rFonts w:ascii="Book Antiqua" w:hAnsi="Book Antiqua"/>
          <w:i/>
          <w:iCs/>
        </w:rPr>
        <w:t xml:space="preserve">and </w:t>
      </w:r>
      <w:proofErr w:type="spellStart"/>
      <w:r w:rsidRPr="001F438B">
        <w:rPr>
          <w:rStyle w:val="fontstyle01"/>
          <w:rFonts w:ascii="Book Antiqua" w:hAnsi="Book Antiqua"/>
          <w:i/>
          <w:iCs/>
        </w:rPr>
        <w:t>eggNOG</w:t>
      </w:r>
      <w:proofErr w:type="spellEnd"/>
      <w:r w:rsidRPr="001F438B">
        <w:rPr>
          <w:rStyle w:val="fontstyle01"/>
          <w:rFonts w:ascii="Book Antiqua" w:hAnsi="Book Antiqua"/>
          <w:i/>
          <w:iCs/>
        </w:rPr>
        <w:t xml:space="preserve"> v.4.5.1 (</w:t>
      </w:r>
      <w:r w:rsidRPr="001F438B">
        <w:rPr>
          <w:rStyle w:val="fontstyle01"/>
          <w:rFonts w:ascii="Book Antiqua" w:hAnsi="Book Antiqua"/>
          <w:i/>
          <w:iCs/>
          <w:color w:val="6E6E70"/>
        </w:rPr>
        <w:t>Huerta-</w:t>
      </w:r>
      <w:proofErr w:type="spellStart"/>
      <w:r w:rsidRPr="001F438B">
        <w:rPr>
          <w:rStyle w:val="fontstyle01"/>
          <w:rFonts w:ascii="Book Antiqua" w:hAnsi="Book Antiqua"/>
          <w:i/>
          <w:iCs/>
          <w:color w:val="6E6E70"/>
        </w:rPr>
        <w:t>Cepas</w:t>
      </w:r>
      <w:proofErr w:type="spellEnd"/>
      <w:r w:rsidRPr="001F438B">
        <w:rPr>
          <w:rStyle w:val="fontstyle01"/>
          <w:rFonts w:ascii="Book Antiqua" w:hAnsi="Book Antiqua"/>
          <w:i/>
          <w:iCs/>
          <w:color w:val="6E6E70"/>
        </w:rPr>
        <w:t xml:space="preserve"> et al., 2016</w:t>
      </w:r>
      <w:r w:rsidRPr="001F438B">
        <w:rPr>
          <w:rStyle w:val="fontstyle01"/>
          <w:rFonts w:ascii="Book Antiqua" w:hAnsi="Book Antiqua"/>
          <w:i/>
          <w:iCs/>
        </w:rPr>
        <w:t>,</w:t>
      </w:r>
      <w:r>
        <w:rPr>
          <w:rFonts w:ascii="Book Antiqua" w:hAnsi="Book Antiqua"/>
          <w:i/>
          <w:iCs/>
          <w:color w:val="242021"/>
          <w:sz w:val="20"/>
          <w:szCs w:val="20"/>
          <w:lang w:val="en-US"/>
        </w:rPr>
        <w:t xml:space="preserve"> </w:t>
      </w:r>
      <w:r w:rsidRPr="001F438B">
        <w:rPr>
          <w:rStyle w:val="fontstyle01"/>
          <w:rFonts w:ascii="Book Antiqua" w:hAnsi="Book Antiqua"/>
          <w:i/>
          <w:iCs/>
        </w:rPr>
        <w:t xml:space="preserve">RRID:SCR_002456) were used to </w:t>
      </w:r>
      <w:r w:rsidRPr="001F438B">
        <w:rPr>
          <w:rStyle w:val="fontstyle01"/>
          <w:rFonts w:ascii="Book Antiqua" w:hAnsi="Book Antiqua"/>
          <w:i/>
          <w:iCs/>
          <w:highlight w:val="yellow"/>
        </w:rPr>
        <w:t>classify</w:t>
      </w:r>
      <w:r w:rsidRPr="001F438B">
        <w:rPr>
          <w:rStyle w:val="fontstyle01"/>
          <w:rFonts w:ascii="Book Antiqua" w:hAnsi="Book Antiqua"/>
          <w:i/>
          <w:iCs/>
        </w:rPr>
        <w:t xml:space="preserve"> the proteins into</w:t>
      </w:r>
      <w:r>
        <w:rPr>
          <w:rFonts w:ascii="Book Antiqua" w:hAnsi="Book Antiqua"/>
          <w:i/>
          <w:iCs/>
          <w:color w:val="242021"/>
          <w:sz w:val="20"/>
          <w:szCs w:val="20"/>
          <w:lang w:val="en-US"/>
        </w:rPr>
        <w:t xml:space="preserve"> </w:t>
      </w:r>
      <w:r w:rsidRPr="001F438B">
        <w:rPr>
          <w:rStyle w:val="fontstyle01"/>
          <w:rFonts w:ascii="Book Antiqua" w:hAnsi="Book Antiqua"/>
          <w:i/>
          <w:iCs/>
        </w:rPr>
        <w:t>functional categories</w:t>
      </w:r>
    </w:p>
    <w:p w14:paraId="600ABC86" w14:textId="10BE2B33" w:rsidR="007713D5" w:rsidRDefault="007713D5" w:rsidP="007713D5">
      <w:pPr>
        <w:rPr>
          <w:rFonts w:ascii="Book Antiqua" w:hAnsi="Book Antiqua"/>
          <w:i/>
          <w:iCs/>
        </w:rPr>
      </w:pPr>
    </w:p>
    <w:p w14:paraId="6A8C0503" w14:textId="18A93ADB" w:rsidR="007713D5" w:rsidRDefault="007713D5" w:rsidP="007713D5">
      <w:pPr>
        <w:rPr>
          <w:rFonts w:ascii="Book Antiqua" w:hAnsi="Book Antiqua"/>
          <w:i/>
          <w:iCs/>
        </w:rPr>
      </w:pPr>
    </w:p>
    <w:p w14:paraId="2F439337" w14:textId="4E736C89" w:rsidR="007713D5" w:rsidRDefault="007713D5" w:rsidP="007713D5">
      <w:pPr>
        <w:rPr>
          <w:rFonts w:ascii="Book Antiqua" w:hAnsi="Book Antiqua"/>
          <w:i/>
          <w:iCs/>
        </w:rPr>
      </w:pPr>
    </w:p>
    <w:p w14:paraId="3D17AF84" w14:textId="50B53C6F" w:rsidR="007713D5" w:rsidRDefault="007713D5" w:rsidP="007713D5">
      <w:pPr>
        <w:rPr>
          <w:rFonts w:ascii="Book Antiqua" w:hAnsi="Book Antiqua"/>
          <w:i/>
          <w:iCs/>
        </w:rPr>
      </w:pPr>
    </w:p>
    <w:p w14:paraId="53DC543A" w14:textId="4698101C" w:rsidR="007713D5" w:rsidRDefault="007713D5" w:rsidP="007713D5">
      <w:pPr>
        <w:rPr>
          <w:rFonts w:ascii="Book Antiqua" w:hAnsi="Book Antiqua"/>
          <w:i/>
          <w:iCs/>
        </w:rPr>
      </w:pPr>
    </w:p>
    <w:p w14:paraId="52AED03F" w14:textId="1777E512" w:rsidR="007713D5" w:rsidRDefault="007713D5" w:rsidP="007713D5">
      <w:pPr>
        <w:rPr>
          <w:rFonts w:ascii="Book Antiqua" w:hAnsi="Book Antiqua"/>
          <w:i/>
          <w:iCs/>
        </w:rPr>
      </w:pPr>
    </w:p>
    <w:p w14:paraId="6D9B9165" w14:textId="0425AFD4" w:rsidR="007713D5" w:rsidRDefault="007713D5" w:rsidP="007713D5">
      <w:pPr>
        <w:rPr>
          <w:rFonts w:ascii="Book Antiqua" w:hAnsi="Book Antiqua"/>
          <w:i/>
          <w:iCs/>
        </w:rPr>
      </w:pPr>
    </w:p>
    <w:p w14:paraId="34D70D4A" w14:textId="3D24AFC8" w:rsidR="007713D5" w:rsidRDefault="007713D5" w:rsidP="007713D5">
      <w:pPr>
        <w:pStyle w:val="Title"/>
        <w:rPr>
          <w:lang w:val="en-US"/>
        </w:rPr>
      </w:pPr>
      <w:r>
        <w:rPr>
          <w:lang w:val="en-US"/>
        </w:rPr>
        <w:t>Observations</w:t>
      </w:r>
    </w:p>
    <w:p w14:paraId="4378528A" w14:textId="7A034B86" w:rsidR="007713D5" w:rsidRDefault="007713D5" w:rsidP="007713D5">
      <w:pPr>
        <w:rPr>
          <w:lang w:val="en-US"/>
        </w:rPr>
      </w:pPr>
    </w:p>
    <w:p w14:paraId="6B755A40" w14:textId="0A509EEE" w:rsidR="007713D5" w:rsidRPr="007713D5" w:rsidRDefault="007713D5" w:rsidP="007713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There are domain specific software </w:t>
      </w:r>
    </w:p>
    <w:p w14:paraId="51EDCD3A" w14:textId="6BFCB31C" w:rsidR="007713D5" w:rsidRPr="007713D5" w:rsidRDefault="007713D5" w:rsidP="007713D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There are software that are used in Gene sequence Analysis. </w:t>
      </w:r>
    </w:p>
    <w:p w14:paraId="58F57DA9" w14:textId="21695D9F" w:rsidR="007713D5" w:rsidRPr="007713D5" w:rsidRDefault="007713D5" w:rsidP="007713D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For separate tasks there</w:t>
      </w:r>
      <w:r w:rsidR="00A15621">
        <w:rPr>
          <w:rFonts w:ascii="Book Antiqua" w:hAnsi="Book Antiqua"/>
          <w:sz w:val="24"/>
          <w:szCs w:val="24"/>
          <w:lang w:val="en-US"/>
        </w:rPr>
        <w:t xml:space="preserve"> can be</w:t>
      </w:r>
      <w:r>
        <w:rPr>
          <w:rFonts w:ascii="Book Antiqua" w:hAnsi="Book Antiqua"/>
          <w:sz w:val="24"/>
          <w:szCs w:val="24"/>
          <w:lang w:val="en-US"/>
        </w:rPr>
        <w:t xml:space="preserve"> a dedicated software</w:t>
      </w:r>
      <w:r w:rsidR="00A15621">
        <w:rPr>
          <w:rFonts w:ascii="Book Antiqua" w:hAnsi="Book Antiqua"/>
          <w:sz w:val="24"/>
          <w:szCs w:val="24"/>
          <w:lang w:val="en-US"/>
        </w:rPr>
        <w:t xml:space="preserve">. </w:t>
      </w:r>
      <w:r>
        <w:rPr>
          <w:rFonts w:ascii="Book Antiqua" w:hAnsi="Book Antiqua"/>
          <w:sz w:val="24"/>
          <w:szCs w:val="24"/>
          <w:lang w:val="en-US"/>
        </w:rPr>
        <w:t xml:space="preserve"> </w:t>
      </w:r>
      <w:r w:rsidR="00A15621">
        <w:rPr>
          <w:rFonts w:ascii="Book Antiqua" w:hAnsi="Book Antiqua"/>
          <w:sz w:val="24"/>
          <w:szCs w:val="24"/>
          <w:lang w:val="en-US"/>
        </w:rPr>
        <w:t>Output from</w:t>
      </w:r>
      <w:r>
        <w:rPr>
          <w:rFonts w:ascii="Book Antiqua" w:hAnsi="Book Antiqua"/>
          <w:sz w:val="24"/>
          <w:szCs w:val="24"/>
          <w:lang w:val="en-US"/>
        </w:rPr>
        <w:t xml:space="preserve"> one software </w:t>
      </w:r>
      <w:r w:rsidR="00A15621">
        <w:rPr>
          <w:rFonts w:ascii="Book Antiqua" w:hAnsi="Book Antiqua"/>
          <w:sz w:val="24"/>
          <w:szCs w:val="24"/>
          <w:lang w:val="en-US"/>
        </w:rPr>
        <w:t xml:space="preserve">can be </w:t>
      </w:r>
      <w:r>
        <w:rPr>
          <w:rFonts w:ascii="Book Antiqua" w:hAnsi="Book Antiqua"/>
          <w:sz w:val="24"/>
          <w:szCs w:val="24"/>
          <w:lang w:val="en-US"/>
        </w:rPr>
        <w:t>used as an input for another software</w:t>
      </w:r>
      <w:r w:rsidR="00A15621">
        <w:rPr>
          <w:rFonts w:ascii="Book Antiqua" w:hAnsi="Book Antiqua"/>
          <w:sz w:val="24"/>
          <w:szCs w:val="24"/>
          <w:lang w:val="en-US"/>
        </w:rPr>
        <w:t xml:space="preserve"> in a pipe line.</w:t>
      </w:r>
    </w:p>
    <w:p w14:paraId="1866239C" w14:textId="77777777" w:rsidR="007713D5" w:rsidRPr="007713D5" w:rsidRDefault="007713D5" w:rsidP="007713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There are general purpose software</w:t>
      </w:r>
    </w:p>
    <w:p w14:paraId="2B5C4243" w14:textId="77777777" w:rsidR="00A64DD8" w:rsidRPr="00A64DD8" w:rsidRDefault="007713D5" w:rsidP="00A64DD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Some software are not domain specific and can be used in various fields.</w:t>
      </w:r>
      <w:r w:rsidR="00A64DD8">
        <w:rPr>
          <w:rFonts w:ascii="Book Antiqua" w:hAnsi="Book Antiqua"/>
          <w:sz w:val="24"/>
          <w:szCs w:val="24"/>
          <w:lang w:val="en-US"/>
        </w:rPr>
        <w:t xml:space="preserve"> Example of s</w:t>
      </w:r>
      <w:r w:rsidRPr="00A64DD8">
        <w:rPr>
          <w:rFonts w:ascii="Book Antiqua" w:hAnsi="Book Antiqua"/>
          <w:sz w:val="24"/>
          <w:szCs w:val="24"/>
          <w:lang w:val="en-US"/>
        </w:rPr>
        <w:t>uch software</w:t>
      </w:r>
      <w:r w:rsidR="00A64DD8">
        <w:rPr>
          <w:rFonts w:ascii="Book Antiqua" w:hAnsi="Book Antiqua"/>
          <w:sz w:val="24"/>
          <w:szCs w:val="24"/>
          <w:lang w:val="en-US"/>
        </w:rPr>
        <w:t xml:space="preserve"> are </w:t>
      </w:r>
      <w:r w:rsidRPr="00A64DD8">
        <w:rPr>
          <w:rFonts w:ascii="Book Antiqua" w:hAnsi="Book Antiqua"/>
          <w:sz w:val="24"/>
          <w:szCs w:val="24"/>
          <w:lang w:val="en-US"/>
        </w:rPr>
        <w:t>Data Analysis Tools</w:t>
      </w:r>
      <w:r w:rsidR="00A64DD8">
        <w:rPr>
          <w:rFonts w:ascii="Book Antiqua" w:hAnsi="Book Antiqua"/>
          <w:sz w:val="24"/>
          <w:szCs w:val="24"/>
          <w:lang w:val="en-US"/>
        </w:rPr>
        <w:t xml:space="preserve"> like :</w:t>
      </w:r>
    </w:p>
    <w:p w14:paraId="3121A0C3" w14:textId="77777777" w:rsidR="00A64DD8" w:rsidRPr="00A64DD8" w:rsidRDefault="00EB028B" w:rsidP="00A64DD8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 w:rsidRPr="00A64DD8">
        <w:rPr>
          <w:rFonts w:ascii="Book Antiqua" w:hAnsi="Book Antiqua"/>
          <w:i/>
          <w:iCs/>
        </w:rPr>
        <w:t>Graphpad</w:t>
      </w:r>
      <w:proofErr w:type="spellEnd"/>
      <w:r w:rsidRPr="00A64DD8">
        <w:rPr>
          <w:rFonts w:ascii="Book Antiqua" w:hAnsi="Book Antiqua"/>
          <w:i/>
          <w:iCs/>
        </w:rPr>
        <w:t xml:space="preserve"> Prism software (RRID: SCR_002798)</w:t>
      </w:r>
    </w:p>
    <w:p w14:paraId="457D3498" w14:textId="77777777" w:rsidR="00A64DD8" w:rsidRPr="00A64DD8" w:rsidRDefault="00EB028B" w:rsidP="00A64DD8">
      <w:pPr>
        <w:pStyle w:val="ListParagraph"/>
        <w:numPr>
          <w:ilvl w:val="2"/>
          <w:numId w:val="2"/>
        </w:numPr>
        <w:rPr>
          <w:lang w:val="en-US"/>
        </w:rPr>
      </w:pPr>
      <w:r w:rsidRPr="00A64DD8">
        <w:rPr>
          <w:rFonts w:ascii="Book Antiqua" w:hAnsi="Book Antiqua"/>
          <w:i/>
          <w:iCs/>
        </w:rPr>
        <w:t>R statistical software v.3.1.2</w:t>
      </w:r>
      <w:r w:rsidRPr="00A64DD8">
        <w:rPr>
          <w:rFonts w:ascii="Book Antiqua" w:hAnsi="Book Antiqua"/>
          <w:i/>
          <w:iCs/>
          <w:lang w:val="en-US"/>
        </w:rPr>
        <w:t xml:space="preserve"> </w:t>
      </w:r>
      <w:r w:rsidRPr="00A64DD8">
        <w:rPr>
          <w:rFonts w:ascii="Book Antiqua" w:hAnsi="Book Antiqua"/>
          <w:i/>
          <w:iCs/>
        </w:rPr>
        <w:t xml:space="preserve">(RRID:SCR_001905) </w:t>
      </w:r>
    </w:p>
    <w:p w14:paraId="27014D98" w14:textId="77777777" w:rsidR="00A64DD8" w:rsidRPr="00A64DD8" w:rsidRDefault="00EB028B" w:rsidP="00A64DD8">
      <w:pPr>
        <w:pStyle w:val="ListParagraph"/>
        <w:numPr>
          <w:ilvl w:val="2"/>
          <w:numId w:val="2"/>
        </w:numPr>
        <w:rPr>
          <w:lang w:val="en-US"/>
        </w:rPr>
      </w:pPr>
      <w:r w:rsidRPr="00A64DD8">
        <w:rPr>
          <w:rFonts w:ascii="Book Antiqua" w:hAnsi="Book Antiqua"/>
          <w:i/>
          <w:iCs/>
        </w:rPr>
        <w:t>IBM SPSS statistics v. 20</w:t>
      </w:r>
      <w:r w:rsidRPr="00A64DD8">
        <w:rPr>
          <w:rFonts w:ascii="Book Antiqua" w:hAnsi="Book Antiqua"/>
          <w:i/>
          <w:iCs/>
          <w:lang w:val="en-US"/>
        </w:rPr>
        <w:t xml:space="preserve"> </w:t>
      </w:r>
      <w:r w:rsidRPr="00A64DD8">
        <w:rPr>
          <w:rFonts w:ascii="Book Antiqua" w:hAnsi="Book Antiqua"/>
          <w:i/>
          <w:iCs/>
        </w:rPr>
        <w:t>(RRID:SCR_002865)</w:t>
      </w:r>
    </w:p>
    <w:p w14:paraId="088766D4" w14:textId="77777777" w:rsidR="00A64DD8" w:rsidRPr="00A64DD8" w:rsidRDefault="00EB028B" w:rsidP="00A64DD8">
      <w:pPr>
        <w:pStyle w:val="ListParagraph"/>
        <w:numPr>
          <w:ilvl w:val="2"/>
          <w:numId w:val="2"/>
        </w:numPr>
        <w:rPr>
          <w:lang w:val="en-US"/>
        </w:rPr>
      </w:pPr>
      <w:r w:rsidRPr="00A64DD8">
        <w:rPr>
          <w:rFonts w:ascii="Book Antiqua" w:hAnsi="Book Antiqua"/>
          <w:i/>
          <w:iCs/>
        </w:rPr>
        <w:t>CXP Software</w:t>
      </w:r>
    </w:p>
    <w:p w14:paraId="60350BE5" w14:textId="77777777" w:rsidR="00A64DD8" w:rsidRPr="00A64DD8" w:rsidRDefault="00EB028B" w:rsidP="00A64DD8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 w:rsidRPr="00A64DD8">
        <w:rPr>
          <w:rFonts w:ascii="Book Antiqua" w:hAnsi="Book Antiqua"/>
          <w:i/>
          <w:iCs/>
        </w:rPr>
        <w:t>MaxQuant</w:t>
      </w:r>
      <w:proofErr w:type="spellEnd"/>
      <w:r w:rsidRPr="00A64DD8">
        <w:rPr>
          <w:rFonts w:ascii="Book Antiqua" w:hAnsi="Book Antiqua"/>
          <w:i/>
          <w:iCs/>
        </w:rPr>
        <w:t xml:space="preserve"> software</w:t>
      </w:r>
    </w:p>
    <w:p w14:paraId="0B51F014" w14:textId="77777777" w:rsidR="00A64DD8" w:rsidRPr="00A64DD8" w:rsidRDefault="00EB028B" w:rsidP="00A64DD8">
      <w:pPr>
        <w:pStyle w:val="ListParagraph"/>
        <w:numPr>
          <w:ilvl w:val="2"/>
          <w:numId w:val="2"/>
        </w:numPr>
        <w:rPr>
          <w:lang w:val="en-US"/>
        </w:rPr>
      </w:pPr>
      <w:r w:rsidRPr="00A64DD8">
        <w:rPr>
          <w:rFonts w:ascii="Book Antiqua" w:hAnsi="Book Antiqua"/>
          <w:i/>
          <w:iCs/>
        </w:rPr>
        <w:t xml:space="preserve">Data were </w:t>
      </w:r>
      <w:proofErr w:type="spellStart"/>
      <w:r w:rsidRPr="00A64DD8">
        <w:rPr>
          <w:rFonts w:ascii="Book Antiqua" w:hAnsi="Book Antiqua"/>
          <w:i/>
          <w:iCs/>
        </w:rPr>
        <w:t>analyzed</w:t>
      </w:r>
      <w:proofErr w:type="spellEnd"/>
      <w:r w:rsidRPr="00A64DD8">
        <w:rPr>
          <w:rFonts w:ascii="Book Antiqua" w:hAnsi="Book Antiqua"/>
          <w:i/>
          <w:iCs/>
        </w:rPr>
        <w:t xml:space="preserve"> for statistical significance using the GraphPad</w:t>
      </w:r>
      <w:r w:rsidRPr="00A64DD8">
        <w:rPr>
          <w:rFonts w:ascii="Book Antiqua" w:hAnsi="Book Antiqua"/>
          <w:i/>
          <w:iCs/>
          <w:lang w:val="en-US"/>
        </w:rPr>
        <w:t xml:space="preserve"> </w:t>
      </w:r>
      <w:r w:rsidRPr="00A64DD8">
        <w:rPr>
          <w:rFonts w:ascii="Book Antiqua" w:hAnsi="Book Antiqua"/>
          <w:i/>
          <w:iCs/>
        </w:rPr>
        <w:t>Prism Version 6.0 software</w:t>
      </w:r>
    </w:p>
    <w:p w14:paraId="6B6FB4AA" w14:textId="1A9E3B48" w:rsidR="00EB028B" w:rsidRPr="00A64DD8" w:rsidRDefault="00EB028B" w:rsidP="00A64DD8">
      <w:pPr>
        <w:pStyle w:val="ListParagraph"/>
        <w:numPr>
          <w:ilvl w:val="2"/>
          <w:numId w:val="2"/>
        </w:numPr>
        <w:rPr>
          <w:lang w:val="en-US"/>
        </w:rPr>
      </w:pPr>
      <w:r w:rsidRPr="00A64DD8">
        <w:rPr>
          <w:rFonts w:ascii="Book Antiqua" w:hAnsi="Book Antiqua"/>
          <w:i/>
          <w:iCs/>
        </w:rPr>
        <w:t xml:space="preserve">Data were </w:t>
      </w:r>
      <w:proofErr w:type="spellStart"/>
      <w:r w:rsidRPr="00A64DD8">
        <w:rPr>
          <w:rFonts w:ascii="Book Antiqua" w:hAnsi="Book Antiqua"/>
          <w:i/>
          <w:iCs/>
          <w:highlight w:val="yellow"/>
        </w:rPr>
        <w:t>analyzed</w:t>
      </w:r>
      <w:proofErr w:type="spellEnd"/>
      <w:r w:rsidRPr="00A64DD8">
        <w:rPr>
          <w:rFonts w:ascii="Book Antiqua" w:hAnsi="Book Antiqua"/>
          <w:i/>
          <w:iCs/>
        </w:rPr>
        <w:t xml:space="preserve"> using </w:t>
      </w:r>
      <w:proofErr w:type="spellStart"/>
      <w:r w:rsidRPr="00A64DD8">
        <w:rPr>
          <w:rFonts w:ascii="Book Antiqua" w:hAnsi="Book Antiqua"/>
          <w:i/>
          <w:iCs/>
        </w:rPr>
        <w:t>FlowJo</w:t>
      </w:r>
      <w:proofErr w:type="spellEnd"/>
      <w:r w:rsidRPr="00A64DD8">
        <w:rPr>
          <w:rFonts w:ascii="Book Antiqua" w:hAnsi="Book Antiqua"/>
          <w:i/>
          <w:iCs/>
        </w:rPr>
        <w:t xml:space="preserve"> software</w:t>
      </w:r>
    </w:p>
    <w:p w14:paraId="0A7BDA50" w14:textId="77777777" w:rsidR="00664FA2" w:rsidRPr="00664FA2" w:rsidRDefault="00664FA2" w:rsidP="00664F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Some software come with a hardware.</w:t>
      </w:r>
    </w:p>
    <w:p w14:paraId="587034BA" w14:textId="40A56BC9" w:rsidR="007713D5" w:rsidRPr="00FE3479" w:rsidRDefault="00664FA2" w:rsidP="00664FA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There are software that are used for acquisition of , for instance, an image from a microscope. This helps researchers to share their observation in the microscope with other scientists.</w:t>
      </w:r>
    </w:p>
    <w:p w14:paraId="2524CCD9" w14:textId="46ED8823" w:rsidR="00FE3479" w:rsidRPr="00EB028B" w:rsidRDefault="00FE3479" w:rsidP="00FE34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A software can be custom made ( introduced as a novel software ) or it can be outsourced from previously done researches ( using existing software).</w:t>
      </w:r>
    </w:p>
    <w:p w14:paraId="218C7744" w14:textId="2A49A0C4" w:rsidR="00EB028B" w:rsidRPr="00EB028B" w:rsidRDefault="00EB028B" w:rsidP="00FE34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A given software can be </w:t>
      </w:r>
      <w:r w:rsidR="007958ED">
        <w:rPr>
          <w:rFonts w:ascii="Book Antiqua" w:hAnsi="Book Antiqua"/>
          <w:sz w:val="24"/>
          <w:szCs w:val="24"/>
          <w:lang w:val="en-US"/>
        </w:rPr>
        <w:t xml:space="preserve">a general purpose (like R which can be used for statistical modelling, visualization, </w:t>
      </w:r>
      <w:proofErr w:type="spellStart"/>
      <w:r w:rsidR="007958ED">
        <w:rPr>
          <w:rFonts w:ascii="Book Antiqua" w:hAnsi="Book Antiqua"/>
          <w:sz w:val="24"/>
          <w:szCs w:val="24"/>
          <w:lang w:val="en-US"/>
        </w:rPr>
        <w:t>etc</w:t>
      </w:r>
      <w:proofErr w:type="spellEnd"/>
      <w:r w:rsidR="007958ED">
        <w:rPr>
          <w:rFonts w:ascii="Book Antiqua" w:hAnsi="Book Antiqua"/>
          <w:sz w:val="24"/>
          <w:szCs w:val="24"/>
          <w:lang w:val="en-US"/>
        </w:rPr>
        <w:t xml:space="preserve">) or  </w:t>
      </w:r>
      <w:r>
        <w:rPr>
          <w:rFonts w:ascii="Book Antiqua" w:hAnsi="Book Antiqua"/>
          <w:sz w:val="24"/>
          <w:szCs w:val="24"/>
          <w:lang w:val="en-US"/>
        </w:rPr>
        <w:t xml:space="preserve">specialized </w:t>
      </w:r>
      <w:r w:rsidR="007958ED">
        <w:rPr>
          <w:rFonts w:ascii="Book Antiqua" w:hAnsi="Book Antiqua"/>
          <w:sz w:val="24"/>
          <w:szCs w:val="24"/>
          <w:lang w:val="en-US"/>
        </w:rPr>
        <w:t xml:space="preserve">( </w:t>
      </w:r>
      <w:r>
        <w:rPr>
          <w:rFonts w:ascii="Book Antiqua" w:hAnsi="Book Antiqua"/>
          <w:sz w:val="24"/>
          <w:szCs w:val="24"/>
          <w:lang w:val="en-US"/>
        </w:rPr>
        <w:t xml:space="preserve">only for </w:t>
      </w:r>
      <w:r w:rsidR="007958ED">
        <w:rPr>
          <w:rFonts w:ascii="Book Antiqua" w:hAnsi="Book Antiqua"/>
          <w:sz w:val="24"/>
          <w:szCs w:val="24"/>
          <w:lang w:val="en-US"/>
        </w:rPr>
        <w:t>specific tasks like gene mapping)</w:t>
      </w:r>
      <w:r>
        <w:rPr>
          <w:rFonts w:ascii="Book Antiqua" w:hAnsi="Book Antiqua"/>
          <w:sz w:val="24"/>
          <w:szCs w:val="24"/>
          <w:lang w:val="en-US"/>
        </w:rPr>
        <w:t xml:space="preserve"> </w:t>
      </w:r>
    </w:p>
    <w:p w14:paraId="3353DA21" w14:textId="77777777" w:rsidR="00EB028B" w:rsidRPr="00EB028B" w:rsidRDefault="00EB028B" w:rsidP="00EB02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A software can have different names</w:t>
      </w:r>
    </w:p>
    <w:p w14:paraId="0F4CE3DE" w14:textId="535CB433" w:rsidR="00EB028B" w:rsidRPr="007958ED" w:rsidRDefault="00EB028B" w:rsidP="00EB028B">
      <w:pPr>
        <w:pStyle w:val="ListParagraph"/>
        <w:numPr>
          <w:ilvl w:val="1"/>
          <w:numId w:val="2"/>
        </w:numPr>
        <w:rPr>
          <w:lang w:val="en-US"/>
        </w:rPr>
      </w:pPr>
      <w:r w:rsidRPr="00EB028B">
        <w:rPr>
          <w:rFonts w:ascii="Book Antiqua" w:hAnsi="Book Antiqua"/>
          <w:i/>
          <w:iCs/>
          <w:lang w:val="en-US"/>
        </w:rPr>
        <w:t xml:space="preserve">Example: </w:t>
      </w:r>
      <w:r w:rsidRPr="00EB028B">
        <w:rPr>
          <w:rFonts w:ascii="Book Antiqua" w:hAnsi="Book Antiqua"/>
          <w:i/>
          <w:iCs/>
        </w:rPr>
        <w:t>GraphPad</w:t>
      </w:r>
      <w:r w:rsidRPr="00EB028B">
        <w:rPr>
          <w:rFonts w:ascii="Book Antiqua" w:hAnsi="Book Antiqua"/>
          <w:i/>
          <w:iCs/>
          <w:lang w:val="en-US"/>
        </w:rPr>
        <w:t xml:space="preserve"> </w:t>
      </w:r>
      <w:r>
        <w:rPr>
          <w:rFonts w:ascii="Book Antiqua" w:hAnsi="Book Antiqua"/>
          <w:i/>
          <w:iCs/>
          <w:lang w:val="en-US"/>
        </w:rPr>
        <w:t xml:space="preserve">and </w:t>
      </w:r>
      <w:r w:rsidRPr="00EB028B">
        <w:rPr>
          <w:rFonts w:ascii="Book Antiqua" w:hAnsi="Book Antiqua"/>
          <w:i/>
          <w:iCs/>
        </w:rPr>
        <w:t xml:space="preserve">Prism </w:t>
      </w:r>
      <w:r>
        <w:rPr>
          <w:rFonts w:ascii="Book Antiqua" w:hAnsi="Book Antiqua"/>
          <w:i/>
          <w:iCs/>
          <w:lang w:val="en-US"/>
        </w:rPr>
        <w:t>refers to the same software</w:t>
      </w:r>
    </w:p>
    <w:p w14:paraId="2679E7FD" w14:textId="6EEE0829" w:rsidR="007958ED" w:rsidRPr="007958ED" w:rsidRDefault="007958ED" w:rsidP="007958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Book Antiqua" w:hAnsi="Book Antiqua"/>
          <w:lang w:val="en-US"/>
        </w:rPr>
        <w:t>Purpose of software is often interrelated and it is possible to make generalization of software purpose</w:t>
      </w:r>
      <w:r w:rsidR="00D507CC">
        <w:rPr>
          <w:rFonts w:ascii="Book Antiqua" w:hAnsi="Book Antiqua"/>
          <w:lang w:val="en-US"/>
        </w:rPr>
        <w:t xml:space="preserve">. </w:t>
      </w:r>
      <w:r>
        <w:rPr>
          <w:rFonts w:ascii="Book Antiqua" w:hAnsi="Book Antiqua"/>
          <w:lang w:val="en-US"/>
        </w:rPr>
        <w:t xml:space="preserve"> ( look at the graph below):</w:t>
      </w:r>
    </w:p>
    <w:p w14:paraId="2F315792" w14:textId="742AEA76" w:rsidR="007958ED" w:rsidRDefault="007958ED" w:rsidP="007958ED">
      <w:pPr>
        <w:rPr>
          <w:lang w:val="en-US"/>
        </w:rPr>
      </w:pPr>
    </w:p>
    <w:p w14:paraId="2D71B26B" w14:textId="3CBC0707" w:rsidR="007958ED" w:rsidRDefault="007958ED" w:rsidP="007958E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F35CE7D" wp14:editId="5DC32ED4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4667462" w14:textId="58E61DF0" w:rsidR="00D507CC" w:rsidRPr="00D507CC" w:rsidRDefault="00D507CC" w:rsidP="00D507C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example</w:t>
      </w:r>
      <w:r w:rsidR="0012750D">
        <w:rPr>
          <w:lang w:val="en-US"/>
        </w:rPr>
        <w:t>:</w:t>
      </w:r>
      <w:r>
        <w:rPr>
          <w:lang w:val="en-US"/>
        </w:rPr>
        <w:t xml:space="preserve"> when a software includes all the functionalities , it can be said to be a general purpose </w:t>
      </w:r>
    </w:p>
    <w:sectPr w:rsidR="00D507CC" w:rsidRPr="00D507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470DF"/>
    <w:multiLevelType w:val="hybridMultilevel"/>
    <w:tmpl w:val="D93E9D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B3917"/>
    <w:multiLevelType w:val="hybridMultilevel"/>
    <w:tmpl w:val="A8E62BE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21152D"/>
    <w:multiLevelType w:val="hybridMultilevel"/>
    <w:tmpl w:val="2B1AF9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FBE"/>
    <w:rsid w:val="0002244E"/>
    <w:rsid w:val="00041871"/>
    <w:rsid w:val="000A294F"/>
    <w:rsid w:val="000D0AAF"/>
    <w:rsid w:val="000D2DFE"/>
    <w:rsid w:val="000D78DB"/>
    <w:rsid w:val="000E3373"/>
    <w:rsid w:val="0012750D"/>
    <w:rsid w:val="0014192C"/>
    <w:rsid w:val="00144F7C"/>
    <w:rsid w:val="001B02B3"/>
    <w:rsid w:val="001B0EF3"/>
    <w:rsid w:val="001C52E3"/>
    <w:rsid w:val="001D2497"/>
    <w:rsid w:val="001E2CDA"/>
    <w:rsid w:val="001F438B"/>
    <w:rsid w:val="002159D4"/>
    <w:rsid w:val="00220F60"/>
    <w:rsid w:val="0028604C"/>
    <w:rsid w:val="002A21CF"/>
    <w:rsid w:val="002D1C5C"/>
    <w:rsid w:val="00327FEB"/>
    <w:rsid w:val="003306FD"/>
    <w:rsid w:val="00345E7F"/>
    <w:rsid w:val="00395820"/>
    <w:rsid w:val="003A5967"/>
    <w:rsid w:val="00471910"/>
    <w:rsid w:val="004828A0"/>
    <w:rsid w:val="004B60AB"/>
    <w:rsid w:val="004F01CA"/>
    <w:rsid w:val="004F0E2A"/>
    <w:rsid w:val="005A57AA"/>
    <w:rsid w:val="005E4A3E"/>
    <w:rsid w:val="005F3368"/>
    <w:rsid w:val="005F4C42"/>
    <w:rsid w:val="00644C06"/>
    <w:rsid w:val="00664FA2"/>
    <w:rsid w:val="006E2FAF"/>
    <w:rsid w:val="00736ED4"/>
    <w:rsid w:val="00742893"/>
    <w:rsid w:val="007713D5"/>
    <w:rsid w:val="00775880"/>
    <w:rsid w:val="007958ED"/>
    <w:rsid w:val="007C2312"/>
    <w:rsid w:val="008425CF"/>
    <w:rsid w:val="0085277B"/>
    <w:rsid w:val="00852847"/>
    <w:rsid w:val="00857138"/>
    <w:rsid w:val="008C1387"/>
    <w:rsid w:val="008D0FBE"/>
    <w:rsid w:val="00904273"/>
    <w:rsid w:val="00914D5B"/>
    <w:rsid w:val="00975A31"/>
    <w:rsid w:val="00983D6F"/>
    <w:rsid w:val="0099264F"/>
    <w:rsid w:val="009B4EF2"/>
    <w:rsid w:val="009C4332"/>
    <w:rsid w:val="009D1A1F"/>
    <w:rsid w:val="00A15621"/>
    <w:rsid w:val="00A24655"/>
    <w:rsid w:val="00A64DD8"/>
    <w:rsid w:val="00A66366"/>
    <w:rsid w:val="00A8206D"/>
    <w:rsid w:val="00AD3037"/>
    <w:rsid w:val="00AD6C25"/>
    <w:rsid w:val="00AF65BD"/>
    <w:rsid w:val="00B63A09"/>
    <w:rsid w:val="00B77B8E"/>
    <w:rsid w:val="00BA3579"/>
    <w:rsid w:val="00BE2665"/>
    <w:rsid w:val="00BF402E"/>
    <w:rsid w:val="00C175FD"/>
    <w:rsid w:val="00C306FA"/>
    <w:rsid w:val="00C5516F"/>
    <w:rsid w:val="00C55A05"/>
    <w:rsid w:val="00CB3356"/>
    <w:rsid w:val="00CB6774"/>
    <w:rsid w:val="00CD2A70"/>
    <w:rsid w:val="00D1150A"/>
    <w:rsid w:val="00D507CC"/>
    <w:rsid w:val="00D52257"/>
    <w:rsid w:val="00D5265A"/>
    <w:rsid w:val="00D554A5"/>
    <w:rsid w:val="00DC1778"/>
    <w:rsid w:val="00DD2CFE"/>
    <w:rsid w:val="00E26274"/>
    <w:rsid w:val="00E44A0F"/>
    <w:rsid w:val="00E46E29"/>
    <w:rsid w:val="00E73ED3"/>
    <w:rsid w:val="00EA399D"/>
    <w:rsid w:val="00EB028B"/>
    <w:rsid w:val="00EB30BB"/>
    <w:rsid w:val="00EE07DA"/>
    <w:rsid w:val="00F37D73"/>
    <w:rsid w:val="00F44410"/>
    <w:rsid w:val="00F77620"/>
    <w:rsid w:val="00F8119A"/>
    <w:rsid w:val="00FE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82B830"/>
  <w15:chartTrackingRefBased/>
  <w15:docId w15:val="{91E4281B-3875-42DD-BA9F-20DFBBEA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A09"/>
    <w:pPr>
      <w:ind w:left="720"/>
      <w:contextualSpacing/>
    </w:pPr>
  </w:style>
  <w:style w:type="character" w:customStyle="1" w:styleId="fontstyle01">
    <w:name w:val="fontstyle01"/>
    <w:basedOn w:val="DefaultParagraphFont"/>
    <w:rsid w:val="001F438B"/>
    <w:rPr>
      <w:rFonts w:ascii="MinionPro-Regular" w:hAnsi="MinionPro-Regular" w:hint="default"/>
      <w:b w:val="0"/>
      <w:bCs w:val="0"/>
      <w:i w:val="0"/>
      <w:iCs w:val="0"/>
      <w:color w:val="242021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713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3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20E909-434F-4424-8640-9D18DC71C0E7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DE"/>
        </a:p>
      </dgm:t>
    </dgm:pt>
    <dgm:pt modelId="{CB66B204-1BED-4112-94A4-707600B7B310}">
      <dgm:prSet phldrT="[Text]"/>
      <dgm:spPr/>
      <dgm:t>
        <a:bodyPr/>
        <a:lstStyle/>
        <a:p>
          <a:r>
            <a:rPr lang="en-US"/>
            <a:t>Data Processing or Analysis</a:t>
          </a:r>
          <a:endParaRPr lang="en-DE"/>
        </a:p>
      </dgm:t>
    </dgm:pt>
    <dgm:pt modelId="{8CA5C243-8282-4128-AC51-20DF3D02ADC7}" type="parTrans" cxnId="{E90FE011-063E-4C94-AA1F-C329D6BD2094}">
      <dgm:prSet/>
      <dgm:spPr/>
      <dgm:t>
        <a:bodyPr/>
        <a:lstStyle/>
        <a:p>
          <a:endParaRPr lang="en-DE"/>
        </a:p>
      </dgm:t>
    </dgm:pt>
    <dgm:pt modelId="{5ACEF30A-9501-4CA4-B0CD-CBEB6F3DCD7E}" type="sibTrans" cxnId="{E90FE011-063E-4C94-AA1F-C329D6BD2094}">
      <dgm:prSet/>
      <dgm:spPr/>
      <dgm:t>
        <a:bodyPr/>
        <a:lstStyle/>
        <a:p>
          <a:endParaRPr lang="en-DE"/>
        </a:p>
      </dgm:t>
    </dgm:pt>
    <dgm:pt modelId="{20E0F517-E7CF-4E85-8600-5AC9BE0A7690}">
      <dgm:prSet phldrT="[Text]"/>
      <dgm:spPr/>
      <dgm:t>
        <a:bodyPr/>
        <a:lstStyle/>
        <a:p>
          <a:r>
            <a:rPr lang="en-US"/>
            <a:t>Statstical Analysis</a:t>
          </a:r>
          <a:endParaRPr lang="en-DE"/>
        </a:p>
      </dgm:t>
    </dgm:pt>
    <dgm:pt modelId="{8EC3BB7A-45CE-4F16-B515-CD3A5C98E6FE}" type="parTrans" cxnId="{0AB56EE4-1F2D-4330-B245-D48755731ED1}">
      <dgm:prSet/>
      <dgm:spPr/>
      <dgm:t>
        <a:bodyPr/>
        <a:lstStyle/>
        <a:p>
          <a:endParaRPr lang="en-DE"/>
        </a:p>
      </dgm:t>
    </dgm:pt>
    <dgm:pt modelId="{DF429DDD-D14C-480B-83F2-88CD4A2EC684}" type="sibTrans" cxnId="{0AB56EE4-1F2D-4330-B245-D48755731ED1}">
      <dgm:prSet/>
      <dgm:spPr/>
      <dgm:t>
        <a:bodyPr/>
        <a:lstStyle/>
        <a:p>
          <a:endParaRPr lang="en-DE"/>
        </a:p>
      </dgm:t>
    </dgm:pt>
    <dgm:pt modelId="{3FA38695-C390-4E6F-8877-BFF2C4D7B505}">
      <dgm:prSet phldrT="[Text]"/>
      <dgm:spPr/>
      <dgm:t>
        <a:bodyPr/>
        <a:lstStyle/>
        <a:p>
          <a:r>
            <a:rPr lang="en-US"/>
            <a:t>Data pre-processing</a:t>
          </a:r>
          <a:endParaRPr lang="en-DE"/>
        </a:p>
      </dgm:t>
    </dgm:pt>
    <dgm:pt modelId="{F19A54A3-84A3-4FD3-9199-2B7575848A33}" type="parTrans" cxnId="{3E910536-649D-49BB-AC63-EEC4F6CEE721}">
      <dgm:prSet/>
      <dgm:spPr/>
      <dgm:t>
        <a:bodyPr/>
        <a:lstStyle/>
        <a:p>
          <a:endParaRPr lang="en-DE"/>
        </a:p>
      </dgm:t>
    </dgm:pt>
    <dgm:pt modelId="{E6DBF81A-EADB-4068-9E8A-9229841D22E4}" type="sibTrans" cxnId="{3E910536-649D-49BB-AC63-EEC4F6CEE721}">
      <dgm:prSet/>
      <dgm:spPr/>
      <dgm:t>
        <a:bodyPr/>
        <a:lstStyle/>
        <a:p>
          <a:endParaRPr lang="en-DE"/>
        </a:p>
      </dgm:t>
    </dgm:pt>
    <dgm:pt modelId="{B958DFE9-28A2-403C-B7EA-75D29EA4E274}">
      <dgm:prSet phldrT="[Text]"/>
      <dgm:spPr/>
      <dgm:t>
        <a:bodyPr/>
        <a:lstStyle/>
        <a:p>
          <a:r>
            <a:rPr lang="en-US"/>
            <a:t>Data cleaning</a:t>
          </a:r>
          <a:endParaRPr lang="en-DE"/>
        </a:p>
      </dgm:t>
    </dgm:pt>
    <dgm:pt modelId="{0268BCAB-E1F1-430F-9F0A-49D5D3EEBC4B}" type="parTrans" cxnId="{1D7D4F23-56FB-49AE-8A06-282EF4224435}">
      <dgm:prSet/>
      <dgm:spPr/>
      <dgm:t>
        <a:bodyPr/>
        <a:lstStyle/>
        <a:p>
          <a:endParaRPr lang="en-DE"/>
        </a:p>
      </dgm:t>
    </dgm:pt>
    <dgm:pt modelId="{9DAFB950-15D5-47DF-AC06-AFD5557F2A20}" type="sibTrans" cxnId="{1D7D4F23-56FB-49AE-8A06-282EF4224435}">
      <dgm:prSet/>
      <dgm:spPr/>
      <dgm:t>
        <a:bodyPr/>
        <a:lstStyle/>
        <a:p>
          <a:endParaRPr lang="en-DE"/>
        </a:p>
      </dgm:t>
    </dgm:pt>
    <dgm:pt modelId="{B0321461-66AC-4B19-968A-FB6B730E0425}">
      <dgm:prSet phldrT="[Text]"/>
      <dgm:spPr/>
      <dgm:t>
        <a:bodyPr/>
        <a:lstStyle/>
        <a:p>
          <a:r>
            <a:rPr lang="en-US"/>
            <a:t>...</a:t>
          </a:r>
          <a:endParaRPr lang="en-DE"/>
        </a:p>
      </dgm:t>
    </dgm:pt>
    <dgm:pt modelId="{0EC5B8D1-58DB-4BF1-92DF-1E976CB5A625}" type="parTrans" cxnId="{AF3EF1A3-8E1F-44D6-8241-F320375B729D}">
      <dgm:prSet/>
      <dgm:spPr/>
      <dgm:t>
        <a:bodyPr/>
        <a:lstStyle/>
        <a:p>
          <a:endParaRPr lang="en-DE"/>
        </a:p>
      </dgm:t>
    </dgm:pt>
    <dgm:pt modelId="{89044DC4-9BB3-4763-98B8-DCC3572B9248}" type="sibTrans" cxnId="{AF3EF1A3-8E1F-44D6-8241-F320375B729D}">
      <dgm:prSet/>
      <dgm:spPr/>
      <dgm:t>
        <a:bodyPr/>
        <a:lstStyle/>
        <a:p>
          <a:endParaRPr lang="en-DE"/>
        </a:p>
      </dgm:t>
    </dgm:pt>
    <dgm:pt modelId="{76FD8160-AD7E-4666-BB02-617384540677}">
      <dgm:prSet phldrT="[Text]"/>
      <dgm:spPr/>
      <dgm:t>
        <a:bodyPr/>
        <a:lstStyle/>
        <a:p>
          <a:r>
            <a:rPr lang="en-US"/>
            <a:t>Data visualization</a:t>
          </a:r>
          <a:endParaRPr lang="en-DE"/>
        </a:p>
      </dgm:t>
    </dgm:pt>
    <dgm:pt modelId="{A8E0F4A8-02CB-439D-8D11-F6DBDD6D8379}" type="parTrans" cxnId="{40C7A32D-3ADB-4AC7-A22F-A2D6C530F339}">
      <dgm:prSet/>
      <dgm:spPr/>
      <dgm:t>
        <a:bodyPr/>
        <a:lstStyle/>
        <a:p>
          <a:endParaRPr lang="en-DE"/>
        </a:p>
      </dgm:t>
    </dgm:pt>
    <dgm:pt modelId="{BBF124EE-2511-417E-9409-90D30889F110}" type="sibTrans" cxnId="{40C7A32D-3ADB-4AC7-A22F-A2D6C530F339}">
      <dgm:prSet/>
      <dgm:spPr/>
      <dgm:t>
        <a:bodyPr/>
        <a:lstStyle/>
        <a:p>
          <a:endParaRPr lang="en-DE"/>
        </a:p>
      </dgm:t>
    </dgm:pt>
    <dgm:pt modelId="{21AC1F4A-274C-4E5A-BB1E-F9A0213BA350}" type="pres">
      <dgm:prSet presAssocID="{8020E909-434F-4424-8640-9D18DC71C0E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DD731DF-F684-4CFD-A79E-E5C53D9F13DA}" type="pres">
      <dgm:prSet presAssocID="{CB66B204-1BED-4112-94A4-707600B7B310}" presName="hierRoot1" presStyleCnt="0"/>
      <dgm:spPr/>
    </dgm:pt>
    <dgm:pt modelId="{B59E1310-1DDF-4157-8C1E-FCE5C93E02D8}" type="pres">
      <dgm:prSet presAssocID="{CB66B204-1BED-4112-94A4-707600B7B310}" presName="composite" presStyleCnt="0"/>
      <dgm:spPr/>
    </dgm:pt>
    <dgm:pt modelId="{1BB71B7E-EC18-4722-A635-4BB2D4B59412}" type="pres">
      <dgm:prSet presAssocID="{CB66B204-1BED-4112-94A4-707600B7B310}" presName="image" presStyleLbl="node0" presStyleIdx="0" presStyleCnt="1"/>
      <dgm:spPr/>
    </dgm:pt>
    <dgm:pt modelId="{9D2274CB-333C-4997-A2A2-8D3D9E838A8D}" type="pres">
      <dgm:prSet presAssocID="{CB66B204-1BED-4112-94A4-707600B7B310}" presName="text" presStyleLbl="revTx" presStyleIdx="0" presStyleCnt="6">
        <dgm:presLayoutVars>
          <dgm:chPref val="3"/>
        </dgm:presLayoutVars>
      </dgm:prSet>
      <dgm:spPr/>
    </dgm:pt>
    <dgm:pt modelId="{2342DA00-9DA9-487F-9B67-C064B5B71DBA}" type="pres">
      <dgm:prSet presAssocID="{CB66B204-1BED-4112-94A4-707600B7B310}" presName="hierChild2" presStyleCnt="0"/>
      <dgm:spPr/>
    </dgm:pt>
    <dgm:pt modelId="{EB0AF8A3-1BAD-477C-B44B-DC84308F5A19}" type="pres">
      <dgm:prSet presAssocID="{F19A54A3-84A3-4FD3-9199-2B7575848A33}" presName="Name10" presStyleLbl="parChTrans1D2" presStyleIdx="0" presStyleCnt="3"/>
      <dgm:spPr/>
    </dgm:pt>
    <dgm:pt modelId="{9B561E4A-792B-4432-B5B3-1237BE76FA46}" type="pres">
      <dgm:prSet presAssocID="{3FA38695-C390-4E6F-8877-BFF2C4D7B505}" presName="hierRoot2" presStyleCnt="0"/>
      <dgm:spPr/>
    </dgm:pt>
    <dgm:pt modelId="{250790D9-DF47-47CA-9BB4-3BCDCFAAA024}" type="pres">
      <dgm:prSet presAssocID="{3FA38695-C390-4E6F-8877-BFF2C4D7B505}" presName="composite2" presStyleCnt="0"/>
      <dgm:spPr/>
    </dgm:pt>
    <dgm:pt modelId="{5644E896-E870-4D57-B6E2-914FC8FC482E}" type="pres">
      <dgm:prSet presAssocID="{3FA38695-C390-4E6F-8877-BFF2C4D7B505}" presName="image2" presStyleLbl="node2" presStyleIdx="0" presStyleCnt="3"/>
      <dgm:spPr/>
    </dgm:pt>
    <dgm:pt modelId="{C2A80846-7358-4398-99B4-6FD74335EB68}" type="pres">
      <dgm:prSet presAssocID="{3FA38695-C390-4E6F-8877-BFF2C4D7B505}" presName="text2" presStyleLbl="revTx" presStyleIdx="1" presStyleCnt="6">
        <dgm:presLayoutVars>
          <dgm:chPref val="3"/>
        </dgm:presLayoutVars>
      </dgm:prSet>
      <dgm:spPr/>
    </dgm:pt>
    <dgm:pt modelId="{BD821AD0-D836-413B-A4FF-8117B62546C6}" type="pres">
      <dgm:prSet presAssocID="{3FA38695-C390-4E6F-8877-BFF2C4D7B505}" presName="hierChild3" presStyleCnt="0"/>
      <dgm:spPr/>
    </dgm:pt>
    <dgm:pt modelId="{6FBA2EC7-B04B-4188-9B75-8E11039B3BFA}" type="pres">
      <dgm:prSet presAssocID="{0268BCAB-E1F1-430F-9F0A-49D5D3EEBC4B}" presName="Name17" presStyleLbl="parChTrans1D3" presStyleIdx="0" presStyleCnt="2"/>
      <dgm:spPr/>
    </dgm:pt>
    <dgm:pt modelId="{4A7EC783-2CD0-4EF6-9C96-256EA77E545D}" type="pres">
      <dgm:prSet presAssocID="{B958DFE9-28A2-403C-B7EA-75D29EA4E274}" presName="hierRoot3" presStyleCnt="0"/>
      <dgm:spPr/>
    </dgm:pt>
    <dgm:pt modelId="{3A254EB2-DC10-4AF7-B81B-479BAA919656}" type="pres">
      <dgm:prSet presAssocID="{B958DFE9-28A2-403C-B7EA-75D29EA4E274}" presName="composite3" presStyleCnt="0"/>
      <dgm:spPr/>
    </dgm:pt>
    <dgm:pt modelId="{CC00B84D-B082-4C89-9950-745F56A89D74}" type="pres">
      <dgm:prSet presAssocID="{B958DFE9-28A2-403C-B7EA-75D29EA4E274}" presName="image3" presStyleLbl="node3" presStyleIdx="0" presStyleCnt="2"/>
      <dgm:spPr/>
    </dgm:pt>
    <dgm:pt modelId="{BE56320D-A9BA-46C5-91D4-6F07076993F9}" type="pres">
      <dgm:prSet presAssocID="{B958DFE9-28A2-403C-B7EA-75D29EA4E274}" presName="text3" presStyleLbl="revTx" presStyleIdx="2" presStyleCnt="6">
        <dgm:presLayoutVars>
          <dgm:chPref val="3"/>
        </dgm:presLayoutVars>
      </dgm:prSet>
      <dgm:spPr/>
    </dgm:pt>
    <dgm:pt modelId="{4AC80721-CC76-43D6-B924-C3D82D88C86E}" type="pres">
      <dgm:prSet presAssocID="{B958DFE9-28A2-403C-B7EA-75D29EA4E274}" presName="hierChild4" presStyleCnt="0"/>
      <dgm:spPr/>
    </dgm:pt>
    <dgm:pt modelId="{6212BDB0-016D-4845-BD43-AB725B1A7FB8}" type="pres">
      <dgm:prSet presAssocID="{0EC5B8D1-58DB-4BF1-92DF-1E976CB5A625}" presName="Name17" presStyleLbl="parChTrans1D3" presStyleIdx="1" presStyleCnt="2"/>
      <dgm:spPr/>
    </dgm:pt>
    <dgm:pt modelId="{8E2FF31A-CA90-4228-A0AC-6F4A5ACF3F3B}" type="pres">
      <dgm:prSet presAssocID="{B0321461-66AC-4B19-968A-FB6B730E0425}" presName="hierRoot3" presStyleCnt="0"/>
      <dgm:spPr/>
    </dgm:pt>
    <dgm:pt modelId="{22CBCD79-AD70-459E-93B3-7B71DC705BAE}" type="pres">
      <dgm:prSet presAssocID="{B0321461-66AC-4B19-968A-FB6B730E0425}" presName="composite3" presStyleCnt="0"/>
      <dgm:spPr/>
    </dgm:pt>
    <dgm:pt modelId="{DE9BF411-20FB-440A-903E-165825853AC9}" type="pres">
      <dgm:prSet presAssocID="{B0321461-66AC-4B19-968A-FB6B730E0425}" presName="image3" presStyleLbl="node3" presStyleIdx="1" presStyleCnt="2"/>
      <dgm:spPr/>
    </dgm:pt>
    <dgm:pt modelId="{785B8922-0B2F-4C24-9232-59441560A736}" type="pres">
      <dgm:prSet presAssocID="{B0321461-66AC-4B19-968A-FB6B730E0425}" presName="text3" presStyleLbl="revTx" presStyleIdx="3" presStyleCnt="6">
        <dgm:presLayoutVars>
          <dgm:chPref val="3"/>
        </dgm:presLayoutVars>
      </dgm:prSet>
      <dgm:spPr/>
    </dgm:pt>
    <dgm:pt modelId="{8E5842CA-E7DC-479E-B468-9817F577EE1F}" type="pres">
      <dgm:prSet presAssocID="{B0321461-66AC-4B19-968A-FB6B730E0425}" presName="hierChild4" presStyleCnt="0"/>
      <dgm:spPr/>
    </dgm:pt>
    <dgm:pt modelId="{B20B97AA-3A95-408C-9A75-946620BB86EB}" type="pres">
      <dgm:prSet presAssocID="{8EC3BB7A-45CE-4F16-B515-CD3A5C98E6FE}" presName="Name10" presStyleLbl="parChTrans1D2" presStyleIdx="1" presStyleCnt="3"/>
      <dgm:spPr/>
    </dgm:pt>
    <dgm:pt modelId="{67427CA8-9C7D-4FD7-A953-D60E262156DE}" type="pres">
      <dgm:prSet presAssocID="{20E0F517-E7CF-4E85-8600-5AC9BE0A7690}" presName="hierRoot2" presStyleCnt="0"/>
      <dgm:spPr/>
    </dgm:pt>
    <dgm:pt modelId="{BF22D536-4948-4A20-9766-1946FEAAABE1}" type="pres">
      <dgm:prSet presAssocID="{20E0F517-E7CF-4E85-8600-5AC9BE0A7690}" presName="composite2" presStyleCnt="0"/>
      <dgm:spPr/>
    </dgm:pt>
    <dgm:pt modelId="{03693AC9-3976-41F6-BC86-D462E1A1A8DF}" type="pres">
      <dgm:prSet presAssocID="{20E0F517-E7CF-4E85-8600-5AC9BE0A7690}" presName="image2" presStyleLbl="node2" presStyleIdx="1" presStyleCnt="3"/>
      <dgm:spPr/>
    </dgm:pt>
    <dgm:pt modelId="{0056C4DD-BAF9-46B3-9BF7-2B75441D33DA}" type="pres">
      <dgm:prSet presAssocID="{20E0F517-E7CF-4E85-8600-5AC9BE0A7690}" presName="text2" presStyleLbl="revTx" presStyleIdx="4" presStyleCnt="6">
        <dgm:presLayoutVars>
          <dgm:chPref val="3"/>
        </dgm:presLayoutVars>
      </dgm:prSet>
      <dgm:spPr/>
    </dgm:pt>
    <dgm:pt modelId="{E01D830B-CA3C-4B3A-B74C-B75C02F35BB3}" type="pres">
      <dgm:prSet presAssocID="{20E0F517-E7CF-4E85-8600-5AC9BE0A7690}" presName="hierChild3" presStyleCnt="0"/>
      <dgm:spPr/>
    </dgm:pt>
    <dgm:pt modelId="{5EE12838-9671-49DA-8A79-1287F2D1A92E}" type="pres">
      <dgm:prSet presAssocID="{A8E0F4A8-02CB-439D-8D11-F6DBDD6D8379}" presName="Name10" presStyleLbl="parChTrans1D2" presStyleIdx="2" presStyleCnt="3"/>
      <dgm:spPr/>
    </dgm:pt>
    <dgm:pt modelId="{56B859DA-5E04-47DB-A756-31D7A33E0C5A}" type="pres">
      <dgm:prSet presAssocID="{76FD8160-AD7E-4666-BB02-617384540677}" presName="hierRoot2" presStyleCnt="0"/>
      <dgm:spPr/>
    </dgm:pt>
    <dgm:pt modelId="{894E39F2-EEBB-40C1-AFC5-CB21D7E2B8D9}" type="pres">
      <dgm:prSet presAssocID="{76FD8160-AD7E-4666-BB02-617384540677}" presName="composite2" presStyleCnt="0"/>
      <dgm:spPr/>
    </dgm:pt>
    <dgm:pt modelId="{99290600-B86F-4B95-9427-ECBFA8F99B55}" type="pres">
      <dgm:prSet presAssocID="{76FD8160-AD7E-4666-BB02-617384540677}" presName="image2" presStyleLbl="node2" presStyleIdx="2" presStyleCnt="3"/>
      <dgm:spPr/>
    </dgm:pt>
    <dgm:pt modelId="{489BD926-41E3-45A4-AC5F-0336CAD3BBB1}" type="pres">
      <dgm:prSet presAssocID="{76FD8160-AD7E-4666-BB02-617384540677}" presName="text2" presStyleLbl="revTx" presStyleIdx="5" presStyleCnt="6">
        <dgm:presLayoutVars>
          <dgm:chPref val="3"/>
        </dgm:presLayoutVars>
      </dgm:prSet>
      <dgm:spPr/>
    </dgm:pt>
    <dgm:pt modelId="{D953068F-BEA6-4D5E-A052-1FE163B7C683}" type="pres">
      <dgm:prSet presAssocID="{76FD8160-AD7E-4666-BB02-617384540677}" presName="hierChild3" presStyleCnt="0"/>
      <dgm:spPr/>
    </dgm:pt>
  </dgm:ptLst>
  <dgm:cxnLst>
    <dgm:cxn modelId="{E90FE011-063E-4C94-AA1F-C329D6BD2094}" srcId="{8020E909-434F-4424-8640-9D18DC71C0E7}" destId="{CB66B204-1BED-4112-94A4-707600B7B310}" srcOrd="0" destOrd="0" parTransId="{8CA5C243-8282-4128-AC51-20DF3D02ADC7}" sibTransId="{5ACEF30A-9501-4CA4-B0CD-CBEB6F3DCD7E}"/>
    <dgm:cxn modelId="{1D7D4F23-56FB-49AE-8A06-282EF4224435}" srcId="{3FA38695-C390-4E6F-8877-BFF2C4D7B505}" destId="{B958DFE9-28A2-403C-B7EA-75D29EA4E274}" srcOrd="0" destOrd="0" parTransId="{0268BCAB-E1F1-430F-9F0A-49D5D3EEBC4B}" sibTransId="{9DAFB950-15D5-47DF-AC06-AFD5557F2A20}"/>
    <dgm:cxn modelId="{40C7A32D-3ADB-4AC7-A22F-A2D6C530F339}" srcId="{CB66B204-1BED-4112-94A4-707600B7B310}" destId="{76FD8160-AD7E-4666-BB02-617384540677}" srcOrd="2" destOrd="0" parTransId="{A8E0F4A8-02CB-439D-8D11-F6DBDD6D8379}" sibTransId="{BBF124EE-2511-417E-9409-90D30889F110}"/>
    <dgm:cxn modelId="{D7DCC431-6504-4862-A653-C6C5B683AE6D}" type="presOf" srcId="{B0321461-66AC-4B19-968A-FB6B730E0425}" destId="{785B8922-0B2F-4C24-9232-59441560A736}" srcOrd="0" destOrd="0" presId="urn:microsoft.com/office/officeart/2009/layout/CirclePictureHierarchy"/>
    <dgm:cxn modelId="{3E910536-649D-49BB-AC63-EEC4F6CEE721}" srcId="{CB66B204-1BED-4112-94A4-707600B7B310}" destId="{3FA38695-C390-4E6F-8877-BFF2C4D7B505}" srcOrd="0" destOrd="0" parTransId="{F19A54A3-84A3-4FD3-9199-2B7575848A33}" sibTransId="{E6DBF81A-EADB-4068-9E8A-9229841D22E4}"/>
    <dgm:cxn modelId="{52E5BD6F-408C-4199-B9CB-AA12854E56C0}" type="presOf" srcId="{CB66B204-1BED-4112-94A4-707600B7B310}" destId="{9D2274CB-333C-4997-A2A2-8D3D9E838A8D}" srcOrd="0" destOrd="0" presId="urn:microsoft.com/office/officeart/2009/layout/CirclePictureHierarchy"/>
    <dgm:cxn modelId="{CD804673-673C-49FA-9737-41656851F921}" type="presOf" srcId="{8EC3BB7A-45CE-4F16-B515-CD3A5C98E6FE}" destId="{B20B97AA-3A95-408C-9A75-946620BB86EB}" srcOrd="0" destOrd="0" presId="urn:microsoft.com/office/officeart/2009/layout/CirclePictureHierarchy"/>
    <dgm:cxn modelId="{1BEC5E90-6DE5-4333-A346-B5DB83C8C0A1}" type="presOf" srcId="{0EC5B8D1-58DB-4BF1-92DF-1E976CB5A625}" destId="{6212BDB0-016D-4845-BD43-AB725B1A7FB8}" srcOrd="0" destOrd="0" presId="urn:microsoft.com/office/officeart/2009/layout/CirclePictureHierarchy"/>
    <dgm:cxn modelId="{4BAFC1A2-B4A4-476F-8135-509A939967AD}" type="presOf" srcId="{8020E909-434F-4424-8640-9D18DC71C0E7}" destId="{21AC1F4A-274C-4E5A-BB1E-F9A0213BA350}" srcOrd="0" destOrd="0" presId="urn:microsoft.com/office/officeart/2009/layout/CirclePictureHierarchy"/>
    <dgm:cxn modelId="{AF3EF1A3-8E1F-44D6-8241-F320375B729D}" srcId="{3FA38695-C390-4E6F-8877-BFF2C4D7B505}" destId="{B0321461-66AC-4B19-968A-FB6B730E0425}" srcOrd="1" destOrd="0" parTransId="{0EC5B8D1-58DB-4BF1-92DF-1E976CB5A625}" sibTransId="{89044DC4-9BB3-4763-98B8-DCC3572B9248}"/>
    <dgm:cxn modelId="{C29120B8-E8A0-4038-8D09-FDCFBFDE7615}" type="presOf" srcId="{F19A54A3-84A3-4FD3-9199-2B7575848A33}" destId="{EB0AF8A3-1BAD-477C-B44B-DC84308F5A19}" srcOrd="0" destOrd="0" presId="urn:microsoft.com/office/officeart/2009/layout/CirclePictureHierarchy"/>
    <dgm:cxn modelId="{EFE18EC1-1302-46C2-B3F3-FE8B23BCA8DB}" type="presOf" srcId="{76FD8160-AD7E-4666-BB02-617384540677}" destId="{489BD926-41E3-45A4-AC5F-0336CAD3BBB1}" srcOrd="0" destOrd="0" presId="urn:microsoft.com/office/officeart/2009/layout/CirclePictureHierarchy"/>
    <dgm:cxn modelId="{64A05ED4-D314-49F3-9972-6E7193DC65A9}" type="presOf" srcId="{B958DFE9-28A2-403C-B7EA-75D29EA4E274}" destId="{BE56320D-A9BA-46C5-91D4-6F07076993F9}" srcOrd="0" destOrd="0" presId="urn:microsoft.com/office/officeart/2009/layout/CirclePictureHierarchy"/>
    <dgm:cxn modelId="{A91075E1-B6DE-4FD6-9A08-980A65786C3F}" type="presOf" srcId="{0268BCAB-E1F1-430F-9F0A-49D5D3EEBC4B}" destId="{6FBA2EC7-B04B-4188-9B75-8E11039B3BFA}" srcOrd="0" destOrd="0" presId="urn:microsoft.com/office/officeart/2009/layout/CirclePictureHierarchy"/>
    <dgm:cxn modelId="{0AB56EE4-1F2D-4330-B245-D48755731ED1}" srcId="{CB66B204-1BED-4112-94A4-707600B7B310}" destId="{20E0F517-E7CF-4E85-8600-5AC9BE0A7690}" srcOrd="1" destOrd="0" parTransId="{8EC3BB7A-45CE-4F16-B515-CD3A5C98E6FE}" sibTransId="{DF429DDD-D14C-480B-83F2-88CD4A2EC684}"/>
    <dgm:cxn modelId="{A0F6FFE7-3DD8-462E-ABFC-ACE52836AEAD}" type="presOf" srcId="{3FA38695-C390-4E6F-8877-BFF2C4D7B505}" destId="{C2A80846-7358-4398-99B4-6FD74335EB68}" srcOrd="0" destOrd="0" presId="urn:microsoft.com/office/officeart/2009/layout/CirclePictureHierarchy"/>
    <dgm:cxn modelId="{B20530E9-73E9-4E55-B9B1-B5289D9CE1CF}" type="presOf" srcId="{20E0F517-E7CF-4E85-8600-5AC9BE0A7690}" destId="{0056C4DD-BAF9-46B3-9BF7-2B75441D33DA}" srcOrd="0" destOrd="0" presId="urn:microsoft.com/office/officeart/2009/layout/CirclePictureHierarchy"/>
    <dgm:cxn modelId="{024336ED-8A27-44D5-8D3B-B69F01D25837}" type="presOf" srcId="{A8E0F4A8-02CB-439D-8D11-F6DBDD6D8379}" destId="{5EE12838-9671-49DA-8A79-1287F2D1A92E}" srcOrd="0" destOrd="0" presId="urn:microsoft.com/office/officeart/2009/layout/CirclePictureHierarchy"/>
    <dgm:cxn modelId="{4553D3A3-24D2-4607-A5DD-4B9271C97736}" type="presParOf" srcId="{21AC1F4A-274C-4E5A-BB1E-F9A0213BA350}" destId="{BDD731DF-F684-4CFD-A79E-E5C53D9F13DA}" srcOrd="0" destOrd="0" presId="urn:microsoft.com/office/officeart/2009/layout/CirclePictureHierarchy"/>
    <dgm:cxn modelId="{1709A615-6B37-4643-939D-FABEB315E88A}" type="presParOf" srcId="{BDD731DF-F684-4CFD-A79E-E5C53D9F13DA}" destId="{B59E1310-1DDF-4157-8C1E-FCE5C93E02D8}" srcOrd="0" destOrd="0" presId="urn:microsoft.com/office/officeart/2009/layout/CirclePictureHierarchy"/>
    <dgm:cxn modelId="{F99E30C7-7611-4F8C-9F5B-61F975BABE53}" type="presParOf" srcId="{B59E1310-1DDF-4157-8C1E-FCE5C93E02D8}" destId="{1BB71B7E-EC18-4722-A635-4BB2D4B59412}" srcOrd="0" destOrd="0" presId="urn:microsoft.com/office/officeart/2009/layout/CirclePictureHierarchy"/>
    <dgm:cxn modelId="{37D39F23-1099-4F4A-9CE8-1672C96B9611}" type="presParOf" srcId="{B59E1310-1DDF-4157-8C1E-FCE5C93E02D8}" destId="{9D2274CB-333C-4997-A2A2-8D3D9E838A8D}" srcOrd="1" destOrd="0" presId="urn:microsoft.com/office/officeart/2009/layout/CirclePictureHierarchy"/>
    <dgm:cxn modelId="{4FBCA13D-B741-449A-8A67-D249117CEEFB}" type="presParOf" srcId="{BDD731DF-F684-4CFD-A79E-E5C53D9F13DA}" destId="{2342DA00-9DA9-487F-9B67-C064B5B71DBA}" srcOrd="1" destOrd="0" presId="urn:microsoft.com/office/officeart/2009/layout/CirclePictureHierarchy"/>
    <dgm:cxn modelId="{7467BEE0-68D9-4707-9450-91790019087E}" type="presParOf" srcId="{2342DA00-9DA9-487F-9B67-C064B5B71DBA}" destId="{EB0AF8A3-1BAD-477C-B44B-DC84308F5A19}" srcOrd="0" destOrd="0" presId="urn:microsoft.com/office/officeart/2009/layout/CirclePictureHierarchy"/>
    <dgm:cxn modelId="{4227CCF3-8B26-4D83-9AFB-4433337D1B69}" type="presParOf" srcId="{2342DA00-9DA9-487F-9B67-C064B5B71DBA}" destId="{9B561E4A-792B-4432-B5B3-1237BE76FA46}" srcOrd="1" destOrd="0" presId="urn:microsoft.com/office/officeart/2009/layout/CirclePictureHierarchy"/>
    <dgm:cxn modelId="{EDBE0739-8315-4157-9D80-06F9E836F54B}" type="presParOf" srcId="{9B561E4A-792B-4432-B5B3-1237BE76FA46}" destId="{250790D9-DF47-47CA-9BB4-3BCDCFAAA024}" srcOrd="0" destOrd="0" presId="urn:microsoft.com/office/officeart/2009/layout/CirclePictureHierarchy"/>
    <dgm:cxn modelId="{89311764-220B-4931-AF94-6F34287AFC60}" type="presParOf" srcId="{250790D9-DF47-47CA-9BB4-3BCDCFAAA024}" destId="{5644E896-E870-4D57-B6E2-914FC8FC482E}" srcOrd="0" destOrd="0" presId="urn:microsoft.com/office/officeart/2009/layout/CirclePictureHierarchy"/>
    <dgm:cxn modelId="{7E3BBBDF-0388-4333-8A30-FCDC944AC8B7}" type="presParOf" srcId="{250790D9-DF47-47CA-9BB4-3BCDCFAAA024}" destId="{C2A80846-7358-4398-99B4-6FD74335EB68}" srcOrd="1" destOrd="0" presId="urn:microsoft.com/office/officeart/2009/layout/CirclePictureHierarchy"/>
    <dgm:cxn modelId="{111DFDB4-9D2C-4036-B74C-F3E8ABF362F0}" type="presParOf" srcId="{9B561E4A-792B-4432-B5B3-1237BE76FA46}" destId="{BD821AD0-D836-413B-A4FF-8117B62546C6}" srcOrd="1" destOrd="0" presId="urn:microsoft.com/office/officeart/2009/layout/CirclePictureHierarchy"/>
    <dgm:cxn modelId="{46FFE810-B6F6-4618-A772-CFC7DBF3AFBD}" type="presParOf" srcId="{BD821AD0-D836-413B-A4FF-8117B62546C6}" destId="{6FBA2EC7-B04B-4188-9B75-8E11039B3BFA}" srcOrd="0" destOrd="0" presId="urn:microsoft.com/office/officeart/2009/layout/CirclePictureHierarchy"/>
    <dgm:cxn modelId="{74702F99-8B59-483F-87FF-E4F9913018F9}" type="presParOf" srcId="{BD821AD0-D836-413B-A4FF-8117B62546C6}" destId="{4A7EC783-2CD0-4EF6-9C96-256EA77E545D}" srcOrd="1" destOrd="0" presId="urn:microsoft.com/office/officeart/2009/layout/CirclePictureHierarchy"/>
    <dgm:cxn modelId="{825B29CB-8209-4B83-9EA1-FAA697109D06}" type="presParOf" srcId="{4A7EC783-2CD0-4EF6-9C96-256EA77E545D}" destId="{3A254EB2-DC10-4AF7-B81B-479BAA919656}" srcOrd="0" destOrd="0" presId="urn:microsoft.com/office/officeart/2009/layout/CirclePictureHierarchy"/>
    <dgm:cxn modelId="{E28D09DA-FE55-4F52-BE24-8A16CBD085CC}" type="presParOf" srcId="{3A254EB2-DC10-4AF7-B81B-479BAA919656}" destId="{CC00B84D-B082-4C89-9950-745F56A89D74}" srcOrd="0" destOrd="0" presId="urn:microsoft.com/office/officeart/2009/layout/CirclePictureHierarchy"/>
    <dgm:cxn modelId="{B47DBEFF-A065-4BDF-BE5A-12D755F14AC5}" type="presParOf" srcId="{3A254EB2-DC10-4AF7-B81B-479BAA919656}" destId="{BE56320D-A9BA-46C5-91D4-6F07076993F9}" srcOrd="1" destOrd="0" presId="urn:microsoft.com/office/officeart/2009/layout/CirclePictureHierarchy"/>
    <dgm:cxn modelId="{954F4DB0-BC9E-4176-A9F7-E9AAD84A0046}" type="presParOf" srcId="{4A7EC783-2CD0-4EF6-9C96-256EA77E545D}" destId="{4AC80721-CC76-43D6-B924-C3D82D88C86E}" srcOrd="1" destOrd="0" presId="urn:microsoft.com/office/officeart/2009/layout/CirclePictureHierarchy"/>
    <dgm:cxn modelId="{436CA9F1-4746-43F3-AEC0-AE28E759C5D6}" type="presParOf" srcId="{BD821AD0-D836-413B-A4FF-8117B62546C6}" destId="{6212BDB0-016D-4845-BD43-AB725B1A7FB8}" srcOrd="2" destOrd="0" presId="urn:microsoft.com/office/officeart/2009/layout/CirclePictureHierarchy"/>
    <dgm:cxn modelId="{C56E85D2-56D5-4231-8C63-D2C4B96CC1FA}" type="presParOf" srcId="{BD821AD0-D836-413B-A4FF-8117B62546C6}" destId="{8E2FF31A-CA90-4228-A0AC-6F4A5ACF3F3B}" srcOrd="3" destOrd="0" presId="urn:microsoft.com/office/officeart/2009/layout/CirclePictureHierarchy"/>
    <dgm:cxn modelId="{1EE209D6-E47F-452D-AFBB-53DEDF346405}" type="presParOf" srcId="{8E2FF31A-CA90-4228-A0AC-6F4A5ACF3F3B}" destId="{22CBCD79-AD70-459E-93B3-7B71DC705BAE}" srcOrd="0" destOrd="0" presId="urn:microsoft.com/office/officeart/2009/layout/CirclePictureHierarchy"/>
    <dgm:cxn modelId="{1391EE0D-19A8-46E6-BF8C-9624C6E72950}" type="presParOf" srcId="{22CBCD79-AD70-459E-93B3-7B71DC705BAE}" destId="{DE9BF411-20FB-440A-903E-165825853AC9}" srcOrd="0" destOrd="0" presId="urn:microsoft.com/office/officeart/2009/layout/CirclePictureHierarchy"/>
    <dgm:cxn modelId="{BAFFD619-BE4D-4F17-8732-3CD72C1BB809}" type="presParOf" srcId="{22CBCD79-AD70-459E-93B3-7B71DC705BAE}" destId="{785B8922-0B2F-4C24-9232-59441560A736}" srcOrd="1" destOrd="0" presId="urn:microsoft.com/office/officeart/2009/layout/CirclePictureHierarchy"/>
    <dgm:cxn modelId="{AFD572E1-9DEE-4ED8-9EE9-E9AED84D80B6}" type="presParOf" srcId="{8E2FF31A-CA90-4228-A0AC-6F4A5ACF3F3B}" destId="{8E5842CA-E7DC-479E-B468-9817F577EE1F}" srcOrd="1" destOrd="0" presId="urn:microsoft.com/office/officeart/2009/layout/CirclePictureHierarchy"/>
    <dgm:cxn modelId="{A4921E6A-0FB2-4C86-BB9C-34CCE6692701}" type="presParOf" srcId="{2342DA00-9DA9-487F-9B67-C064B5B71DBA}" destId="{B20B97AA-3A95-408C-9A75-946620BB86EB}" srcOrd="2" destOrd="0" presId="urn:microsoft.com/office/officeart/2009/layout/CirclePictureHierarchy"/>
    <dgm:cxn modelId="{B4577D5D-A17D-4198-A2FE-A3FFF9C8E154}" type="presParOf" srcId="{2342DA00-9DA9-487F-9B67-C064B5B71DBA}" destId="{67427CA8-9C7D-4FD7-A953-D60E262156DE}" srcOrd="3" destOrd="0" presId="urn:microsoft.com/office/officeart/2009/layout/CirclePictureHierarchy"/>
    <dgm:cxn modelId="{999EAFFF-0141-42EC-9A02-052868F0BA07}" type="presParOf" srcId="{67427CA8-9C7D-4FD7-A953-D60E262156DE}" destId="{BF22D536-4948-4A20-9766-1946FEAAABE1}" srcOrd="0" destOrd="0" presId="urn:microsoft.com/office/officeart/2009/layout/CirclePictureHierarchy"/>
    <dgm:cxn modelId="{AA2FD9D0-2E21-4742-B4D1-F0350512AA9D}" type="presParOf" srcId="{BF22D536-4948-4A20-9766-1946FEAAABE1}" destId="{03693AC9-3976-41F6-BC86-D462E1A1A8DF}" srcOrd="0" destOrd="0" presId="urn:microsoft.com/office/officeart/2009/layout/CirclePictureHierarchy"/>
    <dgm:cxn modelId="{1A6B1F13-AB41-4E8C-8E6A-075955F6A4B8}" type="presParOf" srcId="{BF22D536-4948-4A20-9766-1946FEAAABE1}" destId="{0056C4DD-BAF9-46B3-9BF7-2B75441D33DA}" srcOrd="1" destOrd="0" presId="urn:microsoft.com/office/officeart/2009/layout/CirclePictureHierarchy"/>
    <dgm:cxn modelId="{778E4706-17FE-4C7B-9088-07E5763521F0}" type="presParOf" srcId="{67427CA8-9C7D-4FD7-A953-D60E262156DE}" destId="{E01D830B-CA3C-4B3A-B74C-B75C02F35BB3}" srcOrd="1" destOrd="0" presId="urn:microsoft.com/office/officeart/2009/layout/CirclePictureHierarchy"/>
    <dgm:cxn modelId="{D668B5AC-26B2-4935-8A6B-0A5F784E5949}" type="presParOf" srcId="{2342DA00-9DA9-487F-9B67-C064B5B71DBA}" destId="{5EE12838-9671-49DA-8A79-1287F2D1A92E}" srcOrd="4" destOrd="0" presId="urn:microsoft.com/office/officeart/2009/layout/CirclePictureHierarchy"/>
    <dgm:cxn modelId="{1632F40B-C85D-4C3F-9114-DF0EF98FCF6E}" type="presParOf" srcId="{2342DA00-9DA9-487F-9B67-C064B5B71DBA}" destId="{56B859DA-5E04-47DB-A756-31D7A33E0C5A}" srcOrd="5" destOrd="0" presId="urn:microsoft.com/office/officeart/2009/layout/CirclePictureHierarchy"/>
    <dgm:cxn modelId="{67E616EB-DF27-42AA-9A75-EECD8CDF21A9}" type="presParOf" srcId="{56B859DA-5E04-47DB-A756-31D7A33E0C5A}" destId="{894E39F2-EEBB-40C1-AFC5-CB21D7E2B8D9}" srcOrd="0" destOrd="0" presId="urn:microsoft.com/office/officeart/2009/layout/CirclePictureHierarchy"/>
    <dgm:cxn modelId="{39B4F635-DD21-4720-BBA7-99CB5C06ED03}" type="presParOf" srcId="{894E39F2-EEBB-40C1-AFC5-CB21D7E2B8D9}" destId="{99290600-B86F-4B95-9427-ECBFA8F99B55}" srcOrd="0" destOrd="0" presId="urn:microsoft.com/office/officeart/2009/layout/CirclePictureHierarchy"/>
    <dgm:cxn modelId="{A4B776B1-F0A7-4AB1-A41A-06D98DA702A3}" type="presParOf" srcId="{894E39F2-EEBB-40C1-AFC5-CB21D7E2B8D9}" destId="{489BD926-41E3-45A4-AC5F-0336CAD3BBB1}" srcOrd="1" destOrd="0" presId="urn:microsoft.com/office/officeart/2009/layout/CirclePictureHierarchy"/>
    <dgm:cxn modelId="{322ACF4A-EA78-4D1F-9F79-A550CED90A29}" type="presParOf" srcId="{56B859DA-5E04-47DB-A756-31D7A33E0C5A}" destId="{D953068F-BEA6-4D5E-A052-1FE163B7C683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E12838-9671-49DA-8A79-1287F2D1A92E}">
      <dsp:nvSpPr>
        <dsp:cNvPr id="0" name=""/>
        <dsp:cNvSpPr/>
      </dsp:nvSpPr>
      <dsp:spPr>
        <a:xfrm>
          <a:off x="2706632" y="1124096"/>
          <a:ext cx="1608951" cy="184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80"/>
              </a:lnTo>
              <a:lnTo>
                <a:pt x="1608951" y="92880"/>
              </a:lnTo>
              <a:lnTo>
                <a:pt x="1608951" y="1842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0B97AA-3A95-408C-9A75-946620BB86EB}">
      <dsp:nvSpPr>
        <dsp:cNvPr id="0" name=""/>
        <dsp:cNvSpPr/>
      </dsp:nvSpPr>
      <dsp:spPr>
        <a:xfrm>
          <a:off x="2660912" y="1124096"/>
          <a:ext cx="91440" cy="1842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2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12BDB0-016D-4845-BD43-AB725B1A7FB8}">
      <dsp:nvSpPr>
        <dsp:cNvPr id="0" name=""/>
        <dsp:cNvSpPr/>
      </dsp:nvSpPr>
      <dsp:spPr>
        <a:xfrm>
          <a:off x="1097681" y="1893467"/>
          <a:ext cx="804475" cy="184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80"/>
              </a:lnTo>
              <a:lnTo>
                <a:pt x="804475" y="92880"/>
              </a:lnTo>
              <a:lnTo>
                <a:pt x="804475" y="184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BA2EC7-B04B-4188-9B75-8E11039B3BFA}">
      <dsp:nvSpPr>
        <dsp:cNvPr id="0" name=""/>
        <dsp:cNvSpPr/>
      </dsp:nvSpPr>
      <dsp:spPr>
        <a:xfrm>
          <a:off x="293206" y="1893467"/>
          <a:ext cx="804475" cy="184298"/>
        </a:xfrm>
        <a:custGeom>
          <a:avLst/>
          <a:gdLst/>
          <a:ahLst/>
          <a:cxnLst/>
          <a:rect l="0" t="0" r="0" b="0"/>
          <a:pathLst>
            <a:path>
              <a:moveTo>
                <a:pt x="804475" y="0"/>
              </a:moveTo>
              <a:lnTo>
                <a:pt x="804475" y="92880"/>
              </a:lnTo>
              <a:lnTo>
                <a:pt x="0" y="92880"/>
              </a:lnTo>
              <a:lnTo>
                <a:pt x="0" y="184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0AF8A3-1BAD-477C-B44B-DC84308F5A19}">
      <dsp:nvSpPr>
        <dsp:cNvPr id="0" name=""/>
        <dsp:cNvSpPr/>
      </dsp:nvSpPr>
      <dsp:spPr>
        <a:xfrm>
          <a:off x="1097681" y="1124096"/>
          <a:ext cx="1608951" cy="184298"/>
        </a:xfrm>
        <a:custGeom>
          <a:avLst/>
          <a:gdLst/>
          <a:ahLst/>
          <a:cxnLst/>
          <a:rect l="0" t="0" r="0" b="0"/>
          <a:pathLst>
            <a:path>
              <a:moveTo>
                <a:pt x="1608951" y="0"/>
              </a:moveTo>
              <a:lnTo>
                <a:pt x="1608951" y="92880"/>
              </a:lnTo>
              <a:lnTo>
                <a:pt x="0" y="92880"/>
              </a:lnTo>
              <a:lnTo>
                <a:pt x="0" y="1842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B71B7E-EC18-4722-A635-4BB2D4B59412}">
      <dsp:nvSpPr>
        <dsp:cNvPr id="0" name=""/>
        <dsp:cNvSpPr/>
      </dsp:nvSpPr>
      <dsp:spPr>
        <a:xfrm>
          <a:off x="2414096" y="539023"/>
          <a:ext cx="585073" cy="58507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D2274CB-333C-4997-A2A2-8D3D9E838A8D}">
      <dsp:nvSpPr>
        <dsp:cNvPr id="0" name=""/>
        <dsp:cNvSpPr/>
      </dsp:nvSpPr>
      <dsp:spPr>
        <a:xfrm>
          <a:off x="2999169" y="537560"/>
          <a:ext cx="877609" cy="5850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Data Processing or Analysis</a:t>
          </a:r>
          <a:endParaRPr lang="en-DE" sz="1100" kern="1200"/>
        </a:p>
      </dsp:txBody>
      <dsp:txXfrm>
        <a:off x="2999169" y="537560"/>
        <a:ext cx="877609" cy="585073"/>
      </dsp:txXfrm>
    </dsp:sp>
    <dsp:sp modelId="{5644E896-E870-4D57-B6E2-914FC8FC482E}">
      <dsp:nvSpPr>
        <dsp:cNvPr id="0" name=""/>
        <dsp:cNvSpPr/>
      </dsp:nvSpPr>
      <dsp:spPr>
        <a:xfrm>
          <a:off x="805145" y="1308394"/>
          <a:ext cx="585073" cy="58507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A80846-7358-4398-99B4-6FD74335EB68}">
      <dsp:nvSpPr>
        <dsp:cNvPr id="0" name=""/>
        <dsp:cNvSpPr/>
      </dsp:nvSpPr>
      <dsp:spPr>
        <a:xfrm>
          <a:off x="1390218" y="1306932"/>
          <a:ext cx="877609" cy="5850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Data pre-processing</a:t>
          </a:r>
          <a:endParaRPr lang="en-DE" sz="1100" kern="1200"/>
        </a:p>
      </dsp:txBody>
      <dsp:txXfrm>
        <a:off x="1390218" y="1306932"/>
        <a:ext cx="877609" cy="585073"/>
      </dsp:txXfrm>
    </dsp:sp>
    <dsp:sp modelId="{CC00B84D-B082-4C89-9950-745F56A89D74}">
      <dsp:nvSpPr>
        <dsp:cNvPr id="0" name=""/>
        <dsp:cNvSpPr/>
      </dsp:nvSpPr>
      <dsp:spPr>
        <a:xfrm>
          <a:off x="669" y="2077765"/>
          <a:ext cx="585073" cy="58507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56320D-A9BA-46C5-91D4-6F07076993F9}">
      <dsp:nvSpPr>
        <dsp:cNvPr id="0" name=""/>
        <dsp:cNvSpPr/>
      </dsp:nvSpPr>
      <dsp:spPr>
        <a:xfrm>
          <a:off x="585742" y="2076303"/>
          <a:ext cx="877609" cy="5850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Data cleaning</a:t>
          </a:r>
          <a:endParaRPr lang="en-DE" sz="1100" kern="1200"/>
        </a:p>
      </dsp:txBody>
      <dsp:txXfrm>
        <a:off x="585742" y="2076303"/>
        <a:ext cx="877609" cy="585073"/>
      </dsp:txXfrm>
    </dsp:sp>
    <dsp:sp modelId="{DE9BF411-20FB-440A-903E-165825853AC9}">
      <dsp:nvSpPr>
        <dsp:cNvPr id="0" name=""/>
        <dsp:cNvSpPr/>
      </dsp:nvSpPr>
      <dsp:spPr>
        <a:xfrm>
          <a:off x="1609620" y="2077765"/>
          <a:ext cx="585073" cy="58507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5B8922-0B2F-4C24-9232-59441560A736}">
      <dsp:nvSpPr>
        <dsp:cNvPr id="0" name=""/>
        <dsp:cNvSpPr/>
      </dsp:nvSpPr>
      <dsp:spPr>
        <a:xfrm>
          <a:off x="2194693" y="2076303"/>
          <a:ext cx="877609" cy="5850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...</a:t>
          </a:r>
          <a:endParaRPr lang="en-DE" sz="1100" kern="1200"/>
        </a:p>
      </dsp:txBody>
      <dsp:txXfrm>
        <a:off x="2194693" y="2076303"/>
        <a:ext cx="877609" cy="585073"/>
      </dsp:txXfrm>
    </dsp:sp>
    <dsp:sp modelId="{03693AC9-3976-41F6-BC86-D462E1A1A8DF}">
      <dsp:nvSpPr>
        <dsp:cNvPr id="0" name=""/>
        <dsp:cNvSpPr/>
      </dsp:nvSpPr>
      <dsp:spPr>
        <a:xfrm>
          <a:off x="2414096" y="1308394"/>
          <a:ext cx="585073" cy="58507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56C4DD-BAF9-46B3-9BF7-2B75441D33DA}">
      <dsp:nvSpPr>
        <dsp:cNvPr id="0" name=""/>
        <dsp:cNvSpPr/>
      </dsp:nvSpPr>
      <dsp:spPr>
        <a:xfrm>
          <a:off x="2999169" y="1306932"/>
          <a:ext cx="877609" cy="5850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Statstical Analysis</a:t>
          </a:r>
          <a:endParaRPr lang="en-DE" sz="1100" kern="1200"/>
        </a:p>
      </dsp:txBody>
      <dsp:txXfrm>
        <a:off x="2999169" y="1306932"/>
        <a:ext cx="877609" cy="585073"/>
      </dsp:txXfrm>
    </dsp:sp>
    <dsp:sp modelId="{99290600-B86F-4B95-9427-ECBFA8F99B55}">
      <dsp:nvSpPr>
        <dsp:cNvPr id="0" name=""/>
        <dsp:cNvSpPr/>
      </dsp:nvSpPr>
      <dsp:spPr>
        <a:xfrm>
          <a:off x="4023047" y="1308394"/>
          <a:ext cx="585073" cy="58507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9BD926-41E3-45A4-AC5F-0336CAD3BBB1}">
      <dsp:nvSpPr>
        <dsp:cNvPr id="0" name=""/>
        <dsp:cNvSpPr/>
      </dsp:nvSpPr>
      <dsp:spPr>
        <a:xfrm>
          <a:off x="4608120" y="1306932"/>
          <a:ext cx="877609" cy="5850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Data visualization</a:t>
          </a:r>
          <a:endParaRPr lang="en-DE" sz="1100" kern="1200"/>
        </a:p>
      </dsp:txBody>
      <dsp:txXfrm>
        <a:off x="4608120" y="1306932"/>
        <a:ext cx="877609" cy="5850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Bekalue Tadesse</dc:creator>
  <cp:keywords/>
  <dc:description/>
  <cp:lastModifiedBy>Bekalue Tadesse</cp:lastModifiedBy>
  <cp:revision>100</cp:revision>
  <dcterms:created xsi:type="dcterms:W3CDTF">2021-11-06T15:58:00Z</dcterms:created>
  <dcterms:modified xsi:type="dcterms:W3CDTF">2021-11-08T15:53:00Z</dcterms:modified>
</cp:coreProperties>
</file>