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Smart Amenities Finder</w:t>
        <w:br/>
      </w:r>
      <w:r>
        <w:rPr>
          <w:b/>
          <w:sz w:val="36"/>
        </w:rPr>
        <w:t>Integration Test Plan</w:t>
        <w:br/>
      </w:r>
      <w:r>
        <w:rPr>
          <w:sz w:val="24"/>
        </w:rPr>
        <w:t>SE 6387 Advanced Software Engineering Project</w:t>
        <w:br/>
      </w:r>
      <w:r>
        <w:rPr>
          <w:sz w:val="24"/>
        </w:rPr>
        <w:t>R.Z. Wenkstern</w:t>
        <w:br/>
      </w:r>
      <w:r>
        <w:rPr>
          <w:sz w:val="24"/>
        </w:rPr>
        <w:t>Date 4/9/26</w:t>
        <w:br/>
        <w:br/>
      </w:r>
      <w:r>
        <w:rPr>
          <w:b/>
          <w:sz w:val="24"/>
        </w:rPr>
        <w:t>Group 1</w:t>
        <w:br/>
      </w:r>
      <w:r>
        <w:rPr>
          <w:sz w:val="24"/>
        </w:rPr>
        <w:t>Wajih Anwar — Project Manager</w:t>
        <w:br/>
      </w:r>
      <w:r>
        <w:rPr>
          <w:sz w:val="24"/>
        </w:rPr>
        <w:t>Alex Bowser — System Architect</w:t>
        <w:br/>
      </w:r>
      <w:r>
        <w:rPr>
          <w:sz w:val="24"/>
        </w:rPr>
        <w:t>Lennon Crow — Backend / Database Lead</w:t>
        <w:br/>
      </w:r>
      <w:r>
        <w:rPr>
          <w:sz w:val="24"/>
        </w:rPr>
        <w:t>Amelia Quinn — Frontend / Android Lead</w:t>
        <w:br/>
      </w:r>
    </w:p>
    <w:p/>
    <w:p>
      <w:pPr>
        <w:pStyle w:val="Heading1"/>
      </w:pPr>
      <w:r>
        <w:t>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Description</w:t>
            </w:r>
          </w:p>
        </w:tc>
        <w:tc>
          <w:tcPr>
            <w:tcW w:type="dxa" w:w="2160"/>
          </w:tcPr>
          <w:p>
            <w:r>
              <w:t>Authors</w:t>
            </w:r>
          </w:p>
        </w:tc>
      </w:tr>
      <w:tr>
        <w:tc>
          <w:tcPr>
            <w:tcW w:type="dxa" w:w="2160"/>
          </w:tcPr>
          <w:p>
            <w:r>
              <w:t>1.0</w:t>
            </w:r>
          </w:p>
        </w:tc>
        <w:tc>
          <w:tcPr>
            <w:tcW w:type="dxa" w:w="2160"/>
          </w:tcPr>
          <w:p>
            <w:r>
              <w:t>2026-04-09</w:t>
            </w:r>
          </w:p>
        </w:tc>
        <w:tc>
          <w:tcPr>
            <w:tcW w:type="dxa" w:w="2160"/>
          </w:tcPr>
          <w:p>
            <w:r>
              <w:t>Initial draft for iteration 1</w:t>
            </w:r>
          </w:p>
        </w:tc>
        <w:tc>
          <w:tcPr>
            <w:tcW w:type="dxa" w:w="2160"/>
          </w:tcPr>
          <w:p>
            <w:r>
              <w:t>Wajih Anwar, Alex Bowser, Amelia Quinn, Lennon Crow</w:t>
            </w:r>
          </w:p>
        </w:tc>
      </w:tr>
      <w:tr>
        <w:tc>
          <w:tcPr>
            <w:tcW w:type="dxa" w:w="2160"/>
          </w:tcPr>
          <w:p>
            <w:r>
              <w:t>1.1</w:t>
            </w:r>
          </w:p>
        </w:tc>
        <w:tc>
          <w:tcPr>
            <w:tcW w:type="dxa" w:w="2160"/>
          </w:tcPr>
          <w:p>
            <w:r>
              <w:t>2026-04-09</w:t>
            </w:r>
          </w:p>
        </w:tc>
        <w:tc>
          <w:tcPr>
            <w:tcW w:type="dxa" w:w="2160"/>
          </w:tcPr>
          <w:p>
            <w:r>
              <w:t>Updated database schema section to match live AWS RDS; added role labels to author block; rewrote 'Why hybrid' rationale; left 'Why PostgreSQL over MySQL' content unchanged.</w:t>
            </w:r>
          </w:p>
        </w:tc>
        <w:tc>
          <w:tcPr>
            <w:tcW w:type="dxa" w:w="2160"/>
          </w:tcPr>
          <w:p>
            <w:r>
              <w:t>Lennon Crow</w:t>
            </w:r>
          </w:p>
        </w:tc>
      </w:tr>
    </w:tbl>
    <w:p/>
    <w:p>
      <w:pPr>
        <w:pStyle w:val="Heading1"/>
      </w:pPr>
      <w:r>
        <w:t>1. Test Plan Identifier</w:t>
      </w:r>
    </w:p>
    <w:p>
      <w:r>
        <w:rPr>
          <w:sz w:val="22"/>
        </w:rPr>
        <w:t>To help determine which Plan our group wished to go with, our team labeled out all candidate plan styles and described their scope, content, project materials, and update frequency.</w:t>
      </w:r>
    </w:p>
    <w:p>
      <w:pPr>
        <w:pStyle w:val="Heading2"/>
      </w:pPr>
      <w:r>
        <w:t>Master Plan</w:t>
      </w:r>
    </w:p>
    <w:p>
      <w:r>
        <w:rPr>
          <w:b/>
          <w:sz w:val="22"/>
        </w:rPr>
        <w:t>Scope: Spans all phases of the project.</w:t>
      </w:r>
    </w:p>
    <w:p>
      <w:pPr>
        <w:pStyle w:val="ListBullet"/>
      </w:pPr>
      <w:r>
        <w:t>Overall project objectives and scope</w:t>
      </w:r>
    </w:p>
    <w:p>
      <w:pPr>
        <w:pStyle w:val="ListBullet"/>
      </w:pPr>
      <w:r>
        <w:t>Major milestones and phase completion dates</w:t>
      </w:r>
    </w:p>
    <w:p>
      <w:pPr>
        <w:pStyle w:val="ListBullet"/>
      </w:pPr>
      <w:r>
        <w:t>Total budget allocation across all phases</w:t>
      </w:r>
    </w:p>
    <w:p>
      <w:pPr>
        <w:pStyle w:val="ListBullet"/>
      </w:pPr>
      <w:r>
        <w:t>High-level resource requirements</w:t>
      </w:r>
    </w:p>
    <w:p>
      <w:pPr>
        <w:pStyle w:val="ListBullet"/>
      </w:pPr>
      <w:r>
        <w:t>Major risks and constraints</w:t>
      </w:r>
    </w:p>
    <w:p>
      <w:r>
        <w:rPr>
          <w:b/>
          <w:sz w:val="22"/>
        </w:rPr>
        <w:t>Project:</w:t>
      </w:r>
    </w:p>
    <w:p>
      <w:pPr>
        <w:pStyle w:val="ListBullet"/>
      </w:pPr>
      <w:r>
        <w:t>Timeline: Between January and May 2026</w:t>
      </w:r>
    </w:p>
    <w:p>
      <w:pPr>
        <w:pStyle w:val="ListBullet"/>
      </w:pPr>
      <w:r>
        <w:t>Phases: Three Elaboration Phases</w:t>
      </w:r>
    </w:p>
    <w:p>
      <w:pPr>
        <w:pStyle w:val="ListBullet"/>
      </w:pPr>
      <w:r>
        <w:t>Budget: $100 for AWS</w:t>
      </w:r>
    </w:p>
    <w:p>
      <w:pPr>
        <w:pStyle w:val="ListBullet"/>
      </w:pPr>
      <w:r>
        <w:t>Stakeholders: DFW Airport</w:t>
      </w:r>
    </w:p>
    <w:p>
      <w:r>
        <w:rPr>
          <w:sz w:val="22"/>
        </w:rPr>
        <w:t>Completion: All 8 Use Cases across iterations.</w:t>
      </w:r>
    </w:p>
    <w:p>
      <w:r>
        <w:rPr>
          <w:sz w:val="22"/>
        </w:rPr>
        <w:t>Update Frequency: Updated at each phase boundary or when major changes occur.</w:t>
      </w:r>
    </w:p>
    <w:p>
      <w:pPr>
        <w:pStyle w:val="Heading2"/>
      </w:pPr>
      <w:r>
        <w:t>Level Plan</w:t>
      </w:r>
    </w:p>
    <w:p>
      <w:r>
        <w:rPr>
          <w:b/>
          <w:sz w:val="22"/>
        </w:rPr>
        <w:t>Scope: Covers one iteration only.</w:t>
      </w:r>
    </w:p>
    <w:p>
      <w:pPr>
        <w:pStyle w:val="ListBullet"/>
      </w:pPr>
      <w:r>
        <w:t>Specific use cases to be implemented in this iteration</w:t>
      </w:r>
    </w:p>
    <w:p>
      <w:pPr>
        <w:pStyle w:val="ListBullet"/>
      </w:pPr>
      <w:r>
        <w:t>Detailed task breakdown and assignments</w:t>
      </w:r>
    </w:p>
    <w:p>
      <w:pPr>
        <w:pStyle w:val="ListBullet"/>
      </w:pPr>
      <w:r>
        <w:t>Specific resource allocation for this iteration</w:t>
      </w:r>
    </w:p>
    <w:p>
      <w:r>
        <w:rPr>
          <w:b/>
          <w:sz w:val="22"/>
        </w:rPr>
        <w:t>Project (Elaboration Phases):</w:t>
      </w:r>
    </w:p>
    <w:p>
      <w:pPr>
        <w:pStyle w:val="ListBullet"/>
      </w:pPr>
      <w:r>
        <w:t>Iteration 1 — detailed design, operation contracts, UC realization, design class diagrams, database design and schema, and testing</w:t>
      </w:r>
    </w:p>
    <w:p>
      <w:pPr>
        <w:pStyle w:val="ListBullet"/>
      </w:pPr>
      <w:r>
        <w:t>Iteration 2 — continues to build on Build 1 and adds additional Use Cases and real-time data flow</w:t>
      </w:r>
    </w:p>
    <w:p>
      <w:pPr>
        <w:pStyle w:val="ListBullet"/>
      </w:pPr>
      <w:r>
        <w:t>Iteration 3 — final integration</w:t>
      </w:r>
    </w:p>
    <w:p>
      <w:r>
        <w:rPr>
          <w:sz w:val="22"/>
        </w:rPr>
        <w:t>Update Frequency: Each iteration; updated daily.</w:t>
      </w:r>
    </w:p>
    <w:p>
      <w:pPr>
        <w:pStyle w:val="Heading2"/>
      </w:pPr>
      <w:r>
        <w:t>Integration Plan</w:t>
      </w:r>
    </w:p>
    <w:p>
      <w:r>
        <w:rPr>
          <w:b/>
          <w:sz w:val="22"/>
        </w:rPr>
        <w:t>Scope: Covers integration strategy across iterations or within a single build.</w:t>
      </w:r>
    </w:p>
    <w:p>
      <w:pPr>
        <w:pStyle w:val="ListBullet"/>
      </w:pPr>
      <w:r>
        <w:t>Integration strategy: big bang, incremental, top-down, bottom-up, or continuous integration</w:t>
      </w:r>
    </w:p>
    <w:p>
      <w:pPr>
        <w:pStyle w:val="ListBullet"/>
      </w:pPr>
      <w:r>
        <w:t>Integration sequence: which components integrate in what order</w:t>
      </w:r>
    </w:p>
    <w:p>
      <w:pPr>
        <w:pStyle w:val="ListBullet"/>
      </w:pPr>
      <w:r>
        <w:t>Integration dependencies: what must be completed before integration can occur</w:t>
      </w:r>
    </w:p>
    <w:p>
      <w:pPr>
        <w:pStyle w:val="ListBullet"/>
      </w:pPr>
      <w:r>
        <w:t>Integration testing approach: how integrated components will be validated</w:t>
      </w:r>
    </w:p>
    <w:p>
      <w:pPr>
        <w:pStyle w:val="ListBullet"/>
      </w:pPr>
      <w:r>
        <w:t>Build schedule: when builds occur and what they include</w:t>
      </w:r>
    </w:p>
    <w:p>
      <w:r>
        <w:rPr>
          <w:b/>
          <w:sz w:val="22"/>
        </w:rPr>
        <w:t>Project:</w:t>
      </w:r>
    </w:p>
    <w:p>
      <w:pPr>
        <w:pStyle w:val="ListBullet"/>
      </w:pPr>
      <w:r>
        <w:t>Build 1: integrate Android frontend + Backend API + Database for UC1 and UC2</w:t>
      </w:r>
    </w:p>
    <w:p>
      <w:pPr>
        <w:pStyle w:val="ListBullet"/>
      </w:pPr>
      <w:r>
        <w:t xml:space="preserve">    Frontend: map display, amenity selection UI</w:t>
      </w:r>
    </w:p>
    <w:p>
      <w:pPr>
        <w:pStyle w:val="ListBullet"/>
      </w:pPr>
      <w:r>
        <w:t xml:space="preserve">    Backend: routing engine, amenity data API</w:t>
      </w:r>
    </w:p>
    <w:p>
      <w:pPr>
        <w:pStyle w:val="ListBullet"/>
      </w:pPr>
      <w:r>
        <w:t xml:space="preserve">    Database: amenity metadata, location data</w:t>
      </w:r>
    </w:p>
    <w:p>
      <w:pPr>
        <w:pStyle w:val="ListBullet"/>
      </w:pPr>
      <w:r>
        <w:t xml:space="preserve">    Integration: frontend calls backend API; backend queries database</w:t>
      </w:r>
    </w:p>
    <w:p>
      <w:pPr>
        <w:pStyle w:val="ListBullet"/>
      </w:pPr>
      <w:r>
        <w:t>Build 2: integrate Build 1 + sensor data flows (UC5, UC6, UC7)</w:t>
      </w:r>
    </w:p>
    <w:p>
      <w:pPr>
        <w:pStyle w:val="ListBullet"/>
      </w:pPr>
      <w:r>
        <w:t xml:space="preserve">    New components: mock sensor APIs, occupancy detection, crowd detection</w:t>
      </w:r>
    </w:p>
    <w:p>
      <w:pPr>
        <w:pStyle w:val="ListBullet"/>
      </w:pPr>
      <w:r>
        <w:t xml:space="preserve">    Integration: sensor data → backend → database → frontend display update</w:t>
      </w:r>
    </w:p>
    <w:p>
      <w:pPr>
        <w:pStyle w:val="ListBullet"/>
      </w:pPr>
      <w:r>
        <w:t xml:space="preserve">    Testing: verify real-time data flow end-to-end</w:t>
      </w:r>
    </w:p>
    <w:p>
      <w:pPr>
        <w:pStyle w:val="ListBullet"/>
      </w:pPr>
      <w:r>
        <w:t>Build 3: integrate Build 2 + account management + reporting (UC8, UC4, UC3)</w:t>
      </w:r>
    </w:p>
    <w:p>
      <w:pPr>
        <w:pStyle w:val="ListBullet"/>
      </w:pPr>
      <w:r>
        <w:t xml:space="preserve">    New components: user authentication, account database, admin portal, reporting system</w:t>
      </w:r>
    </w:p>
    <w:p>
      <w:pPr>
        <w:pStyle w:val="ListBullet"/>
      </w:pPr>
      <w:r>
        <w:t xml:space="preserve">    Integration: all previous builds + new user-facing and admin features</w:t>
      </w:r>
    </w:p>
    <w:p>
      <w:pPr>
        <w:pStyle w:val="ListBullet"/>
      </w:pPr>
      <w:r>
        <w:t xml:space="preserve">    Testing: full system integration test</w:t>
      </w:r>
    </w:p>
    <w:p>
      <w:r>
        <w:rPr>
          <w:sz w:val="22"/>
        </w:rPr>
        <w:t>The Integration Test Plan was chosen because the DFW Airport Navigation System is a multi-component, distributed system, where the greatest risk is how the modules interact with each other. The system consists of an Android frontend, a Flask backend API, and an AWS-hosted database that must communicate seamlessly to deliver accurate navigation and live updates to users. While each component can be tested independently through unit or level-based testing, such approaches do not adequately capture failures that occur at the boundaries between systems — mismatched data formats, delayed API responses, or incorrect synchronization of real-time data. Integration testing specifically targets these interaction points, ensuring that data flows correctly from database to backend to front-end.</w:t>
      </w:r>
    </w:p>
    <w:p>
      <w:r>
        <w:rPr>
          <w:sz w:val="22"/>
        </w:rPr>
        <w:t>Additionally, the project's development structure naturally aligns with an integration-focused testing strategy. Each build introduces new components or enhances existing ones. An Integration Test Plan allows the team to progressively test these additions in combination with previously developed components, reducing the risk of discovering major system-wide issues late in the development cycle. The Integration Plan provides a more practical and targeted approach for validating end-to-end functionality. It ensures that each stage of development produces a working, connected system, rather than a collection of isolated features.</w:t>
      </w:r>
    </w:p>
    <w:p>
      <w:pPr>
        <w:pStyle w:val="Heading1"/>
      </w:pPr>
      <w:r>
        <w:t>2. Introduction</w:t>
      </w:r>
    </w:p>
    <w:p>
      <w:r>
        <w:rPr>
          <w:sz w:val="22"/>
        </w:rPr>
        <w:t>This Integration Test Plan defines the strategy, scope, and approach for testing the integration of components within the DFW Airport Smart Amenities Finder system across three incremental builds during the Elaboration phase (March–May 2026). The plan ensures that separately developed subsystems (Android frontend, Flask backend, PostgreSQL database, and mock sensor APIs) communicate correctly and deliver end-to-end navigation and real-time amenity status functionality to passengers in Terminal D.</w:t>
      </w:r>
    </w:p>
    <w:p>
      <w:r>
        <w:rPr>
          <w:b/>
          <w:sz w:val="22"/>
        </w:rPr>
        <w:t>Scope:</w:t>
      </w:r>
    </w:p>
    <w:p>
      <w:pPr>
        <w:pStyle w:val="ListBullet"/>
      </w:pPr>
      <w:r>
        <w:t>Build 1: integration of Android Studio front-end, Flask backend, and PostgreSQL database for UC1 (Navigate) and UC2 (View Amenities)</w:t>
      </w:r>
    </w:p>
    <w:p>
      <w:pPr>
        <w:pStyle w:val="ListBullet"/>
      </w:pPr>
      <w:r>
        <w:t>Build 2: integration of mock sensor APIs (occupancy and crowd detection) with Build 1 for UC5, UC6, UC7</w:t>
      </w:r>
    </w:p>
    <w:p>
      <w:pPr>
        <w:pStyle w:val="ListBullet"/>
      </w:pPr>
      <w:r>
        <w:t>Build 3: integration of account management, admin portal, and reporting features for UC3, UC4, UC8</w:t>
      </w:r>
    </w:p>
    <w:p>
      <w:r>
        <w:rPr>
          <w:b/>
          <w:sz w:val="22"/>
        </w:rPr>
        <w:t>Resources and Budget:</w:t>
      </w:r>
    </w:p>
    <w:p>
      <w:pPr>
        <w:pStyle w:val="ListBullet"/>
      </w:pPr>
      <w:r>
        <w:t>Testing is conducted by Group 1 team members (4 students); no dedicated QA budget</w:t>
      </w:r>
    </w:p>
    <w:p>
      <w:pPr>
        <w:pStyle w:val="ListBullet"/>
      </w:pPr>
      <w:r>
        <w:t>AWS resources limited to $100 total project budget</w:t>
      </w:r>
    </w:p>
    <w:p>
      <w:pPr>
        <w:pStyle w:val="ListBullet"/>
      </w:pPr>
      <w:r>
        <w:t>Testing must be completed within the semester timeline (no extensions available)</w:t>
      </w:r>
    </w:p>
    <w:p>
      <w:r>
        <w:rPr>
          <w:b/>
          <w:sz w:val="22"/>
        </w:rPr>
        <w:t>Scope of Testing Effort:</w:t>
      </w:r>
    </w:p>
    <w:p>
      <w:r>
        <w:rPr>
          <w:sz w:val="22"/>
        </w:rPr>
        <w:t>Integration testing focuses on interfaces between system components, data flow validation, and end-to-end user scenarios. Unit testing of individual components is documented separately and is a prerequisite for integration testing.</w:t>
      </w:r>
    </w:p>
    <w:p>
      <w:r>
        <w:rPr>
          <w:b/>
          <w:sz w:val="22"/>
        </w:rPr>
        <w:t>Relationship to Other Evaluation Activities:</w:t>
      </w:r>
    </w:p>
    <w:p>
      <w:r>
        <w:rPr>
          <w:sz w:val="22"/>
        </w:rPr>
        <w:t>Integration testing occurs after unit testing and code reviews are complete for each component. Design reviews and requirements traceability validation occur before integration testing begins for each build.</w:t>
      </w:r>
    </w:p>
    <w:p>
      <w:r>
        <w:rPr>
          <w:b/>
          <w:sz w:val="22"/>
        </w:rPr>
        <w:t>Change Control and Communication:</w:t>
      </w:r>
    </w:p>
    <w:p>
      <w:r>
        <w:rPr>
          <w:sz w:val="22"/>
        </w:rPr>
        <w:t>All test plan changes require approval from the Project Manager (Wajih Anwar) and System Architect (Alex Bowser). Changes are tracked in the revision history. Communication of test results and defects occurs through GitHub issues and weekly team coordination meetings via Discord.</w:t>
      </w:r>
    </w:p>
    <w:p>
      <w:pPr>
        <w:pStyle w:val="Heading1"/>
      </w:pPr>
      <w:r>
        <w:t>3. Test Items (Functions)</w:t>
      </w:r>
    </w:p>
    <w:p>
      <w:pPr>
        <w:pStyle w:val="Heading2"/>
      </w:pPr>
      <w:r>
        <w:t>Build 1 Test Items (due 2026-04-09)</w:t>
      </w:r>
    </w:p>
    <w:p>
      <w:pPr>
        <w:pStyle w:val="Heading3"/>
      </w:pPr>
      <w:r>
        <w:t>Backend: flask-api/test_app.py and flask-api/test_endpoints.py</w:t>
      </w:r>
    </w:p>
    <w:p>
      <w:pPr>
        <w:pStyle w:val="ListBullet"/>
      </w:pPr>
      <w:r>
        <w:t>TestCalculateBearing — bearing math for the four cardinals (N, E, S, W); locks in the math used by turn-by-turn directions.</w:t>
      </w:r>
    </w:p>
    <w:p>
      <w:pPr>
        <w:pStyle w:val="ListBullet"/>
      </w:pPr>
      <w:r>
        <w:t>TestBearingToCardinal — maps degree values to all 8 compass labels and checks the 22/23-degree boundary.</w:t>
      </w:r>
    </w:p>
    <w:p>
      <w:pPr>
        <w:pStyle w:val="ListBullet"/>
      </w:pPr>
      <w:r>
        <w:t>TestHaversine — zero distance, ~111 km per degree of latitude, symmetry.</w:t>
      </w:r>
    </w:p>
    <w:p>
      <w:pPr>
        <w:pStyle w:val="ListBullet"/>
      </w:pPr>
      <w:r>
        <w:t>TestDirectionInstruction — branches: None→N (Head N), N→N (Continue straight), N→E (Turn right), N→W (Turn left), N→S (Turn around).</w:t>
      </w:r>
    </w:p>
    <w:p>
      <w:pPr>
        <w:pStyle w:val="ListBullet"/>
      </w:pPr>
      <w:r>
        <w:t>TestHealth — GET /api/health returns 200 ok / 500 on DB error.</w:t>
      </w:r>
    </w:p>
    <w:p>
      <w:pPr>
        <w:pStyle w:val="ListBullet"/>
      </w:pPr>
      <w:r>
        <w:t>TestViewMap — GET /api/nodes returns labeled node list.</w:t>
      </w:r>
    </w:p>
    <w:p>
      <w:pPr>
        <w:pStyle w:val="ListBullet"/>
      </w:pPr>
      <w:r>
        <w:t>TestReroute — GET /api/route happy path with 3-node N→E path produces correct waypoint instructions; missing params → 400; unroutable → 404.</w:t>
      </w:r>
    </w:p>
    <w:p>
      <w:pPr>
        <w:pStyle w:val="ListBullet"/>
      </w:pPr>
      <w:r>
        <w:t>TestViewAmenities — GET /api/amenities returns linked nav_node lat/lng (coordinate-frame guard).</w:t>
      </w:r>
    </w:p>
    <w:p>
      <w:pPr>
        <w:pStyle w:val="ListBullet"/>
      </w:pPr>
      <w:r>
        <w:t>TestVerifySecurityZoneAccess — zone-filtered nearest node returns secure node; missing params → 400; no amenities in zone → 404 with zone name in error.</w:t>
      </w:r>
    </w:p>
    <w:p>
      <w:pPr>
        <w:pStyle w:val="ListBullet"/>
      </w:pPr>
      <w:r>
        <w:t>TestGenerateRouteToAmenity — full flow: zone lookup → candidate amenity → dijkstra → serialized waypoints; missing params → 400.</w:t>
      </w:r>
    </w:p>
    <w:p>
      <w:pPr>
        <w:pStyle w:val="ListBullet"/>
      </w:pPr>
      <w:r>
        <w:t>TestRandomNode — random waypoint per zone; invalid zone → 400.</w:t>
      </w:r>
    </w:p>
    <w:p>
      <w:pPr>
        <w:pStyle w:val="ListBullet"/>
      </w:pPr>
      <w:r>
        <w:t>TestAmenityTypes — distinct amenity types for the dropdown filter.</w:t>
      </w:r>
    </w:p>
    <w:p>
      <w:pPr>
        <w:pStyle w:val="Heading3"/>
      </w:pPr>
      <w:r>
        <w:t>Frontend: Android JUnit tests</w:t>
      </w:r>
    </w:p>
    <w:p>
      <w:r>
        <w:rPr>
          <w:b/>
          <w:sz w:val="22"/>
        </w:rPr>
        <w:t>NavigationStateTest.kt:</w:t>
      </w:r>
    </w:p>
    <w:p>
      <w:pPr>
        <w:pStyle w:val="ListBullet"/>
      </w:pPr>
      <w:r>
        <w:t>isOffPath_returnsTrue_whenFarFromRoute — off-path detection trips when user strays; triggers reroute flow.</w:t>
      </w:r>
    </w:p>
    <w:p>
      <w:pPr>
        <w:pStyle w:val="ListBullet"/>
      </w:pPr>
      <w:r>
        <w:t>dropdownTypeFilter_resetsRestroomGender_whenChanged — switching the dropdown filter clears the restroom gender filter.</w:t>
      </w:r>
    </w:p>
    <w:p>
      <w:pPr>
        <w:pStyle w:val="ListBullet"/>
      </w:pPr>
      <w:r>
        <w:t>crossZoneParkingFlow_blockedUntilUserConfirms — routing across security zones is blocked until user explicitly confirms.</w:t>
      </w:r>
    </w:p>
    <w:p>
      <w:pPr>
        <w:pStyle w:val="ListBullet"/>
      </w:pPr>
      <w:r>
        <w:t>crossZoneCancel_returnsToOriginalZone — cancelling a cross-zone prompt restores the prior zone state.</w:t>
      </w:r>
    </w:p>
    <w:p>
      <w:r>
        <w:rPr>
          <w:b/>
          <w:sz w:val="22"/>
        </w:rPr>
        <w:t>ZoneFilterTest.kt:</w:t>
      </w:r>
    </w:p>
    <w:p>
      <w:pPr>
        <w:pStyle w:val="ListBullet"/>
      </w:pPr>
      <w:r>
        <w:t>nullZone_returnsAllAmenities — pre-zone-pick state still shows the map.</w:t>
      </w:r>
    </w:p>
    <w:p>
      <w:pPr>
        <w:pStyle w:val="ListBullet"/>
      </w:pPr>
      <w:r>
        <w:t>secureZone_returnsOnlySecureAmenities — hides irrelevant markers post-TSA.</w:t>
      </w:r>
    </w:p>
    <w:p>
      <w:pPr>
        <w:pStyle w:val="ListBullet"/>
      </w:pPr>
      <w:r>
        <w:t>publicZone_returnsOnlyPublicAmenities — hides post-TSA markers from pre-security users.</w:t>
      </w:r>
    </w:p>
    <w:p>
      <w:pPr>
        <w:pStyle w:val="ListBullet"/>
      </w:pPr>
      <w:r>
        <w:t>nullZoneAmenitiesAreDropped_whenZoneIsSet — ambiguous-zone data must not bleed across the boundary.</w:t>
      </w:r>
    </w:p>
    <w:p>
      <w:r>
        <w:rPr>
          <w:b/>
          <w:sz w:val="22"/>
        </w:rPr>
        <w:t>NavigationViewModelTest.kt:</w:t>
      </w:r>
    </w:p>
    <w:p>
      <w:pPr>
        <w:pStyle w:val="ListBullet"/>
      </w:pPr>
      <w:r>
        <w:t>filteredAmenities_noFilters_returnsAll — baseline behavior.</w:t>
      </w:r>
    </w:p>
    <w:p>
      <w:pPr>
        <w:pStyle w:val="ListBullet"/>
      </w:pPr>
      <w:r>
        <w:t>filteredAmenities_typeFilter_keepsOnlyMatchingTypes — chip-row filter matches by type.</w:t>
      </w:r>
    </w:p>
    <w:p>
      <w:pPr>
        <w:pStyle w:val="ListBullet"/>
      </w:pPr>
      <w:r>
        <w:t>filteredAmenities_accessibilityMode_viaAccessibleUnit — accessibility mode honors the per-unit flag.</w:t>
      </w:r>
    </w:p>
    <w:p>
      <w:pPr>
        <w:pStyle w:val="ListBullet"/>
      </w:pPr>
      <w:r>
        <w:t>filteredAmenities_accessibilityMode_viaAmenityFlag — legacy wheelchairaccessible='yes' field still works.</w:t>
      </w:r>
    </w:p>
    <w:p>
      <w:pPr>
        <w:pStyle w:val="ListBullet"/>
      </w:pPr>
      <w:r>
        <w:t>filteredAmenities_accessibilityMode_caseInsensitive — 'YES' matches 'yes'.</w:t>
      </w:r>
    </w:p>
    <w:p>
      <w:pPr>
        <w:pStyle w:val="ListBullet"/>
      </w:pPr>
      <w:r>
        <w:t>filteredAmenities_combinedFilters — type filter and accessibility filter chain correctly.</w:t>
      </w:r>
    </w:p>
    <w:p>
      <w:pPr>
        <w:pStyle w:val="ListBullet"/>
      </w:pPr>
      <w:r>
        <w:t>filteredAmenities_dropdownTypeFilter_keepsOnlyThatType — dropdown narrows to one type.</w:t>
      </w:r>
    </w:p>
    <w:p>
      <w:pPr>
        <w:pStyle w:val="ListBullet"/>
      </w:pPr>
      <w:r>
        <w:t>filteredAmenities_restroomGenderMale_keepsOnlyMale — male filter keeps 'Male Bathroom'.</w:t>
      </w:r>
    </w:p>
    <w:p>
      <w:pPr>
        <w:pStyle w:val="ListBullet"/>
      </w:pPr>
      <w:r>
        <w:t>filteredAmenities_restroomGenderFemale_keepsOnlyFemale — female filter guards against the 'Female contains substring male' bug.</w:t>
      </w:r>
    </w:p>
    <w:p>
      <w:pPr>
        <w:pStyle w:val="ListBullet"/>
      </w:pPr>
      <w:r>
        <w:t>filteredAmenities_restroomGenderAny_keepsBoth — ANY keeps both.</w:t>
      </w:r>
    </w:p>
    <w:p>
      <w:pPr>
        <w:pStyle w:val="ListBullet"/>
      </w:pPr>
      <w:r>
        <w:t>filteredAmenities_combinesWithAccessibilityMode — gender + accessibility filters stack.</w:t>
      </w:r>
    </w:p>
    <w:p>
      <w:pPr>
        <w:pStyle w:val="ListBullet"/>
      </w:pPr>
      <w:r>
        <w:t>accessibilityMode_doesNotFilter_whenOff — opt-in behavior.</w:t>
      </w:r>
    </w:p>
    <w:p>
      <w:pPr>
        <w:pStyle w:val="ListBullet"/>
      </w:pPr>
      <w:r>
        <w:t>pointOnSegment_isZero — point on segment returns ~0 m.</w:t>
      </w:r>
    </w:p>
    <w:p>
      <w:pPr>
        <w:pStyle w:val="ListBullet"/>
      </w:pPr>
      <w:r>
        <w:t>pointBeyondSegmentEnd_clampsToEndpoint — clamping for off-path detection near route ends.</w:t>
      </w:r>
    </w:p>
    <w:p>
      <w:pPr>
        <w:pStyle w:val="ListBullet"/>
      </w:pPr>
      <w:r>
        <w:t>pointPerpendicularToSegment_returnsPerpDistance — most off-path cases.</w:t>
      </w:r>
    </w:p>
    <w:p>
      <w:pPr>
        <w:pStyle w:val="ListBullet"/>
      </w:pPr>
      <w:r>
        <w:t>degeneratedSegment_returnsDistanceToPoint — divide-by-zero guard.</w:t>
      </w:r>
    </w:p>
    <w:p>
      <w:pPr>
        <w:pStyle w:val="Heading3"/>
      </w:pPr>
      <w:r>
        <w:t>Android Front-End Mobile Application</w:t>
      </w:r>
    </w:p>
    <w:p>
      <w:pPr>
        <w:pStyle w:val="ListBullet"/>
      </w:pPr>
      <w:r>
        <w:t>Version: 1.0</w:t>
      </w:r>
    </w:p>
    <w:p>
      <w:pPr>
        <w:pStyle w:val="ListBullet"/>
      </w:pPr>
      <w:r>
        <w:t>Technology stack: Kotlin, Android SDK API 24 (Android 7.0 minimum)</w:t>
      </w:r>
    </w:p>
    <w:p>
      <w:pPr>
        <w:pStyle w:val="ListBullet"/>
      </w:pPr>
      <w:r>
        <w:t>Development tool: Android Studio 2023.1.1 or later</w:t>
      </w:r>
    </w:p>
    <w:p>
      <w:pPr>
        <w:pStyle w:val="ListBullet"/>
      </w:pPr>
      <w:r>
        <w:t>Target devices: Android smartphones via emulator</w:t>
      </w:r>
    </w:p>
    <w:p>
      <w:r>
        <w:rPr>
          <w:b/>
          <w:sz w:val="22"/>
        </w:rPr>
        <w:t>Components under test:</w:t>
      </w:r>
    </w:p>
    <w:p>
      <w:pPr>
        <w:pStyle w:val="ListBullet"/>
      </w:pPr>
      <w:r>
        <w:t>MapDisplay activity — renders Terminal D indoor map with amenity markers (Google Maps SDK), shows current location, supports pinch/zoom/pan, handles floor-level switching.</w:t>
      </w:r>
    </w:p>
    <w:p>
      <w:pPr>
        <w:pStyle w:val="ListBullet"/>
      </w:pPr>
      <w:r>
        <w:t>AmenitySelection — displays amenity info, provides 'Navigate Here' button to trigger route generation.</w:t>
      </w:r>
    </w:p>
    <w:p>
      <w:pPr>
        <w:pStyle w:val="ListBullet"/>
      </w:pPr>
      <w:r>
        <w:t>NavigationRouteOverlay — visual route display on map; renders blue polyline from current location to selected amenity, highlights turn points, updates in real time.</w:t>
      </w:r>
    </w:p>
    <w:p>
      <w:r>
        <w:rPr>
          <w:b/>
          <w:sz w:val="22"/>
        </w:rPr>
        <w:t>Configuration requirements:</w:t>
      </w:r>
    </w:p>
    <w:p>
      <w:pPr>
        <w:pStyle w:val="ListBullet"/>
      </w:pPr>
      <w:r>
        <w:t>Minimum SDK: API 24 (Android 7.0)</w:t>
      </w:r>
    </w:p>
    <w:p>
      <w:pPr>
        <w:pStyle w:val="ListBullet"/>
      </w:pPr>
      <w:r>
        <w:t>Target SDK: API 36 (Android 14)</w:t>
      </w:r>
    </w:p>
    <w:p>
      <w:pPr>
        <w:pStyle w:val="ListBullet"/>
      </w:pPr>
      <w:r>
        <w:t>Network: active Wi-Fi or cellular data connection</w:t>
      </w:r>
    </w:p>
    <w:p>
      <w:pPr>
        <w:pStyle w:val="ListBullet"/>
      </w:pPr>
      <w:r>
        <w:t>Storage: ~50MB app size, ~10MB cache for map tiles</w:t>
      </w:r>
    </w:p>
    <w:p>
      <w:r>
        <w:rPr>
          <w:b/>
          <w:sz w:val="22"/>
        </w:rPr>
        <w:t>Critical delivery dependencies:</w:t>
      </w:r>
    </w:p>
    <w:p>
      <w:pPr>
        <w:pStyle w:val="ListBullet"/>
      </w:pPr>
      <w:r>
        <w:t>Google Maps base tiles must display via Google Maps API</w:t>
      </w:r>
    </w:p>
    <w:p>
      <w:pPr>
        <w:pStyle w:val="ListBullet"/>
      </w:pPr>
      <w:r>
        <w:t>Terminal D nav graph must be stored in the database</w:t>
      </w:r>
    </w:p>
    <w:p>
      <w:pPr>
        <w:pStyle w:val="ListBullet"/>
      </w:pPr>
      <w:r>
        <w:t>Backend API base URL configured</w:t>
      </w:r>
    </w:p>
    <w:p>
      <w:pPr>
        <w:pStyle w:val="Heading3"/>
      </w:pPr>
      <w:r>
        <w:t>Flask Backend REST API Server</w:t>
      </w:r>
    </w:p>
    <w:p>
      <w:pPr>
        <w:pStyle w:val="ListBullet"/>
      </w:pPr>
      <w:r>
        <w:t>Version: Build 1.0</w:t>
      </w:r>
    </w:p>
    <w:p>
      <w:pPr>
        <w:pStyle w:val="ListBullet"/>
      </w:pPr>
      <w:r>
        <w:t>Technology stack: Python 3.10+, Flask, flask-cors, psycopg2-binary</w:t>
      </w:r>
    </w:p>
    <w:p>
      <w:pPr>
        <w:pStyle w:val="ListBullet"/>
      </w:pPr>
      <w:r>
        <w:t>Local development: localhost:5000</w:t>
      </w:r>
    </w:p>
    <w:p>
      <w:r>
        <w:rPr>
          <w:b/>
          <w:sz w:val="22"/>
        </w:rPr>
        <w:t>Integration testing endpoints:</w:t>
      </w:r>
    </w:p>
    <w:p>
      <w:pPr>
        <w:pStyle w:val="ListBullet"/>
      </w:pPr>
      <w:r>
        <w:t>/api/amenities — retrieve all amenities in Terminal D with linked nav_node lat/lng, type, security zone, accessibility, status, crowd level. Response is JSON.</w:t>
      </w:r>
    </w:p>
    <w:p>
      <w:pPr>
        <w:pStyle w:val="ListBullet"/>
      </w:pPr>
      <w:r>
        <w:t>/api/route — generate optimized navigation route between two nav_nodes via pgr_dijkstra; returns waypoints with turn instructions.</w:t>
      </w:r>
    </w:p>
    <w:p>
      <w:pPr>
        <w:pStyle w:val="ListBullet"/>
      </w:pPr>
      <w:r>
        <w:t>/api/route-to-amenity — nearest routable amenity of a given type, respects zone + accessibility + restroom gender filters.</w:t>
      </w:r>
    </w:p>
    <w:p>
      <w:pPr>
        <w:pStyle w:val="ListBullet"/>
      </w:pPr>
      <w:r>
        <w:t>/api/nearest — nearest nav_node to a lat/lng, respects currentZone.</w:t>
      </w:r>
    </w:p>
    <w:p>
      <w:pPr>
        <w:pStyle w:val="ListBullet"/>
      </w:pPr>
      <w:r>
        <w:t>/api/nodes, /api/edges, /api/amenity-types, /api/health — supporting endpoints.</w:t>
      </w:r>
    </w:p>
    <w:p>
      <w:r>
        <w:rPr>
          <w:b/>
          <w:sz w:val="22"/>
        </w:rPr>
        <w:t>Configuration requirements:</w:t>
      </w:r>
    </w:p>
    <w:p>
      <w:pPr>
        <w:pStyle w:val="ListBullet"/>
      </w:pPr>
      <w:r>
        <w:t>Python virtual environment with dependencies installed (requirements.txt)</w:t>
      </w:r>
    </w:p>
    <w:p>
      <w:pPr>
        <w:pStyle w:val="ListBullet"/>
      </w:pPr>
      <w:r>
        <w:t>Environment variables in .env: DB_HOST, DB_USER, DB_PASS, DB_NAME, DB_PORT</w:t>
      </w:r>
    </w:p>
    <w:p>
      <w:pPr>
        <w:pStyle w:val="ListBullet"/>
      </w:pPr>
      <w:r>
        <w:t>SSL not required for local dev; AWS RDS connection over public endpoint</w:t>
      </w:r>
    </w:p>
    <w:p>
      <w:r>
        <w:rPr>
          <w:b/>
          <w:sz w:val="22"/>
        </w:rPr>
        <w:t>Critical delivery dependencies:</w:t>
      </w:r>
    </w:p>
    <w:p>
      <w:pPr>
        <w:pStyle w:val="ListBullet"/>
      </w:pPr>
      <w:r>
        <w:t>PostgreSQL database schema created and seeded with Terminal D data</w:t>
      </w:r>
    </w:p>
    <w:p>
      <w:pPr>
        <w:pStyle w:val="ListBullet"/>
      </w:pPr>
      <w:r>
        <w:t>pgRouting extension enabled on the RDS instance</w:t>
      </w:r>
    </w:p>
    <w:p>
      <w:pPr>
        <w:pStyle w:val="Heading3"/>
      </w:pPr>
      <w:r>
        <w:t>PostgreSQL Relational Database</w:t>
      </w:r>
    </w:p>
    <w:p>
      <w:pPr>
        <w:pStyle w:val="ListBullet"/>
      </w:pPr>
      <w:r>
        <w:t>Version: PostgreSQL 12.17</w:t>
      </w:r>
    </w:p>
    <w:p>
      <w:pPr>
        <w:pStyle w:val="ListBullet"/>
      </w:pPr>
      <w:r>
        <w:t>Deployment environment: AWS RDS db.t3.micro instance (1 vCPU, 1 GB RAM, 20 GB SSD)</w:t>
      </w:r>
    </w:p>
    <w:p>
      <w:pPr>
        <w:pStyle w:val="ListBullet"/>
      </w:pPr>
      <w:r>
        <w:t>Database name: postgres</w:t>
      </w:r>
    </w:p>
    <w:p>
      <w:pPr>
        <w:pStyle w:val="ListBullet"/>
      </w:pPr>
      <w:r>
        <w:t>Extensions enabled: pgrouting, postgis, plpgsql</w:t>
      </w:r>
    </w:p>
    <w:p>
      <w:r>
        <w:rPr>
          <w:b/>
          <w:sz w:val="22"/>
        </w:rPr>
        <w:t>Schema (live AWS RDS, as of 2026-04-09):</w:t>
      </w:r>
    </w:p>
    <w:p>
      <w:r>
        <w:rPr>
          <w:b/>
          <w:sz w:val="22"/>
        </w:rPr>
        <w:t>nav_nodes (1,351 rows) — navigation waypoints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Type</w:t>
            </w:r>
          </w:p>
        </w:tc>
        <w:tc>
          <w:tcPr>
            <w:tcW w:type="dxa" w:w="2880"/>
          </w:tcPr>
          <w:p>
            <w:r>
              <w:rPr>
                <w:b/>
              </w:rPr>
              <w:t>Notes</w:t>
            </w:r>
          </w:p>
        </w:tc>
      </w:tr>
      <w:tr>
        <w:tc>
          <w:tcPr>
            <w:tcW w:type="dxa" w:w="2880"/>
          </w:tcPr>
          <w:p>
            <w:r>
              <w:t>id</w:t>
            </w:r>
          </w:p>
        </w:tc>
        <w:tc>
          <w:tcPr>
            <w:tcW w:type="dxa" w:w="2880"/>
          </w:tcPr>
          <w:p>
            <w:r>
              <w:t>integer</w:t>
            </w:r>
          </w:p>
        </w:tc>
        <w:tc>
          <w:tcPr>
            <w:tcW w:type="dxa" w:w="2880"/>
          </w:tcPr>
          <w:p>
            <w:r>
              <w:t>PK, serial</w:t>
            </w:r>
          </w:p>
        </w:tc>
      </w:tr>
      <w:tr>
        <w:tc>
          <w:tcPr>
            <w:tcW w:type="dxa" w:w="2880"/>
          </w:tcPr>
          <w:p>
            <w:r>
              <w:t>label</w:t>
            </w:r>
          </w:p>
        </w:tc>
        <w:tc>
          <w:tcPr>
            <w:tcW w:type="dxa" w:w="2880"/>
          </w:tcPr>
          <w:p>
            <w:r>
              <w:t>text</w:t>
            </w:r>
          </w:p>
        </w:tc>
        <w:tc>
          <w:tcPr>
            <w:tcW w:type="dxa" w:w="2880"/>
          </w:tcPr>
          <w:p>
            <w:r>
              <w:t>optional waypoint label</w:t>
            </w:r>
          </w:p>
        </w:tc>
      </w:tr>
      <w:tr>
        <w:tc>
          <w:tcPr>
            <w:tcW w:type="dxa" w:w="2880"/>
          </w:tcPr>
          <w:p>
            <w:r>
              <w:t>x</w:t>
            </w:r>
          </w:p>
        </w:tc>
        <w:tc>
          <w:tcPr>
            <w:tcW w:type="dxa" w:w="2880"/>
          </w:tcPr>
          <w:p>
            <w:r>
              <w:t>double precision</w:t>
            </w:r>
          </w:p>
        </w:tc>
        <w:tc>
          <w:tcPr>
            <w:tcW w:type="dxa" w:w="2880"/>
          </w:tcPr>
          <w:p>
            <w:r>
              <w:t>planar X coordinate (NavEdit frame)</w:t>
            </w:r>
          </w:p>
        </w:tc>
      </w:tr>
      <w:tr>
        <w:tc>
          <w:tcPr>
            <w:tcW w:type="dxa" w:w="2880"/>
          </w:tcPr>
          <w:p>
            <w:r>
              <w:t>y</w:t>
            </w:r>
          </w:p>
        </w:tc>
        <w:tc>
          <w:tcPr>
            <w:tcW w:type="dxa" w:w="2880"/>
          </w:tcPr>
          <w:p>
            <w:r>
              <w:t>double precision</w:t>
            </w:r>
          </w:p>
        </w:tc>
        <w:tc>
          <w:tcPr>
            <w:tcW w:type="dxa" w:w="2880"/>
          </w:tcPr>
          <w:p>
            <w:r>
              <w:t>planar Y coordinate (NavEdit frame)</w:t>
            </w:r>
          </w:p>
        </w:tc>
      </w:tr>
      <w:tr>
        <w:tc>
          <w:tcPr>
            <w:tcW w:type="dxa" w:w="2880"/>
          </w:tcPr>
          <w:p>
            <w:r>
              <w:t>node_type</w:t>
            </w:r>
          </w:p>
        </w:tc>
        <w:tc>
          <w:tcPr>
            <w:tcW w:type="dxa" w:w="2880"/>
          </w:tcPr>
          <w:p>
            <w:r>
              <w:t>text</w:t>
            </w:r>
          </w:p>
        </w:tc>
        <w:tc>
          <w:tcPr>
            <w:tcW w:type="dxa" w:w="2880"/>
          </w:tcPr>
          <w:p>
            <w:r>
              <w:t>e.g. 'waypoint', amenity linker</w:t>
            </w:r>
          </w:p>
        </w:tc>
      </w:tr>
      <w:tr>
        <w:tc>
          <w:tcPr>
            <w:tcW w:type="dxa" w:w="2880"/>
          </w:tcPr>
          <w:p>
            <w:r>
              <w:t>zone</w:t>
            </w:r>
          </w:p>
        </w:tc>
        <w:tc>
          <w:tcPr>
            <w:tcW w:type="dxa" w:w="2880"/>
          </w:tcPr>
          <w:p>
            <w:r>
              <w:t>text</w:t>
            </w:r>
          </w:p>
        </w:tc>
        <w:tc>
          <w:tcPr>
            <w:tcW w:type="dxa" w:w="2880"/>
          </w:tcPr>
          <w:p>
            <w:r>
              <w:t>'public' or 'secure' (pre/post-TSA); default 'public'</w:t>
            </w:r>
          </w:p>
        </w:tc>
      </w:tr>
      <w:tr>
        <w:tc>
          <w:tcPr>
            <w:tcW w:type="dxa" w:w="2880"/>
          </w:tcPr>
          <w:p>
            <w:r>
              <w:t>lat</w:t>
            </w:r>
          </w:p>
        </w:tc>
        <w:tc>
          <w:tcPr>
            <w:tcW w:type="dxa" w:w="2880"/>
          </w:tcPr>
          <w:p>
            <w:r>
              <w:t>double precision</w:t>
            </w:r>
          </w:p>
        </w:tc>
        <w:tc>
          <w:tcPr>
            <w:tcW w:type="dxa" w:w="2880"/>
          </w:tcPr>
          <w:p>
            <w:r>
              <w:t>latitude used by routing</w:t>
            </w:r>
          </w:p>
        </w:tc>
      </w:tr>
      <w:tr>
        <w:tc>
          <w:tcPr>
            <w:tcW w:type="dxa" w:w="2880"/>
          </w:tcPr>
          <w:p>
            <w:r>
              <w:t>lng</w:t>
            </w:r>
          </w:p>
        </w:tc>
        <w:tc>
          <w:tcPr>
            <w:tcW w:type="dxa" w:w="2880"/>
          </w:tcPr>
          <w:p>
            <w:r>
              <w:t>double precision</w:t>
            </w:r>
          </w:p>
        </w:tc>
        <w:tc>
          <w:tcPr>
            <w:tcW w:type="dxa" w:w="2880"/>
          </w:tcPr>
          <w:p>
            <w:r>
              <w:t>longitude used by routing</w:t>
            </w:r>
          </w:p>
        </w:tc>
      </w:tr>
    </w:tbl>
    <w:p>
      <w:r>
        <w:rPr>
          <w:b/>
          <w:sz w:val="22"/>
        </w:rPr>
        <w:t>nav_edges (5,944 rows) — graph edges for pgr_dijkstra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Type</w:t>
            </w:r>
          </w:p>
        </w:tc>
        <w:tc>
          <w:tcPr>
            <w:tcW w:type="dxa" w:w="2880"/>
          </w:tcPr>
          <w:p>
            <w:r>
              <w:rPr>
                <w:b/>
              </w:rPr>
              <w:t>Notes</w:t>
            </w:r>
          </w:p>
        </w:tc>
      </w:tr>
      <w:tr>
        <w:tc>
          <w:tcPr>
            <w:tcW w:type="dxa" w:w="2880"/>
          </w:tcPr>
          <w:p>
            <w:r>
              <w:t>id</w:t>
            </w:r>
          </w:p>
        </w:tc>
        <w:tc>
          <w:tcPr>
            <w:tcW w:type="dxa" w:w="2880"/>
          </w:tcPr>
          <w:p>
            <w:r>
              <w:t>integer</w:t>
            </w:r>
          </w:p>
        </w:tc>
        <w:tc>
          <w:tcPr>
            <w:tcW w:type="dxa" w:w="2880"/>
          </w:tcPr>
          <w:p>
            <w:r>
              <w:t>PK, serial</w:t>
            </w:r>
          </w:p>
        </w:tc>
      </w:tr>
      <w:tr>
        <w:tc>
          <w:tcPr>
            <w:tcW w:type="dxa" w:w="2880"/>
          </w:tcPr>
          <w:p>
            <w:r>
              <w:t>from_node</w:t>
            </w:r>
          </w:p>
        </w:tc>
        <w:tc>
          <w:tcPr>
            <w:tcW w:type="dxa" w:w="2880"/>
          </w:tcPr>
          <w:p>
            <w:r>
              <w:t>integer</w:t>
            </w:r>
          </w:p>
        </w:tc>
        <w:tc>
          <w:tcPr>
            <w:tcW w:type="dxa" w:w="2880"/>
          </w:tcPr>
          <w:p>
            <w:r>
              <w:t>FK → nav_nodes.id</w:t>
            </w:r>
          </w:p>
        </w:tc>
      </w:tr>
      <w:tr>
        <w:tc>
          <w:tcPr>
            <w:tcW w:type="dxa" w:w="2880"/>
          </w:tcPr>
          <w:p>
            <w:r>
              <w:t>to_node</w:t>
            </w:r>
          </w:p>
        </w:tc>
        <w:tc>
          <w:tcPr>
            <w:tcW w:type="dxa" w:w="2880"/>
          </w:tcPr>
          <w:p>
            <w:r>
              <w:t>integer</w:t>
            </w:r>
          </w:p>
        </w:tc>
        <w:tc>
          <w:tcPr>
            <w:tcW w:type="dxa" w:w="2880"/>
          </w:tcPr>
          <w:p>
            <w:r>
              <w:t>FK → nav_nodes.id</w:t>
            </w:r>
          </w:p>
        </w:tc>
      </w:tr>
      <w:tr>
        <w:tc>
          <w:tcPr>
            <w:tcW w:type="dxa" w:w="2880"/>
          </w:tcPr>
          <w:p>
            <w:r>
              <w:t>distance</w:t>
            </w:r>
          </w:p>
        </w:tc>
        <w:tc>
          <w:tcPr>
            <w:tcW w:type="dxa" w:w="2880"/>
          </w:tcPr>
          <w:p>
            <w:r>
              <w:t>double precision</w:t>
            </w:r>
          </w:p>
        </w:tc>
        <w:tc>
          <w:tcPr>
            <w:tcW w:type="dxa" w:w="2880"/>
          </w:tcPr>
          <w:p>
            <w:r>
              <w:t>edge weight / cost (meters)</w:t>
            </w:r>
          </w:p>
        </w:tc>
      </w:tr>
      <w:tr>
        <w:tc>
          <w:tcPr>
            <w:tcW w:type="dxa" w:w="2880"/>
          </w:tcPr>
          <w:p>
            <w:r>
              <w:t>direction</w:t>
            </w:r>
          </w:p>
        </w:tc>
        <w:tc>
          <w:tcPr>
            <w:tcW w:type="dxa" w:w="2880"/>
          </w:tcPr>
          <w:p>
            <w:r>
              <w:t>text</w:t>
            </w:r>
          </w:p>
        </w:tc>
        <w:tc>
          <w:tcPr>
            <w:tcW w:type="dxa" w:w="2880"/>
          </w:tcPr>
          <w:p>
            <w:r>
              <w:t>compass bearing label (N, NE, E, SE, S, SW, W, NW)</w:t>
            </w:r>
          </w:p>
        </w:tc>
      </w:tr>
    </w:tbl>
    <w:p>
      <w:r>
        <w:rPr>
          <w:b/>
          <w:sz w:val="22"/>
        </w:rPr>
        <w:t>amenities (128 rows) — points of interest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Type</w:t>
            </w:r>
          </w:p>
        </w:tc>
        <w:tc>
          <w:tcPr>
            <w:tcW w:type="dxa" w:w="2880"/>
          </w:tcPr>
          <w:p>
            <w:r>
              <w:rPr>
                <w:b/>
              </w:rPr>
              <w:t>Notes</w:t>
            </w:r>
          </w:p>
        </w:tc>
      </w:tr>
      <w:tr>
        <w:tc>
          <w:tcPr>
            <w:tcW w:type="dxa" w:w="2880"/>
          </w:tcPr>
          <w:p>
            <w:r>
              <w:t>id</w:t>
            </w:r>
          </w:p>
        </w:tc>
        <w:tc>
          <w:tcPr>
            <w:tcW w:type="dxa" w:w="2880"/>
          </w:tcPr>
          <w:p>
            <w:r>
              <w:t>integer</w:t>
            </w:r>
          </w:p>
        </w:tc>
        <w:tc>
          <w:tcPr>
            <w:tcW w:type="dxa" w:w="2880"/>
          </w:tcPr>
          <w:p>
            <w:r>
              <w:t>PK, serial</w:t>
            </w:r>
          </w:p>
        </w:tc>
      </w:tr>
      <w:tr>
        <w:tc>
          <w:tcPr>
            <w:tcW w:type="dxa" w:w="2880"/>
          </w:tcPr>
          <w:p>
            <w:r>
              <w:t>nodeid</w:t>
            </w:r>
          </w:p>
        </w:tc>
        <w:tc>
          <w:tcPr>
            <w:tcW w:type="dxa" w:w="2880"/>
          </w:tcPr>
          <w:p>
            <w:r>
              <w:t>integer</w:t>
            </w:r>
          </w:p>
        </w:tc>
        <w:tc>
          <w:tcPr>
            <w:tcW w:type="dxa" w:w="2880"/>
          </w:tcPr>
          <w:p>
            <w:r>
              <w:t>FK → nav_nodes.id (linked waypoint; markers/routes use the linked node's lat/lng, not the raw amenity row)</w:t>
            </w:r>
          </w:p>
        </w:tc>
      </w:tr>
      <w:tr>
        <w:tc>
          <w:tcPr>
            <w:tcW w:type="dxa" w:w="2880"/>
          </w:tcPr>
          <w:p>
            <w:r>
              <w:t>name</w:t>
            </w:r>
          </w:p>
        </w:tc>
        <w:tc>
          <w:tcPr>
            <w:tcW w:type="dxa" w:w="2880"/>
          </w:tcPr>
          <w:p>
            <w:r>
              <w:t>text</w:t>
            </w:r>
          </w:p>
        </w:tc>
        <w:tc>
          <w:tcPr>
            <w:tcW w:type="dxa" w:w="2880"/>
          </w:tcPr>
          <w:p>
            <w:r>
              <w:t>amenity name (NOT NULL)</w:t>
            </w:r>
          </w:p>
        </w:tc>
      </w:tr>
      <w:tr>
        <w:tc>
          <w:tcPr>
            <w:tcW w:type="dxa" w:w="2880"/>
          </w:tcPr>
          <w:p>
            <w:r>
              <w:t>type</w:t>
            </w:r>
          </w:p>
        </w:tc>
        <w:tc>
          <w:tcPr>
            <w:tcW w:type="dxa" w:w="2880"/>
          </w:tcPr>
          <w:p>
            <w:r>
              <w:t>text</w:t>
            </w:r>
          </w:p>
        </w:tc>
        <w:tc>
          <w:tcPr>
            <w:tcW w:type="dxa" w:w="2880"/>
          </w:tcPr>
          <w:p>
            <w:r>
              <w:t>amenity category, e.g. 'Bathroom', 'Food' (NOT NULL)</w:t>
            </w:r>
          </w:p>
        </w:tc>
      </w:tr>
      <w:tr>
        <w:tc>
          <w:tcPr>
            <w:tcW w:type="dxa" w:w="2880"/>
          </w:tcPr>
          <w:p>
            <w:r>
              <w:t>wheelchairaccessible</w:t>
            </w:r>
          </w:p>
        </w:tc>
        <w:tc>
          <w:tcPr>
            <w:tcW w:type="dxa" w:w="2880"/>
          </w:tcPr>
          <w:p>
            <w:r>
              <w:t>text</w:t>
            </w:r>
          </w:p>
        </w:tc>
        <w:tc>
          <w:tcPr>
            <w:tcW w:type="dxa" w:w="2880"/>
          </w:tcPr>
          <w:p>
            <w:r>
              <w:t>'yes' / 'no' / 'unknown'; default 'unknown'</w:t>
            </w:r>
          </w:p>
        </w:tc>
      </w:tr>
      <w:tr>
        <w:tc>
          <w:tcPr>
            <w:tcW w:type="dxa" w:w="2880"/>
          </w:tcPr>
          <w:p>
            <w:r>
              <w:t>status</w:t>
            </w:r>
          </w:p>
        </w:tc>
        <w:tc>
          <w:tcPr>
            <w:tcW w:type="dxa" w:w="2880"/>
          </w:tcPr>
          <w:p>
            <w:r>
              <w:t>text</w:t>
            </w:r>
          </w:p>
        </w:tc>
        <w:tc>
          <w:tcPr>
            <w:tcW w:type="dxa" w:w="2880"/>
          </w:tcPr>
          <w:p>
            <w:r>
              <w:t>'open', 'closed', etc.; default 'open'</w:t>
            </w:r>
          </w:p>
        </w:tc>
      </w:tr>
      <w:tr>
        <w:tc>
          <w:tcPr>
            <w:tcW w:type="dxa" w:w="2880"/>
          </w:tcPr>
          <w:p>
            <w:r>
              <w:t>crowdlevel</w:t>
            </w:r>
          </w:p>
        </w:tc>
        <w:tc>
          <w:tcPr>
            <w:tcW w:type="dxa" w:w="2880"/>
          </w:tcPr>
          <w:p>
            <w:r>
              <w:t>integer</w:t>
            </w:r>
          </w:p>
        </w:tc>
        <w:tc>
          <w:tcPr>
            <w:tcW w:type="dxa" w:w="2880"/>
          </w:tcPr>
          <w:p>
            <w:r>
              <w:t>0–100 scale; default 0</w:t>
            </w:r>
          </w:p>
        </w:tc>
      </w:tr>
      <w:tr>
        <w:tc>
          <w:tcPr>
            <w:tcW w:type="dxa" w:w="2880"/>
          </w:tcPr>
          <w:p>
            <w:r>
              <w:t>latitude</w:t>
            </w:r>
          </w:p>
        </w:tc>
        <w:tc>
          <w:tcPr>
            <w:tcW w:type="dxa" w:w="2880"/>
          </w:tcPr>
          <w:p>
            <w:r>
              <w:t>double precision</w:t>
            </w:r>
          </w:p>
        </w:tc>
        <w:tc>
          <w:tcPr>
            <w:tcW w:type="dxa" w:w="2880"/>
          </w:tcPr>
          <w:p>
            <w:r>
              <w:t>raw amenity latitude (do not use for routing; use the linked nav_node)</w:t>
            </w:r>
          </w:p>
        </w:tc>
      </w:tr>
      <w:tr>
        <w:tc>
          <w:tcPr>
            <w:tcW w:type="dxa" w:w="2880"/>
          </w:tcPr>
          <w:p>
            <w:r>
              <w:t>longitude</w:t>
            </w:r>
          </w:p>
        </w:tc>
        <w:tc>
          <w:tcPr>
            <w:tcW w:type="dxa" w:w="2880"/>
          </w:tcPr>
          <w:p>
            <w:r>
              <w:t>double precision</w:t>
            </w:r>
          </w:p>
        </w:tc>
        <w:tc>
          <w:tcPr>
            <w:tcW w:type="dxa" w:w="2880"/>
          </w:tcPr>
          <w:p>
            <w:r>
              <w:t>raw amenity longitude (do not use for routing)</w:t>
            </w:r>
          </w:p>
        </w:tc>
      </w:tr>
    </w:tbl>
    <w:p>
      <w:r>
        <w:rPr>
          <w:b/>
          <w:sz w:val="22"/>
        </w:rPr>
        <w:t>Why the linked nav_node lat/lng instead of the raw amenity row:</w:t>
      </w:r>
    </w:p>
    <w:p>
      <w:r>
        <w:rPr>
          <w:sz w:val="22"/>
        </w:rPr>
        <w:t>Amenity markers and route polylines must come from the same coordinate frame. The /api/amenities endpoint already returns the linked nav_node lat/lng for exactly this reason — past sign-flip bugs in the NavEdit affine transform have produced markers that did not match routes. The amenities.nodeid foreign key is the load-bearing piece of this guarantee.</w:t>
      </w:r>
    </w:p>
    <w:p>
      <w:pPr>
        <w:pStyle w:val="Heading4"/>
      </w:pPr>
      <w:r>
        <w:t>Why PostgreSQL over MySQL</w:t>
      </w:r>
    </w:p>
    <w:p>
      <w:r>
        <w:rPr>
          <w:sz w:val="22"/>
        </w:rPr>
        <w:t>[KEEP EXISTING TEXT — paste the prior 'Why PostgreSQL over MySQL' paragraph here verbatim. This section is intentionally untouched per the v1.1 revision request; the only change in this revision is to the schema listing above and the 'Why hybrid' rationale below.]</w:t>
      </w:r>
    </w:p>
    <w:p>
      <w:pPr>
        <w:pStyle w:val="Heading4"/>
      </w:pPr>
      <w:r>
        <w:t>Why hybrid (single engine, hybrid workload)</w:t>
      </w:r>
    </w:p>
    <w:p>
      <w:r>
        <w:rPr>
          <w:sz w:val="22"/>
        </w:rPr>
        <w:t>The system uses PostgreSQL 12.17 on AWS RDS with the pgRouting and PostGIS extensions. This is 'hybrid' in the sense that a single Postgres instance handles both the relational workload (amenities, metadata, future user reports) and the graph-routing workload (nav_nodes, nav_edges, pgr_dijkstra) — not in the sense of running two different database engines side by side.</w:t>
      </w:r>
    </w:p>
    <w:p>
      <w:r>
        <w:rPr>
          <w:sz w:val="22"/>
        </w:rPr>
        <w:t>An earlier design considered a hybrid Postgres + Neo4j (or similar two-engine) setup so that graph traversal could live in a dedicated graph database. That option was rejected for three reasons:</w:t>
      </w:r>
    </w:p>
    <w:p>
      <w:pPr>
        <w:pStyle w:val="ListBullet"/>
      </w:pPr>
      <w:r>
        <w:t>pgRouting gives us Dijkstra and A* directly against the same Postgres tables the API already reads, so there is no need to duplicate or synchronize the nav graph between two stores.</w:t>
      </w:r>
    </w:p>
    <w:p>
      <w:pPr>
        <w:pStyle w:val="ListBullet"/>
      </w:pPr>
      <w:r>
        <w:t>Operating two database engines doubles the credentials, backup schedules, monitoring, and failure modes — well outside the $100 AWS budget and the 4-student team's bandwidth.</w:t>
      </w:r>
    </w:p>
    <w:p>
      <w:pPr>
        <w:pStyle w:val="ListBullet"/>
      </w:pPr>
      <w:r>
        <w:t>A single engine eliminates cross-engine consistency bugs entirely (e.g., an amenity row updated in Postgres but its corresponding graph node still stale in Neo4j).</w:t>
      </w:r>
    </w:p>
    <w:p>
      <w:r>
        <w:rPr>
          <w:sz w:val="22"/>
        </w:rPr>
        <w:t>PostGIS is included for spatial column types and indexes used by the nearest-node lookup. The hard constraint going forward is Postgres-compatible only — no Mongo, no Neo4j, no SQLite swap. Any design document that mentions Neo4j should be treated as future/aspirational, not current state.</w:t>
      </w:r>
    </w:p>
    <w:p>
      <w:pPr>
        <w:pStyle w:val="Heading3"/>
      </w:pPr>
      <w:r>
        <w:t>Integration Points for Build 1</w:t>
      </w:r>
    </w:p>
    <w:p>
      <w:r>
        <w:rPr>
          <w:b/>
          <w:sz w:val="22"/>
        </w:rPr>
        <w:t>Android Front-End to Flask Backend Integration</w:t>
      </w:r>
    </w:p>
    <w:p>
      <w:pPr>
        <w:pStyle w:val="ListBullet"/>
      </w:pPr>
      <w:r>
        <w:t>Communication protocol: REST API calls</w:t>
      </w:r>
    </w:p>
    <w:p>
      <w:pPr>
        <w:pStyle w:val="ListBullet"/>
      </w:pPr>
      <w:r>
        <w:t>Data format: JSON</w:t>
      </w:r>
    </w:p>
    <w:p>
      <w:pPr>
        <w:pStyle w:val="ListBullet"/>
      </w:pPr>
      <w:r>
        <w:t>Response parsing: Android correctly deserializes JSON, handles missing/null fields gracefully</w:t>
      </w:r>
    </w:p>
    <w:p>
      <w:pPr>
        <w:pStyle w:val="ListBullet"/>
      </w:pPr>
      <w:r>
        <w:t>Timeout handling: Android shows loading indicator, cancels request after 10 seconds if no response</w:t>
      </w:r>
    </w:p>
    <w:p>
      <w:pPr>
        <w:pStyle w:val="ListBullet"/>
      </w:pPr>
      <w:r>
        <w:t>Request formatting: Android serializes user input to JSON, sets Content-Type: application/json</w:t>
      </w:r>
    </w:p>
    <w:p>
      <w:r>
        <w:rPr>
          <w:b/>
          <w:sz w:val="22"/>
        </w:rPr>
        <w:t>Test scenarios:</w:t>
      </w:r>
    </w:p>
    <w:p>
      <w:pPr>
        <w:pStyle w:val="ListBullet"/>
      </w:pPr>
      <w:r>
        <w:t>User opens app → GET /api/amenities → 200 with amenity array → markers render on map</w:t>
      </w:r>
    </w:p>
    <w:p>
      <w:pPr>
        <w:pStyle w:val="ListBullet"/>
      </w:pPr>
      <w:r>
        <w:t>User selects 'Navigate' → GET /api/route → 200 with waypoints → route polyline drawn</w:t>
      </w:r>
    </w:p>
    <w:p>
      <w:pPr>
        <w:pStyle w:val="ListBullet"/>
      </w:pPr>
      <w:r>
        <w:t>User selects 'Navigate' across security zones → backend returns route that does not cross the TSA boundary</w:t>
      </w:r>
    </w:p>
    <w:p>
      <w:r>
        <w:rPr>
          <w:b/>
          <w:sz w:val="22"/>
        </w:rPr>
        <w:t>Flask Backend to PostgreSQL Database Integration</w:t>
      </w:r>
    </w:p>
    <w:p>
      <w:pPr>
        <w:pStyle w:val="ListBullet"/>
      </w:pPr>
      <w:r>
        <w:t>Communication protocol: PostgreSQL wire protocol over the public RDS endpoint</w:t>
      </w:r>
    </w:p>
    <w:p>
      <w:pPr>
        <w:pStyle w:val="ListBullet"/>
      </w:pPr>
      <w:r>
        <w:t>Tooling: pgAdmin 4 for query inspection</w:t>
      </w:r>
    </w:p>
    <w:p>
      <w:pPr>
        <w:pStyle w:val="ListBullet"/>
      </w:pPr>
      <w:r>
        <w:t>Query correctness: backend SQL queries return correct rows</w:t>
      </w:r>
    </w:p>
    <w:p>
      <w:pPr>
        <w:pStyle w:val="ListBullet"/>
      </w:pPr>
      <w:r>
        <w:t>Connection handling: backend handles DB connection failures gracefully</w:t>
      </w:r>
    </w:p>
    <w:p>
      <w:pPr>
        <w:pStyle w:val="ListBullet"/>
      </w:pPr>
      <w:r>
        <w:t>Performance: &lt;500ms for simple SELECTs, &lt;2s for routing queries</w:t>
      </w:r>
    </w:p>
    <w:p>
      <w:r>
        <w:rPr>
          <w:b/>
          <w:sz w:val="22"/>
        </w:rPr>
        <w:t>Test scenarios:</w:t>
      </w:r>
    </w:p>
    <w:p>
      <w:pPr>
        <w:pStyle w:val="ListBullet"/>
      </w:pPr>
      <w:r>
        <w:t>Backend receives GET /api/amenities → executes SELECT against amenities + nav_nodes → serializes to JSON</w:t>
      </w:r>
    </w:p>
    <w:p>
      <w:pPr>
        <w:pStyle w:val="ListBullet"/>
      </w:pPr>
      <w:r>
        <w:t>Backend receives GET /api/route → invokes pgr_dijkstra over nav_edges → returns waypoint array</w:t>
      </w:r>
    </w:p>
    <w:p>
      <w:r>
        <w:rPr>
          <w:b/>
          <w:sz w:val="22"/>
        </w:rPr>
        <w:t>End-to-End</w:t>
      </w:r>
    </w:p>
    <w:p>
      <w:pPr>
        <w:pStyle w:val="ListBullet"/>
      </w:pPr>
      <w:r>
        <w:t>Data continuity: GPS → Android → Backend → Routing → Backend → Android → Map</w:t>
      </w:r>
    </w:p>
    <w:p>
      <w:pPr>
        <w:pStyle w:val="ListBullet"/>
      </w:pPr>
      <w:r>
        <w:t>Asynchronous coordination: UI remains responsive during route calculation</w:t>
      </w:r>
    </w:p>
    <w:p>
      <w:pPr>
        <w:pStyle w:val="ListBullet"/>
      </w:pPr>
      <w:r>
        <w:t>State management: Android maintains navigation state correctly</w:t>
      </w:r>
    </w:p>
    <w:p>
      <w:r>
        <w:rPr>
          <w:b/>
          <w:sz w:val="22"/>
        </w:rPr>
        <w:t>Happy path (post-security):</w:t>
      </w:r>
    </w:p>
    <w:p>
      <w:pPr>
        <w:pStyle w:val="ListBullet"/>
      </w:pPr>
      <w:r>
        <w:t>User at Gate D15 → opens app → map loads with location dot at D15</w:t>
      </w:r>
    </w:p>
    <w:p>
      <w:pPr>
        <w:pStyle w:val="ListBullet"/>
      </w:pPr>
      <w:r>
        <w:t>User taps 'Navigate Here' → GET /api/route → 5 waypoints returned</w:t>
      </w:r>
    </w:p>
    <w:p>
      <w:pPr>
        <w:pStyle w:val="ListBullet"/>
      </w:pPr>
      <w:r>
        <w:t>Android draws route line → user follows → arrives at Restroom D20</w:t>
      </w:r>
    </w:p>
    <w:p>
      <w:r>
        <w:rPr>
          <w:b/>
          <w:sz w:val="22"/>
        </w:rPr>
        <w:t>Happy path (pre-security):</w:t>
      </w:r>
    </w:p>
    <w:p>
      <w:pPr>
        <w:pStyle w:val="ListBullet"/>
      </w:pPr>
      <w:r>
        <w:t>User at check-in → opens app → map loads</w:t>
      </w:r>
    </w:p>
    <w:p>
      <w:pPr>
        <w:pStyle w:val="ListBullet"/>
      </w:pPr>
      <w:r>
        <w:t>User taps 'Navigate Here' → GET /api/route → waypoints returned</w:t>
      </w:r>
    </w:p>
    <w:p>
      <w:pPr>
        <w:pStyle w:val="ListBullet"/>
      </w:pPr>
      <w:r>
        <w:t>Android draws route → user arrives at restroom before the gate</w:t>
      </w:r>
    </w:p>
    <w:p>
      <w:pPr>
        <w:pStyle w:val="Heading2"/>
      </w:pPr>
      <w:r>
        <w:t>Build 2 Test Items</w:t>
      </w:r>
    </w:p>
    <w:p>
      <w:r>
        <w:rPr>
          <w:b/>
          <w:sz w:val="22"/>
        </w:rPr>
        <w:t>Mock Sensors Simulation</w:t>
      </w:r>
    </w:p>
    <w:p>
      <w:pPr>
        <w:pStyle w:val="ListBullet"/>
      </w:pPr>
      <w:r>
        <w:t>Version: 2.0</w:t>
      </w:r>
    </w:p>
    <w:p>
      <w:pPr>
        <w:pStyle w:val="ListBullet"/>
      </w:pPr>
      <w:r>
        <w:t>Technology stack: Python, Flask</w:t>
      </w:r>
    </w:p>
    <w:p>
      <w:pPr>
        <w:pStyle w:val="ListBullet"/>
      </w:pPr>
      <w:r>
        <w:t>Development: local development machines</w:t>
      </w:r>
    </w:p>
    <w:p>
      <w:r>
        <w:rPr>
          <w:b/>
          <w:sz w:val="22"/>
        </w:rPr>
        <w:t>Components under test:</w:t>
      </w:r>
    </w:p>
    <w:p>
      <w:pPr>
        <w:pStyle w:val="ListBullet"/>
      </w:pPr>
      <w:r>
        <w:t>Occupancy sensor simulator — restroom stall vacant↔occupied transitions, 10-second update cadence, POSTs to /api/sensors/occupancy/update.</w:t>
      </w:r>
    </w:p>
    <w:p>
      <w:pPr>
        <w:pStyle w:val="ListBullet"/>
      </w:pPr>
      <w:r>
        <w:t>Crowd detection simulator — crowd density (low/medium/high), 30-second update cadence, POSTs to backend.</w:t>
      </w:r>
    </w:p>
    <w:p>
      <w:r>
        <w:rPr>
          <w:b/>
          <w:sz w:val="22"/>
        </w:rPr>
        <w:t>Configuration:</w:t>
      </w:r>
    </w:p>
    <w:p>
      <w:pPr>
        <w:pStyle w:val="ListBullet"/>
      </w:pPr>
      <w:r>
        <w:t>Configuration files: sensor_config.json, crowd_config.json</w:t>
      </w:r>
    </w:p>
    <w:p>
      <w:pPr>
        <w:pStyle w:val="ListBullet"/>
      </w:pPr>
      <w:r>
        <w:t>Environment variable: BACKEND_API_URL</w:t>
      </w:r>
    </w:p>
    <w:p>
      <w:r>
        <w:rPr>
          <w:b/>
          <w:sz w:val="22"/>
        </w:rPr>
        <w:t>Critical delivery:</w:t>
      </w:r>
    </w:p>
    <w:p>
      <w:pPr>
        <w:pStyle w:val="ListBullet"/>
      </w:pPr>
      <w:r>
        <w:t>Backend sensor endpoints implemented by 2026-04-15</w:t>
      </w:r>
    </w:p>
    <w:p>
      <w:pPr>
        <w:pStyle w:val="ListBullet"/>
      </w:pPr>
      <w:r>
        <w:t>Database schema updated with occupancy_events / crowd_events tables by 2026-04-20</w:t>
      </w:r>
    </w:p>
    <w:p>
      <w:r>
        <w:rPr>
          <w:b/>
          <w:sz w:val="22"/>
        </w:rPr>
        <w:t>Front-end updates:</w:t>
      </w:r>
    </w:p>
    <w:p>
      <w:pPr>
        <w:pStyle w:val="ListBullet"/>
      </w:pPr>
      <w:r>
        <w:t>Real-time status: amenity markers highlight occupancy + crowd level when tapped</w:t>
      </w:r>
    </w:p>
    <w:p>
      <w:pPr>
        <w:pStyle w:val="ListBullet"/>
      </w:pPr>
      <w:r>
        <w:t>Color coding: green (low), yellow (medium), orange (high), red (closed/unknown)</w:t>
      </w:r>
    </w:p>
    <w:p>
      <w:pPr>
        <w:pStyle w:val="ListBullet"/>
      </w:pPr>
      <w:r>
        <w:t>Auto-refresh: amenity updates every 3 minutes</w:t>
      </w:r>
    </w:p>
    <w:p>
      <w:pPr>
        <w:pStyle w:val="ListBullet"/>
      </w:pPr>
      <w:r>
        <w:t>Detail view: shows timestamp of most recent update</w:t>
      </w:r>
    </w:p>
    <w:p>
      <w:r>
        <w:rPr>
          <w:b/>
          <w:sz w:val="22"/>
        </w:rPr>
        <w:t>Integration points:</w:t>
      </w:r>
    </w:p>
    <w:p>
      <w:pPr>
        <w:pStyle w:val="ListBullet"/>
      </w:pPr>
      <w:r>
        <w:t>Mock sensors → backend: data flow sensor → backend → database → frontend, no dropped requests under simulator load</w:t>
      </w:r>
    </w:p>
    <w:p>
      <w:pPr>
        <w:pStyle w:val="ListBullet"/>
      </w:pPr>
      <w:r>
        <w:t>Backend → database → frontend: end-to-end latency &lt;10s, last-write-wins on concurrent updates</w:t>
      </w:r>
    </w:p>
    <w:p>
      <w:pPr>
        <w:pStyle w:val="ListBullet"/>
      </w:pPr>
      <w:r>
        <w:t>Polling cache reduces database load</w:t>
      </w:r>
    </w:p>
    <w:p>
      <w:pPr>
        <w:pStyle w:val="Heading2"/>
      </w:pPr>
      <w:r>
        <w:t>Build 3 Test Items</w:t>
      </w:r>
    </w:p>
    <w:p>
      <w:r>
        <w:rPr>
          <w:sz w:val="22"/>
        </w:rPr>
        <w:t>Use cases addressed: UC8 (Update Infrastructure Status), UC4 (Manage Account), UC3 (Submit User Report). Integration baseline: Build 1 + Build 2 approved baselines.</w:t>
      </w:r>
    </w:p>
    <w:p>
      <w:r>
        <w:rPr>
          <w:b/>
          <w:sz w:val="22"/>
        </w:rPr>
        <w:t>User authentication:</w:t>
      </w:r>
    </w:p>
    <w:p>
      <w:pPr>
        <w:pStyle w:val="ListBullet"/>
      </w:pPr>
      <w:r>
        <w:t>Version: Build 3.0</w:t>
      </w:r>
    </w:p>
    <w:p>
      <w:pPr>
        <w:pStyle w:val="ListBullet"/>
      </w:pPr>
      <w:r>
        <w:t>Technology: JWT tokens</w:t>
      </w:r>
    </w:p>
    <w:p>
      <w:pPr>
        <w:pStyle w:val="ListBullet"/>
      </w:pPr>
      <w:r>
        <w:t>POST /api/users — create user; validates email format and password strength; &lt;1s response</w:t>
      </w:r>
    </w:p>
    <w:p>
      <w:pPr>
        <w:pStyle w:val="ListBullet"/>
      </w:pPr>
      <w:r>
        <w:t>POST /api/auth — authenticates; returns JWT; &lt;1s response</w:t>
      </w:r>
    </w:p>
    <w:p>
      <w:r>
        <w:rPr>
          <w:b/>
          <w:sz w:val="22"/>
        </w:rPr>
        <w:t>Database schema additions (planned for Build 3):</w:t>
      </w:r>
    </w:p>
    <w:p>
      <w:pPr>
        <w:pStyle w:val="ListBullet"/>
      </w:pPr>
      <w:r>
        <w:t>users — email, password hash, name, account status</w:t>
      </w:r>
    </w:p>
    <w:p>
      <w:pPr>
        <w:pStyle w:val="ListBullet"/>
      </w:pPr>
      <w:r>
        <w:t>user_preferences — accessibility, preferred amenity types</w:t>
      </w:r>
    </w:p>
    <w:p>
      <w:pPr>
        <w:pStyle w:val="ListBullet"/>
      </w:pPr>
      <w:r>
        <w:t>user_reports — report id, amenity id, user id, report type, timestamp, rating</w:t>
      </w:r>
    </w:p>
    <w:p>
      <w:r>
        <w:rPr>
          <w:b/>
          <w:sz w:val="22"/>
        </w:rPr>
        <w:t>Front-end additions:</w:t>
      </w:r>
    </w:p>
    <w:p>
      <w:pPr>
        <w:pStyle w:val="ListBullet"/>
      </w:pPr>
      <w:r>
        <w:t>Login (email/password)</w:t>
      </w:r>
    </w:p>
    <w:p>
      <w:pPr>
        <w:pStyle w:val="ListBullet"/>
      </w:pPr>
      <w:r>
        <w:t>Register (email, password, full name, accessibility checkbox)</w:t>
      </w:r>
    </w:p>
    <w:p>
      <w:pPr>
        <w:pStyle w:val="ListBullet"/>
      </w:pPr>
      <w:r>
        <w:t>Account settings (user info, accessibility mode, save preferences)</w:t>
      </w:r>
    </w:p>
    <w:p>
      <w:pPr>
        <w:pStyle w:val="ListBullet"/>
      </w:pPr>
      <w:r>
        <w:t>Report Issues (report type dropdown, rating, submit)</w:t>
      </w:r>
    </w:p>
    <w:p>
      <w:r>
        <w:rPr>
          <w:b/>
          <w:sz w:val="22"/>
        </w:rPr>
        <w:t>Integration points:</w:t>
      </w:r>
    </w:p>
    <w:p>
      <w:pPr>
        <w:pStyle w:val="ListBullet"/>
      </w:pPr>
      <w:r>
        <w:t>Authentication ↔ all modules: JWT propagation through every API call; admin endpoints reject non-admin tokens; token expiration → 401 → redirect to login</w:t>
      </w:r>
    </w:p>
    <w:p>
      <w:pPr>
        <w:pStyle w:val="ListBullet"/>
      </w:pPr>
      <w:r>
        <w:t>Account preferences ↔ navigation: wheelchair mode auto-applied to routes; preferences persist across sessions</w:t>
      </w:r>
    </w:p>
    <w:p>
      <w:pPr>
        <w:pStyle w:val="ListBullet"/>
      </w:pPr>
      <w:r>
        <w:t>Full system integration covering all 8 use cases</w:t>
      </w:r>
    </w:p>
    <w:p>
      <w:pPr>
        <w:pStyle w:val="Heading1"/>
      </w:pPr>
      <w:r>
        <w:t>4. Software Risk Issues</w:t>
      </w:r>
    </w:p>
    <w:p>
      <w:pPr>
        <w:pStyle w:val="Heading2"/>
      </w:pPr>
      <w:r>
        <w:t>Risk 4.1 — Terminal D Floor Plan Data Unavailable or Incomplete</w:t>
      </w:r>
    </w:p>
    <w:p>
      <w:pPr>
        <w:pStyle w:val="ListBullet"/>
      </w:pPr>
      <w:r>
        <w:t>Description: floor plan from DFW may be inaccurate, missing nodes, or redacted around TSA areas.</w:t>
      </w:r>
    </w:p>
    <w:p>
      <w:pPr>
        <w:pStyle w:val="ListBullet"/>
      </w:pPr>
      <w:r>
        <w:t>Probability: Medium (40%)</w:t>
      </w:r>
    </w:p>
    <w:p>
      <w:pPr>
        <w:pStyle w:val="ListBullet"/>
      </w:pPr>
      <w:r>
        <w:t>Impact: Critical — without accurate floor plan data, the routing engine cannot generate correct paths.</w:t>
      </w:r>
    </w:p>
    <w:p>
      <w:pPr>
        <w:pStyle w:val="ListBullet"/>
      </w:pPr>
      <w:r>
        <w:t>Technical complexity: routing requires a complete graph (waypoints + edges); incomplete coverage breaks reachability, missing edges break floor traversal, incorrect coordinates put routes in the wrong places.</w:t>
      </w:r>
    </w:p>
    <w:p>
      <w:pPr>
        <w:pStyle w:val="ListBullet"/>
      </w:pPr>
      <w:r>
        <w:t>Mitigation (primary): Google Maps base + node coverage built in NavEdit</w:t>
      </w:r>
    </w:p>
    <w:p>
      <w:pPr>
        <w:pStyle w:val="ListBullet"/>
      </w:pPr>
      <w:r>
        <w:t>Mitigation (fallback): static PNG of DFW floor plan with key amenities</w:t>
      </w:r>
    </w:p>
    <w:p>
      <w:pPr>
        <w:pStyle w:val="Heading2"/>
      </w:pPr>
      <w:r>
        <w:t>Risk 4.2 — AWS Service Outages</w:t>
      </w:r>
    </w:p>
    <w:p>
      <w:pPr>
        <w:pStyle w:val="ListBullet"/>
      </w:pPr>
      <w:r>
        <w:t>Description: AWS RDS may experience outages, degraded performance, or regional availability issues during integration testing.</w:t>
      </w:r>
    </w:p>
    <w:p>
      <w:pPr>
        <w:pStyle w:val="ListBullet"/>
      </w:pPr>
      <w:r>
        <w:t>Probability: Medium (30%)</w:t>
      </w:r>
    </w:p>
    <w:p>
      <w:pPr>
        <w:pStyle w:val="ListBullet"/>
      </w:pPr>
      <w:r>
        <w:t>Impact: High — testing cannot proceed without a functional database; each day of delay reduces available testing time.</w:t>
      </w:r>
    </w:p>
    <w:p>
      <w:pPr>
        <w:pStyle w:val="ListBullet"/>
      </w:pPr>
      <w:r>
        <w:t>Mitigation: System Architect maintains a Docker Compose backup with Flask + PostgreSQL running locally; automated health checks every 5 minutes.</w:t>
      </w:r>
    </w:p>
    <w:p>
      <w:pPr>
        <w:pStyle w:val="Heading2"/>
      </w:pPr>
      <w:r>
        <w:t>Risk 4.3 — Google Maps API Key Quota Exceeded or Revoked</w:t>
      </w:r>
    </w:p>
    <w:p>
      <w:pPr>
        <w:pStyle w:val="ListBullet"/>
      </w:pPr>
      <w:r>
        <w:t>Description: Google Maps SDK requires an API key with daily usage quotas.</w:t>
      </w:r>
    </w:p>
    <w:p>
      <w:pPr>
        <w:pStyle w:val="ListBullet"/>
      </w:pPr>
      <w:r>
        <w:t>Probability: Low (15%)</w:t>
      </w:r>
    </w:p>
    <w:p>
      <w:pPr>
        <w:pStyle w:val="ListBullet"/>
      </w:pPr>
      <w:r>
        <w:t>Impact: Medium — map display is critical for UC2 (View Amenities).</w:t>
      </w:r>
    </w:p>
    <w:p>
      <w:pPr>
        <w:pStyle w:val="ListBullet"/>
      </w:pPr>
      <w:r>
        <w:t>Technical detail: Google Maps free tier allows 28,000 map loads / month.</w:t>
      </w:r>
    </w:p>
    <w:p>
      <w:pPr>
        <w:pStyle w:val="ListBullet"/>
      </w:pPr>
      <w:r>
        <w:t>Mitigation: monitor Google Cloud Console daily; maintain a backup API key from a different team member's account; fall back to static map if needed.</w:t>
      </w:r>
    </w:p>
    <w:p>
      <w:pPr>
        <w:pStyle w:val="Heading1"/>
      </w:pPr>
      <w:r>
        <w:t>5. Features to be Tested</w:t>
      </w:r>
    </w:p>
    <w:p>
      <w:pPr>
        <w:pStyle w:val="Heading2"/>
      </w:pPr>
      <w:r>
        <w:t>Build 1 Features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Feature (user view)</w:t>
            </w:r>
          </w:p>
        </w:tc>
        <w:tc>
          <w:tcPr>
            <w:tcW w:type="dxa" w:w="2880"/>
          </w:tcPr>
          <w:p>
            <w:r>
              <w:rPr>
                <w:b/>
              </w:rPr>
              <w:t>Tested by</w:t>
            </w:r>
          </w:p>
        </w:tc>
        <w:tc>
          <w:tcPr>
            <w:tcW w:type="dxa" w:w="2880"/>
          </w:tcPr>
          <w:p>
            <w:r>
              <w:rPr>
                <w:b/>
              </w:rPr>
              <w:t>Risk</w:t>
            </w:r>
          </w:p>
        </w:tc>
      </w:tr>
      <w:tr>
        <w:tc>
          <w:tcPr>
            <w:tcW w:type="dxa" w:w="2880"/>
          </w:tcPr>
          <w:p>
            <w:r>
              <w:t>F1.1 — View Terminal D Map with current location</w:t>
            </w:r>
          </w:p>
        </w:tc>
        <w:tc>
          <w:tcPr>
            <w:tcW w:type="dxa" w:w="2880"/>
          </w:tcPr>
          <w:p>
            <w:r>
              <w:t>Foundational feature; map render + GPS dot</w:t>
            </w:r>
          </w:p>
        </w:tc>
        <w:tc>
          <w:tcPr>
            <w:tcW w:type="dxa" w:w="2880"/>
            <w:shd w:val="clear" w:color="auto" w:fill="FFF2CC"/>
          </w:tcPr>
          <w:p>
            <w:r>
              <w:t>M</w:t>
            </w:r>
          </w:p>
        </w:tc>
      </w:tr>
      <w:tr>
        <w:tc>
          <w:tcPr>
            <w:tcW w:type="dxa" w:w="2880"/>
          </w:tcPr>
          <w:p>
            <w:r>
              <w:t>F1.2 — View amenities on map (markers)</w:t>
            </w:r>
          </w:p>
        </w:tc>
        <w:tc>
          <w:tcPr>
            <w:tcW w:type="dxa" w:w="2880"/>
          </w:tcPr>
          <w:p>
            <w:r>
              <w:t>Database returns 50+ amenity rows; markers render without lag</w:t>
            </w:r>
          </w:p>
        </w:tc>
        <w:tc>
          <w:tcPr>
            <w:tcW w:type="dxa" w:w="2880"/>
            <w:shd w:val="clear" w:color="auto" w:fill="FFF2CC"/>
          </w:tcPr>
          <w:p>
            <w:r>
              <w:t>M</w:t>
            </w:r>
          </w:p>
        </w:tc>
      </w:tr>
      <w:tr>
        <w:tc>
          <w:tcPr>
            <w:tcW w:type="dxa" w:w="2880"/>
          </w:tcPr>
          <w:p>
            <w:r>
              <w:t>F1.3 — Select amenity from map (popup with name, type, distance)</w:t>
            </w:r>
          </w:p>
        </w:tc>
        <w:tc>
          <w:tcPr>
            <w:tcW w:type="dxa" w:w="2880"/>
          </w:tcPr>
          <w:p>
            <w:r>
              <w:t>Bridge between discovery and navigation; selected amenity ID must persist</w:t>
            </w:r>
          </w:p>
        </w:tc>
        <w:tc>
          <w:tcPr>
            <w:tcW w:type="dxa" w:w="2880"/>
            <w:shd w:val="clear" w:color="auto" w:fill="FFF2CC"/>
          </w:tcPr>
          <w:p>
            <w:r>
              <w:t>M</w:t>
            </w:r>
          </w:p>
        </w:tc>
      </w:tr>
      <w:tr>
        <w:tc>
          <w:tcPr>
            <w:tcW w:type="dxa" w:w="2880"/>
          </w:tcPr>
          <w:p>
            <w:r>
              <w:t>F1.4 — Generate route to selected amenity</w:t>
            </w:r>
          </w:p>
        </w:tc>
        <w:tc>
          <w:tcPr>
            <w:tcW w:type="dxa" w:w="2880"/>
          </w:tcPr>
          <w:p>
            <w:r>
              <w:t>UC1 (highest priority); pgr_dijkstra over nav_edges; multiple dependencies</w:t>
            </w:r>
          </w:p>
        </w:tc>
        <w:tc>
          <w:tcPr>
            <w:tcW w:type="dxa" w:w="2880"/>
            <w:shd w:val="clear" w:color="auto" w:fill="F4CCCC"/>
          </w:tcPr>
          <w:p>
            <w:r>
              <w:t>H</w:t>
            </w:r>
          </w:p>
        </w:tc>
      </w:tr>
      <w:tr>
        <w:tc>
          <w:tcPr>
            <w:tcW w:type="dxa" w:w="2880"/>
          </w:tcPr>
          <w:p>
            <w:r>
              <w:t>F1.5 — TSA security zone filtering</w:t>
            </w:r>
          </w:p>
        </w:tc>
        <w:tc>
          <w:tcPr>
            <w:tcW w:type="dxa" w:w="2880"/>
          </w:tcPr>
          <w:p>
            <w:r>
              <w:t>Hard physical boundary; failure has severe user consequences</w:t>
            </w:r>
          </w:p>
        </w:tc>
        <w:tc>
          <w:tcPr>
            <w:tcW w:type="dxa" w:w="2880"/>
            <w:shd w:val="clear" w:color="auto" w:fill="F4CCCC"/>
          </w:tcPr>
          <w:p>
            <w:r>
              <w:t>H</w:t>
            </w:r>
          </w:p>
        </w:tc>
      </w:tr>
      <w:tr>
        <w:tc>
          <w:tcPr>
            <w:tcW w:type="dxa" w:w="2880"/>
          </w:tcPr>
          <w:p>
            <w:r>
              <w:t>F1.6 — View route on map (blue polyline + waypoints)</w:t>
            </w:r>
          </w:p>
        </w:tc>
        <w:tc>
          <w:tcPr>
            <w:tcW w:type="dxa" w:w="2880"/>
          </w:tcPr>
          <w:p>
            <w:r>
              <w:t>Visual route; depends on nav_node coordinates being correct</w:t>
            </w:r>
          </w:p>
        </w:tc>
        <w:tc>
          <w:tcPr>
            <w:tcW w:type="dxa" w:w="2880"/>
            <w:shd w:val="clear" w:color="auto" w:fill="F4CCCC"/>
          </w:tcPr>
          <w:p>
            <w:r>
              <w:t>H</w:t>
            </w:r>
          </w:p>
        </w:tc>
      </w:tr>
    </w:tbl>
    <w:p>
      <w:pPr>
        <w:pStyle w:val="Heading2"/>
      </w:pPr>
      <w:r>
        <w:t>Build 2 Features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Feature (user view)</w:t>
            </w:r>
          </w:p>
        </w:tc>
        <w:tc>
          <w:tcPr>
            <w:tcW w:type="dxa" w:w="2880"/>
          </w:tcPr>
          <w:p>
            <w:r>
              <w:rPr>
                <w:b/>
              </w:rPr>
              <w:t>Tested by</w:t>
            </w:r>
          </w:p>
        </w:tc>
        <w:tc>
          <w:tcPr>
            <w:tcW w:type="dxa" w:w="2880"/>
          </w:tcPr>
          <w:p>
            <w:r>
              <w:rPr>
                <w:b/>
              </w:rPr>
              <w:t>Risk</w:t>
            </w:r>
          </w:p>
        </w:tc>
      </w:tr>
      <w:tr>
        <w:tc>
          <w:tcPr>
            <w:tcW w:type="dxa" w:w="2880"/>
          </w:tcPr>
          <w:p>
            <w:r>
              <w:t>F2.1 — View real-time amenity occupancy</w:t>
            </w:r>
          </w:p>
        </w:tc>
        <w:tc>
          <w:tcPr>
            <w:tcW w:type="dxa" w:w="2880"/>
          </w:tcPr>
          <w:p>
            <w:r>
              <w:t>UC5; differentiates from static maps; 4-component pipeline</w:t>
            </w:r>
          </w:p>
        </w:tc>
        <w:tc>
          <w:tcPr>
            <w:tcW w:type="dxa" w:w="2880"/>
            <w:shd w:val="clear" w:color="auto" w:fill="FFF2CC"/>
          </w:tcPr>
          <w:p>
            <w:r>
              <w:t>M</w:t>
            </w:r>
          </w:p>
        </w:tc>
      </w:tr>
      <w:tr>
        <w:tc>
          <w:tcPr>
            <w:tcW w:type="dxa" w:w="2880"/>
          </w:tcPr>
          <w:p>
            <w:r>
              <w:t>F2.2 — View real-time crowd levels</w:t>
            </w:r>
          </w:p>
        </w:tc>
        <w:tc>
          <w:tcPr>
            <w:tcW w:type="dxa" w:w="2880"/>
          </w:tcPr>
          <w:p>
            <w:r>
              <w:t>Helps users avoid crowded amenities; threshold-based</w:t>
            </w:r>
          </w:p>
        </w:tc>
        <w:tc>
          <w:tcPr>
            <w:tcW w:type="dxa" w:w="2880"/>
            <w:shd w:val="clear" w:color="auto" w:fill="FFF2CC"/>
          </w:tcPr>
          <w:p>
            <w:r>
              <w:t>M</w:t>
            </w:r>
          </w:p>
        </w:tc>
      </w:tr>
      <w:tr>
        <w:tc>
          <w:tcPr>
            <w:tcW w:type="dxa" w:w="2880"/>
          </w:tcPr>
          <w:p>
            <w:r>
              <w:t>F2.3 — Last updated timestamp</w:t>
            </w:r>
          </w:p>
        </w:tc>
        <w:tc>
          <w:tcPr>
            <w:tcW w:type="dxa" w:w="2880"/>
          </w:tcPr>
          <w:p>
            <w:r>
              <w:t>Transparency feature; non-blocking</w:t>
            </w:r>
          </w:p>
        </w:tc>
        <w:tc>
          <w:tcPr>
            <w:tcW w:type="dxa" w:w="2880"/>
            <w:shd w:val="clear" w:color="auto" w:fill="D9EAD3"/>
          </w:tcPr>
          <w:p>
            <w:r>
              <w:t>L</w:t>
            </w:r>
          </w:p>
        </w:tc>
      </w:tr>
      <w:tr>
        <w:tc>
          <w:tcPr>
            <w:tcW w:type="dxa" w:w="2880"/>
          </w:tcPr>
          <w:p>
            <w:r>
              <w:t>F2.4 — Map marker color-coding by status</w:t>
            </w:r>
          </w:p>
        </w:tc>
        <w:tc>
          <w:tcPr>
            <w:tcW w:type="dxa" w:w="2880"/>
          </w:tcPr>
          <w:p>
            <w:r>
              <w:t>At-a-glance status; straightforward conditionals</w:t>
            </w:r>
          </w:p>
        </w:tc>
        <w:tc>
          <w:tcPr>
            <w:tcW w:type="dxa" w:w="2880"/>
            <w:shd w:val="clear" w:color="auto" w:fill="FFF2CC"/>
          </w:tcPr>
          <w:p>
            <w:r>
              <w:t>M</w:t>
            </w:r>
          </w:p>
        </w:tc>
      </w:tr>
    </w:tbl>
    <w:p>
      <w:pPr>
        <w:pStyle w:val="Heading2"/>
      </w:pPr>
      <w:r>
        <w:t>Build 3 Features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Feature (user view)</w:t>
            </w:r>
          </w:p>
        </w:tc>
        <w:tc>
          <w:tcPr>
            <w:tcW w:type="dxa" w:w="2880"/>
          </w:tcPr>
          <w:p>
            <w:r>
              <w:rPr>
                <w:b/>
              </w:rPr>
              <w:t>Tested by</w:t>
            </w:r>
          </w:p>
        </w:tc>
        <w:tc>
          <w:tcPr>
            <w:tcW w:type="dxa" w:w="2880"/>
          </w:tcPr>
          <w:p>
            <w:r>
              <w:rPr>
                <w:b/>
              </w:rPr>
              <w:t>Risk</w:t>
            </w:r>
          </w:p>
        </w:tc>
      </w:tr>
      <w:tr>
        <w:tc>
          <w:tcPr>
            <w:tcW w:type="dxa" w:w="2880"/>
          </w:tcPr>
          <w:p>
            <w:r>
              <w:t>F3.1 — Create user</w:t>
            </w:r>
          </w:p>
        </w:tc>
        <w:tc>
          <w:tcPr>
            <w:tcW w:type="dxa" w:w="2880"/>
          </w:tcPr>
          <w:p>
            <w:r>
              <w:t>Standard registration + hashing; not required for navigation</w:t>
            </w:r>
          </w:p>
        </w:tc>
        <w:tc>
          <w:tcPr>
            <w:tcW w:type="dxa" w:w="2880"/>
            <w:shd w:val="clear" w:color="auto" w:fill="D9EAD3"/>
          </w:tcPr>
          <w:p>
            <w:r>
              <w:t>L</w:t>
            </w:r>
          </w:p>
        </w:tc>
      </w:tr>
      <w:tr>
        <w:tc>
          <w:tcPr>
            <w:tcW w:type="dxa" w:w="2880"/>
          </w:tcPr>
          <w:p>
            <w:r>
              <w:t>F3.2 — Login to existing account</w:t>
            </w:r>
          </w:p>
        </w:tc>
        <w:tc>
          <w:tcPr>
            <w:tcW w:type="dxa" w:w="2880"/>
          </w:tcPr>
          <w:p>
            <w:r>
              <w:t>JWT generation, password verification</w:t>
            </w:r>
          </w:p>
        </w:tc>
        <w:tc>
          <w:tcPr>
            <w:tcW w:type="dxa" w:w="2880"/>
            <w:shd w:val="clear" w:color="auto" w:fill="D9EAD3"/>
          </w:tcPr>
          <w:p>
            <w:r>
              <w:t>L</w:t>
            </w:r>
          </w:p>
        </w:tc>
      </w:tr>
      <w:tr>
        <w:tc>
          <w:tcPr>
            <w:tcW w:type="dxa" w:w="2880"/>
          </w:tcPr>
          <w:p>
            <w:r>
              <w:t>F3.3 — Save account preferences</w:t>
            </w:r>
          </w:p>
        </w:tc>
        <w:tc>
          <w:tcPr>
            <w:tcW w:type="dxa" w:w="2880"/>
          </w:tcPr>
          <w:p>
            <w:r>
              <w:t>Cross-build integration with routing engine; state mgmt</w:t>
            </w:r>
          </w:p>
        </w:tc>
        <w:tc>
          <w:tcPr>
            <w:tcW w:type="dxa" w:w="2880"/>
            <w:shd w:val="clear" w:color="auto" w:fill="FFF2CC"/>
          </w:tcPr>
          <w:p>
            <w:r>
              <w:t>M</w:t>
            </w:r>
          </w:p>
        </w:tc>
      </w:tr>
      <w:tr>
        <w:tc>
          <w:tcPr>
            <w:tcW w:type="dxa" w:w="2880"/>
          </w:tcPr>
          <w:p>
            <w:r>
              <w:t>F3.4 — Send reports</w:t>
            </w:r>
          </w:p>
        </w:tc>
        <w:tc>
          <w:tcPr>
            <w:tcW w:type="dxa" w:w="2880"/>
          </w:tcPr>
          <w:p>
            <w:r>
              <w:t>Optional feedback mechanism; simple form submission</w:t>
            </w:r>
          </w:p>
        </w:tc>
        <w:tc>
          <w:tcPr>
            <w:tcW w:type="dxa" w:w="2880"/>
            <w:shd w:val="clear" w:color="auto" w:fill="D9EAD3"/>
          </w:tcPr>
          <w:p>
            <w:r>
              <w:t>L</w:t>
            </w:r>
          </w:p>
        </w:tc>
      </w:tr>
    </w:tbl>
    <w:p>
      <w:pPr>
        <w:pStyle w:val="Heading1"/>
      </w:pPr>
      <w:r>
        <w:t>6. Features NOT to be Tested</w:t>
      </w:r>
    </w:p>
    <w:p>
      <w:pPr>
        <w:pStyle w:val="ListBullet"/>
      </w:pPr>
      <w:r>
        <w:t>FNT.1 — Live sensor integration (mock simulators only; physical hardware out of scope)</w:t>
      </w:r>
    </w:p>
    <w:p>
      <w:pPr>
        <w:pStyle w:val="ListBullet"/>
      </w:pPr>
      <w:r>
        <w:t>FNT.2 — Multi-terminal support (Terminals A/B/C/E); scoped to Terminal D only</w:t>
      </w:r>
    </w:p>
    <w:p>
      <w:pPr>
        <w:pStyle w:val="ListBullet"/>
      </w:pPr>
      <w:r>
        <w:t>FNT.3 — Voice navigation / TTS</w:t>
      </w:r>
    </w:p>
    <w:p>
      <w:pPr>
        <w:pStyle w:val="ListBullet"/>
      </w:pPr>
      <w:r>
        <w:t>FNT.4 — Multi-language support (English only)</w:t>
      </w:r>
    </w:p>
    <w:p>
      <w:pPr>
        <w:pStyle w:val="ListBullet"/>
      </w:pPr>
      <w:r>
        <w:t>FNT.5 — Integration with the existing DFW Wayfinder app</w:t>
      </w:r>
    </w:p>
    <w:p>
      <w:pPr>
        <w:pStyle w:val="ListBullet"/>
      </w:pPr>
      <w:r>
        <w:t>FNT.6 — AWS infrastructure at large scale; fixed t3.micro is sufficient</w:t>
      </w:r>
    </w:p>
    <w:p>
      <w:pPr>
        <w:pStyle w:val="ListBullet"/>
      </w:pPr>
      <w:r>
        <w:t>FNT.7 — Load testing / stress testing; not feasible within $100 AWS budget</w:t>
      </w:r>
    </w:p>
    <w:p>
      <w:pPr>
        <w:pStyle w:val="Heading1"/>
      </w:pPr>
      <w:r>
        <w:t>7. Approach (Strategy)</w:t>
      </w:r>
    </w:p>
    <w:p>
      <w:r>
        <w:rPr>
          <w:sz w:val="22"/>
        </w:rPr>
        <w:t>The Integration Test Plan follows an incremental integration testing strategy across three builds during the Elaboration phase. Each build integrates new components with previously tested components.</w:t>
      </w:r>
    </w:p>
    <w:p>
      <w:r>
        <w:rPr>
          <w:b/>
          <w:sz w:val="22"/>
        </w:rPr>
        <w:t>Testing tools:</w:t>
      </w:r>
    </w:p>
    <w:p>
      <w:pPr>
        <w:pStyle w:val="ListBullet"/>
      </w:pPr>
      <w:r>
        <w:t>Android Emulator — runs the Android app without a physical device; already in use during development.</w:t>
      </w:r>
    </w:p>
    <w:p>
      <w:pPr>
        <w:pStyle w:val="ListBullet"/>
      </w:pPr>
      <w:r>
        <w:t>pytest — backend unit + endpoint tests (flask-api/test_app.py, flask-api/test_endpoints.py).</w:t>
      </w:r>
    </w:p>
    <w:p>
      <w:pPr>
        <w:pStyle w:val="ListBullet"/>
      </w:pPr>
      <w:r>
        <w:t>pgAdmin 4 — manual SQL inspection / data validation against AWS RDS.</w:t>
      </w:r>
    </w:p>
    <w:p>
      <w:pPr>
        <w:pStyle w:val="ListBullet"/>
      </w:pPr>
      <w:r>
        <w:t>GitHub Actions — CI/CD pipeline (deferred; will be enabled if time permits).</w:t>
      </w:r>
    </w:p>
    <w:p>
      <w:pPr>
        <w:pStyle w:val="ListBullet"/>
      </w:pPr>
      <w:r>
        <w:t>Console log — manual GET request testing during development.</w:t>
      </w:r>
    </w:p>
    <w:p>
      <w:pPr>
        <w:pStyle w:val="ListBullet"/>
      </w:pPr>
      <w:r>
        <w:t>AWS CloudWatch — backend monitoring; deferred to end of project.</w:t>
      </w:r>
    </w:p>
    <w:p>
      <w:r>
        <w:rPr>
          <w:b/>
          <w:sz w:val="22"/>
        </w:rPr>
        <w:t>Metrics:</w:t>
      </w:r>
    </w:p>
    <w:p>
      <w:pPr>
        <w:pStyle w:val="ListBullet"/>
      </w:pPr>
      <w:r>
        <w:t>Use Case Test Case Pass Rate — overall test effectiveness; target ≥95%.</w:t>
      </w:r>
    </w:p>
    <w:p>
      <w:pPr>
        <w:pStyle w:val="Heading1"/>
      </w:pPr>
      <w:r>
        <w:t>8. Item Pass/Fail Criteria</w:t>
      </w:r>
    </w:p>
    <w:p>
      <w:pPr>
        <w:pStyle w:val="ListBullet"/>
      </w:pPr>
      <w:r>
        <w:t>Each Build's integration test scenarios pass when all happy-path and unhappy-path tests above succeed against the live (or staged) Flask + RDS deployment.</w:t>
      </w:r>
    </w:p>
    <w:p>
      <w:pPr>
        <w:pStyle w:val="ListBullet"/>
      </w:pPr>
      <w:r>
        <w:t>Build is considered failed if any High-risk feature (F1.4, F1.5, F1.6) test fails.</w:t>
      </w:r>
    </w:p>
    <w:p>
      <w:pPr>
        <w:pStyle w:val="ListBullet"/>
      </w:pPr>
      <w:r>
        <w:t>Medium-risk feature failures generate a defect ticket but do not block the Build sign-off if a workaround is documented.</w:t>
      </w:r>
    </w:p>
    <w:p>
      <w:pPr>
        <w:pStyle w:val="Heading1"/>
      </w:pPr>
      <w:r>
        <w:t>9. Suspension Criteria and Resumption Requirements</w:t>
      </w:r>
    </w:p>
    <w:p>
      <w:r>
        <w:rPr>
          <w:sz w:val="22"/>
        </w:rPr>
        <w:t>Testing is suspended if (a) the AWS RDS instance is unreachable for more than 4 hours, (b) the Flask backend cannot start due to a schema-vs-code drift that breaks /api/health, or (c) the Android app fails to build on the team's reference Android Studio version. Resumption requires the affected component to recover and the previously failing test to pass before broader testing resumes.</w:t>
      </w:r>
    </w:p>
    <w:p>
      <w:pPr>
        <w:pStyle w:val="Heading1"/>
      </w:pPr>
      <w:r>
        <w:t>10. Test Deliverables</w:t>
      </w:r>
    </w:p>
    <w:p>
      <w:pPr>
        <w:pStyle w:val="ListBullet"/>
      </w:pPr>
      <w:r>
        <w:t>This Integration Test Plan document (docs/IntegrationTestPlan.docx)</w:t>
      </w:r>
    </w:p>
    <w:p>
      <w:pPr>
        <w:pStyle w:val="ListBullet"/>
      </w:pPr>
      <w:r>
        <w:t>Backend Test Plan (docs/BackendTestPlan.docx) — referenced for unit-level coverage</w:t>
      </w:r>
    </w:p>
    <w:p>
      <w:pPr>
        <w:pStyle w:val="ListBullet"/>
      </w:pPr>
      <w:r>
        <w:t>Frontend Test Plan (docs/FrontendTestPlan.docx) — referenced for unit-level coverage</w:t>
      </w:r>
    </w:p>
    <w:p>
      <w:pPr>
        <w:pStyle w:val="ListBullet"/>
      </w:pPr>
      <w:r>
        <w:t>pytest output for flask-api/ — passing run as evidence</w:t>
      </w:r>
    </w:p>
    <w:p>
      <w:pPr>
        <w:pStyle w:val="ListBullet"/>
      </w:pPr>
      <w:r>
        <w:t>Gradle test report for android-app/ — passing run as evidence</w:t>
      </w:r>
    </w:p>
    <w:p>
      <w:pPr>
        <w:pStyle w:val="ListBullet"/>
      </w:pPr>
      <w:r>
        <w:t>Defect log captured as GitHub issues</w:t>
      </w:r>
    </w:p>
    <w:p>
      <w:pPr>
        <w:pStyle w:val="Heading1"/>
      </w:pPr>
      <w:r>
        <w:t>11. Remaining Test Tasks</w:t>
      </w:r>
    </w:p>
    <w:p>
      <w:pPr>
        <w:pStyle w:val="ListBullet"/>
      </w:pPr>
      <w:r>
        <w:t>Build 2 sensor pipeline tests — pending sensor endpoint implementation</w:t>
      </w:r>
    </w:p>
    <w:p>
      <w:pPr>
        <w:pStyle w:val="ListBullet"/>
      </w:pPr>
      <w:r>
        <w:t>Build 3 authentication and reporting tests — pending UC4/UC3/UC8 implementation</w:t>
      </w:r>
    </w:p>
    <w:p>
      <w:pPr>
        <w:pStyle w:val="ListBullet"/>
      </w:pPr>
      <w:r>
        <w:t>End-to-end integration against a throwaway Postgres container (CI nice-to-have)</w:t>
      </w:r>
    </w:p>
    <w:p>
      <w:pPr>
        <w:pStyle w:val="Heading1"/>
      </w:pPr>
      <w:r>
        <w:t>12. Environmental Needs</w:t>
      </w:r>
    </w:p>
    <w:p>
      <w:pPr>
        <w:pStyle w:val="ListBullet"/>
      </w:pPr>
      <w:r>
        <w:t>Python 3.10+ with the dependencies listed in flask-api/requirements.txt</w:t>
      </w:r>
    </w:p>
    <w:p>
      <w:pPr>
        <w:pStyle w:val="ListBullet"/>
      </w:pPr>
      <w:r>
        <w:t>JDK 17 + Android Studio for the Android client</w:t>
      </w:r>
    </w:p>
    <w:p>
      <w:pPr>
        <w:pStyle w:val="ListBullet"/>
      </w:pPr>
      <w:r>
        <w:t>AWS RDS PostgreSQL 12.17 instance with pgRouting + PostGIS extensions</w:t>
      </w:r>
    </w:p>
    <w:p>
      <w:pPr>
        <w:pStyle w:val="ListBullet"/>
      </w:pPr>
      <w:r>
        <w:t>Google Maps API key configured in the Android client</w:t>
      </w:r>
    </w:p>
    <w:p>
      <w:pPr>
        <w:pStyle w:val="ListBullet"/>
      </w:pPr>
      <w:r>
        <w:t>Network access to the public RDS endpoint from developer machines</w:t>
      </w:r>
    </w:p>
    <w:p>
      <w:pPr>
        <w:pStyle w:val="Heading1"/>
      </w:pPr>
      <w:r>
        <w:t>13. Staffing and Training Needs</w:t>
      </w:r>
    </w:p>
    <w:p>
      <w:r>
        <w:rPr>
          <w:sz w:val="22"/>
        </w:rPr>
        <w:t>Group 1 (4 students). No additional staffing. Training needs: pgAdmin 4 basics for the Backend / Database Lead; Android Studio test runner for the Frontend / Android Lead. No commercial test tools or licensed software are required.</w:t>
      </w:r>
    </w:p>
    <w:p>
      <w:pPr>
        <w:pStyle w:val="Heading1"/>
      </w:pPr>
      <w:r>
        <w:t>14. Responsibilities</w:t>
      </w:r>
    </w:p>
    <w:p>
      <w:pPr>
        <w:pStyle w:val="ListBullet"/>
      </w:pPr>
      <w:r>
        <w:t>Wajih Anwar (Project Manager) — schedule, milestones, sign-off on test plan changes.</w:t>
      </w:r>
    </w:p>
    <w:p>
      <w:pPr>
        <w:pStyle w:val="ListBullet"/>
      </w:pPr>
      <w:r>
        <w:t>Alex Bowser (System Architect) — integration architecture, risk register, approval of design / schema changes.</w:t>
      </w:r>
    </w:p>
    <w:p>
      <w:pPr>
        <w:pStyle w:val="ListBullet"/>
      </w:pPr>
      <w:r>
        <w:t>Lennon Crow (Backend / Database Lead) — Flask endpoints, SQL, pgRouting queries, backend tests, RDS health.</w:t>
      </w:r>
    </w:p>
    <w:p>
      <w:pPr>
        <w:pStyle w:val="ListBullet"/>
      </w:pPr>
      <w:r>
        <w:t>Amelia Quinn (Frontend / Android Lead) — Android client, Google Maps integration, frontend tests.</w:t>
      </w:r>
    </w:p>
    <w:p>
      <w:pPr>
        <w:pStyle w:val="ListBullet"/>
      </w:pPr>
      <w:r>
        <w:t>All team members — run the full pytest + Gradle test suites before merging.</w:t>
      </w:r>
    </w:p>
    <w:p>
      <w:pPr>
        <w:pStyle w:val="Heading1"/>
      </w:pPr>
      <w:r>
        <w:t>15. Schedule</w:t>
      </w:r>
    </w:p>
    <w:p>
      <w:pPr>
        <w:pStyle w:val="ListBullet"/>
      </w:pPr>
      <w:r>
        <w:t>Build 1 integration testing complete: 2026-04-09</w:t>
      </w:r>
    </w:p>
    <w:p>
      <w:pPr>
        <w:pStyle w:val="ListBullet"/>
      </w:pPr>
      <w:r>
        <w:t>Build 2 integration testing complete: 2026-04-22</w:t>
      </w:r>
    </w:p>
    <w:p>
      <w:pPr>
        <w:pStyle w:val="ListBullet"/>
      </w:pPr>
      <w:r>
        <w:t>Build 3 integration testing complete: 2026-05-06</w:t>
      </w:r>
    </w:p>
    <w:p>
      <w:pPr>
        <w:pStyle w:val="ListBullet"/>
      </w:pPr>
      <w:r>
        <w:t>Final demo: per course schedule</w:t>
      </w:r>
    </w:p>
    <w:p>
      <w:pPr>
        <w:pStyle w:val="Heading1"/>
      </w:pPr>
      <w:r>
        <w:t>16. Planning Risks and Contingencies</w:t>
      </w:r>
    </w:p>
    <w:p>
      <w:pPr>
        <w:pStyle w:val="ListBullet"/>
      </w:pPr>
      <w:r>
        <w:t>Late delivery of Build 2 sensor endpoints — fall back to documenting the planned tests and demoing with manual POSTs.</w:t>
      </w:r>
    </w:p>
    <w:p>
      <w:pPr>
        <w:pStyle w:val="ListBullet"/>
      </w:pPr>
      <w:r>
        <w:t>AWS RDS quota exhaustion — switch to local Docker Compose Postgres for the duration of testing.</w:t>
      </w:r>
    </w:p>
    <w:p>
      <w:pPr>
        <w:pStyle w:val="ListBullet"/>
      </w:pPr>
      <w:r>
        <w:t>Team member unavailability — cross-train the System Architect on backend tests so testing is not single-pointed.</w:t>
      </w:r>
    </w:p>
    <w:p>
      <w:pPr>
        <w:pStyle w:val="Heading1"/>
      </w:pPr>
      <w:r>
        <w:t>17. Approvals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Role</w:t>
            </w:r>
          </w:p>
        </w:tc>
        <w:tc>
          <w:tcPr>
            <w:tcW w:type="dxa" w:w="2880"/>
          </w:tcPr>
          <w:p>
            <w:r>
              <w:t>Signature / Date</w:t>
            </w:r>
          </w:p>
        </w:tc>
      </w:tr>
      <w:tr>
        <w:tc>
          <w:tcPr>
            <w:tcW w:type="dxa" w:w="2880"/>
          </w:tcPr>
          <w:p>
            <w:r>
              <w:t>Wajih Anwar</w:t>
            </w:r>
          </w:p>
        </w:tc>
        <w:tc>
          <w:tcPr>
            <w:tcW w:type="dxa" w:w="2880"/>
          </w:tcPr>
          <w:p>
            <w:r>
              <w:t>Project Manager</w:t>
            </w:r>
          </w:p>
        </w:tc>
        <w:tc>
          <w:tcPr>
            <w:tcW w:type="dxa" w:w="2880"/>
          </w:tcPr>
          <w:p/>
        </w:tc>
      </w:tr>
      <w:tr>
        <w:tc>
          <w:tcPr>
            <w:tcW w:type="dxa" w:w="2880"/>
          </w:tcPr>
          <w:p>
            <w:r>
              <w:t>Alex Bowser</w:t>
            </w:r>
          </w:p>
        </w:tc>
        <w:tc>
          <w:tcPr>
            <w:tcW w:type="dxa" w:w="2880"/>
          </w:tcPr>
          <w:p>
            <w:r>
              <w:t>System Architect</w:t>
            </w:r>
          </w:p>
        </w:tc>
        <w:tc>
          <w:tcPr>
            <w:tcW w:type="dxa" w:w="2880"/>
          </w:tcPr>
          <w:p/>
        </w:tc>
      </w:tr>
    </w:tbl>
    <w:p>
      <w:pPr>
        <w:pStyle w:val="Heading1"/>
      </w:pPr>
      <w:r>
        <w:t>Appendix A: Glossary</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Zone</w:t>
            </w:r>
          </w:p>
        </w:tc>
        <w:tc>
          <w:tcPr>
            <w:tcW w:type="dxa" w:w="4320"/>
          </w:tcPr>
          <w:p>
            <w:r>
              <w:t>Either 'secure' (post-TSA / airside) or 'public' (pre-TSA / landside). Routing must not cross this boundary.</w:t>
            </w:r>
          </w:p>
        </w:tc>
      </w:tr>
      <w:tr>
        <w:tc>
          <w:tcPr>
            <w:tcW w:type="dxa" w:w="4320"/>
          </w:tcPr>
          <w:p>
            <w:r>
              <w:t>Waypoint</w:t>
            </w:r>
          </w:p>
        </w:tc>
        <w:tc>
          <w:tcPr>
            <w:tcW w:type="dxa" w:w="4320"/>
          </w:tcPr>
          <w:p>
            <w:r>
              <w:t>A node in the navigation graph used by pgr_dijkstra.</w:t>
            </w:r>
          </w:p>
        </w:tc>
      </w:tr>
      <w:tr>
        <w:tc>
          <w:tcPr>
            <w:tcW w:type="dxa" w:w="4320"/>
          </w:tcPr>
          <w:p>
            <w:r>
              <w:t>pgRouting</w:t>
            </w:r>
          </w:p>
        </w:tc>
        <w:tc>
          <w:tcPr>
            <w:tcW w:type="dxa" w:w="4320"/>
          </w:tcPr>
          <w:p>
            <w:r>
              <w:t>PostgreSQL extension that provides graph routing functions (pgr_dijkstra, pgr_aStar) operating directly on Postgres tables.</w:t>
            </w:r>
          </w:p>
        </w:tc>
      </w:tr>
      <w:tr>
        <w:tc>
          <w:tcPr>
            <w:tcW w:type="dxa" w:w="4320"/>
          </w:tcPr>
          <w:p>
            <w:r>
              <w:t>PostGIS</w:t>
            </w:r>
          </w:p>
        </w:tc>
        <w:tc>
          <w:tcPr>
            <w:tcW w:type="dxa" w:w="4320"/>
          </w:tcPr>
          <w:p>
            <w:r>
              <w:t>PostgreSQL extension that adds spatial column types and indexes.</w:t>
            </w:r>
          </w:p>
        </w:tc>
      </w:tr>
      <w:tr>
        <w:tc>
          <w:tcPr>
            <w:tcW w:type="dxa" w:w="4320"/>
          </w:tcPr>
          <w:p>
            <w:r>
              <w:t>NavEdit</w:t>
            </w:r>
          </w:p>
        </w:tc>
        <w:tc>
          <w:tcPr>
            <w:tcW w:type="dxa" w:w="4320"/>
          </w:tcPr>
          <w:p>
            <w:r>
              <w:t>The HTML-based affine-transform calibration tool used to produce nav_node lat/lng values.</w:t>
            </w:r>
          </w:p>
        </w:tc>
      </w:tr>
    </w:tbl>
    <w:p>
      <w:pPr>
        <w:pStyle w:val="Heading1"/>
      </w:pPr>
      <w:r>
        <w:t>Appendix B: References</w:t>
      </w:r>
    </w:p>
    <w:p>
      <w:pPr>
        <w:pStyle w:val="ListBullet"/>
      </w:pPr>
      <w:r>
        <w:t>flask-api/app.py — backend endpoint implementations under test</w:t>
      </w:r>
    </w:p>
    <w:p>
      <w:pPr>
        <w:pStyle w:val="ListBullet"/>
      </w:pPr>
      <w:r>
        <w:t>flask-api/test_app.py, flask-api/test_endpoints.py — backend tests</w:t>
      </w:r>
    </w:p>
    <w:p>
      <w:pPr>
        <w:pStyle w:val="ListBullet"/>
      </w:pPr>
      <w:r>
        <w:t>android-app/app/src/test/java/com/example/se6387map/ — Android JUnit tests</w:t>
      </w:r>
    </w:p>
    <w:p>
      <w:pPr>
        <w:pStyle w:val="ListBullet"/>
      </w:pPr>
      <w:r>
        <w:t>docs/BackendTestPlan.docx — backend unit test plan</w:t>
      </w:r>
    </w:p>
    <w:p>
      <w:pPr>
        <w:pStyle w:val="ListBullet"/>
      </w:pPr>
      <w:r>
        <w:t>docs/FrontendTestPlan.docx — frontend unit test plan</w:t>
      </w:r>
    </w:p>
    <w:p>
      <w:pPr>
        <w:pStyle w:val="ListBullet"/>
      </w:pPr>
      <w:r>
        <w:t>CLAUDE.md — project overview and architectural constraints</w:t>
      </w:r>
    </w:p>
    <w:p>
      <w:pPr>
        <w:pStyle w:val="ListBullet"/>
      </w:pPr>
      <w:r>
        <w:t>Smart Amenities Finder use case diagram</w:t>
      </w:r>
    </w:p>
    <w:p>
      <w:pPr>
        <w:pStyle w:val="ListBullet"/>
      </w:pPr>
      <w:r>
        <w:t>IEEE 829 Test Plan Outline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