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1ADA" w14:textId="6291C731" w:rsidR="43FCEC21" w:rsidRDefault="1DE23553" w:rsidP="43FCEC21">
      <w:pPr>
        <w:pStyle w:val="Titre2"/>
      </w:pPr>
      <w:r>
        <w:t>Besoin et projet</w:t>
      </w:r>
    </w:p>
    <w:p w14:paraId="0D939632" w14:textId="4E736404" w:rsidR="006755CB" w:rsidRDefault="0001103C" w:rsidP="006755CB">
      <w:r>
        <w:t xml:space="preserve">Le </w:t>
      </w:r>
      <w:r>
        <w:t>du promoteur consiste en un</w:t>
      </w:r>
      <w:r>
        <w:t xml:space="preserve"> site web permettant l’automatisation des feuilles de temps et de la gestion des projets. </w:t>
      </w:r>
    </w:p>
    <w:p w14:paraId="3BD0D800" w14:textId="7C96AF2F" w:rsidR="0001103C" w:rsidRPr="006755CB" w:rsidRDefault="0001103C" w:rsidP="006755CB">
      <w:r>
        <w:t>Le projet consiste à</w:t>
      </w:r>
      <w:r>
        <w:t xml:space="preserve"> faciliter et à informatiser la gestion des heures travaillées </w:t>
      </w:r>
      <w:r w:rsidR="0033351A">
        <w:t>liées aux différents projets de l’entreprise.</w:t>
      </w:r>
    </w:p>
    <w:p w14:paraId="3E0181C6" w14:textId="77777777" w:rsidR="00A27463" w:rsidRDefault="1DE23553" w:rsidP="43FCEC21">
      <w:pPr>
        <w:pStyle w:val="Titre2"/>
      </w:pPr>
      <w:r>
        <w:t>Envergure du projet</w:t>
      </w:r>
    </w:p>
    <w:p w14:paraId="25925BFF" w14:textId="1AF70A3C" w:rsidR="43FCEC21" w:rsidRDefault="1DE23553" w:rsidP="1DE23553">
      <w:pPr>
        <w:pStyle w:val="Paragraphedeliste"/>
        <w:numPr>
          <w:ilvl w:val="1"/>
          <w:numId w:val="3"/>
        </w:numPr>
        <w:spacing w:after="0"/>
        <w:jc w:val="both"/>
        <w:rPr>
          <w:rFonts w:eastAsiaTheme="minorEastAsia"/>
        </w:rPr>
      </w:pPr>
      <w:r w:rsidRPr="1DE23553">
        <w:rPr>
          <w:b/>
          <w:bCs/>
        </w:rPr>
        <w:t>Promoteur</w:t>
      </w:r>
      <w:r>
        <w:t xml:space="preserve"> : </w:t>
      </w:r>
      <w:r w:rsidR="0033351A">
        <w:t>Mme Sophie Vachon</w:t>
      </w:r>
    </w:p>
    <w:p w14:paraId="711F6B5C" w14:textId="6740A1D8" w:rsidR="00A27463" w:rsidRDefault="1DE23553" w:rsidP="1DE23553">
      <w:pPr>
        <w:pStyle w:val="Paragraphedeliste"/>
        <w:numPr>
          <w:ilvl w:val="1"/>
          <w:numId w:val="3"/>
        </w:numPr>
        <w:jc w:val="both"/>
        <w:rPr>
          <w:rFonts w:eastAsiaTheme="minorEastAsia"/>
        </w:rPr>
      </w:pPr>
      <w:r w:rsidRPr="1DE23553">
        <w:rPr>
          <w:b/>
          <w:bCs/>
        </w:rPr>
        <w:t>Mandataire</w:t>
      </w:r>
      <w:r>
        <w:t xml:space="preserve"> :</w:t>
      </w:r>
      <w:r w:rsidR="004231DD">
        <w:t xml:space="preserve"> DeGuiWii</w:t>
      </w:r>
    </w:p>
    <w:p w14:paraId="36B3D5CD" w14:textId="15309347" w:rsidR="43FCEC21" w:rsidRDefault="1DE23553" w:rsidP="1DE23553">
      <w:pPr>
        <w:pStyle w:val="Paragraphedeliste"/>
        <w:numPr>
          <w:ilvl w:val="1"/>
          <w:numId w:val="3"/>
        </w:numPr>
        <w:rPr>
          <w:rFonts w:eastAsiaTheme="minorEastAsia"/>
        </w:rPr>
      </w:pPr>
      <w:r w:rsidRPr="1DE23553">
        <w:rPr>
          <w:b/>
          <w:bCs/>
        </w:rPr>
        <w:t>Utilisateurs</w:t>
      </w:r>
      <w:r>
        <w:t> :</w:t>
      </w:r>
      <w:r w:rsidR="004231DD">
        <w:t xml:space="preserve"> </w:t>
      </w:r>
      <w:r w:rsidR="43FCEC21">
        <w:br/>
      </w:r>
      <w:r w:rsidR="004231DD">
        <w:rPr>
          <w:rFonts w:eastAsiaTheme="minorEastAsia"/>
        </w:rPr>
        <w:t>12 employés avec des accès différents</w:t>
      </w:r>
    </w:p>
    <w:p w14:paraId="038ED6D9" w14:textId="215810A0" w:rsidR="004231DD" w:rsidRDefault="004231DD" w:rsidP="004231DD">
      <w:pPr>
        <w:ind w:left="1416"/>
        <w:rPr>
          <w:rFonts w:eastAsiaTheme="minorEastAsia"/>
        </w:rPr>
      </w:pPr>
      <w:r>
        <w:rPr>
          <w:rFonts w:eastAsiaTheme="minorEastAsia"/>
        </w:rPr>
        <w:t>Mme Vachon</w:t>
      </w:r>
      <w:r w:rsidR="009C4369">
        <w:rPr>
          <w:rFonts w:eastAsiaTheme="minorEastAsia"/>
        </w:rPr>
        <w:t xml:space="preserve"> : approuve les feuilles de temps, gestion des usagés, gestion des projets, ajuster taux </w:t>
      </w:r>
      <w:r w:rsidR="0032380D">
        <w:rPr>
          <w:rFonts w:eastAsiaTheme="minorEastAsia"/>
        </w:rPr>
        <w:t>kilométrage</w:t>
      </w:r>
    </w:p>
    <w:p w14:paraId="0D8D7708" w14:textId="54D23785" w:rsidR="004231DD" w:rsidRDefault="004231DD" w:rsidP="004231DD">
      <w:pPr>
        <w:ind w:left="1416"/>
        <w:rPr>
          <w:rFonts w:eastAsiaTheme="minorEastAsia"/>
        </w:rPr>
      </w:pPr>
      <w:r>
        <w:rPr>
          <w:rFonts w:eastAsiaTheme="minorEastAsia"/>
        </w:rPr>
        <w:t>Adjointe administrative</w:t>
      </w:r>
      <w:r w:rsidR="009C4369">
        <w:rPr>
          <w:rFonts w:eastAsiaTheme="minorEastAsia"/>
        </w:rPr>
        <w:t xml:space="preserve"> : </w:t>
      </w:r>
      <w:r w:rsidR="0032380D">
        <w:rPr>
          <w:rFonts w:eastAsiaTheme="minorEastAsia"/>
        </w:rPr>
        <w:t xml:space="preserve">gestion des projets, </w:t>
      </w:r>
    </w:p>
    <w:p w14:paraId="7CE6B257" w14:textId="7C86D8D4" w:rsidR="004231DD" w:rsidRDefault="004231DD" w:rsidP="004231DD">
      <w:pPr>
        <w:ind w:left="1416"/>
        <w:rPr>
          <w:rFonts w:eastAsiaTheme="minorEastAsia"/>
        </w:rPr>
      </w:pPr>
      <w:r>
        <w:rPr>
          <w:rFonts w:eastAsiaTheme="minorEastAsia"/>
        </w:rPr>
        <w:t>5 employés de bureau (incluant Mme Vachon et l’adjointe administrative)</w:t>
      </w:r>
      <w:r w:rsidR="0032380D">
        <w:rPr>
          <w:rFonts w:eastAsiaTheme="minorEastAsia"/>
        </w:rPr>
        <w:t xml:space="preserve"> : </w:t>
      </w:r>
    </w:p>
    <w:p w14:paraId="2E628263" w14:textId="511D0087" w:rsidR="004231DD" w:rsidRPr="004231DD" w:rsidRDefault="0032380D" w:rsidP="0032380D">
      <w:pPr>
        <w:ind w:left="1416"/>
        <w:rPr>
          <w:rFonts w:eastAsiaTheme="minorEastAsia"/>
        </w:rPr>
      </w:pPr>
      <w:r>
        <w:rPr>
          <w:rFonts w:eastAsiaTheme="minorEastAsia"/>
        </w:rPr>
        <w:t>Autres e</w:t>
      </w:r>
      <w:r w:rsidR="004231DD">
        <w:rPr>
          <w:rFonts w:eastAsiaTheme="minorEastAsia"/>
        </w:rPr>
        <w:t>mployés</w:t>
      </w:r>
      <w:r>
        <w:rPr>
          <w:rFonts w:eastAsiaTheme="minorEastAsia"/>
        </w:rPr>
        <w:t> : entrer ses heures dans les feuilles de temps</w:t>
      </w:r>
    </w:p>
    <w:p w14:paraId="10E80539" w14:textId="60AA213E" w:rsidR="43FCEC21" w:rsidRDefault="1DE23553" w:rsidP="43FCEC21">
      <w:pPr>
        <w:pStyle w:val="Titre2"/>
      </w:pPr>
      <w:r>
        <w:t>Paramètres fondamentaux</w:t>
      </w:r>
    </w:p>
    <w:p w14:paraId="79CA3E6E" w14:textId="68F2B631" w:rsidR="0032380D" w:rsidRDefault="00A77A79" w:rsidP="0032380D">
      <w:r>
        <w:t>Le projet a pour but de faciliter la gestion des feuilles de temps et des projets</w:t>
      </w:r>
    </w:p>
    <w:p w14:paraId="42445256" w14:textId="3E55A1C2" w:rsidR="00A77A79" w:rsidRDefault="00A77A79" w:rsidP="0032380D">
      <w:r>
        <w:t>Objectifs du projet :</w:t>
      </w:r>
    </w:p>
    <w:p w14:paraId="75BCF73B" w14:textId="54EA76C4" w:rsidR="00A77A79" w:rsidRDefault="00A77A79" w:rsidP="00A77A79">
      <w:pPr>
        <w:pStyle w:val="Paragraphedeliste"/>
        <w:numPr>
          <w:ilvl w:val="0"/>
          <w:numId w:val="11"/>
        </w:numPr>
      </w:pPr>
      <w:r>
        <w:t>Gestion des utilisateurs</w:t>
      </w:r>
    </w:p>
    <w:p w14:paraId="41DB2CEC" w14:textId="0A77E189" w:rsidR="00A77A79" w:rsidRDefault="00A77A79" w:rsidP="00A77A79">
      <w:pPr>
        <w:pStyle w:val="Paragraphedeliste"/>
        <w:numPr>
          <w:ilvl w:val="0"/>
          <w:numId w:val="11"/>
        </w:numPr>
      </w:pPr>
      <w:r>
        <w:t>Entrer les feuilles de temps</w:t>
      </w:r>
    </w:p>
    <w:p w14:paraId="02697702" w14:textId="24045FD4" w:rsidR="00A77A79" w:rsidRDefault="00A77A79" w:rsidP="00A77A79">
      <w:pPr>
        <w:pStyle w:val="Paragraphedeliste"/>
        <w:numPr>
          <w:ilvl w:val="0"/>
          <w:numId w:val="11"/>
        </w:numPr>
      </w:pPr>
      <w:r>
        <w:t>Entrer les projets</w:t>
      </w:r>
    </w:p>
    <w:p w14:paraId="56DD0D2C" w14:textId="329BF99E" w:rsidR="00A77A79" w:rsidRDefault="00A77A79" w:rsidP="00A77A79">
      <w:pPr>
        <w:pStyle w:val="Paragraphedeliste"/>
        <w:numPr>
          <w:ilvl w:val="0"/>
          <w:numId w:val="11"/>
        </w:numPr>
      </w:pPr>
      <w:r>
        <w:t>Calculer e temps investit dans chaque projet</w:t>
      </w:r>
    </w:p>
    <w:p w14:paraId="24C3DEB8" w14:textId="482C1F91" w:rsidR="00A77A79" w:rsidRDefault="00A77A79" w:rsidP="00A77A79">
      <w:pPr>
        <w:pStyle w:val="Paragraphedeliste"/>
        <w:numPr>
          <w:ilvl w:val="0"/>
          <w:numId w:val="11"/>
        </w:numPr>
      </w:pPr>
      <w:r>
        <w:t>Calculer les heures travaillées</w:t>
      </w:r>
    </w:p>
    <w:p w14:paraId="5FC3D797" w14:textId="51B724B0" w:rsidR="00A77A79" w:rsidRDefault="00A77A79" w:rsidP="00A77A79"/>
    <w:p w14:paraId="06A40CEF" w14:textId="77777777" w:rsidR="00A77A79" w:rsidRDefault="00A77A79" w:rsidP="00A77A79">
      <w:pPr>
        <w:jc w:val="both"/>
      </w:pPr>
      <w:r>
        <w:t>Extrants du projet et livrables intermédiaires :</w:t>
      </w:r>
    </w:p>
    <w:p w14:paraId="7A075710" w14:textId="2A6A491C" w:rsidR="00A77A79" w:rsidRDefault="00A77A79" w:rsidP="00A77A79">
      <w:pPr>
        <w:pStyle w:val="Paragraphedeliste"/>
        <w:numPr>
          <w:ilvl w:val="0"/>
          <w:numId w:val="11"/>
        </w:numPr>
      </w:pPr>
      <w:r>
        <w:t xml:space="preserve">Envoyer </w:t>
      </w:r>
      <w:proofErr w:type="gramStart"/>
      <w:r>
        <w:t>des texto</w:t>
      </w:r>
      <w:proofErr w:type="gramEnd"/>
      <w:r>
        <w:t xml:space="preserve"> et des courriels</w:t>
      </w:r>
    </w:p>
    <w:p w14:paraId="4A83774F" w14:textId="77777777" w:rsidR="00A77A79" w:rsidRPr="0032380D" w:rsidRDefault="00A77A79" w:rsidP="00A77A79">
      <w:pPr>
        <w:pStyle w:val="Paragraphedeliste"/>
        <w:numPr>
          <w:ilvl w:val="0"/>
          <w:numId w:val="11"/>
        </w:numPr>
      </w:pPr>
      <w:bookmarkStart w:id="0" w:name="_GoBack"/>
      <w:bookmarkEnd w:id="0"/>
    </w:p>
    <w:p w14:paraId="05BA6957" w14:textId="07F949E9" w:rsidR="43FCEC21" w:rsidRDefault="1DE23553" w:rsidP="43FCEC21">
      <w:pPr>
        <w:pStyle w:val="Titre2"/>
      </w:pPr>
      <w:r>
        <w:t>Contraintes de réalisation</w:t>
      </w:r>
    </w:p>
    <w:p w14:paraId="5953DC74" w14:textId="77777777" w:rsidR="00B71D48" w:rsidRPr="00B57AC8" w:rsidRDefault="00B71D48" w:rsidP="00B71D48">
      <w:pPr>
        <w:pStyle w:val="Paragraphedeliste"/>
        <w:spacing w:line="240" w:lineRule="auto"/>
        <w:ind w:left="1440"/>
        <w:jc w:val="both"/>
        <w:rPr>
          <w:rFonts w:eastAsiaTheme="minorEastAsia"/>
        </w:rPr>
      </w:pPr>
    </w:p>
    <w:p w14:paraId="4AD3E709" w14:textId="77777777" w:rsidR="00A27463" w:rsidRDefault="1DE23553" w:rsidP="43FCEC21">
      <w:pPr>
        <w:pStyle w:val="Titre2"/>
      </w:pPr>
      <w:r>
        <w:t>Risques</w:t>
      </w:r>
    </w:p>
    <w:p w14:paraId="0FF6788A" w14:textId="77777777" w:rsidR="001D5B26" w:rsidRDefault="001D5B26" w:rsidP="43FCEC21">
      <w:pPr>
        <w:pStyle w:val="Paragraphedeliste"/>
        <w:spacing w:after="0"/>
        <w:jc w:val="both"/>
      </w:pPr>
    </w:p>
    <w:p w14:paraId="0D512AE0" w14:textId="45837418" w:rsidR="705C62C1" w:rsidRDefault="705C62C1" w:rsidP="705C62C1">
      <w:pPr>
        <w:pStyle w:val="Paragraphedeliste"/>
        <w:spacing w:after="0"/>
        <w:jc w:val="both"/>
      </w:pPr>
    </w:p>
    <w:p w14:paraId="48BE56D6" w14:textId="0BE7E71E" w:rsidR="705C62C1" w:rsidRDefault="705C62C1" w:rsidP="705C62C1">
      <w:pPr>
        <w:spacing w:before="480" w:after="0"/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  <w:lang w:val="fr-FR"/>
        </w:rPr>
      </w:pPr>
      <w:r w:rsidRPr="705C62C1"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  <w:t>Besoins technologiques</w:t>
      </w:r>
    </w:p>
    <w:p w14:paraId="0F0D1382" w14:textId="35685731" w:rsidR="705C62C1" w:rsidRDefault="705C62C1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  <w:lang w:val="fr-FR"/>
        </w:rPr>
      </w:pPr>
      <w:r w:rsidRPr="705C62C1"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  <w:t xml:space="preserve"> Analyse des caractéristiques de l’environnement </w:t>
      </w:r>
    </w:p>
    <w:p w14:paraId="28DFCB65" w14:textId="65AD1737" w:rsidR="705C62C1" w:rsidRDefault="705C62C1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  <w:lang w:val="fr-FR"/>
        </w:rPr>
      </w:pPr>
      <w:r w:rsidRPr="705C62C1"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  <w:t>Déterminations des éléments physiques et logiques</w:t>
      </w:r>
    </w:p>
    <w:p w14:paraId="39720C3B" w14:textId="400E805F" w:rsidR="705C62C1" w:rsidRDefault="1DE23553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  <w:lang w:val="fr-FR"/>
        </w:rPr>
      </w:pPr>
      <w:r w:rsidRPr="1DE23553">
        <w:rPr>
          <w:rFonts w:ascii="Cambria" w:eastAsia="Cambria" w:hAnsi="Cambria" w:cs="Cambria"/>
          <w:b/>
          <w:bCs/>
          <w:color w:val="4F80BD"/>
          <w:sz w:val="26"/>
          <w:szCs w:val="26"/>
        </w:rPr>
        <w:t>Justification des choix</w:t>
      </w:r>
    </w:p>
    <w:p w14:paraId="03DE3017" w14:textId="38CD19BE" w:rsidR="1DE23553" w:rsidRDefault="1DE23553" w:rsidP="1DE23553">
      <w:pPr>
        <w:spacing w:line="240" w:lineRule="auto"/>
        <w:jc w:val="both"/>
      </w:pPr>
      <w:r w:rsidRPr="1DE23553"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  <w:t>Solutions</w:t>
      </w:r>
    </w:p>
    <w:p w14:paraId="3FA5AFB5" w14:textId="51C84E6F" w:rsidR="1DE23553" w:rsidRPr="006755CB" w:rsidRDefault="1DE23553" w:rsidP="006755CB">
      <w:pPr>
        <w:spacing w:line="240" w:lineRule="auto"/>
        <w:jc w:val="both"/>
        <w:rPr>
          <w:rStyle w:val="Titre2Car"/>
          <w:rFonts w:ascii="Calibri" w:eastAsia="Calibri" w:hAnsi="Calibri" w:cs="Calibri"/>
          <w:color w:val="auto"/>
          <w:sz w:val="22"/>
          <w:szCs w:val="22"/>
        </w:rPr>
      </w:pPr>
      <w:r w:rsidRPr="1DE23553">
        <w:rPr>
          <w:rStyle w:val="Titre2Car"/>
        </w:rPr>
        <w:t>Matériel</w:t>
      </w:r>
      <w:r>
        <w:br/>
      </w:r>
      <w:r>
        <w:br/>
      </w:r>
      <w:r w:rsidRPr="1DE23553">
        <w:rPr>
          <w:b/>
          <w:bCs/>
        </w:rPr>
        <w:t>Besoin</w:t>
      </w:r>
      <w:r w:rsidR="006755CB">
        <w:rPr>
          <w:b/>
          <w:bCs/>
        </w:rPr>
        <w:t> :</w:t>
      </w:r>
      <w:r>
        <w:br/>
      </w:r>
      <w:r w:rsidRPr="1DE23553">
        <w:rPr>
          <w:b/>
          <w:bCs/>
        </w:rPr>
        <w:t>Solution 1 :</w:t>
      </w:r>
      <w:r w:rsidRPr="1DE23553">
        <w:t xml:space="preserve">  </w:t>
      </w:r>
    </w:p>
    <w:p w14:paraId="33DCBB49" w14:textId="655CADFD" w:rsidR="1DE23553" w:rsidRDefault="1DE23553" w:rsidP="1DE23553">
      <w:pPr>
        <w:spacing w:before="480" w:after="0" w:line="240" w:lineRule="auto"/>
        <w:jc w:val="both"/>
        <w:rPr>
          <w:rStyle w:val="Titre2Car"/>
        </w:rPr>
      </w:pPr>
    </w:p>
    <w:p w14:paraId="4CE1191D" w14:textId="6B072377" w:rsidR="1DE23553" w:rsidRDefault="1DE23553" w:rsidP="1DE23553">
      <w:pPr>
        <w:spacing w:before="480" w:after="0" w:line="240" w:lineRule="auto"/>
        <w:jc w:val="both"/>
      </w:pPr>
      <w:r w:rsidRPr="1DE23553">
        <w:rPr>
          <w:rStyle w:val="Titre2Car"/>
        </w:rPr>
        <w:t>Fonctionnalités</w:t>
      </w:r>
    </w:p>
    <w:p w14:paraId="60D17581" w14:textId="1D1B2377" w:rsidR="1DE23553" w:rsidRDefault="1DE23553" w:rsidP="006755CB">
      <w:pPr>
        <w:spacing w:line="240" w:lineRule="auto"/>
        <w:jc w:val="both"/>
        <w:rPr>
          <w:rFonts w:ascii="Calibri" w:eastAsia="Calibri" w:hAnsi="Calibri" w:cs="Calibri"/>
        </w:rPr>
      </w:pPr>
      <w:r w:rsidRPr="1DE23553">
        <w:rPr>
          <w:rFonts w:ascii="Calibri" w:eastAsia="Calibri" w:hAnsi="Calibri" w:cs="Calibri"/>
          <w:b/>
          <w:bCs/>
        </w:rPr>
        <w:t>Besoin</w:t>
      </w:r>
      <w:r w:rsidR="006755CB">
        <w:rPr>
          <w:rFonts w:ascii="Calibri" w:eastAsia="Calibri" w:hAnsi="Calibri" w:cs="Calibri"/>
          <w:b/>
          <w:bCs/>
        </w:rPr>
        <w:t> </w:t>
      </w:r>
      <w:r w:rsidR="006755CB">
        <w:rPr>
          <w:rFonts w:ascii="Calibri" w:eastAsia="Calibri" w:hAnsi="Calibri" w:cs="Calibri"/>
        </w:rPr>
        <w:t>:</w:t>
      </w:r>
      <w:r>
        <w:br/>
      </w:r>
      <w:r w:rsidRPr="1DE23553">
        <w:rPr>
          <w:rFonts w:ascii="Calibri" w:eastAsia="Calibri" w:hAnsi="Calibri" w:cs="Calibri"/>
          <w:b/>
          <w:bCs/>
        </w:rPr>
        <w:t>Solution 1</w:t>
      </w:r>
      <w:r w:rsidRPr="1DE23553">
        <w:rPr>
          <w:rFonts w:ascii="Calibri" w:eastAsia="Calibri" w:hAnsi="Calibri" w:cs="Calibri"/>
        </w:rPr>
        <w:t xml:space="preserve"> : </w:t>
      </w:r>
    </w:p>
    <w:p w14:paraId="4F045903" w14:textId="0CE56A6D" w:rsidR="1DE23553" w:rsidRDefault="1DE23553" w:rsidP="1DE23553">
      <w:pPr>
        <w:pStyle w:val="Titre2"/>
      </w:pPr>
      <w:r w:rsidRPr="1DE23553">
        <w:t xml:space="preserve">Gestion client </w:t>
      </w:r>
    </w:p>
    <w:p w14:paraId="0E042465" w14:textId="5081DB9D" w:rsidR="1DE23553" w:rsidRDefault="1DE23553" w:rsidP="1DE23553">
      <w:pPr>
        <w:spacing w:line="240" w:lineRule="auto"/>
        <w:jc w:val="both"/>
        <w:rPr>
          <w:rFonts w:ascii="Calibri" w:eastAsia="Calibri" w:hAnsi="Calibri" w:cs="Calibri"/>
        </w:rPr>
      </w:pPr>
      <w:r w:rsidRPr="1DE23553">
        <w:rPr>
          <w:rFonts w:ascii="Calibri" w:eastAsia="Calibri" w:hAnsi="Calibri" w:cs="Calibri"/>
          <w:b/>
          <w:bCs/>
        </w:rPr>
        <w:t>Besoin</w:t>
      </w:r>
      <w:r w:rsidR="006755CB">
        <w:rPr>
          <w:rFonts w:ascii="Calibri" w:eastAsia="Calibri" w:hAnsi="Calibri" w:cs="Calibri"/>
          <w:b/>
          <w:bCs/>
        </w:rPr>
        <w:t> :</w:t>
      </w:r>
      <w:r w:rsidR="006755CB">
        <w:t xml:space="preserve"> </w:t>
      </w:r>
      <w:r>
        <w:br/>
      </w:r>
      <w:r w:rsidRPr="1DE23553">
        <w:rPr>
          <w:rFonts w:ascii="Calibri" w:eastAsia="Calibri" w:hAnsi="Calibri" w:cs="Calibri"/>
          <w:b/>
          <w:bCs/>
        </w:rPr>
        <w:t xml:space="preserve">Solution 1 : </w:t>
      </w:r>
    </w:p>
    <w:p w14:paraId="3ECEAA0A" w14:textId="55481527" w:rsidR="1DE23553" w:rsidRDefault="1DE23553" w:rsidP="1DE23553"/>
    <w:sectPr w:rsidR="1DE23553" w:rsidSect="00306F3D"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BD6A" w14:textId="77777777" w:rsidR="006F6F4E" w:rsidRDefault="006F6F4E" w:rsidP="00CA7C26">
      <w:pPr>
        <w:spacing w:after="0" w:line="240" w:lineRule="auto"/>
      </w:pPr>
      <w:r>
        <w:separator/>
      </w:r>
    </w:p>
  </w:endnote>
  <w:endnote w:type="continuationSeparator" w:id="0">
    <w:p w14:paraId="461FCB71" w14:textId="77777777" w:rsidR="006F6F4E" w:rsidRDefault="006F6F4E" w:rsidP="00CA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6906C2" w:rsidRDefault="006906C2">
    <w:pPr>
      <w:pStyle w:val="Pieddepage"/>
      <w:pBdr>
        <w:bottom w:val="single" w:sz="12" w:space="1" w:color="auto"/>
      </w:pBdr>
      <w:rPr>
        <w:lang w:val="en-CA"/>
      </w:rPr>
    </w:pPr>
  </w:p>
  <w:p w14:paraId="716E00AF" w14:textId="5691E3AE" w:rsidR="006906C2" w:rsidRPr="004F0EC4" w:rsidRDefault="00EC1AB5" w:rsidP="1DE23553">
    <w:pPr>
      <w:pStyle w:val="Pieddepage"/>
      <w:rPr>
        <w:b/>
        <w:bCs/>
        <w:sz w:val="24"/>
        <w:szCs w:val="24"/>
      </w:rPr>
    </w:pPr>
    <w:r>
      <w:rPr>
        <w:b/>
        <w:sz w:val="24"/>
        <w:szCs w:val="24"/>
      </w:rPr>
      <w:tab/>
    </w:r>
    <w:r w:rsidR="006906C2" w:rsidRPr="004F0EC4">
      <w:rPr>
        <w:b/>
        <w:sz w:val="24"/>
        <w:szCs w:val="24"/>
      </w:rPr>
      <w:tab/>
    </w:r>
    <w:r w:rsidR="006906C2" w:rsidRPr="1DE23553">
      <w:rPr>
        <w:b/>
        <w:bCs/>
        <w:sz w:val="24"/>
        <w:szCs w:val="24"/>
        <w:lang w:val="fr-FR"/>
      </w:rPr>
      <w:t xml:space="preserve">Page </w:t>
    </w:r>
    <w:r w:rsidR="006906C2" w:rsidRPr="1DE23553">
      <w:rPr>
        <w:b/>
        <w:bCs/>
        <w:noProof/>
        <w:sz w:val="24"/>
        <w:szCs w:val="24"/>
        <w:lang w:val="fr-FR"/>
      </w:rPr>
      <w:fldChar w:fldCharType="begin"/>
    </w:r>
    <w:r w:rsidR="006906C2" w:rsidRPr="004F0EC4">
      <w:rPr>
        <w:b/>
        <w:sz w:val="24"/>
        <w:szCs w:val="24"/>
      </w:rPr>
      <w:instrText>PAGE  \* Arabic  \* MERGEFORMAT</w:instrText>
    </w:r>
    <w:r w:rsidR="006906C2" w:rsidRPr="1DE23553">
      <w:rPr>
        <w:b/>
        <w:sz w:val="24"/>
        <w:szCs w:val="24"/>
        <w:lang w:val="en-CA"/>
      </w:rPr>
      <w:fldChar w:fldCharType="separate"/>
    </w:r>
    <w:r w:rsidR="00281563" w:rsidRPr="1DE23553">
      <w:rPr>
        <w:b/>
        <w:bCs/>
        <w:noProof/>
        <w:sz w:val="24"/>
        <w:szCs w:val="24"/>
        <w:lang w:val="fr-FR"/>
      </w:rPr>
      <w:t>1</w:t>
    </w:r>
    <w:r w:rsidR="006906C2" w:rsidRPr="1DE23553">
      <w:rPr>
        <w:b/>
        <w:bCs/>
        <w:noProof/>
        <w:sz w:val="24"/>
        <w:szCs w:val="24"/>
        <w:lang w:val="fr-FR"/>
      </w:rPr>
      <w:fldChar w:fldCharType="end"/>
    </w:r>
    <w:r w:rsidR="006906C2" w:rsidRPr="1DE23553">
      <w:rPr>
        <w:b/>
        <w:bCs/>
        <w:sz w:val="24"/>
        <w:szCs w:val="24"/>
        <w:lang w:val="fr-FR"/>
      </w:rPr>
      <w:t xml:space="preserve"> sur </w:t>
    </w:r>
    <w:r w:rsidR="006906C2" w:rsidRPr="1DE23553">
      <w:rPr>
        <w:b/>
        <w:bCs/>
        <w:noProof/>
        <w:sz w:val="24"/>
        <w:szCs w:val="24"/>
        <w:lang w:val="fr-FR"/>
      </w:rPr>
      <w:fldChar w:fldCharType="begin"/>
    </w:r>
    <w:r w:rsidR="006906C2" w:rsidRPr="004F0EC4">
      <w:rPr>
        <w:b/>
        <w:sz w:val="24"/>
        <w:szCs w:val="24"/>
      </w:rPr>
      <w:instrText>NUMPAGES  \* Arabic  \* MERGEFORMAT</w:instrText>
    </w:r>
    <w:r w:rsidR="006906C2" w:rsidRPr="1DE23553">
      <w:rPr>
        <w:b/>
        <w:sz w:val="24"/>
        <w:szCs w:val="24"/>
        <w:lang w:val="en-CA"/>
      </w:rPr>
      <w:fldChar w:fldCharType="separate"/>
    </w:r>
    <w:r w:rsidR="00281563" w:rsidRPr="1DE23553">
      <w:rPr>
        <w:b/>
        <w:bCs/>
        <w:noProof/>
        <w:sz w:val="24"/>
        <w:szCs w:val="24"/>
        <w:lang w:val="fr-FR"/>
      </w:rPr>
      <w:t>1</w:t>
    </w:r>
    <w:r w:rsidR="006906C2" w:rsidRPr="1DE23553">
      <w:rPr>
        <w:b/>
        <w:bCs/>
        <w:noProof/>
        <w:sz w:val="24"/>
        <w:szCs w:val="24"/>
        <w:lang w:val="fr-FR"/>
      </w:rPr>
      <w:fldChar w:fldCharType="end"/>
    </w:r>
  </w:p>
  <w:p w14:paraId="3FDD0316" w14:textId="1C0C2B29" w:rsidR="0082005B" w:rsidRPr="006906C2" w:rsidRDefault="0082005B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F4405" w14:textId="77777777" w:rsidR="006F6F4E" w:rsidRDefault="006F6F4E" w:rsidP="00CA7C26">
      <w:pPr>
        <w:spacing w:after="0" w:line="240" w:lineRule="auto"/>
      </w:pPr>
      <w:r>
        <w:separator/>
      </w:r>
    </w:p>
  </w:footnote>
  <w:footnote w:type="continuationSeparator" w:id="0">
    <w:p w14:paraId="4D644DB0" w14:textId="77777777" w:rsidR="006F6F4E" w:rsidRDefault="006F6F4E" w:rsidP="00CA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0AA"/>
    <w:multiLevelType w:val="hybridMultilevel"/>
    <w:tmpl w:val="D186B7F0"/>
    <w:lvl w:ilvl="0" w:tplc="F7120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48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56C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09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4D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C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A4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6B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EAF"/>
    <w:multiLevelType w:val="hybridMultilevel"/>
    <w:tmpl w:val="AFD4EC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19C9"/>
    <w:multiLevelType w:val="hybridMultilevel"/>
    <w:tmpl w:val="F31E7A76"/>
    <w:lvl w:ilvl="0" w:tplc="963E4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EEC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C4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22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1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6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8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02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691"/>
    <w:multiLevelType w:val="hybridMultilevel"/>
    <w:tmpl w:val="CD828E1A"/>
    <w:lvl w:ilvl="0" w:tplc="1A86C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A4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EA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89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8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F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8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AD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B7E8F"/>
    <w:multiLevelType w:val="hybridMultilevel"/>
    <w:tmpl w:val="0720AC08"/>
    <w:lvl w:ilvl="0" w:tplc="3E74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87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F0C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61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7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A6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1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3E4"/>
    <w:multiLevelType w:val="hybridMultilevel"/>
    <w:tmpl w:val="7758D16A"/>
    <w:lvl w:ilvl="0" w:tplc="58484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65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8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5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2B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28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8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B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6D26"/>
    <w:multiLevelType w:val="hybridMultilevel"/>
    <w:tmpl w:val="52DAD22E"/>
    <w:lvl w:ilvl="0" w:tplc="C282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EC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CB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29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40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23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84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C0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4176"/>
    <w:multiLevelType w:val="hybridMultilevel"/>
    <w:tmpl w:val="3720420A"/>
    <w:lvl w:ilvl="0" w:tplc="F7D2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89F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6AC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5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01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88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C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7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52B27"/>
    <w:multiLevelType w:val="hybridMultilevel"/>
    <w:tmpl w:val="4F8C0D0E"/>
    <w:lvl w:ilvl="0" w:tplc="1368E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E9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DCC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4A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A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9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21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EA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C088C"/>
    <w:multiLevelType w:val="hybridMultilevel"/>
    <w:tmpl w:val="7896ACD8"/>
    <w:lvl w:ilvl="0" w:tplc="DDBE6064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D600E2C"/>
    <w:multiLevelType w:val="hybridMultilevel"/>
    <w:tmpl w:val="368624DE"/>
    <w:lvl w:ilvl="0" w:tplc="4300C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16"/>
    <w:rsid w:val="0001103C"/>
    <w:rsid w:val="00034D83"/>
    <w:rsid w:val="000454A4"/>
    <w:rsid w:val="0004710D"/>
    <w:rsid w:val="00051455"/>
    <w:rsid w:val="000844FA"/>
    <w:rsid w:val="000938A3"/>
    <w:rsid w:val="000D6798"/>
    <w:rsid w:val="000E049C"/>
    <w:rsid w:val="000E7687"/>
    <w:rsid w:val="000F7ABF"/>
    <w:rsid w:val="001055D0"/>
    <w:rsid w:val="00155A13"/>
    <w:rsid w:val="0016082B"/>
    <w:rsid w:val="00181F7D"/>
    <w:rsid w:val="001D5B26"/>
    <w:rsid w:val="001E2878"/>
    <w:rsid w:val="001F4099"/>
    <w:rsid w:val="001F54CA"/>
    <w:rsid w:val="00200091"/>
    <w:rsid w:val="002250B0"/>
    <w:rsid w:val="0023465B"/>
    <w:rsid w:val="00281563"/>
    <w:rsid w:val="00281CC8"/>
    <w:rsid w:val="00295A95"/>
    <w:rsid w:val="0029743E"/>
    <w:rsid w:val="002A4325"/>
    <w:rsid w:val="002F2669"/>
    <w:rsid w:val="002F5AE1"/>
    <w:rsid w:val="00306F3D"/>
    <w:rsid w:val="0032380D"/>
    <w:rsid w:val="0033351A"/>
    <w:rsid w:val="00355C46"/>
    <w:rsid w:val="0037248D"/>
    <w:rsid w:val="003A0F9E"/>
    <w:rsid w:val="003C31BC"/>
    <w:rsid w:val="003C57C7"/>
    <w:rsid w:val="003D6756"/>
    <w:rsid w:val="003D7060"/>
    <w:rsid w:val="003D7850"/>
    <w:rsid w:val="003F03EA"/>
    <w:rsid w:val="004051A1"/>
    <w:rsid w:val="004231DD"/>
    <w:rsid w:val="00435E77"/>
    <w:rsid w:val="0043653D"/>
    <w:rsid w:val="0044705A"/>
    <w:rsid w:val="0048754E"/>
    <w:rsid w:val="004921CA"/>
    <w:rsid w:val="004A05FB"/>
    <w:rsid w:val="004A0840"/>
    <w:rsid w:val="004D6C08"/>
    <w:rsid w:val="004E1D51"/>
    <w:rsid w:val="004E7BF3"/>
    <w:rsid w:val="004F0EC4"/>
    <w:rsid w:val="005344D2"/>
    <w:rsid w:val="00537905"/>
    <w:rsid w:val="0057250F"/>
    <w:rsid w:val="00582797"/>
    <w:rsid w:val="00594F96"/>
    <w:rsid w:val="005C5B82"/>
    <w:rsid w:val="005E2E73"/>
    <w:rsid w:val="005E5A2F"/>
    <w:rsid w:val="005E673D"/>
    <w:rsid w:val="005F1301"/>
    <w:rsid w:val="006311A1"/>
    <w:rsid w:val="00656F1D"/>
    <w:rsid w:val="006755CB"/>
    <w:rsid w:val="00680E77"/>
    <w:rsid w:val="006906C2"/>
    <w:rsid w:val="006A453B"/>
    <w:rsid w:val="006C3C05"/>
    <w:rsid w:val="006E6A5D"/>
    <w:rsid w:val="006F6F4E"/>
    <w:rsid w:val="00700A15"/>
    <w:rsid w:val="0071657F"/>
    <w:rsid w:val="00727373"/>
    <w:rsid w:val="00746EE1"/>
    <w:rsid w:val="00764F87"/>
    <w:rsid w:val="007662D4"/>
    <w:rsid w:val="007A316B"/>
    <w:rsid w:val="007C2981"/>
    <w:rsid w:val="007C365D"/>
    <w:rsid w:val="007F11EF"/>
    <w:rsid w:val="0082005B"/>
    <w:rsid w:val="00830A41"/>
    <w:rsid w:val="00897ECF"/>
    <w:rsid w:val="009075BB"/>
    <w:rsid w:val="009325EB"/>
    <w:rsid w:val="0095729B"/>
    <w:rsid w:val="00961355"/>
    <w:rsid w:val="00964584"/>
    <w:rsid w:val="00967F68"/>
    <w:rsid w:val="00995346"/>
    <w:rsid w:val="009C4369"/>
    <w:rsid w:val="00A01D9C"/>
    <w:rsid w:val="00A27463"/>
    <w:rsid w:val="00A42151"/>
    <w:rsid w:val="00A47002"/>
    <w:rsid w:val="00A77A79"/>
    <w:rsid w:val="00A81610"/>
    <w:rsid w:val="00A85AC0"/>
    <w:rsid w:val="00A9246D"/>
    <w:rsid w:val="00AB346F"/>
    <w:rsid w:val="00AB747A"/>
    <w:rsid w:val="00AC13D4"/>
    <w:rsid w:val="00AE357B"/>
    <w:rsid w:val="00B33C82"/>
    <w:rsid w:val="00B52201"/>
    <w:rsid w:val="00B57AC8"/>
    <w:rsid w:val="00B71D48"/>
    <w:rsid w:val="00B835C0"/>
    <w:rsid w:val="00B96932"/>
    <w:rsid w:val="00BE4427"/>
    <w:rsid w:val="00BF075A"/>
    <w:rsid w:val="00BF5B2F"/>
    <w:rsid w:val="00BF73F7"/>
    <w:rsid w:val="00C401B3"/>
    <w:rsid w:val="00C715A8"/>
    <w:rsid w:val="00C77471"/>
    <w:rsid w:val="00CA403B"/>
    <w:rsid w:val="00CA7C26"/>
    <w:rsid w:val="00CB13CD"/>
    <w:rsid w:val="00D3616E"/>
    <w:rsid w:val="00D67798"/>
    <w:rsid w:val="00D86F11"/>
    <w:rsid w:val="00D920E1"/>
    <w:rsid w:val="00DD0954"/>
    <w:rsid w:val="00DD4CD5"/>
    <w:rsid w:val="00DE0976"/>
    <w:rsid w:val="00DF0CC3"/>
    <w:rsid w:val="00E4474A"/>
    <w:rsid w:val="00E4635C"/>
    <w:rsid w:val="00E60AD6"/>
    <w:rsid w:val="00E61960"/>
    <w:rsid w:val="00E81B3D"/>
    <w:rsid w:val="00E87CFB"/>
    <w:rsid w:val="00EA18CD"/>
    <w:rsid w:val="00EB3516"/>
    <w:rsid w:val="00EC1AB5"/>
    <w:rsid w:val="00EE5B22"/>
    <w:rsid w:val="00EE75C9"/>
    <w:rsid w:val="00F02EFD"/>
    <w:rsid w:val="00F34872"/>
    <w:rsid w:val="00F95B96"/>
    <w:rsid w:val="00FB5391"/>
    <w:rsid w:val="00FC3C7D"/>
    <w:rsid w:val="1DE23553"/>
    <w:rsid w:val="43FCEC21"/>
    <w:rsid w:val="705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00E58"/>
  <w15:docId w15:val="{E138507A-2AC7-47B7-82F2-4C713E71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0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7C26"/>
  </w:style>
  <w:style w:type="paragraph" w:styleId="Pieddepage">
    <w:name w:val="footer"/>
    <w:basedOn w:val="Normal"/>
    <w:link w:val="PieddepageCar"/>
    <w:uiPriority w:val="99"/>
    <w:unhideWhenUsed/>
    <w:rsid w:val="00CA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7C26"/>
  </w:style>
  <w:style w:type="paragraph" w:styleId="Textedebulles">
    <w:name w:val="Balloon Text"/>
    <w:basedOn w:val="Normal"/>
    <w:link w:val="TextedebullesCar"/>
    <w:uiPriority w:val="99"/>
    <w:semiHidden/>
    <w:unhideWhenUsed/>
    <w:rsid w:val="00CA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7C2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A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A7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A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20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5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D4CD5"/>
    <w:pPr>
      <w:ind w:left="720"/>
      <w:contextualSpacing/>
    </w:pPr>
  </w:style>
  <w:style w:type="table" w:customStyle="1" w:styleId="Grilledutableau1">
    <w:name w:val="Grille du tableau1"/>
    <w:basedOn w:val="TableauNormal"/>
    <w:uiPriority w:val="59"/>
    <w:rsid w:val="0089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06F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F3D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des besoins</vt:lpstr>
    </vt:vector>
  </TitlesOfParts>
  <Company>Cégep La Pocatière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des besoins</dc:title>
  <dc:subject/>
  <dc:creator>Kévyn Jomphe</dc:creator>
  <cp:keywords/>
  <dc:description/>
  <cp:lastModifiedBy>Denis theriault</cp:lastModifiedBy>
  <cp:revision>2</cp:revision>
  <cp:lastPrinted>2013-08-21T13:06:00Z</cp:lastPrinted>
  <dcterms:created xsi:type="dcterms:W3CDTF">2018-09-24T18:27:00Z</dcterms:created>
  <dcterms:modified xsi:type="dcterms:W3CDTF">2018-09-24T18:27:00Z</dcterms:modified>
</cp:coreProperties>
</file>