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FDF6" w14:textId="77777777" w:rsidR="00F02A5B" w:rsidRDefault="00F02A5B" w:rsidP="00F02A5B">
      <w:bookmarkStart w:id="0" w:name="relatório-técnico-trafficai"/>
    </w:p>
    <w:p w14:paraId="3A083A22" w14:textId="77777777" w:rsidR="00F02A5B" w:rsidRDefault="00F02A5B" w:rsidP="00F02A5B"/>
    <w:p w14:paraId="05172E9B" w14:textId="77777777" w:rsidR="00F02A5B" w:rsidRDefault="00F02A5B" w:rsidP="00F02A5B"/>
    <w:p w14:paraId="38759FE0" w14:textId="77777777" w:rsidR="00F02A5B" w:rsidRDefault="00F02A5B" w:rsidP="00F02A5B"/>
    <w:p w14:paraId="2B00E09C" w14:textId="77777777" w:rsidR="00F02A5B" w:rsidRDefault="00F02A5B" w:rsidP="00F02A5B"/>
    <w:p w14:paraId="5FCD5295" w14:textId="77777777" w:rsidR="00F02A5B" w:rsidRDefault="00F02A5B" w:rsidP="00F02A5B"/>
    <w:p w14:paraId="2BB45346" w14:textId="77777777" w:rsidR="00F02A5B" w:rsidRDefault="00F02A5B" w:rsidP="00F02A5B"/>
    <w:p w14:paraId="025F0051" w14:textId="0999C4DD" w:rsidR="009075BB" w:rsidRPr="006343C2" w:rsidRDefault="008676C6" w:rsidP="00F02A5B">
      <w:pPr>
        <w:pStyle w:val="Ttulo1"/>
        <w:jc w:val="center"/>
        <w:rPr>
          <w:sz w:val="48"/>
          <w:szCs w:val="48"/>
        </w:rPr>
      </w:pPr>
      <w:bookmarkStart w:id="1" w:name="_Toc232286373"/>
      <w:r w:rsidRPr="006343C2">
        <w:rPr>
          <w:sz w:val="48"/>
          <w:szCs w:val="48"/>
        </w:rPr>
        <w:t xml:space="preserve">Relatório Técnico </w:t>
      </w:r>
      <w:r w:rsidR="007D5C71" w:rsidRPr="006343C2">
        <w:rPr>
          <w:sz w:val="48"/>
          <w:szCs w:val="48"/>
        </w:rPr>
        <w:t>- UrbanFlow</w:t>
      </w:r>
      <w:bookmarkEnd w:id="1"/>
    </w:p>
    <w:p w14:paraId="119BE2D1" w14:textId="77777777" w:rsidR="009075BB" w:rsidRDefault="008676C6" w:rsidP="00F02A5B">
      <w:pPr>
        <w:pStyle w:val="FirstParagraph"/>
        <w:jc w:val="center"/>
        <w:rPr>
          <w:b/>
          <w:bCs/>
          <w:sz w:val="28"/>
          <w:szCs w:val="28"/>
        </w:rPr>
      </w:pPr>
      <w:r w:rsidRPr="006343C2">
        <w:rPr>
          <w:b/>
          <w:bCs/>
          <w:sz w:val="28"/>
          <w:szCs w:val="28"/>
        </w:rPr>
        <w:t>Sistema de Simulação e Gestão Inteligente de Tráfego Urbano</w:t>
      </w:r>
    </w:p>
    <w:p w14:paraId="4240919C" w14:textId="77777777" w:rsidR="00804D06" w:rsidRPr="00804D06" w:rsidRDefault="00804D06" w:rsidP="00804D06">
      <w:pPr>
        <w:pStyle w:val="Corpodetexto"/>
      </w:pPr>
    </w:p>
    <w:p w14:paraId="51756BF4" w14:textId="421ED35B" w:rsidR="00804D06" w:rsidRPr="00804D06" w:rsidRDefault="008676C6" w:rsidP="00804D06">
      <w:pPr>
        <w:pStyle w:val="Textodebloco"/>
        <w:jc w:val="center"/>
        <w:rPr>
          <w:sz w:val="36"/>
          <w:szCs w:val="36"/>
        </w:rPr>
      </w:pPr>
      <w:r w:rsidRPr="006343C2">
        <w:rPr>
          <w:sz w:val="36"/>
          <w:szCs w:val="36"/>
        </w:rPr>
        <w:t xml:space="preserve">Licenciatura em Engenharia Informática </w:t>
      </w:r>
    </w:p>
    <w:p w14:paraId="7AC3C523" w14:textId="77777777" w:rsidR="00804D06" w:rsidRDefault="008676C6" w:rsidP="00F02A5B">
      <w:pPr>
        <w:pStyle w:val="Textodebloco"/>
        <w:jc w:val="center"/>
        <w:rPr>
          <w:sz w:val="32"/>
          <w:szCs w:val="32"/>
        </w:rPr>
      </w:pPr>
      <w:r w:rsidRPr="00804D06">
        <w:rPr>
          <w:sz w:val="32"/>
          <w:szCs w:val="32"/>
        </w:rPr>
        <w:t>Projeto Final de Curso</w:t>
      </w:r>
    </w:p>
    <w:p w14:paraId="0D92B777" w14:textId="77777777" w:rsidR="00804D06" w:rsidRDefault="00804D06" w:rsidP="00F02A5B">
      <w:pPr>
        <w:pStyle w:val="Textodebloco"/>
        <w:jc w:val="center"/>
        <w:rPr>
          <w:sz w:val="32"/>
          <w:szCs w:val="32"/>
        </w:rPr>
      </w:pPr>
    </w:p>
    <w:p w14:paraId="62F372FC" w14:textId="303E340B" w:rsidR="00804D06" w:rsidRDefault="008676C6" w:rsidP="00F02A5B">
      <w:pPr>
        <w:pStyle w:val="Textodebloco"/>
        <w:jc w:val="center"/>
      </w:pPr>
      <w:r>
        <w:br/>
        <w:t>Autor</w:t>
      </w:r>
      <w:r w:rsidR="00804D06">
        <w:t>a</w:t>
      </w:r>
      <w:r>
        <w:t>: Beatriz Antunes</w:t>
      </w:r>
    </w:p>
    <w:p w14:paraId="1F17CB0B" w14:textId="77777777" w:rsidR="00804D06" w:rsidRPr="00804D06" w:rsidRDefault="00804D06" w:rsidP="00804D06">
      <w:pPr>
        <w:pStyle w:val="Corpodetexto"/>
      </w:pPr>
    </w:p>
    <w:p w14:paraId="7CD2D356" w14:textId="15C13B41" w:rsidR="00804D06" w:rsidRDefault="00804D06" w:rsidP="00F02A5B">
      <w:pPr>
        <w:pStyle w:val="Textodebloco"/>
        <w:jc w:val="center"/>
      </w:pPr>
      <w:r>
        <w:t>Equipa Orientação: Frederico branco</w:t>
      </w:r>
    </w:p>
    <w:p w14:paraId="3F6F75F6" w14:textId="45DBF168" w:rsidR="00804D06" w:rsidRPr="00804D06" w:rsidRDefault="00804D06" w:rsidP="00804D06">
      <w:pPr>
        <w:pStyle w:val="Corpodetexto"/>
        <w:jc w:val="center"/>
      </w:pPr>
      <w:r>
        <w:t xml:space="preserve">Coorientação: </w:t>
      </w:r>
      <w:r w:rsidRPr="00804D06">
        <w:rPr>
          <w:rFonts w:ascii="Arial" w:eastAsia="Arial" w:hAnsi="Arial" w:cs="Arial"/>
          <w:sz w:val="20"/>
          <w:szCs w:val="20"/>
        </w:rPr>
        <w:t>João Paulo Moura, Emanuel Peres</w:t>
      </w:r>
    </w:p>
    <w:p w14:paraId="5F7A89AD" w14:textId="77777777" w:rsidR="00804D06" w:rsidRDefault="00804D06" w:rsidP="00F02A5B">
      <w:pPr>
        <w:pStyle w:val="Textodebloco"/>
        <w:jc w:val="center"/>
      </w:pPr>
    </w:p>
    <w:p w14:paraId="626E28E8" w14:textId="77777777" w:rsidR="00804D06" w:rsidRDefault="00804D06" w:rsidP="00F02A5B">
      <w:pPr>
        <w:pStyle w:val="Textodebloco"/>
        <w:jc w:val="center"/>
      </w:pPr>
    </w:p>
    <w:p w14:paraId="05B35E05" w14:textId="7B00A2B0" w:rsidR="006343C2" w:rsidRDefault="008676C6" w:rsidP="00F02A5B">
      <w:pPr>
        <w:pStyle w:val="Textodebloco"/>
        <w:jc w:val="center"/>
      </w:pPr>
      <w:r>
        <w:t xml:space="preserve"> </w:t>
      </w:r>
    </w:p>
    <w:p w14:paraId="24593908" w14:textId="375A291B" w:rsidR="009075BB" w:rsidRDefault="008676C6" w:rsidP="00F02A5B">
      <w:pPr>
        <w:pStyle w:val="Textodebloco"/>
        <w:jc w:val="center"/>
      </w:pPr>
      <w:r>
        <w:t xml:space="preserve">Data: </w:t>
      </w:r>
      <w:r w:rsidR="00804D06">
        <w:t xml:space="preserve">13 </w:t>
      </w:r>
      <w:r>
        <w:t>Maio 2026</w:t>
      </w:r>
    </w:p>
    <w:p w14:paraId="6D55E09D" w14:textId="77777777" w:rsidR="00490C37" w:rsidRDefault="00490C37" w:rsidP="00F02A5B">
      <w:pPr>
        <w:pStyle w:val="Corpodetexto"/>
        <w:jc w:val="center"/>
      </w:pPr>
    </w:p>
    <w:p w14:paraId="3E830B54" w14:textId="77777777" w:rsidR="00490C37" w:rsidRDefault="00490C37" w:rsidP="00490C37">
      <w:pPr>
        <w:pStyle w:val="Corpodetexto"/>
      </w:pPr>
    </w:p>
    <w:p w14:paraId="3F8E0F2D" w14:textId="77777777" w:rsidR="00490C37" w:rsidRDefault="00490C37" w:rsidP="00490C37">
      <w:pPr>
        <w:pStyle w:val="Corpodetexto"/>
      </w:pPr>
    </w:p>
    <w:p w14:paraId="50F1F288" w14:textId="77777777" w:rsidR="00490C37" w:rsidRDefault="00490C37" w:rsidP="00490C37">
      <w:pPr>
        <w:pStyle w:val="Corpodetexto"/>
      </w:pPr>
    </w:p>
    <w:p w14:paraId="242C29CA" w14:textId="77777777" w:rsidR="00490C37" w:rsidRDefault="00490C37" w:rsidP="00490C37">
      <w:pPr>
        <w:pStyle w:val="Corpodetexto"/>
      </w:pPr>
    </w:p>
    <w:p w14:paraId="39076F63" w14:textId="77777777" w:rsidR="00490C37" w:rsidRDefault="00490C37" w:rsidP="00490C37">
      <w:pPr>
        <w:pStyle w:val="Corpodetexto"/>
      </w:pPr>
    </w:p>
    <w:p w14:paraId="725A2EA5" w14:textId="77777777" w:rsidR="009075BB" w:rsidRDefault="008676C6">
      <w:pPr>
        <w:pStyle w:val="Ttulo2"/>
      </w:pPr>
      <w:bookmarkStart w:id="2" w:name="resumo"/>
      <w:bookmarkStart w:id="3" w:name="_Toc232286374"/>
      <w:r>
        <w:t>Resumo</w:t>
      </w:r>
      <w:bookmarkEnd w:id="3"/>
    </w:p>
    <w:p w14:paraId="0807BCBE" w14:textId="6C9C5C63" w:rsidR="00D2560C" w:rsidRDefault="008676C6">
      <w:pPr>
        <w:pStyle w:val="FirstParagraph"/>
      </w:pPr>
      <w:r>
        <w:t xml:space="preserve">O </w:t>
      </w:r>
      <w:r w:rsidR="00374687">
        <w:rPr>
          <w:b/>
          <w:bCs/>
        </w:rPr>
        <w:t>UrbanFlow</w:t>
      </w:r>
      <w:r>
        <w:t xml:space="preserve"> é uma plataforma web de simulação e análise de tráfego urbano desenvolvida como projeto final de curso de Licenciatura em Engenharia Informática. O sistema combina um motor de simulação em JavaScript, inteligência artificial adaptativa, aprendizagem por reforço (Q-Learning) e um motor de regras em linguagem natural para modelar e comparar estratégias de controlo semafórico em ambiente urbano. </w:t>
      </w:r>
    </w:p>
    <w:p w14:paraId="24E23571" w14:textId="44B51AF3" w:rsidR="00D2560C" w:rsidRPr="00D2560C" w:rsidRDefault="008676C6" w:rsidP="00D2560C">
      <w:pPr>
        <w:pStyle w:val="FirstParagraph"/>
      </w:pPr>
      <w:r>
        <w:t>A plataforma integra dados reais de transporte público português através do formato GTFS (18 distritos) e disponibiliza múltiplas vistas analíticas</w:t>
      </w:r>
      <w:r w:rsidR="00EE6090">
        <w:t xml:space="preserve">, </w:t>
      </w:r>
      <w:r>
        <w:t>métricas em tempo real, comparação AI vs. controlo tradicional, análise ambiental e de segurança, e histórico de simulações. Os resultados experimentais demonstram reduções consistentes de 40–55% no tempo médio de espera e de 25–35% nas emissões de CO₂ face ao controlo de ciclo fixo, validando a eficácia do controlo adaptativo em cenários urbanos.</w:t>
      </w:r>
      <w:r w:rsidR="00D2560C">
        <w:t xml:space="preserve"> </w:t>
      </w:r>
    </w:p>
    <w:p w14:paraId="0F75D2B8" w14:textId="3C8445E9" w:rsidR="00D2560C" w:rsidRPr="00D2560C" w:rsidRDefault="00D2560C" w:rsidP="00D2560C">
      <w:pPr>
        <w:pStyle w:val="Corpodetexto"/>
      </w:pPr>
      <w:r w:rsidRPr="00D2560C">
        <w:t>A plataforma encontra-se publicamente implantada em ambiente cloud (frontend em Vercel, backend em Render), recorrendo exclusivamente a serviços gratuitos.</w:t>
      </w:r>
    </w:p>
    <w:p w14:paraId="407D494F" w14:textId="77777777" w:rsidR="009075BB" w:rsidRDefault="008676C6">
      <w:pPr>
        <w:pStyle w:val="Corpodetexto"/>
      </w:pPr>
      <w:r>
        <w:rPr>
          <w:b/>
          <w:bCs/>
        </w:rPr>
        <w:t>Palavras-chave:</w:t>
      </w:r>
      <w:r>
        <w:t xml:space="preserve"> simulação de tráfego, controlo semafórico adaptativo, aprendizagem por reforço, processamento de linguagem natural, GTFS, emissões de CO₂, React, Python</w:t>
      </w:r>
    </w:p>
    <w:p w14:paraId="21723384" w14:textId="7D78CCAC" w:rsidR="009075BB" w:rsidRPr="00FC6971" w:rsidRDefault="009075BB">
      <w:pPr>
        <w:rPr>
          <w:sz w:val="20"/>
          <w:szCs w:val="20"/>
        </w:rPr>
      </w:pPr>
    </w:p>
    <w:p w14:paraId="352F244C" w14:textId="77777777" w:rsidR="009075BB" w:rsidRDefault="008676C6">
      <w:pPr>
        <w:pStyle w:val="Ttulo2"/>
      </w:pPr>
      <w:bookmarkStart w:id="4" w:name="abstract"/>
      <w:bookmarkStart w:id="5" w:name="_Toc232286375"/>
      <w:bookmarkEnd w:id="2"/>
      <w:r>
        <w:t>Abstract</w:t>
      </w:r>
      <w:bookmarkEnd w:id="5"/>
    </w:p>
    <w:p w14:paraId="6C904D2D" w14:textId="23C2D32B" w:rsidR="009075BB" w:rsidRDefault="00374687">
      <w:pPr>
        <w:pStyle w:val="FirstParagraph"/>
      </w:pPr>
      <w:r>
        <w:rPr>
          <w:b/>
          <w:bCs/>
        </w:rPr>
        <w:t>UrbanFlow</w:t>
      </w:r>
      <w:r w:rsidR="008676C6">
        <w:t xml:space="preserve"> is a web-based urban traffic simulation and analysis platform developed as a final-year Computer Engineering project. The system combines a JavaScript simulation engine, adaptive artificial intelligence, reinforcement learning (Q-Learning), and a natural language rule engine to model and compare traffic signal control strategies in an urban environment. The platform integrates real Portuguese public transport data via the GTFS format (18 districts) and provides multiple analytical views</w:t>
      </w:r>
      <w:r w:rsidR="00EE6090">
        <w:t xml:space="preserve">, </w:t>
      </w:r>
      <w:r w:rsidR="008676C6">
        <w:t>real-time metrics, AI vs. traditional control comparison, environmental and safety analysis, and simulation history. Experimental results consistently show reductions of 40–55% in average vehicle wait time and 25–35% in CO₂ emissions compared to fixed-cycle control, validating the effectiveness of adaptive control in urban scenarios.</w:t>
      </w:r>
    </w:p>
    <w:p w14:paraId="7391CED6" w14:textId="15A7024C" w:rsidR="00D2560C" w:rsidRPr="00D2560C" w:rsidRDefault="00D2560C" w:rsidP="00D2560C">
      <w:pPr>
        <w:pStyle w:val="Corpodetexto"/>
        <w:rPr>
          <w:lang w:val="es-ES"/>
        </w:rPr>
      </w:pPr>
      <w:r w:rsidRPr="00D2560C">
        <w:rPr>
          <w:lang w:val="es-ES"/>
        </w:rPr>
        <w:t>The platform is publicly deployed in a cloud environment (frontend on Vercel, backend on Render), using exclusively free-tier services.</w:t>
      </w:r>
    </w:p>
    <w:p w14:paraId="76EDA1D1" w14:textId="77777777" w:rsidR="009075BB" w:rsidRDefault="008676C6">
      <w:pPr>
        <w:pStyle w:val="Corpodetexto"/>
      </w:pPr>
      <w:r>
        <w:rPr>
          <w:b/>
          <w:bCs/>
        </w:rPr>
        <w:t>Keywords:</w:t>
      </w:r>
      <w:r>
        <w:t xml:space="preserve"> traffic simulation, adaptive traffic signal control, reinforcement learning, natural language processing, GTFS, CO₂ emissions, React, Python</w:t>
      </w:r>
    </w:p>
    <w:bookmarkEnd w:id="4" w:displacedByCustomXml="next"/>
    <w:bookmarkStart w:id="6" w:name="índice" w:displacedByCustomXml="next"/>
    <w:sdt>
      <w:sdtPr>
        <w:rPr>
          <w:rFonts w:asciiTheme="minorHAnsi" w:eastAsiaTheme="minorEastAsia" w:hAnsiTheme="minorHAnsi" w:cstheme="minorBidi"/>
          <w:color w:val="auto"/>
          <w:sz w:val="24"/>
          <w:szCs w:val="24"/>
          <w:lang w:val="pt-PT"/>
        </w:rPr>
        <w:id w:val="-1286495809"/>
        <w:docPartObj>
          <w:docPartGallery w:val="Table of Contents"/>
          <w:docPartUnique/>
        </w:docPartObj>
      </w:sdtPr>
      <w:sdtEndPr>
        <w:rPr>
          <w:b/>
          <w:bCs/>
          <w:lang w:val="en-US"/>
        </w:rPr>
      </w:sdtEndPr>
      <w:sdtContent>
        <w:p w14:paraId="4358F10B" w14:textId="6F7E41A5" w:rsidR="00F02A5B" w:rsidRDefault="00F02A5B">
          <w:pPr>
            <w:pStyle w:val="Cabealhodondice"/>
          </w:pPr>
          <w:r>
            <w:rPr>
              <w:lang w:val="pt-PT"/>
            </w:rPr>
            <w:t>Índice</w:t>
          </w:r>
        </w:p>
        <w:p w14:paraId="75DDF557" w14:textId="0EA4B6CE" w:rsidR="00804D06" w:rsidRPr="00804D06" w:rsidRDefault="00F02A5B">
          <w:pPr>
            <w:pStyle w:val="ndice1"/>
            <w:tabs>
              <w:tab w:val="right" w:leader="dot" w:pos="8828"/>
            </w:tabs>
            <w:rPr>
              <w:noProof/>
              <w:kern w:val="2"/>
              <w:sz w:val="18"/>
              <w:szCs w:val="18"/>
              <w:lang w:val="pt-PT" w:eastAsia="pt-PT"/>
              <w14:ligatures w14:val="standardContextual"/>
            </w:rPr>
          </w:pPr>
          <w:r w:rsidRPr="0015664C">
            <w:rPr>
              <w:sz w:val="2"/>
              <w:szCs w:val="2"/>
            </w:rPr>
            <w:fldChar w:fldCharType="begin"/>
          </w:r>
          <w:r w:rsidRPr="0015664C">
            <w:rPr>
              <w:sz w:val="2"/>
              <w:szCs w:val="2"/>
            </w:rPr>
            <w:instrText xml:space="preserve"> TOC \o "1-3" \h \z \u </w:instrText>
          </w:r>
          <w:r w:rsidRPr="0015664C">
            <w:rPr>
              <w:sz w:val="2"/>
              <w:szCs w:val="2"/>
            </w:rPr>
            <w:fldChar w:fldCharType="separate"/>
          </w:r>
          <w:hyperlink w:anchor="_Toc232286373" w:history="1">
            <w:r w:rsidR="00804D06" w:rsidRPr="00804D06">
              <w:rPr>
                <w:rStyle w:val="Hiperligao"/>
                <w:noProof/>
                <w:sz w:val="18"/>
                <w:szCs w:val="18"/>
              </w:rPr>
              <w:t>Relatório Técnico - UrbanFlow</w:t>
            </w:r>
            <w:r w:rsidR="00804D06" w:rsidRPr="00804D06">
              <w:rPr>
                <w:noProof/>
                <w:webHidden/>
                <w:sz w:val="18"/>
                <w:szCs w:val="18"/>
              </w:rPr>
              <w:tab/>
            </w:r>
            <w:r w:rsidR="00804D06" w:rsidRPr="00804D06">
              <w:rPr>
                <w:noProof/>
                <w:webHidden/>
                <w:sz w:val="18"/>
                <w:szCs w:val="18"/>
              </w:rPr>
              <w:fldChar w:fldCharType="begin"/>
            </w:r>
            <w:r w:rsidR="00804D06" w:rsidRPr="00804D06">
              <w:rPr>
                <w:noProof/>
                <w:webHidden/>
                <w:sz w:val="18"/>
                <w:szCs w:val="18"/>
              </w:rPr>
              <w:instrText xml:space="preserve"> PAGEREF _Toc232286373 \h </w:instrText>
            </w:r>
            <w:r w:rsidR="00804D06" w:rsidRPr="00804D06">
              <w:rPr>
                <w:noProof/>
                <w:webHidden/>
                <w:sz w:val="18"/>
                <w:szCs w:val="18"/>
              </w:rPr>
            </w:r>
            <w:r w:rsidR="00804D06" w:rsidRPr="00804D06">
              <w:rPr>
                <w:noProof/>
                <w:webHidden/>
                <w:sz w:val="18"/>
                <w:szCs w:val="18"/>
              </w:rPr>
              <w:fldChar w:fldCharType="separate"/>
            </w:r>
            <w:r w:rsidR="00804D06" w:rsidRPr="00804D06">
              <w:rPr>
                <w:noProof/>
                <w:webHidden/>
                <w:sz w:val="18"/>
                <w:szCs w:val="18"/>
              </w:rPr>
              <w:t>1</w:t>
            </w:r>
            <w:r w:rsidR="00804D06" w:rsidRPr="00804D06">
              <w:rPr>
                <w:noProof/>
                <w:webHidden/>
                <w:sz w:val="18"/>
                <w:szCs w:val="18"/>
              </w:rPr>
              <w:fldChar w:fldCharType="end"/>
            </w:r>
          </w:hyperlink>
        </w:p>
        <w:p w14:paraId="5F1A0F4D" w14:textId="5532BFC5"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374" w:history="1">
            <w:r w:rsidRPr="00804D06">
              <w:rPr>
                <w:rStyle w:val="Hiperligao"/>
                <w:noProof/>
                <w:sz w:val="18"/>
                <w:szCs w:val="18"/>
              </w:rPr>
              <w:t>Resumo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_Toc232286374 \h </w:instrText>
            </w:r>
            <w:r w:rsidRPr="00804D06">
              <w:rPr>
                <w:noProof/>
                <w:webHidden/>
                <w:sz w:val="18"/>
                <w:szCs w:val="18"/>
              </w:rPr>
            </w:r>
            <w:r w:rsidRPr="00804D06">
              <w:rPr>
                <w:noProof/>
                <w:webHidden/>
                <w:sz w:val="18"/>
                <w:szCs w:val="18"/>
              </w:rPr>
              <w:fldChar w:fldCharType="separate"/>
            </w:r>
            <w:r w:rsidRPr="00804D06">
              <w:rPr>
                <w:noProof/>
                <w:webHidden/>
                <w:sz w:val="18"/>
                <w:szCs w:val="18"/>
              </w:rPr>
              <w:t>2</w:t>
            </w:r>
            <w:r w:rsidRPr="00804D06">
              <w:rPr>
                <w:noProof/>
                <w:webHidden/>
                <w:sz w:val="18"/>
                <w:szCs w:val="18"/>
              </w:rPr>
              <w:fldChar w:fldCharType="end"/>
            </w:r>
          </w:hyperlink>
        </w:p>
        <w:p w14:paraId="05C9F131" w14:textId="1F95AB8B"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375" w:history="1">
            <w:r w:rsidRPr="00804D06">
              <w:rPr>
                <w:rStyle w:val="Hiperligao"/>
                <w:noProof/>
                <w:sz w:val="18"/>
                <w:szCs w:val="18"/>
              </w:rPr>
              <w:t>Abstract</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_Toc232286375 \h </w:instrText>
            </w:r>
            <w:r w:rsidRPr="00804D06">
              <w:rPr>
                <w:noProof/>
                <w:webHidden/>
                <w:sz w:val="18"/>
                <w:szCs w:val="18"/>
              </w:rPr>
            </w:r>
            <w:r w:rsidRPr="00804D06">
              <w:rPr>
                <w:noProof/>
                <w:webHidden/>
                <w:sz w:val="18"/>
                <w:szCs w:val="18"/>
              </w:rPr>
              <w:fldChar w:fldCharType="separate"/>
            </w:r>
            <w:r w:rsidRPr="00804D06">
              <w:rPr>
                <w:noProof/>
                <w:webHidden/>
                <w:sz w:val="18"/>
                <w:szCs w:val="18"/>
              </w:rPr>
              <w:t>2</w:t>
            </w:r>
            <w:r w:rsidRPr="00804D06">
              <w:rPr>
                <w:noProof/>
                <w:webHidden/>
                <w:sz w:val="18"/>
                <w:szCs w:val="18"/>
              </w:rPr>
              <w:fldChar w:fldCharType="end"/>
            </w:r>
          </w:hyperlink>
        </w:p>
        <w:p w14:paraId="2F368DB7" w14:textId="5348D7D1"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376" w:history="1">
            <w:r w:rsidRPr="00804D06">
              <w:rPr>
                <w:rStyle w:val="Hiperligao"/>
                <w:noProof/>
                <w:sz w:val="18"/>
                <w:szCs w:val="18"/>
              </w:rPr>
              <w:t>1.Introdução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_Toc232286376 \h </w:instrText>
            </w:r>
            <w:r w:rsidRPr="00804D06">
              <w:rPr>
                <w:noProof/>
                <w:webHidden/>
                <w:sz w:val="18"/>
                <w:szCs w:val="18"/>
              </w:rPr>
            </w:r>
            <w:r w:rsidRPr="00804D06">
              <w:rPr>
                <w:noProof/>
                <w:webHidden/>
                <w:sz w:val="18"/>
                <w:szCs w:val="18"/>
              </w:rPr>
              <w:fldChar w:fldCharType="separate"/>
            </w:r>
            <w:r w:rsidRPr="00804D06">
              <w:rPr>
                <w:noProof/>
                <w:webHidden/>
                <w:sz w:val="18"/>
                <w:szCs w:val="18"/>
              </w:rPr>
              <w:t>5</w:t>
            </w:r>
            <w:r w:rsidRPr="00804D06">
              <w:rPr>
                <w:noProof/>
                <w:webHidden/>
                <w:sz w:val="18"/>
                <w:szCs w:val="18"/>
              </w:rPr>
              <w:fldChar w:fldCharType="end"/>
            </w:r>
          </w:hyperlink>
        </w:p>
        <w:p w14:paraId="5AE75FB3" w14:textId="1B52EC96"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377" w:history="1">
            <w:r w:rsidRPr="00804D06">
              <w:rPr>
                <w:rStyle w:val="Hiperligao"/>
                <w:noProof/>
                <w:sz w:val="18"/>
                <w:szCs w:val="18"/>
              </w:rPr>
              <w:t>1.1 Contextualização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_Toc232286377 \h </w:instrText>
            </w:r>
            <w:r w:rsidRPr="00804D06">
              <w:rPr>
                <w:noProof/>
                <w:webHidden/>
                <w:sz w:val="18"/>
                <w:szCs w:val="18"/>
              </w:rPr>
            </w:r>
            <w:r w:rsidRPr="00804D06">
              <w:rPr>
                <w:noProof/>
                <w:webHidden/>
                <w:sz w:val="18"/>
                <w:szCs w:val="18"/>
              </w:rPr>
              <w:fldChar w:fldCharType="separate"/>
            </w:r>
            <w:r w:rsidRPr="00804D06">
              <w:rPr>
                <w:noProof/>
                <w:webHidden/>
                <w:sz w:val="18"/>
                <w:szCs w:val="18"/>
              </w:rPr>
              <w:t>5</w:t>
            </w:r>
            <w:r w:rsidRPr="00804D06">
              <w:rPr>
                <w:noProof/>
                <w:webHidden/>
                <w:sz w:val="18"/>
                <w:szCs w:val="18"/>
              </w:rPr>
              <w:fldChar w:fldCharType="end"/>
            </w:r>
          </w:hyperlink>
        </w:p>
        <w:p w14:paraId="794F3509" w14:textId="722687EF"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378" w:history="1">
            <w:r w:rsidRPr="00804D06">
              <w:rPr>
                <w:rStyle w:val="Hiperligao"/>
                <w:noProof/>
                <w:sz w:val="18"/>
                <w:szCs w:val="18"/>
              </w:rPr>
              <w:t>1.2 Objetivo Principal</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_Toc232286378 \h </w:instrText>
            </w:r>
            <w:r w:rsidRPr="00804D06">
              <w:rPr>
                <w:noProof/>
                <w:webHidden/>
                <w:sz w:val="18"/>
                <w:szCs w:val="18"/>
              </w:rPr>
            </w:r>
            <w:r w:rsidRPr="00804D06">
              <w:rPr>
                <w:noProof/>
                <w:webHidden/>
                <w:sz w:val="18"/>
                <w:szCs w:val="18"/>
              </w:rPr>
              <w:fldChar w:fldCharType="separate"/>
            </w:r>
            <w:r w:rsidRPr="00804D06">
              <w:rPr>
                <w:noProof/>
                <w:webHidden/>
                <w:sz w:val="18"/>
                <w:szCs w:val="18"/>
              </w:rPr>
              <w:t>6</w:t>
            </w:r>
            <w:r w:rsidRPr="00804D06">
              <w:rPr>
                <w:noProof/>
                <w:webHidden/>
                <w:sz w:val="18"/>
                <w:szCs w:val="18"/>
              </w:rPr>
              <w:fldChar w:fldCharType="end"/>
            </w:r>
          </w:hyperlink>
        </w:p>
        <w:p w14:paraId="6EB28065" w14:textId="0211B474"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379" w:history="1">
            <w:r w:rsidRPr="00804D06">
              <w:rPr>
                <w:rStyle w:val="Hiperligao"/>
                <w:noProof/>
                <w:sz w:val="18"/>
                <w:szCs w:val="18"/>
              </w:rPr>
              <w:t>1.3 Objetivos Específicos</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_Toc232286379 \h </w:instrText>
            </w:r>
            <w:r w:rsidRPr="00804D06">
              <w:rPr>
                <w:noProof/>
                <w:webHidden/>
                <w:sz w:val="18"/>
                <w:szCs w:val="18"/>
              </w:rPr>
            </w:r>
            <w:r w:rsidRPr="00804D06">
              <w:rPr>
                <w:noProof/>
                <w:webHidden/>
                <w:sz w:val="18"/>
                <w:szCs w:val="18"/>
              </w:rPr>
              <w:fldChar w:fldCharType="separate"/>
            </w:r>
            <w:r w:rsidRPr="00804D06">
              <w:rPr>
                <w:noProof/>
                <w:webHidden/>
                <w:sz w:val="18"/>
                <w:szCs w:val="18"/>
              </w:rPr>
              <w:t>7</w:t>
            </w:r>
            <w:r w:rsidRPr="00804D06">
              <w:rPr>
                <w:noProof/>
                <w:webHidden/>
                <w:sz w:val="18"/>
                <w:szCs w:val="18"/>
              </w:rPr>
              <w:fldChar w:fldCharType="end"/>
            </w:r>
          </w:hyperlink>
        </w:p>
        <w:p w14:paraId="50F492B5" w14:textId="6B114787"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380" w:history="1">
            <w:r w:rsidRPr="00804D06">
              <w:rPr>
                <w:rStyle w:val="Hiperligao"/>
                <w:noProof/>
                <w:sz w:val="18"/>
                <w:szCs w:val="18"/>
              </w:rPr>
              <w:t>2. Investigação e Estado da Arte</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_Toc232286380 \h </w:instrText>
            </w:r>
            <w:r w:rsidRPr="00804D06">
              <w:rPr>
                <w:noProof/>
                <w:webHidden/>
                <w:sz w:val="18"/>
                <w:szCs w:val="18"/>
              </w:rPr>
            </w:r>
            <w:r w:rsidRPr="00804D06">
              <w:rPr>
                <w:noProof/>
                <w:webHidden/>
                <w:sz w:val="18"/>
                <w:szCs w:val="18"/>
              </w:rPr>
              <w:fldChar w:fldCharType="separate"/>
            </w:r>
            <w:r w:rsidRPr="00804D06">
              <w:rPr>
                <w:noProof/>
                <w:webHidden/>
                <w:sz w:val="18"/>
                <w:szCs w:val="18"/>
              </w:rPr>
              <w:t>7</w:t>
            </w:r>
            <w:r w:rsidRPr="00804D06">
              <w:rPr>
                <w:noProof/>
                <w:webHidden/>
                <w:sz w:val="18"/>
                <w:szCs w:val="18"/>
              </w:rPr>
              <w:fldChar w:fldCharType="end"/>
            </w:r>
          </w:hyperlink>
        </w:p>
        <w:p w14:paraId="51AD18DF" w14:textId="2B1DE7BA"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381" w:history="1">
            <w:r w:rsidRPr="00804D06">
              <w:rPr>
                <w:rStyle w:val="Hiperligao"/>
                <w:noProof/>
                <w:sz w:val="18"/>
                <w:szCs w:val="18"/>
              </w:rPr>
              <w:t>2.1 Revisão de Literatura</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_Toc232286381 \h </w:instrText>
            </w:r>
            <w:r w:rsidRPr="00804D06">
              <w:rPr>
                <w:noProof/>
                <w:webHidden/>
                <w:sz w:val="18"/>
                <w:szCs w:val="18"/>
              </w:rPr>
            </w:r>
            <w:r w:rsidRPr="00804D06">
              <w:rPr>
                <w:noProof/>
                <w:webHidden/>
                <w:sz w:val="18"/>
                <w:szCs w:val="18"/>
              </w:rPr>
              <w:fldChar w:fldCharType="separate"/>
            </w:r>
            <w:r w:rsidRPr="00804D06">
              <w:rPr>
                <w:noProof/>
                <w:webHidden/>
                <w:sz w:val="18"/>
                <w:szCs w:val="18"/>
              </w:rPr>
              <w:t>7</w:t>
            </w:r>
            <w:r w:rsidRPr="00804D06">
              <w:rPr>
                <w:noProof/>
                <w:webHidden/>
                <w:sz w:val="18"/>
                <w:szCs w:val="18"/>
              </w:rPr>
              <w:fldChar w:fldCharType="end"/>
            </w:r>
          </w:hyperlink>
        </w:p>
        <w:p w14:paraId="78A00B29" w14:textId="4AFE8658"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82" w:history="1">
            <w:r w:rsidRPr="00804D06">
              <w:rPr>
                <w:rStyle w:val="Hiperligao"/>
                <w:noProof/>
                <w:sz w:val="18"/>
                <w:szCs w:val="18"/>
              </w:rPr>
              <w:t>2.1.1 Controlo Semafórico Clássico e Adaptativo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_Toc232286382 \h </w:instrText>
            </w:r>
            <w:r w:rsidRPr="00804D06">
              <w:rPr>
                <w:noProof/>
                <w:webHidden/>
                <w:sz w:val="18"/>
                <w:szCs w:val="18"/>
              </w:rPr>
            </w:r>
            <w:r w:rsidRPr="00804D06">
              <w:rPr>
                <w:noProof/>
                <w:webHidden/>
                <w:sz w:val="18"/>
                <w:szCs w:val="18"/>
              </w:rPr>
              <w:fldChar w:fldCharType="separate"/>
            </w:r>
            <w:r w:rsidRPr="00804D06">
              <w:rPr>
                <w:noProof/>
                <w:webHidden/>
                <w:sz w:val="18"/>
                <w:szCs w:val="18"/>
              </w:rPr>
              <w:t>8</w:t>
            </w:r>
            <w:r w:rsidRPr="00804D06">
              <w:rPr>
                <w:noProof/>
                <w:webHidden/>
                <w:sz w:val="18"/>
                <w:szCs w:val="18"/>
              </w:rPr>
              <w:fldChar w:fldCharType="end"/>
            </w:r>
          </w:hyperlink>
        </w:p>
        <w:p w14:paraId="2ED9102B" w14:textId="1449828F"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83" w:history="1">
            <w:r w:rsidRPr="00804D06">
              <w:rPr>
                <w:rStyle w:val="Hiperligao"/>
                <w:noProof/>
                <w:sz w:val="18"/>
                <w:szCs w:val="18"/>
              </w:rPr>
              <w:t>2.1.2 Aprendizagem por Reforço Aplicada a Semáforos</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_Toc232286383 \h </w:instrText>
            </w:r>
            <w:r w:rsidRPr="00804D06">
              <w:rPr>
                <w:noProof/>
                <w:webHidden/>
                <w:sz w:val="18"/>
                <w:szCs w:val="18"/>
              </w:rPr>
            </w:r>
            <w:r w:rsidRPr="00804D06">
              <w:rPr>
                <w:noProof/>
                <w:webHidden/>
                <w:sz w:val="18"/>
                <w:szCs w:val="18"/>
              </w:rPr>
              <w:fldChar w:fldCharType="separate"/>
            </w:r>
            <w:r w:rsidRPr="00804D06">
              <w:rPr>
                <w:noProof/>
                <w:webHidden/>
                <w:sz w:val="18"/>
                <w:szCs w:val="18"/>
              </w:rPr>
              <w:t>8</w:t>
            </w:r>
            <w:r w:rsidRPr="00804D06">
              <w:rPr>
                <w:noProof/>
                <w:webHidden/>
                <w:sz w:val="18"/>
                <w:szCs w:val="18"/>
              </w:rPr>
              <w:fldChar w:fldCharType="end"/>
            </w:r>
          </w:hyperlink>
        </w:p>
        <w:p w14:paraId="584E073A" w14:textId="3737207D"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84" w:history="1">
            <w:r w:rsidRPr="00804D06">
              <w:rPr>
                <w:rStyle w:val="Hiperligao"/>
                <w:noProof/>
                <w:sz w:val="18"/>
                <w:szCs w:val="18"/>
              </w:rPr>
              <w:t>2.1.3 Processamento de Linguagem Natural para Tráfego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_Toc232286384 \h </w:instrText>
            </w:r>
            <w:r w:rsidRPr="00804D06">
              <w:rPr>
                <w:noProof/>
                <w:webHidden/>
                <w:sz w:val="18"/>
                <w:szCs w:val="18"/>
              </w:rPr>
            </w:r>
            <w:r w:rsidRPr="00804D06">
              <w:rPr>
                <w:noProof/>
                <w:webHidden/>
                <w:sz w:val="18"/>
                <w:szCs w:val="18"/>
              </w:rPr>
              <w:fldChar w:fldCharType="separate"/>
            </w:r>
            <w:r w:rsidRPr="00804D06">
              <w:rPr>
                <w:noProof/>
                <w:webHidden/>
                <w:sz w:val="18"/>
                <w:szCs w:val="18"/>
              </w:rPr>
              <w:t>8</w:t>
            </w:r>
            <w:r w:rsidRPr="00804D06">
              <w:rPr>
                <w:noProof/>
                <w:webHidden/>
                <w:sz w:val="18"/>
                <w:szCs w:val="18"/>
              </w:rPr>
              <w:fldChar w:fldCharType="end"/>
            </w:r>
          </w:hyperlink>
        </w:p>
        <w:p w14:paraId="44783275" w14:textId="0F906CB7"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85" w:history="1">
            <w:r w:rsidRPr="00804D06">
              <w:rPr>
                <w:rStyle w:val="Hiperligao"/>
                <w:noProof/>
                <w:sz w:val="18"/>
                <w:szCs w:val="18"/>
              </w:rPr>
              <w:t>2.2 Análise de Soluções Existenetes</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_Toc232286385 \h </w:instrText>
            </w:r>
            <w:r w:rsidRPr="00804D06">
              <w:rPr>
                <w:noProof/>
                <w:webHidden/>
                <w:sz w:val="18"/>
                <w:szCs w:val="18"/>
              </w:rPr>
            </w:r>
            <w:r w:rsidRPr="00804D06">
              <w:rPr>
                <w:noProof/>
                <w:webHidden/>
                <w:sz w:val="18"/>
                <w:szCs w:val="18"/>
              </w:rPr>
              <w:fldChar w:fldCharType="separate"/>
            </w:r>
            <w:r w:rsidRPr="00804D06">
              <w:rPr>
                <w:noProof/>
                <w:webHidden/>
                <w:sz w:val="18"/>
                <w:szCs w:val="18"/>
              </w:rPr>
              <w:t>9</w:t>
            </w:r>
            <w:r w:rsidRPr="00804D06">
              <w:rPr>
                <w:noProof/>
                <w:webHidden/>
                <w:sz w:val="18"/>
                <w:szCs w:val="18"/>
              </w:rPr>
              <w:fldChar w:fldCharType="end"/>
            </w:r>
          </w:hyperlink>
        </w:p>
        <w:p w14:paraId="52348C0B" w14:textId="58D5FF4E"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386" w:history="1">
            <w:r w:rsidRPr="00804D06">
              <w:rPr>
                <w:rStyle w:val="Hiperligao"/>
                <w:noProof/>
                <w:sz w:val="18"/>
                <w:szCs w:val="18"/>
              </w:rPr>
              <w:t>2.3 Seleção Tecnológica</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_Toc232286386 \h </w:instrText>
            </w:r>
            <w:r w:rsidRPr="00804D06">
              <w:rPr>
                <w:noProof/>
                <w:webHidden/>
                <w:sz w:val="18"/>
                <w:szCs w:val="18"/>
              </w:rPr>
            </w:r>
            <w:r w:rsidRPr="00804D06">
              <w:rPr>
                <w:noProof/>
                <w:webHidden/>
                <w:sz w:val="18"/>
                <w:szCs w:val="18"/>
              </w:rPr>
              <w:fldChar w:fldCharType="separate"/>
            </w:r>
            <w:r w:rsidRPr="00804D06">
              <w:rPr>
                <w:noProof/>
                <w:webHidden/>
                <w:sz w:val="18"/>
                <w:szCs w:val="18"/>
              </w:rPr>
              <w:t>10</w:t>
            </w:r>
            <w:r w:rsidRPr="00804D06">
              <w:rPr>
                <w:noProof/>
                <w:webHidden/>
                <w:sz w:val="18"/>
                <w:szCs w:val="18"/>
              </w:rPr>
              <w:fldChar w:fldCharType="end"/>
            </w:r>
          </w:hyperlink>
        </w:p>
        <w:p w14:paraId="44ED5E28" w14:textId="17A1F36D"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387" w:history="1">
            <w:r w:rsidRPr="00804D06">
              <w:rPr>
                <w:rStyle w:val="Hiperligao"/>
                <w:noProof/>
                <w:sz w:val="18"/>
                <w:szCs w:val="18"/>
              </w:rPr>
              <w:t>3. Engenharia de Requisitos e Modelação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_Toc232286387 \h </w:instrText>
            </w:r>
            <w:r w:rsidRPr="00804D06">
              <w:rPr>
                <w:noProof/>
                <w:webHidden/>
                <w:sz w:val="18"/>
                <w:szCs w:val="18"/>
              </w:rPr>
            </w:r>
            <w:r w:rsidRPr="00804D06">
              <w:rPr>
                <w:noProof/>
                <w:webHidden/>
                <w:sz w:val="18"/>
                <w:szCs w:val="18"/>
              </w:rPr>
              <w:fldChar w:fldCharType="separate"/>
            </w:r>
            <w:r w:rsidRPr="00804D06">
              <w:rPr>
                <w:noProof/>
                <w:webHidden/>
                <w:sz w:val="18"/>
                <w:szCs w:val="18"/>
              </w:rPr>
              <w:t>10</w:t>
            </w:r>
            <w:r w:rsidRPr="00804D06">
              <w:rPr>
                <w:noProof/>
                <w:webHidden/>
                <w:sz w:val="18"/>
                <w:szCs w:val="18"/>
              </w:rPr>
              <w:fldChar w:fldCharType="end"/>
            </w:r>
          </w:hyperlink>
        </w:p>
        <w:p w14:paraId="61420E67" w14:textId="2FC89758"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88" w:history="1">
            <w:r w:rsidRPr="00804D06">
              <w:rPr>
                <w:rStyle w:val="Hiperligao"/>
                <w:noProof/>
                <w:sz w:val="18"/>
                <w:szCs w:val="18"/>
              </w:rPr>
              <w:t>3.1 Levantamento de Requisitos</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_Toc232286388 \h </w:instrText>
            </w:r>
            <w:r w:rsidRPr="00804D06">
              <w:rPr>
                <w:noProof/>
                <w:webHidden/>
                <w:sz w:val="18"/>
                <w:szCs w:val="18"/>
              </w:rPr>
            </w:r>
            <w:r w:rsidRPr="00804D06">
              <w:rPr>
                <w:noProof/>
                <w:webHidden/>
                <w:sz w:val="18"/>
                <w:szCs w:val="18"/>
              </w:rPr>
              <w:fldChar w:fldCharType="separate"/>
            </w:r>
            <w:r w:rsidRPr="00804D06">
              <w:rPr>
                <w:noProof/>
                <w:webHidden/>
                <w:sz w:val="18"/>
                <w:szCs w:val="18"/>
              </w:rPr>
              <w:t>10</w:t>
            </w:r>
            <w:r w:rsidRPr="00804D06">
              <w:rPr>
                <w:noProof/>
                <w:webHidden/>
                <w:sz w:val="18"/>
                <w:szCs w:val="18"/>
              </w:rPr>
              <w:fldChar w:fldCharType="end"/>
            </w:r>
          </w:hyperlink>
        </w:p>
        <w:p w14:paraId="3E2F7882" w14:textId="11EE790B"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89" w:history="1">
            <w:r w:rsidRPr="00804D06">
              <w:rPr>
                <w:rStyle w:val="Hiperligao"/>
                <w:noProof/>
                <w:sz w:val="18"/>
                <w:szCs w:val="18"/>
              </w:rPr>
              <w:t>3.2.  Modelação Funcional(UML)</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_Toc232286389 \h </w:instrText>
            </w:r>
            <w:r w:rsidRPr="00804D06">
              <w:rPr>
                <w:noProof/>
                <w:webHidden/>
                <w:sz w:val="18"/>
                <w:szCs w:val="18"/>
              </w:rPr>
            </w:r>
            <w:r w:rsidRPr="00804D06">
              <w:rPr>
                <w:noProof/>
                <w:webHidden/>
                <w:sz w:val="18"/>
                <w:szCs w:val="18"/>
              </w:rPr>
              <w:fldChar w:fldCharType="separate"/>
            </w:r>
            <w:r w:rsidRPr="00804D06">
              <w:rPr>
                <w:noProof/>
                <w:webHidden/>
                <w:sz w:val="18"/>
                <w:szCs w:val="18"/>
              </w:rPr>
              <w:t>14</w:t>
            </w:r>
            <w:r w:rsidRPr="00804D06">
              <w:rPr>
                <w:noProof/>
                <w:webHidden/>
                <w:sz w:val="18"/>
                <w:szCs w:val="18"/>
              </w:rPr>
              <w:fldChar w:fldCharType="end"/>
            </w:r>
          </w:hyperlink>
        </w:p>
        <w:p w14:paraId="3E2EED11" w14:textId="7D0E9341"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90" w:history="1">
            <w:r w:rsidRPr="00804D06">
              <w:rPr>
                <w:rStyle w:val="Hiperligao"/>
                <w:noProof/>
                <w:sz w:val="18"/>
                <w:szCs w:val="18"/>
              </w:rPr>
              <w:t>3.2.1 Atores do Sistema</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_Toc232286390 \h </w:instrText>
            </w:r>
            <w:r w:rsidRPr="00804D06">
              <w:rPr>
                <w:noProof/>
                <w:webHidden/>
                <w:sz w:val="18"/>
                <w:szCs w:val="18"/>
              </w:rPr>
            </w:r>
            <w:r w:rsidRPr="00804D06">
              <w:rPr>
                <w:noProof/>
                <w:webHidden/>
                <w:sz w:val="18"/>
                <w:szCs w:val="18"/>
              </w:rPr>
              <w:fldChar w:fldCharType="separate"/>
            </w:r>
            <w:r w:rsidRPr="00804D06">
              <w:rPr>
                <w:noProof/>
                <w:webHidden/>
                <w:sz w:val="18"/>
                <w:szCs w:val="18"/>
              </w:rPr>
              <w:t>14</w:t>
            </w:r>
            <w:r w:rsidRPr="00804D06">
              <w:rPr>
                <w:noProof/>
                <w:webHidden/>
                <w:sz w:val="18"/>
                <w:szCs w:val="18"/>
              </w:rPr>
              <w:fldChar w:fldCharType="end"/>
            </w:r>
          </w:hyperlink>
        </w:p>
        <w:p w14:paraId="294976D9" w14:textId="6F087F30"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91" w:history="1">
            <w:r w:rsidRPr="00804D06">
              <w:rPr>
                <w:rStyle w:val="Hiperligao"/>
                <w:noProof/>
                <w:sz w:val="18"/>
                <w:szCs w:val="18"/>
              </w:rPr>
              <w:t>3.2.2 Diagramas de Casos de Uso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_Toc232286391 \h </w:instrText>
            </w:r>
            <w:r w:rsidRPr="00804D06">
              <w:rPr>
                <w:noProof/>
                <w:webHidden/>
                <w:sz w:val="18"/>
                <w:szCs w:val="18"/>
              </w:rPr>
            </w:r>
            <w:r w:rsidRPr="00804D06">
              <w:rPr>
                <w:noProof/>
                <w:webHidden/>
                <w:sz w:val="18"/>
                <w:szCs w:val="18"/>
              </w:rPr>
              <w:fldChar w:fldCharType="separate"/>
            </w:r>
            <w:r w:rsidRPr="00804D06">
              <w:rPr>
                <w:noProof/>
                <w:webHidden/>
                <w:sz w:val="18"/>
                <w:szCs w:val="18"/>
              </w:rPr>
              <w:t>15</w:t>
            </w:r>
            <w:r w:rsidRPr="00804D06">
              <w:rPr>
                <w:noProof/>
                <w:webHidden/>
                <w:sz w:val="18"/>
                <w:szCs w:val="18"/>
              </w:rPr>
              <w:fldChar w:fldCharType="end"/>
            </w:r>
          </w:hyperlink>
        </w:p>
        <w:p w14:paraId="02613C3A" w14:textId="25D981C6"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392" w:history="1">
            <w:r w:rsidRPr="00804D06">
              <w:rPr>
                <w:rStyle w:val="Hiperligao"/>
                <w:noProof/>
                <w:sz w:val="18"/>
                <w:szCs w:val="18"/>
              </w:rPr>
              <w:t>3.3 Modelação Comportamental (UML)</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_Toc232286392 \h </w:instrText>
            </w:r>
            <w:r w:rsidRPr="00804D06">
              <w:rPr>
                <w:noProof/>
                <w:webHidden/>
                <w:sz w:val="18"/>
                <w:szCs w:val="18"/>
              </w:rPr>
            </w:r>
            <w:r w:rsidRPr="00804D06">
              <w:rPr>
                <w:noProof/>
                <w:webHidden/>
                <w:sz w:val="18"/>
                <w:szCs w:val="18"/>
              </w:rPr>
              <w:fldChar w:fldCharType="separate"/>
            </w:r>
            <w:r w:rsidRPr="00804D06">
              <w:rPr>
                <w:noProof/>
                <w:webHidden/>
                <w:sz w:val="18"/>
                <w:szCs w:val="18"/>
              </w:rPr>
              <w:t>21</w:t>
            </w:r>
            <w:r w:rsidRPr="00804D06">
              <w:rPr>
                <w:noProof/>
                <w:webHidden/>
                <w:sz w:val="18"/>
                <w:szCs w:val="18"/>
              </w:rPr>
              <w:fldChar w:fldCharType="end"/>
            </w:r>
          </w:hyperlink>
        </w:p>
        <w:p w14:paraId="675024EE" w14:textId="4EB2528C"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93" w:history="1">
            <w:r w:rsidRPr="00804D06">
              <w:rPr>
                <w:rStyle w:val="Hiperligao"/>
                <w:noProof/>
                <w:sz w:val="18"/>
                <w:szCs w:val="18"/>
              </w:rPr>
              <w:t>3.3.1 Diagrama de Sequência - Aplicar Regra de Tráfego (UC03)</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_Toc232286393 \h </w:instrText>
            </w:r>
            <w:r w:rsidRPr="00804D06">
              <w:rPr>
                <w:noProof/>
                <w:webHidden/>
                <w:sz w:val="18"/>
                <w:szCs w:val="18"/>
              </w:rPr>
            </w:r>
            <w:r w:rsidRPr="00804D06">
              <w:rPr>
                <w:noProof/>
                <w:webHidden/>
                <w:sz w:val="18"/>
                <w:szCs w:val="18"/>
              </w:rPr>
              <w:fldChar w:fldCharType="separate"/>
            </w:r>
            <w:r w:rsidRPr="00804D06">
              <w:rPr>
                <w:noProof/>
                <w:webHidden/>
                <w:sz w:val="18"/>
                <w:szCs w:val="18"/>
              </w:rPr>
              <w:t>21</w:t>
            </w:r>
            <w:r w:rsidRPr="00804D06">
              <w:rPr>
                <w:noProof/>
                <w:webHidden/>
                <w:sz w:val="18"/>
                <w:szCs w:val="18"/>
              </w:rPr>
              <w:fldChar w:fldCharType="end"/>
            </w:r>
          </w:hyperlink>
        </w:p>
        <w:p w14:paraId="08A5B095" w14:textId="1BD1DB0E"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94" w:history="1">
            <w:r w:rsidRPr="00804D06">
              <w:rPr>
                <w:rStyle w:val="Hiperligao"/>
                <w:noProof/>
                <w:sz w:val="18"/>
                <w:szCs w:val="18"/>
              </w:rPr>
              <w:t>3.3.2  Diagrama de Atividades - Ciclo Principal de Simulação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_Toc232286394 \h </w:instrText>
            </w:r>
            <w:r w:rsidRPr="00804D06">
              <w:rPr>
                <w:noProof/>
                <w:webHidden/>
                <w:sz w:val="18"/>
                <w:szCs w:val="18"/>
              </w:rPr>
            </w:r>
            <w:r w:rsidRPr="00804D06">
              <w:rPr>
                <w:noProof/>
                <w:webHidden/>
                <w:sz w:val="18"/>
                <w:szCs w:val="18"/>
              </w:rPr>
              <w:fldChar w:fldCharType="separate"/>
            </w:r>
            <w:r w:rsidRPr="00804D06">
              <w:rPr>
                <w:noProof/>
                <w:webHidden/>
                <w:sz w:val="18"/>
                <w:szCs w:val="18"/>
              </w:rPr>
              <w:t>22</w:t>
            </w:r>
            <w:r w:rsidRPr="00804D06">
              <w:rPr>
                <w:noProof/>
                <w:webHidden/>
                <w:sz w:val="18"/>
                <w:szCs w:val="18"/>
              </w:rPr>
              <w:fldChar w:fldCharType="end"/>
            </w:r>
          </w:hyperlink>
        </w:p>
        <w:p w14:paraId="577400BF" w14:textId="4D3015A1"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95" w:history="1">
            <w:r w:rsidRPr="00804D06">
              <w:rPr>
                <w:rStyle w:val="Hiperligao"/>
                <w:noProof/>
                <w:sz w:val="18"/>
                <w:szCs w:val="18"/>
              </w:rPr>
              <w:t>3.3.3  Diagrama de Estados - Semáforo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_Toc232286395 \h </w:instrText>
            </w:r>
            <w:r w:rsidRPr="00804D06">
              <w:rPr>
                <w:noProof/>
                <w:webHidden/>
                <w:sz w:val="18"/>
                <w:szCs w:val="18"/>
              </w:rPr>
            </w:r>
            <w:r w:rsidRPr="00804D06">
              <w:rPr>
                <w:noProof/>
                <w:webHidden/>
                <w:sz w:val="18"/>
                <w:szCs w:val="18"/>
              </w:rPr>
              <w:fldChar w:fldCharType="separate"/>
            </w:r>
            <w:r w:rsidRPr="00804D06">
              <w:rPr>
                <w:noProof/>
                <w:webHidden/>
                <w:sz w:val="18"/>
                <w:szCs w:val="18"/>
              </w:rPr>
              <w:t>23</w:t>
            </w:r>
            <w:r w:rsidRPr="00804D06">
              <w:rPr>
                <w:noProof/>
                <w:webHidden/>
                <w:sz w:val="18"/>
                <w:szCs w:val="18"/>
              </w:rPr>
              <w:fldChar w:fldCharType="end"/>
            </w:r>
          </w:hyperlink>
        </w:p>
        <w:p w14:paraId="184D7735" w14:textId="3CEAF466"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396" w:history="1">
            <w:r w:rsidRPr="00804D06">
              <w:rPr>
                <w:rStyle w:val="Hiperligao"/>
                <w:noProof/>
                <w:sz w:val="18"/>
                <w:szCs w:val="18"/>
              </w:rPr>
              <w:t>3.4. Modelação de Dados (UML/DER)</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_Toc232286396 \h </w:instrText>
            </w:r>
            <w:r w:rsidRPr="00804D06">
              <w:rPr>
                <w:noProof/>
                <w:webHidden/>
                <w:sz w:val="18"/>
                <w:szCs w:val="18"/>
              </w:rPr>
            </w:r>
            <w:r w:rsidRPr="00804D06">
              <w:rPr>
                <w:noProof/>
                <w:webHidden/>
                <w:sz w:val="18"/>
                <w:szCs w:val="18"/>
              </w:rPr>
              <w:fldChar w:fldCharType="separate"/>
            </w:r>
            <w:r w:rsidRPr="00804D06">
              <w:rPr>
                <w:noProof/>
                <w:webHidden/>
                <w:sz w:val="18"/>
                <w:szCs w:val="18"/>
              </w:rPr>
              <w:t>26</w:t>
            </w:r>
            <w:r w:rsidRPr="00804D06">
              <w:rPr>
                <w:noProof/>
                <w:webHidden/>
                <w:sz w:val="18"/>
                <w:szCs w:val="18"/>
              </w:rPr>
              <w:fldChar w:fldCharType="end"/>
            </w:r>
          </w:hyperlink>
        </w:p>
        <w:p w14:paraId="6EE2DB3B" w14:textId="78982AC8"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397" w:history="1">
            <w:r w:rsidRPr="00804D06">
              <w:rPr>
                <w:rStyle w:val="Hiperligao"/>
                <w:noProof/>
                <w:sz w:val="18"/>
                <w:szCs w:val="18"/>
              </w:rPr>
              <w:t>3.4.1 Diagrama de Estados – Semáforo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_Toc232286397 \h </w:instrText>
            </w:r>
            <w:r w:rsidRPr="00804D06">
              <w:rPr>
                <w:noProof/>
                <w:webHidden/>
                <w:sz w:val="18"/>
                <w:szCs w:val="18"/>
              </w:rPr>
            </w:r>
            <w:r w:rsidRPr="00804D06">
              <w:rPr>
                <w:noProof/>
                <w:webHidden/>
                <w:sz w:val="18"/>
                <w:szCs w:val="18"/>
              </w:rPr>
              <w:fldChar w:fldCharType="separate"/>
            </w:r>
            <w:r w:rsidRPr="00804D06">
              <w:rPr>
                <w:noProof/>
                <w:webHidden/>
                <w:sz w:val="18"/>
                <w:szCs w:val="18"/>
              </w:rPr>
              <w:t>26</w:t>
            </w:r>
            <w:r w:rsidRPr="00804D06">
              <w:rPr>
                <w:noProof/>
                <w:webHidden/>
                <w:sz w:val="18"/>
                <w:szCs w:val="18"/>
              </w:rPr>
              <w:fldChar w:fldCharType="end"/>
            </w:r>
          </w:hyperlink>
        </w:p>
        <w:p w14:paraId="1001625E" w14:textId="36BBBF9B"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398" w:history="1">
            <w:r w:rsidRPr="00804D06">
              <w:rPr>
                <w:rStyle w:val="Hiperligao"/>
                <w:noProof/>
                <w:sz w:val="18"/>
                <w:szCs w:val="18"/>
              </w:rPr>
              <w:t>4. Setup do Ambiente e Ferramentas</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_Toc232286398 \h </w:instrText>
            </w:r>
            <w:r w:rsidRPr="00804D06">
              <w:rPr>
                <w:noProof/>
                <w:webHidden/>
                <w:sz w:val="18"/>
                <w:szCs w:val="18"/>
              </w:rPr>
            </w:r>
            <w:r w:rsidRPr="00804D06">
              <w:rPr>
                <w:noProof/>
                <w:webHidden/>
                <w:sz w:val="18"/>
                <w:szCs w:val="18"/>
              </w:rPr>
              <w:fldChar w:fldCharType="separate"/>
            </w:r>
            <w:r w:rsidRPr="00804D06">
              <w:rPr>
                <w:noProof/>
                <w:webHidden/>
                <w:sz w:val="18"/>
                <w:szCs w:val="18"/>
              </w:rPr>
              <w:t>27</w:t>
            </w:r>
            <w:r w:rsidRPr="00804D06">
              <w:rPr>
                <w:noProof/>
                <w:webHidden/>
                <w:sz w:val="18"/>
                <w:szCs w:val="18"/>
              </w:rPr>
              <w:fldChar w:fldCharType="end"/>
            </w:r>
          </w:hyperlink>
        </w:p>
        <w:p w14:paraId="20277469" w14:textId="64A69713" w:rsidR="00804D06" w:rsidRPr="00804D06" w:rsidRDefault="00804D06">
          <w:pPr>
            <w:pStyle w:val="ndice1"/>
            <w:tabs>
              <w:tab w:val="left" w:pos="480"/>
              <w:tab w:val="right" w:leader="dot" w:pos="8828"/>
            </w:tabs>
            <w:rPr>
              <w:noProof/>
              <w:kern w:val="2"/>
              <w:sz w:val="18"/>
              <w:szCs w:val="18"/>
              <w:lang w:val="pt-PT" w:eastAsia="pt-PT"/>
              <w14:ligatures w14:val="standardContextual"/>
            </w:rPr>
          </w:pPr>
          <w:hyperlink w:anchor="_Toc232286399" w:history="1">
            <w:r w:rsidRPr="00804D06">
              <w:rPr>
                <w:rStyle w:val="Hiperligao"/>
                <w:noProof/>
                <w:sz w:val="18"/>
                <w:szCs w:val="18"/>
              </w:rPr>
              <w:t>5.</w:t>
            </w:r>
            <w:r w:rsidRPr="00804D06">
              <w:rPr>
                <w:noProof/>
                <w:kern w:val="2"/>
                <w:sz w:val="18"/>
                <w:szCs w:val="18"/>
                <w:lang w:val="pt-PT" w:eastAsia="pt-PT"/>
                <w14:ligatures w14:val="standardContextual"/>
              </w:rPr>
              <w:tab/>
            </w:r>
            <w:r w:rsidRPr="00804D06">
              <w:rPr>
                <w:rStyle w:val="Hiperligao"/>
                <w:noProof/>
                <w:sz w:val="18"/>
                <w:szCs w:val="18"/>
              </w:rPr>
              <w:t>Planeamento e Desenvolvimento Incremental</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_Toc232286399 \h </w:instrText>
            </w:r>
            <w:r w:rsidRPr="00804D06">
              <w:rPr>
                <w:noProof/>
                <w:webHidden/>
                <w:sz w:val="18"/>
                <w:szCs w:val="18"/>
              </w:rPr>
            </w:r>
            <w:r w:rsidRPr="00804D06">
              <w:rPr>
                <w:noProof/>
                <w:webHidden/>
                <w:sz w:val="18"/>
                <w:szCs w:val="18"/>
              </w:rPr>
              <w:fldChar w:fldCharType="separate"/>
            </w:r>
            <w:r w:rsidRPr="00804D06">
              <w:rPr>
                <w:noProof/>
                <w:webHidden/>
                <w:sz w:val="18"/>
                <w:szCs w:val="18"/>
              </w:rPr>
              <w:t>28</w:t>
            </w:r>
            <w:r w:rsidRPr="00804D06">
              <w:rPr>
                <w:noProof/>
                <w:webHidden/>
                <w:sz w:val="18"/>
                <w:szCs w:val="18"/>
              </w:rPr>
              <w:fldChar w:fldCharType="end"/>
            </w:r>
          </w:hyperlink>
        </w:p>
        <w:p w14:paraId="24A9A5D4" w14:textId="731D31D8" w:rsidR="00804D06" w:rsidRPr="00804D06" w:rsidRDefault="00804D06">
          <w:pPr>
            <w:pStyle w:val="ndice1"/>
            <w:tabs>
              <w:tab w:val="right" w:leader="dot" w:pos="8828"/>
            </w:tabs>
            <w:rPr>
              <w:noProof/>
              <w:kern w:val="2"/>
              <w:sz w:val="18"/>
              <w:szCs w:val="18"/>
              <w:lang w:val="pt-PT" w:eastAsia="pt-PT"/>
              <w14:ligatures w14:val="standardContextual"/>
            </w:rPr>
          </w:pPr>
          <w:hyperlink w:anchor="_Toc232286400" w:history="1">
            <w:r w:rsidRPr="00804D06">
              <w:rPr>
                <w:rStyle w:val="Hiperligao"/>
                <w:noProof/>
                <w:sz w:val="18"/>
                <w:szCs w:val="18"/>
              </w:rPr>
              <w:t>6.Planeamento e Desenvolvimento Incremental</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_Toc232286400 \h </w:instrText>
            </w:r>
            <w:r w:rsidRPr="00804D06">
              <w:rPr>
                <w:noProof/>
                <w:webHidden/>
                <w:sz w:val="18"/>
                <w:szCs w:val="18"/>
              </w:rPr>
            </w:r>
            <w:r w:rsidRPr="00804D06">
              <w:rPr>
                <w:noProof/>
                <w:webHidden/>
                <w:sz w:val="18"/>
                <w:szCs w:val="18"/>
              </w:rPr>
              <w:fldChar w:fldCharType="separate"/>
            </w:r>
            <w:r w:rsidRPr="00804D06">
              <w:rPr>
                <w:noProof/>
                <w:webHidden/>
                <w:sz w:val="18"/>
                <w:szCs w:val="18"/>
              </w:rPr>
              <w:t>29</w:t>
            </w:r>
            <w:r w:rsidRPr="00804D06">
              <w:rPr>
                <w:noProof/>
                <w:webHidden/>
                <w:sz w:val="18"/>
                <w:szCs w:val="18"/>
              </w:rPr>
              <w:fldChar w:fldCharType="end"/>
            </w:r>
          </w:hyperlink>
        </w:p>
        <w:p w14:paraId="1B4B8D03" w14:textId="359FAC5E"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401" w:history="1">
            <w:r w:rsidRPr="00804D06">
              <w:rPr>
                <w:rStyle w:val="Hiperligao"/>
                <w:noProof/>
                <w:sz w:val="18"/>
                <w:szCs w:val="18"/>
              </w:rPr>
              <w:t>6.1 Software Funcional</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_Toc232286401 \h </w:instrText>
            </w:r>
            <w:r w:rsidRPr="00804D06">
              <w:rPr>
                <w:noProof/>
                <w:webHidden/>
                <w:sz w:val="18"/>
                <w:szCs w:val="18"/>
              </w:rPr>
            </w:r>
            <w:r w:rsidRPr="00804D06">
              <w:rPr>
                <w:noProof/>
                <w:webHidden/>
                <w:sz w:val="18"/>
                <w:szCs w:val="18"/>
              </w:rPr>
              <w:fldChar w:fldCharType="separate"/>
            </w:r>
            <w:r w:rsidRPr="00804D06">
              <w:rPr>
                <w:noProof/>
                <w:webHidden/>
                <w:sz w:val="18"/>
                <w:szCs w:val="18"/>
              </w:rPr>
              <w:t>29</w:t>
            </w:r>
            <w:r w:rsidRPr="00804D06">
              <w:rPr>
                <w:noProof/>
                <w:webHidden/>
                <w:sz w:val="18"/>
                <w:szCs w:val="18"/>
              </w:rPr>
              <w:fldChar w:fldCharType="end"/>
            </w:r>
          </w:hyperlink>
        </w:p>
        <w:p w14:paraId="3C6D5B25" w14:textId="44A730E2"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402" w:history="1">
            <w:r w:rsidRPr="00804D06">
              <w:rPr>
                <w:rStyle w:val="Hiperligao"/>
                <w:noProof/>
                <w:sz w:val="18"/>
                <w:szCs w:val="18"/>
              </w:rPr>
              <w:t>6.2 Repositório de Código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_Toc232286402 \h </w:instrText>
            </w:r>
            <w:r w:rsidRPr="00804D06">
              <w:rPr>
                <w:noProof/>
                <w:webHidden/>
                <w:sz w:val="18"/>
                <w:szCs w:val="18"/>
              </w:rPr>
            </w:r>
            <w:r w:rsidRPr="00804D06">
              <w:rPr>
                <w:noProof/>
                <w:webHidden/>
                <w:sz w:val="18"/>
                <w:szCs w:val="18"/>
              </w:rPr>
              <w:fldChar w:fldCharType="separate"/>
            </w:r>
            <w:r w:rsidRPr="00804D06">
              <w:rPr>
                <w:noProof/>
                <w:webHidden/>
                <w:sz w:val="18"/>
                <w:szCs w:val="18"/>
              </w:rPr>
              <w:t>32</w:t>
            </w:r>
            <w:r w:rsidRPr="00804D06">
              <w:rPr>
                <w:noProof/>
                <w:webHidden/>
                <w:sz w:val="18"/>
                <w:szCs w:val="18"/>
              </w:rPr>
              <w:fldChar w:fldCharType="end"/>
            </w:r>
          </w:hyperlink>
        </w:p>
        <w:p w14:paraId="4A4E76FA" w14:textId="0FA37EC1"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403" w:history="1">
            <w:r w:rsidRPr="00804D06">
              <w:rPr>
                <w:rStyle w:val="Hiperligao"/>
                <w:noProof/>
                <w:sz w:val="18"/>
                <w:szCs w:val="18"/>
              </w:rPr>
              <w:t>6.3 Base de Conhecimento e Workspace</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_Toc232286403 \h </w:instrText>
            </w:r>
            <w:r w:rsidRPr="00804D06">
              <w:rPr>
                <w:noProof/>
                <w:webHidden/>
                <w:sz w:val="18"/>
                <w:szCs w:val="18"/>
              </w:rPr>
            </w:r>
            <w:r w:rsidRPr="00804D06">
              <w:rPr>
                <w:noProof/>
                <w:webHidden/>
                <w:sz w:val="18"/>
                <w:szCs w:val="18"/>
              </w:rPr>
              <w:fldChar w:fldCharType="separate"/>
            </w:r>
            <w:r w:rsidRPr="00804D06">
              <w:rPr>
                <w:noProof/>
                <w:webHidden/>
                <w:sz w:val="18"/>
                <w:szCs w:val="18"/>
              </w:rPr>
              <w:t>32</w:t>
            </w:r>
            <w:r w:rsidRPr="00804D06">
              <w:rPr>
                <w:noProof/>
                <w:webHidden/>
                <w:sz w:val="18"/>
                <w:szCs w:val="18"/>
              </w:rPr>
              <w:fldChar w:fldCharType="end"/>
            </w:r>
          </w:hyperlink>
        </w:p>
        <w:p w14:paraId="3F373B2C" w14:textId="22CD5436"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404" w:history="1">
            <w:r w:rsidRPr="00804D06">
              <w:rPr>
                <w:rStyle w:val="Hiperligao"/>
                <w:noProof/>
                <w:sz w:val="18"/>
                <w:szCs w:val="18"/>
              </w:rPr>
              <w:t>6.4 Discussão Crítica do Fluxo de Vibe Coding</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_Toc232286404 \h </w:instrText>
            </w:r>
            <w:r w:rsidRPr="00804D06">
              <w:rPr>
                <w:noProof/>
                <w:webHidden/>
                <w:sz w:val="18"/>
                <w:szCs w:val="18"/>
              </w:rPr>
            </w:r>
            <w:r w:rsidRPr="00804D06">
              <w:rPr>
                <w:noProof/>
                <w:webHidden/>
                <w:sz w:val="18"/>
                <w:szCs w:val="18"/>
              </w:rPr>
              <w:fldChar w:fldCharType="separate"/>
            </w:r>
            <w:r w:rsidRPr="00804D06">
              <w:rPr>
                <w:noProof/>
                <w:webHidden/>
                <w:sz w:val="18"/>
                <w:szCs w:val="18"/>
              </w:rPr>
              <w:t>33</w:t>
            </w:r>
            <w:r w:rsidRPr="00804D06">
              <w:rPr>
                <w:noProof/>
                <w:webHidden/>
                <w:sz w:val="18"/>
                <w:szCs w:val="18"/>
              </w:rPr>
              <w:fldChar w:fldCharType="end"/>
            </w:r>
          </w:hyperlink>
        </w:p>
        <w:p w14:paraId="44E5E578" w14:textId="22D7C565"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405" w:history="1">
            <w:r w:rsidRPr="00804D06">
              <w:rPr>
                <w:rStyle w:val="Hiperligao"/>
                <w:noProof/>
                <w:sz w:val="18"/>
                <w:szCs w:val="18"/>
              </w:rPr>
              <w:t>7. Conclusão e Trabalho Futuro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_Toc232286405 \h </w:instrText>
            </w:r>
            <w:r w:rsidRPr="00804D06">
              <w:rPr>
                <w:noProof/>
                <w:webHidden/>
                <w:sz w:val="18"/>
                <w:szCs w:val="18"/>
              </w:rPr>
            </w:r>
            <w:r w:rsidRPr="00804D06">
              <w:rPr>
                <w:noProof/>
                <w:webHidden/>
                <w:sz w:val="18"/>
                <w:szCs w:val="18"/>
              </w:rPr>
              <w:fldChar w:fldCharType="separate"/>
            </w:r>
            <w:r w:rsidRPr="00804D06">
              <w:rPr>
                <w:noProof/>
                <w:webHidden/>
                <w:sz w:val="18"/>
                <w:szCs w:val="18"/>
              </w:rPr>
              <w:t>35</w:t>
            </w:r>
            <w:r w:rsidRPr="00804D06">
              <w:rPr>
                <w:noProof/>
                <w:webHidden/>
                <w:sz w:val="18"/>
                <w:szCs w:val="18"/>
              </w:rPr>
              <w:fldChar w:fldCharType="end"/>
            </w:r>
          </w:hyperlink>
        </w:p>
        <w:p w14:paraId="42A1084E" w14:textId="3B892EDE"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406" w:history="1">
            <w:r w:rsidRPr="00804D06">
              <w:rPr>
                <w:rStyle w:val="Hiperligao"/>
                <w:noProof/>
                <w:sz w:val="18"/>
                <w:szCs w:val="18"/>
              </w:rPr>
              <w:t>7.1 Sumário do Projeto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_Toc232286406 \h </w:instrText>
            </w:r>
            <w:r w:rsidRPr="00804D06">
              <w:rPr>
                <w:noProof/>
                <w:webHidden/>
                <w:sz w:val="18"/>
                <w:szCs w:val="18"/>
              </w:rPr>
            </w:r>
            <w:r w:rsidRPr="00804D06">
              <w:rPr>
                <w:noProof/>
                <w:webHidden/>
                <w:sz w:val="18"/>
                <w:szCs w:val="18"/>
              </w:rPr>
              <w:fldChar w:fldCharType="separate"/>
            </w:r>
            <w:r w:rsidRPr="00804D06">
              <w:rPr>
                <w:noProof/>
                <w:webHidden/>
                <w:sz w:val="18"/>
                <w:szCs w:val="18"/>
              </w:rPr>
              <w:t>35</w:t>
            </w:r>
            <w:r w:rsidRPr="00804D06">
              <w:rPr>
                <w:noProof/>
                <w:webHidden/>
                <w:sz w:val="18"/>
                <w:szCs w:val="18"/>
              </w:rPr>
              <w:fldChar w:fldCharType="end"/>
            </w:r>
          </w:hyperlink>
        </w:p>
        <w:p w14:paraId="36C87EC4" w14:textId="2A55F8B7"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407" w:history="1">
            <w:r w:rsidRPr="00804D06">
              <w:rPr>
                <w:rStyle w:val="Hiperligao"/>
                <w:noProof/>
                <w:sz w:val="18"/>
                <w:szCs w:val="18"/>
              </w:rPr>
              <w:t>7.2 Limitações</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_Toc232286407 \h </w:instrText>
            </w:r>
            <w:r w:rsidRPr="00804D06">
              <w:rPr>
                <w:noProof/>
                <w:webHidden/>
                <w:sz w:val="18"/>
                <w:szCs w:val="18"/>
              </w:rPr>
            </w:r>
            <w:r w:rsidRPr="00804D06">
              <w:rPr>
                <w:noProof/>
                <w:webHidden/>
                <w:sz w:val="18"/>
                <w:szCs w:val="18"/>
              </w:rPr>
              <w:fldChar w:fldCharType="separate"/>
            </w:r>
            <w:r w:rsidRPr="00804D06">
              <w:rPr>
                <w:noProof/>
                <w:webHidden/>
                <w:sz w:val="18"/>
                <w:szCs w:val="18"/>
              </w:rPr>
              <w:t>35</w:t>
            </w:r>
            <w:r w:rsidRPr="00804D06">
              <w:rPr>
                <w:noProof/>
                <w:webHidden/>
                <w:sz w:val="18"/>
                <w:szCs w:val="18"/>
              </w:rPr>
              <w:fldChar w:fldCharType="end"/>
            </w:r>
          </w:hyperlink>
        </w:p>
        <w:p w14:paraId="44B3E44B" w14:textId="2CD68E14" w:rsidR="00804D06" w:rsidRPr="00804D06" w:rsidRDefault="00804D06">
          <w:pPr>
            <w:pStyle w:val="ndice3"/>
            <w:tabs>
              <w:tab w:val="right" w:leader="dot" w:pos="8828"/>
            </w:tabs>
            <w:rPr>
              <w:noProof/>
              <w:kern w:val="2"/>
              <w:sz w:val="18"/>
              <w:szCs w:val="18"/>
              <w:lang w:val="pt-PT" w:eastAsia="pt-PT"/>
              <w14:ligatures w14:val="standardContextual"/>
            </w:rPr>
          </w:pPr>
          <w:hyperlink w:anchor="_Toc232286408" w:history="1">
            <w:r w:rsidRPr="00804D06">
              <w:rPr>
                <w:rStyle w:val="Hiperligao"/>
                <w:noProof/>
                <w:sz w:val="18"/>
                <w:szCs w:val="18"/>
              </w:rPr>
              <w:t>7.3 Trabalho Futuro</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_Toc232286408 \h </w:instrText>
            </w:r>
            <w:r w:rsidRPr="00804D06">
              <w:rPr>
                <w:noProof/>
                <w:webHidden/>
                <w:sz w:val="18"/>
                <w:szCs w:val="18"/>
              </w:rPr>
            </w:r>
            <w:r w:rsidRPr="00804D06">
              <w:rPr>
                <w:noProof/>
                <w:webHidden/>
                <w:sz w:val="18"/>
                <w:szCs w:val="18"/>
              </w:rPr>
              <w:fldChar w:fldCharType="separate"/>
            </w:r>
            <w:r w:rsidRPr="00804D06">
              <w:rPr>
                <w:noProof/>
                <w:webHidden/>
                <w:sz w:val="18"/>
                <w:szCs w:val="18"/>
              </w:rPr>
              <w:t>35</w:t>
            </w:r>
            <w:r w:rsidRPr="00804D06">
              <w:rPr>
                <w:noProof/>
                <w:webHidden/>
                <w:sz w:val="18"/>
                <w:szCs w:val="18"/>
              </w:rPr>
              <w:fldChar w:fldCharType="end"/>
            </w:r>
          </w:hyperlink>
        </w:p>
        <w:p w14:paraId="4449E8D6" w14:textId="579C0D3F" w:rsidR="00804D06" w:rsidRPr="00804D06" w:rsidRDefault="00804D06">
          <w:pPr>
            <w:pStyle w:val="ndice2"/>
            <w:tabs>
              <w:tab w:val="right" w:leader="dot" w:pos="8828"/>
            </w:tabs>
            <w:rPr>
              <w:noProof/>
              <w:kern w:val="2"/>
              <w:sz w:val="18"/>
              <w:szCs w:val="18"/>
              <w:lang w:val="pt-PT" w:eastAsia="pt-PT"/>
              <w14:ligatures w14:val="standardContextual"/>
            </w:rPr>
          </w:pPr>
          <w:hyperlink w:anchor="_Toc232286409" w:history="1">
            <w:r w:rsidRPr="00804D06">
              <w:rPr>
                <w:rStyle w:val="Hiperligao"/>
                <w:noProof/>
                <w:sz w:val="18"/>
                <w:szCs w:val="18"/>
              </w:rPr>
              <w:t>19. Referências</w:t>
            </w:r>
            <w:r w:rsidRPr="00804D06">
              <w:rPr>
                <w:noProof/>
                <w:webHidden/>
                <w:sz w:val="18"/>
                <w:szCs w:val="18"/>
              </w:rPr>
              <w:tab/>
            </w:r>
            <w:r w:rsidRPr="00804D06">
              <w:rPr>
                <w:noProof/>
                <w:webHidden/>
                <w:sz w:val="18"/>
                <w:szCs w:val="18"/>
              </w:rPr>
              <w:fldChar w:fldCharType="begin"/>
            </w:r>
            <w:r w:rsidRPr="00804D06">
              <w:rPr>
                <w:noProof/>
                <w:webHidden/>
                <w:sz w:val="18"/>
                <w:szCs w:val="18"/>
              </w:rPr>
              <w:instrText xml:space="preserve"> PAGEREF _Toc232286409 \h </w:instrText>
            </w:r>
            <w:r w:rsidRPr="00804D06">
              <w:rPr>
                <w:noProof/>
                <w:webHidden/>
                <w:sz w:val="18"/>
                <w:szCs w:val="18"/>
              </w:rPr>
            </w:r>
            <w:r w:rsidRPr="00804D06">
              <w:rPr>
                <w:noProof/>
                <w:webHidden/>
                <w:sz w:val="18"/>
                <w:szCs w:val="18"/>
              </w:rPr>
              <w:fldChar w:fldCharType="separate"/>
            </w:r>
            <w:r w:rsidRPr="00804D06">
              <w:rPr>
                <w:noProof/>
                <w:webHidden/>
                <w:sz w:val="18"/>
                <w:szCs w:val="18"/>
              </w:rPr>
              <w:t>36</w:t>
            </w:r>
            <w:r w:rsidRPr="00804D06">
              <w:rPr>
                <w:noProof/>
                <w:webHidden/>
                <w:sz w:val="18"/>
                <w:szCs w:val="18"/>
              </w:rPr>
              <w:fldChar w:fldCharType="end"/>
            </w:r>
          </w:hyperlink>
        </w:p>
        <w:p w14:paraId="4C0121E0" w14:textId="6276408B" w:rsidR="001F0EA3" w:rsidRPr="00FC6971" w:rsidRDefault="00F02A5B" w:rsidP="006343C2">
          <w:pPr>
            <w:rPr>
              <w:b/>
              <w:bCs/>
              <w:sz w:val="2"/>
              <w:szCs w:val="2"/>
            </w:rPr>
          </w:pPr>
          <w:r w:rsidRPr="0015664C">
            <w:rPr>
              <w:b/>
              <w:bCs/>
              <w:sz w:val="2"/>
              <w:szCs w:val="2"/>
            </w:rPr>
            <w:fldChar w:fldCharType="end"/>
          </w:r>
        </w:p>
      </w:sdtContent>
    </w:sdt>
    <w:bookmarkEnd w:id="6" w:displacedByCustomXml="prev"/>
    <w:bookmarkStart w:id="7" w:name="introdução" w:displacedByCustomXml="prev"/>
    <w:p w14:paraId="58CC8B25" w14:textId="77777777" w:rsidR="00804D06" w:rsidRDefault="00804D06" w:rsidP="00FC6971"/>
    <w:p w14:paraId="132045C3" w14:textId="05F44DFB" w:rsidR="00796F93" w:rsidRPr="00C022C5" w:rsidRDefault="00C022C5" w:rsidP="00C022C5">
      <w:pPr>
        <w:pStyle w:val="Cabealhodondice"/>
        <w:rPr>
          <w:rFonts w:asciiTheme="minorHAnsi" w:eastAsiaTheme="minorEastAsia" w:hAnsiTheme="minorHAnsi" w:cstheme="minorBidi"/>
          <w:lang w:val="pt-PT"/>
        </w:rPr>
      </w:pPr>
      <w:r w:rsidRPr="00C022C5">
        <w:rPr>
          <w:rFonts w:asciiTheme="minorHAnsi" w:eastAsiaTheme="minorEastAsia" w:hAnsiTheme="minorHAnsi" w:cstheme="minorBidi"/>
          <w:lang w:val="pt-PT"/>
        </w:rPr>
        <w:lastRenderedPageBreak/>
        <w:t>Índice de Imagens</w:t>
      </w:r>
    </w:p>
    <w:p w14:paraId="53E7EAFC" w14:textId="443D4508" w:rsidR="00C022C5" w:rsidRDefault="00C022C5">
      <w:pPr>
        <w:pStyle w:val="ndicedeilustraes"/>
        <w:tabs>
          <w:tab w:val="right" w:leader="dot" w:pos="8828"/>
        </w:tabs>
        <w:rPr>
          <w:noProof/>
        </w:rPr>
      </w:pPr>
      <w:r>
        <w:fldChar w:fldCharType="begin"/>
      </w:r>
      <w:r>
        <w:instrText xml:space="preserve"> TOC \h \z \c "Figure" </w:instrText>
      </w:r>
      <w:r>
        <w:fldChar w:fldCharType="separate"/>
      </w:r>
      <w:hyperlink w:anchor="_Toc232286139" w:history="1">
        <w:r w:rsidRPr="0005003F">
          <w:rPr>
            <w:rStyle w:val="Hiperligao"/>
            <w:noProof/>
          </w:rPr>
          <w:t>Figure 1 - Página Overview</w:t>
        </w:r>
        <w:r>
          <w:rPr>
            <w:noProof/>
            <w:webHidden/>
          </w:rPr>
          <w:tab/>
        </w:r>
        <w:r>
          <w:rPr>
            <w:noProof/>
            <w:webHidden/>
          </w:rPr>
          <w:fldChar w:fldCharType="begin"/>
        </w:r>
        <w:r>
          <w:rPr>
            <w:noProof/>
            <w:webHidden/>
          </w:rPr>
          <w:instrText xml:space="preserve"> PAGEREF _Toc232286139 \h </w:instrText>
        </w:r>
        <w:r>
          <w:rPr>
            <w:noProof/>
            <w:webHidden/>
          </w:rPr>
        </w:r>
        <w:r>
          <w:rPr>
            <w:noProof/>
            <w:webHidden/>
          </w:rPr>
          <w:fldChar w:fldCharType="separate"/>
        </w:r>
        <w:r>
          <w:rPr>
            <w:noProof/>
            <w:webHidden/>
          </w:rPr>
          <w:t>30</w:t>
        </w:r>
        <w:r>
          <w:rPr>
            <w:noProof/>
            <w:webHidden/>
          </w:rPr>
          <w:fldChar w:fldCharType="end"/>
        </w:r>
      </w:hyperlink>
    </w:p>
    <w:p w14:paraId="032EAAB4" w14:textId="4F9C5F9E" w:rsidR="00C022C5" w:rsidRDefault="00C022C5">
      <w:pPr>
        <w:pStyle w:val="ndicedeilustraes"/>
        <w:tabs>
          <w:tab w:val="right" w:leader="dot" w:pos="8828"/>
        </w:tabs>
        <w:rPr>
          <w:noProof/>
        </w:rPr>
      </w:pPr>
      <w:hyperlink w:anchor="_Toc232286140" w:history="1">
        <w:r w:rsidRPr="0005003F">
          <w:rPr>
            <w:rStyle w:val="Hiperligao"/>
            <w:noProof/>
          </w:rPr>
          <w:t>Figure 2 - Página LiveMaps</w:t>
        </w:r>
        <w:r>
          <w:rPr>
            <w:noProof/>
            <w:webHidden/>
          </w:rPr>
          <w:tab/>
        </w:r>
        <w:r>
          <w:rPr>
            <w:noProof/>
            <w:webHidden/>
          </w:rPr>
          <w:fldChar w:fldCharType="begin"/>
        </w:r>
        <w:r>
          <w:rPr>
            <w:noProof/>
            <w:webHidden/>
          </w:rPr>
          <w:instrText xml:space="preserve"> PAGEREF _Toc232286140 \h </w:instrText>
        </w:r>
        <w:r>
          <w:rPr>
            <w:noProof/>
            <w:webHidden/>
          </w:rPr>
        </w:r>
        <w:r>
          <w:rPr>
            <w:noProof/>
            <w:webHidden/>
          </w:rPr>
          <w:fldChar w:fldCharType="separate"/>
        </w:r>
        <w:r>
          <w:rPr>
            <w:noProof/>
            <w:webHidden/>
          </w:rPr>
          <w:t>30</w:t>
        </w:r>
        <w:r>
          <w:rPr>
            <w:noProof/>
            <w:webHidden/>
          </w:rPr>
          <w:fldChar w:fldCharType="end"/>
        </w:r>
      </w:hyperlink>
    </w:p>
    <w:p w14:paraId="3057771C" w14:textId="3BCF6F7C" w:rsidR="00C022C5" w:rsidRDefault="00C022C5">
      <w:pPr>
        <w:pStyle w:val="ndicedeilustraes"/>
        <w:tabs>
          <w:tab w:val="right" w:leader="dot" w:pos="8828"/>
        </w:tabs>
        <w:rPr>
          <w:noProof/>
        </w:rPr>
      </w:pPr>
      <w:hyperlink w:anchor="_Toc232286141" w:history="1">
        <w:r w:rsidRPr="0005003F">
          <w:rPr>
            <w:rStyle w:val="Hiperligao"/>
            <w:noProof/>
          </w:rPr>
          <w:t>Figure 3 - GTFS Map</w:t>
        </w:r>
        <w:r>
          <w:rPr>
            <w:noProof/>
            <w:webHidden/>
          </w:rPr>
          <w:tab/>
        </w:r>
        <w:r>
          <w:rPr>
            <w:noProof/>
            <w:webHidden/>
          </w:rPr>
          <w:fldChar w:fldCharType="begin"/>
        </w:r>
        <w:r>
          <w:rPr>
            <w:noProof/>
            <w:webHidden/>
          </w:rPr>
          <w:instrText xml:space="preserve"> PAGEREF _Toc232286141 \h </w:instrText>
        </w:r>
        <w:r>
          <w:rPr>
            <w:noProof/>
            <w:webHidden/>
          </w:rPr>
        </w:r>
        <w:r>
          <w:rPr>
            <w:noProof/>
            <w:webHidden/>
          </w:rPr>
          <w:fldChar w:fldCharType="separate"/>
        </w:r>
        <w:r>
          <w:rPr>
            <w:noProof/>
            <w:webHidden/>
          </w:rPr>
          <w:t>31</w:t>
        </w:r>
        <w:r>
          <w:rPr>
            <w:noProof/>
            <w:webHidden/>
          </w:rPr>
          <w:fldChar w:fldCharType="end"/>
        </w:r>
      </w:hyperlink>
    </w:p>
    <w:p w14:paraId="26813E19" w14:textId="08B6D60F" w:rsidR="00C022C5" w:rsidRDefault="00C022C5">
      <w:pPr>
        <w:pStyle w:val="ndicedeilustraes"/>
        <w:tabs>
          <w:tab w:val="right" w:leader="dot" w:pos="8828"/>
        </w:tabs>
        <w:rPr>
          <w:noProof/>
        </w:rPr>
      </w:pPr>
      <w:hyperlink w:anchor="_Toc232286142" w:history="1">
        <w:r w:rsidRPr="0005003F">
          <w:rPr>
            <w:rStyle w:val="Hiperligao"/>
            <w:noProof/>
          </w:rPr>
          <w:t>Figure 4 - Analytics</w:t>
        </w:r>
        <w:r>
          <w:rPr>
            <w:noProof/>
            <w:webHidden/>
          </w:rPr>
          <w:tab/>
        </w:r>
        <w:r>
          <w:rPr>
            <w:noProof/>
            <w:webHidden/>
          </w:rPr>
          <w:fldChar w:fldCharType="begin"/>
        </w:r>
        <w:r>
          <w:rPr>
            <w:noProof/>
            <w:webHidden/>
          </w:rPr>
          <w:instrText xml:space="preserve"> PAGEREF _Toc232286142 \h </w:instrText>
        </w:r>
        <w:r>
          <w:rPr>
            <w:noProof/>
            <w:webHidden/>
          </w:rPr>
        </w:r>
        <w:r>
          <w:rPr>
            <w:noProof/>
            <w:webHidden/>
          </w:rPr>
          <w:fldChar w:fldCharType="separate"/>
        </w:r>
        <w:r>
          <w:rPr>
            <w:noProof/>
            <w:webHidden/>
          </w:rPr>
          <w:t>31</w:t>
        </w:r>
        <w:r>
          <w:rPr>
            <w:noProof/>
            <w:webHidden/>
          </w:rPr>
          <w:fldChar w:fldCharType="end"/>
        </w:r>
      </w:hyperlink>
    </w:p>
    <w:p w14:paraId="47381628" w14:textId="250AC64A" w:rsidR="00C022C5" w:rsidRDefault="00C022C5">
      <w:pPr>
        <w:pStyle w:val="ndicedeilustraes"/>
        <w:tabs>
          <w:tab w:val="right" w:leader="dot" w:pos="8828"/>
        </w:tabs>
        <w:rPr>
          <w:noProof/>
        </w:rPr>
      </w:pPr>
      <w:hyperlink w:anchor="_Toc232286143" w:history="1">
        <w:r w:rsidRPr="0005003F">
          <w:rPr>
            <w:rStyle w:val="Hiperligao"/>
            <w:noProof/>
          </w:rPr>
          <w:t>Figure 5 - Página Reports</w:t>
        </w:r>
        <w:r>
          <w:rPr>
            <w:noProof/>
            <w:webHidden/>
          </w:rPr>
          <w:tab/>
        </w:r>
        <w:r>
          <w:rPr>
            <w:noProof/>
            <w:webHidden/>
          </w:rPr>
          <w:fldChar w:fldCharType="begin"/>
        </w:r>
        <w:r>
          <w:rPr>
            <w:noProof/>
            <w:webHidden/>
          </w:rPr>
          <w:instrText xml:space="preserve"> PAGEREF _Toc232286143 \h </w:instrText>
        </w:r>
        <w:r>
          <w:rPr>
            <w:noProof/>
            <w:webHidden/>
          </w:rPr>
        </w:r>
        <w:r>
          <w:rPr>
            <w:noProof/>
            <w:webHidden/>
          </w:rPr>
          <w:fldChar w:fldCharType="separate"/>
        </w:r>
        <w:r>
          <w:rPr>
            <w:noProof/>
            <w:webHidden/>
          </w:rPr>
          <w:t>32</w:t>
        </w:r>
        <w:r>
          <w:rPr>
            <w:noProof/>
            <w:webHidden/>
          </w:rPr>
          <w:fldChar w:fldCharType="end"/>
        </w:r>
      </w:hyperlink>
    </w:p>
    <w:p w14:paraId="089C7052" w14:textId="4DB6C489" w:rsidR="00796F93" w:rsidRDefault="00C022C5" w:rsidP="00FC6971">
      <w:r>
        <w:fldChar w:fldCharType="end"/>
      </w:r>
    </w:p>
    <w:p w14:paraId="7A035DF5" w14:textId="77777777" w:rsidR="00796F93" w:rsidRDefault="00796F93" w:rsidP="00FC6971"/>
    <w:p w14:paraId="096A39B1" w14:textId="77777777" w:rsidR="00796F93" w:rsidRDefault="00796F93" w:rsidP="00FC6971"/>
    <w:p w14:paraId="24DFFCFF" w14:textId="77777777" w:rsidR="00796F93" w:rsidRDefault="00796F93" w:rsidP="00FC6971"/>
    <w:p w14:paraId="65878AE8" w14:textId="77777777" w:rsidR="00796F93" w:rsidRDefault="00796F93" w:rsidP="00FC6971"/>
    <w:p w14:paraId="4B86B247" w14:textId="77777777" w:rsidR="00796F93" w:rsidRDefault="00796F93" w:rsidP="00FC6971"/>
    <w:p w14:paraId="7C197B80" w14:textId="77777777" w:rsidR="00796F93" w:rsidRDefault="00796F93" w:rsidP="00FC6971"/>
    <w:p w14:paraId="435FFE69" w14:textId="77777777" w:rsidR="00796F93" w:rsidRDefault="00796F93" w:rsidP="00FC6971"/>
    <w:p w14:paraId="7A4F1BF0" w14:textId="77777777" w:rsidR="00796F93" w:rsidRDefault="00796F93" w:rsidP="00FC6971"/>
    <w:p w14:paraId="55417493" w14:textId="77777777" w:rsidR="00796F93" w:rsidRDefault="00796F93" w:rsidP="00FC6971"/>
    <w:p w14:paraId="72D6D134" w14:textId="77777777" w:rsidR="00796F93" w:rsidRDefault="00796F93" w:rsidP="00FC6971"/>
    <w:p w14:paraId="35CC0FAD" w14:textId="77777777" w:rsidR="00796F93" w:rsidRDefault="00796F93" w:rsidP="00FC6971"/>
    <w:p w14:paraId="4E031116" w14:textId="77777777" w:rsidR="00796F93" w:rsidRDefault="00796F93" w:rsidP="00FC6971"/>
    <w:p w14:paraId="4CA45C9D" w14:textId="77777777" w:rsidR="00FC6971" w:rsidRDefault="00FC6971" w:rsidP="00FC6971"/>
    <w:p w14:paraId="0502718B" w14:textId="77777777" w:rsidR="00FC6971" w:rsidRDefault="00FC6971" w:rsidP="00FC6971"/>
    <w:p w14:paraId="7DC46EFA" w14:textId="77777777" w:rsidR="00FC6971" w:rsidRDefault="00FC6971" w:rsidP="00FC6971">
      <w:pPr>
        <w:pStyle w:val="Corpodetexto"/>
      </w:pPr>
    </w:p>
    <w:p w14:paraId="713983EE" w14:textId="77777777" w:rsidR="00C022C5" w:rsidRDefault="00C022C5" w:rsidP="00FC6971">
      <w:pPr>
        <w:pStyle w:val="Corpodetexto"/>
      </w:pPr>
    </w:p>
    <w:p w14:paraId="4B0F099D" w14:textId="77777777" w:rsidR="00C022C5" w:rsidRDefault="00C022C5" w:rsidP="00FC6971">
      <w:pPr>
        <w:pStyle w:val="Corpodetexto"/>
      </w:pPr>
    </w:p>
    <w:p w14:paraId="1B3289E8" w14:textId="77777777" w:rsidR="00C022C5" w:rsidRPr="00FC6971" w:rsidRDefault="00C022C5" w:rsidP="00FC6971">
      <w:pPr>
        <w:pStyle w:val="Corpodetexto"/>
      </w:pPr>
    </w:p>
    <w:p w14:paraId="36FE13A4" w14:textId="4C511102" w:rsidR="00DC61AE" w:rsidRDefault="00DC61AE" w:rsidP="00DC61AE">
      <w:pPr>
        <w:pStyle w:val="Ttulo1"/>
      </w:pPr>
      <w:bookmarkStart w:id="8" w:name="_Toc232286376"/>
      <w:r>
        <w:lastRenderedPageBreak/>
        <w:t>1.</w:t>
      </w:r>
      <w:r w:rsidR="008676C6">
        <w:t>Introdução</w:t>
      </w:r>
      <w:bookmarkEnd w:id="8"/>
    </w:p>
    <w:p w14:paraId="2069BF70" w14:textId="528AAB09" w:rsidR="00EE6090" w:rsidRPr="00DC61AE" w:rsidRDefault="00DC61AE" w:rsidP="00DC61AE">
      <w:pPr>
        <w:pStyle w:val="Ttulo1"/>
        <w:rPr>
          <w:sz w:val="36"/>
          <w:szCs w:val="36"/>
        </w:rPr>
      </w:pPr>
      <w:bookmarkStart w:id="9" w:name="_Toc232286377"/>
      <w:r w:rsidRPr="00DC61AE">
        <w:rPr>
          <w:sz w:val="36"/>
          <w:szCs w:val="36"/>
        </w:rPr>
        <w:t>1.1 Contextualização</w:t>
      </w:r>
      <w:bookmarkEnd w:id="9"/>
    </w:p>
    <w:p w14:paraId="702C65F1" w14:textId="3CB0EE4E" w:rsidR="00DC61AE" w:rsidRDefault="00DC61AE" w:rsidP="00DC61AE">
      <w:bookmarkStart w:id="10" w:name="objetivos"/>
      <w:r>
        <w:t>A gestão do tráfego urbano constitui um dos desafios centrais das cidades contemporâneas. O aumento da motorização individual, a multiplicidade de modos de transporte e a necessidade de reduzir emissões de gases com efeito de estufa colocam pressão crescente sobre as infraestruturas viárias e sobre os sistemas de controlo semafórico tradicionais, baseados em ciclos de tempo fixo. Esses sistemas, dimensionados para um cenário médio, são incapazes de responder dinamicamente a variações reais de fluxo</w:t>
      </w:r>
      <w:r>
        <w:t xml:space="preserve">, </w:t>
      </w:r>
      <w:r>
        <w:t>horas de ponta, acidentes, eventos pontuais, presença de veículos de emergência, gerando ineficiência, congestionamento e emissões evitáveis.</w:t>
      </w:r>
    </w:p>
    <w:p w14:paraId="724FC42F" w14:textId="445BC8FA" w:rsidR="00DC61AE" w:rsidRDefault="00DC61AE" w:rsidP="00DC61AE">
      <w:r>
        <w:t xml:space="preserve">Paralelamente, a disponibilidade de dados abertos de transporte público (nomeadamente através do formato </w:t>
      </w:r>
      <w:r>
        <w:rPr>
          <w:i/>
          <w:iCs/>
        </w:rPr>
        <w:t>General Transit Feed Specification</w:t>
      </w:r>
      <w:r>
        <w:t>, GTFS) e a maturidade de técnicas de inteligência artificial em particular aprendizagem por reforço e processamento de linguagem natural abrem novas possibilidades para sistemas adaptativos de gestão de tráfego que respondem em tempo real às condições reais da rede. No entanto, as ferramentas profissionais existentes (SUMO, VISSIM, Aimsun) apresentam custo elevado, complexidade de configuração e ausência de interfaces acessíveis, tornando-as inadequadas para contextos educativos, de prototipagem rápida ou de demonstração quantitativa do impacto da IA no tráfego urbano.</w:t>
      </w:r>
    </w:p>
    <w:p w14:paraId="7926462B" w14:textId="77777777" w:rsidR="00DC61AE" w:rsidRDefault="00DC61AE" w:rsidP="00DC61AE">
      <w:r>
        <w:t xml:space="preserve">O presente projeto situa-se nesta lacuna: propõe-se desenvolver uma plataforma web acessível, executável no </w:t>
      </w:r>
      <w:r>
        <w:rPr>
          <w:i/>
          <w:iCs/>
        </w:rPr>
        <w:t>browser</w:t>
      </w:r>
      <w:r>
        <w:t>, que combine simulação multiagente, controlo adaptativo por IA, aprendizagem por reforço e regras em linguagem natural, com integração de dados reais portugueses.</w:t>
      </w:r>
    </w:p>
    <w:p w14:paraId="4A77E4E4" w14:textId="574F0C45" w:rsidR="009075BB" w:rsidRDefault="009075BB"/>
    <w:p w14:paraId="3FC83C0A" w14:textId="77777777" w:rsidR="00490C37" w:rsidRDefault="00490C37"/>
    <w:p w14:paraId="12D0FBFC" w14:textId="77777777" w:rsidR="00490C37" w:rsidRDefault="00490C37"/>
    <w:p w14:paraId="4AB3FD17" w14:textId="77777777" w:rsidR="00490C37" w:rsidRDefault="00490C37"/>
    <w:p w14:paraId="63DF55E7" w14:textId="77777777" w:rsidR="00490C37" w:rsidRDefault="00490C37"/>
    <w:p w14:paraId="454A7C0F" w14:textId="77777777" w:rsidR="00490C37" w:rsidRDefault="00490C37"/>
    <w:p w14:paraId="48115AFB" w14:textId="77777777" w:rsidR="00490C37" w:rsidRDefault="00490C37"/>
    <w:p w14:paraId="7769283E" w14:textId="77777777" w:rsidR="00490C37" w:rsidRDefault="00490C37"/>
    <w:p w14:paraId="648B2FEF" w14:textId="77777777" w:rsidR="00490C37" w:rsidRDefault="00490C37"/>
    <w:p w14:paraId="1CBD0948" w14:textId="3DAB55E4" w:rsidR="00DC61AE" w:rsidRPr="00DC61AE" w:rsidRDefault="00DC61AE" w:rsidP="00DC61AE">
      <w:pPr>
        <w:pStyle w:val="Ttulo1"/>
        <w:rPr>
          <w:sz w:val="36"/>
          <w:szCs w:val="36"/>
        </w:rPr>
      </w:pPr>
      <w:bookmarkStart w:id="11" w:name="_Toc232286378"/>
      <w:r w:rsidRPr="00DC61AE">
        <w:rPr>
          <w:sz w:val="36"/>
          <w:szCs w:val="36"/>
        </w:rPr>
        <w:lastRenderedPageBreak/>
        <w:t>1.</w:t>
      </w:r>
      <w:r>
        <w:rPr>
          <w:sz w:val="36"/>
          <w:szCs w:val="36"/>
        </w:rPr>
        <w:t>2</w:t>
      </w:r>
      <w:r w:rsidRPr="00DC61AE">
        <w:rPr>
          <w:sz w:val="36"/>
          <w:szCs w:val="36"/>
        </w:rPr>
        <w:t xml:space="preserve"> </w:t>
      </w:r>
      <w:r>
        <w:rPr>
          <w:sz w:val="36"/>
          <w:szCs w:val="36"/>
        </w:rPr>
        <w:t>Objetivo Principal</w:t>
      </w:r>
      <w:bookmarkEnd w:id="11"/>
    </w:p>
    <w:p w14:paraId="15F697D4" w14:textId="710ADACD" w:rsidR="00490C37" w:rsidRDefault="00DC61AE">
      <w:r>
        <w:t xml:space="preserve">Desenvolver uma plataforma web de simulação de tráfego urbano que demonstre, de forma quantitativa e visualmente intuitiva, as vantagens do controlo semafórico adaptativo (heurístico e por aprendizagem por reforço) face ao controlo tradicional de ciclo fixo, recorrendo a dados reais de transporte público português e disponibilizada publicamente em ambiente </w:t>
      </w:r>
      <w:r>
        <w:rPr>
          <w:i/>
          <w:iCs/>
        </w:rPr>
        <w:t>cloud</w:t>
      </w:r>
      <w:r>
        <w:t xml:space="preserve"> gratuito</w:t>
      </w:r>
      <w:r>
        <w:t>.</w:t>
      </w:r>
    </w:p>
    <w:p w14:paraId="6ECDCDC3" w14:textId="77777777" w:rsidR="00490C37" w:rsidRPr="00DC61AE" w:rsidRDefault="00490C37">
      <w:pPr>
        <w:rPr>
          <w:sz w:val="10"/>
          <w:szCs w:val="10"/>
        </w:rPr>
      </w:pPr>
    </w:p>
    <w:p w14:paraId="418382D6" w14:textId="14251DFC" w:rsidR="00DC61AE" w:rsidRPr="00DC61AE" w:rsidRDefault="00DC61AE" w:rsidP="00DC61AE">
      <w:pPr>
        <w:pStyle w:val="Ttulo2"/>
        <w:rPr>
          <w:sz w:val="36"/>
          <w:szCs w:val="36"/>
        </w:rPr>
      </w:pPr>
      <w:bookmarkStart w:id="12" w:name="objetivos-específicos"/>
      <w:bookmarkStart w:id="13" w:name="_Toc232269277"/>
      <w:bookmarkStart w:id="14" w:name="_Toc232286379"/>
      <w:r w:rsidRPr="00DC61AE">
        <w:rPr>
          <w:sz w:val="36"/>
          <w:szCs w:val="36"/>
        </w:rPr>
        <w:t>1.3 Objetivos Específicos</w:t>
      </w:r>
      <w:bookmarkEnd w:id="13"/>
      <w:bookmarkEnd w:id="14"/>
    </w:p>
    <w:p w14:paraId="6D3F33AA" w14:textId="77777777" w:rsidR="00DC61AE" w:rsidRDefault="00DC61AE" w:rsidP="00DC61AE">
      <w:pPr>
        <w:numPr>
          <w:ilvl w:val="0"/>
          <w:numId w:val="3"/>
        </w:numPr>
        <w:spacing w:after="120" w:line="320" w:lineRule="auto"/>
        <w:ind w:hanging="480"/>
      </w:pPr>
      <w:r>
        <w:t xml:space="preserve">Simular o comportamento de tráfego urbano sob diferentes cenários (normal, hora de ponta, acidente, emergência) e modos de controlo (Tradicional, IA Heurística, </w:t>
      </w:r>
      <w:r>
        <w:rPr>
          <w:i/>
          <w:iCs/>
        </w:rPr>
        <w:t>Reinforcement Learning</w:t>
      </w:r>
      <w:r>
        <w:t>).</w:t>
      </w:r>
    </w:p>
    <w:p w14:paraId="2CADFE7D" w14:textId="77777777" w:rsidR="00DC61AE" w:rsidRDefault="00DC61AE" w:rsidP="00DC61AE">
      <w:pPr>
        <w:numPr>
          <w:ilvl w:val="0"/>
          <w:numId w:val="3"/>
        </w:numPr>
        <w:spacing w:after="120" w:line="320" w:lineRule="auto"/>
        <w:ind w:hanging="480"/>
      </w:pPr>
      <w:r>
        <w:t xml:space="preserve">Comparar quantitativamente, em tempo real e com a mesma semente aleatória, o controlo por IA e o controlo tradicional, recorrendo a uma </w:t>
      </w:r>
      <w:r>
        <w:rPr>
          <w:i/>
          <w:iCs/>
        </w:rPr>
        <w:t>shadow engine</w:t>
      </w:r>
      <w:r>
        <w:t xml:space="preserve"> de execução paralela.</w:t>
      </w:r>
    </w:p>
    <w:p w14:paraId="2A08D375" w14:textId="77777777" w:rsidR="00DC61AE" w:rsidRDefault="00DC61AE" w:rsidP="00DC61AE">
      <w:pPr>
        <w:numPr>
          <w:ilvl w:val="0"/>
          <w:numId w:val="3"/>
        </w:numPr>
        <w:spacing w:after="120" w:line="320" w:lineRule="auto"/>
        <w:ind w:hanging="480"/>
      </w:pPr>
      <w:r>
        <w:t xml:space="preserve">Integrar dados reais de redes de transporte público portuguesas (GTFS de 18 distritos) para calibrar perfis horários de </w:t>
      </w:r>
      <w:r>
        <w:rPr>
          <w:i/>
          <w:iCs/>
        </w:rPr>
        <w:t>spawn</w:t>
      </w:r>
      <w:r>
        <w:t xml:space="preserve"> de veículos.</w:t>
      </w:r>
    </w:p>
    <w:p w14:paraId="2FA50560" w14:textId="77777777" w:rsidR="00DC61AE" w:rsidRDefault="00DC61AE" w:rsidP="00DC61AE">
      <w:pPr>
        <w:numPr>
          <w:ilvl w:val="0"/>
          <w:numId w:val="3"/>
        </w:numPr>
        <w:spacing w:after="120" w:line="320" w:lineRule="auto"/>
        <w:ind w:hanging="480"/>
      </w:pPr>
      <w:r>
        <w:t>Permitir a definição de regras operacionais em linguagem natural portuguesa (ex.: “Priorizar ambulâncias na hora de ponta”).</w:t>
      </w:r>
    </w:p>
    <w:p w14:paraId="68CBED7E" w14:textId="77777777" w:rsidR="00DC61AE" w:rsidRDefault="00DC61AE" w:rsidP="00DC61AE">
      <w:pPr>
        <w:numPr>
          <w:ilvl w:val="0"/>
          <w:numId w:val="3"/>
        </w:numPr>
        <w:spacing w:after="120" w:line="320" w:lineRule="auto"/>
        <w:ind w:hanging="480"/>
      </w:pPr>
      <w:r>
        <w:t>Registar e analisar o histórico de simulações, com persistência local entre sessões e replicação opcional em base de dados.</w:t>
      </w:r>
    </w:p>
    <w:p w14:paraId="7262EEC2" w14:textId="77777777" w:rsidR="00DC61AE" w:rsidRDefault="00DC61AE" w:rsidP="00DC61AE">
      <w:pPr>
        <w:numPr>
          <w:ilvl w:val="0"/>
          <w:numId w:val="3"/>
        </w:numPr>
        <w:spacing w:after="120" w:line="320" w:lineRule="auto"/>
        <w:ind w:hanging="480"/>
      </w:pPr>
      <w:r>
        <w:t xml:space="preserve">Implantar publicamente a plataforma em ambiente </w:t>
      </w:r>
      <w:r>
        <w:rPr>
          <w:i/>
          <w:iCs/>
        </w:rPr>
        <w:t>cloud</w:t>
      </w:r>
      <w:r>
        <w:t xml:space="preserve"> gratuito, demonstrando a viabilidade de soluções de baixo custo neste domínio.</w:t>
      </w:r>
    </w:p>
    <w:p w14:paraId="586E8F92" w14:textId="77777777" w:rsidR="00DC61AE" w:rsidRDefault="00DC61AE" w:rsidP="00DC61AE">
      <w:pPr>
        <w:numPr>
          <w:ilvl w:val="0"/>
          <w:numId w:val="3"/>
        </w:numPr>
        <w:spacing w:after="120" w:line="320" w:lineRule="auto"/>
        <w:ind w:hanging="480"/>
      </w:pPr>
      <w:r>
        <w:t>Aplicar e documentar criticamente uma metodologia de desenvolvimento assistida por IA generativa (</w:t>
      </w:r>
      <w:r>
        <w:rPr>
          <w:i/>
          <w:iCs/>
        </w:rPr>
        <w:t>Vibe Coding</w:t>
      </w:r>
      <w:r>
        <w:t xml:space="preserve">), tomando a modelação UML rigorosa como contexto-base das </w:t>
      </w:r>
      <w:r>
        <w:rPr>
          <w:i/>
          <w:iCs/>
        </w:rPr>
        <w:t>prompts</w:t>
      </w:r>
      <w:r>
        <w:t>.</w:t>
      </w:r>
    </w:p>
    <w:bookmarkEnd w:id="12"/>
    <w:p w14:paraId="73F06C0B" w14:textId="77777777" w:rsidR="00490C37" w:rsidRDefault="00490C37"/>
    <w:p w14:paraId="1BFCCE29" w14:textId="77777777" w:rsidR="00DC61AE" w:rsidRDefault="00DC61AE"/>
    <w:p w14:paraId="1BA01932" w14:textId="77777777" w:rsidR="00DC61AE" w:rsidRDefault="00DC61AE"/>
    <w:p w14:paraId="31E73B96" w14:textId="7F3D3069" w:rsidR="00DC61AE" w:rsidRDefault="008676C6" w:rsidP="00DC61AE">
      <w:pPr>
        <w:pStyle w:val="Ttulo1"/>
      </w:pPr>
      <w:bookmarkStart w:id="15" w:name="estado-da-arte"/>
      <w:bookmarkStart w:id="16" w:name="_Toc232286380"/>
      <w:bookmarkEnd w:id="7"/>
      <w:bookmarkEnd w:id="10"/>
      <w:r>
        <w:lastRenderedPageBreak/>
        <w:t xml:space="preserve">2. </w:t>
      </w:r>
      <w:r w:rsidR="00DC61AE">
        <w:t>Investigação e Estado da Arte</w:t>
      </w:r>
      <w:bookmarkEnd w:id="16"/>
    </w:p>
    <w:p w14:paraId="7248A87C" w14:textId="6211AA60" w:rsidR="00DC61AE" w:rsidRDefault="00DC61AE" w:rsidP="00DC61AE">
      <w:pPr>
        <w:pStyle w:val="Ttulo2"/>
      </w:pPr>
      <w:bookmarkStart w:id="17" w:name="_Toc232286381"/>
      <w:r>
        <w:t>2.1 Revisão de Literatura</w:t>
      </w:r>
      <w:bookmarkEnd w:id="17"/>
    </w:p>
    <w:p w14:paraId="2BF3BF36" w14:textId="77777777" w:rsidR="00DC61AE" w:rsidRDefault="00DC61AE" w:rsidP="00DC61AE">
      <w:r>
        <w:t>A revisão de literatura concentra-se em três eixos temáticos que sustentam as decisões técnicas do UrbanFlow: o controlo semafórico clássico, a aprendizagem por reforço aplicada a semáforos e o processamento de linguagem natural para sistemas operacionais de tráfego.</w:t>
      </w:r>
    </w:p>
    <w:p w14:paraId="234CD65A" w14:textId="68924A15" w:rsidR="00DC61AE" w:rsidRDefault="00DC61AE" w:rsidP="00DC61AE">
      <w:pPr>
        <w:pStyle w:val="Ttulo3"/>
        <w:ind w:firstLine="720"/>
      </w:pPr>
      <w:bookmarkStart w:id="18" w:name="_Toc232286382"/>
      <w:r>
        <w:t>2.1.1 Controlo Semafórico Clássico e Adaptativo</w:t>
      </w:r>
      <w:bookmarkEnd w:id="18"/>
    </w:p>
    <w:p w14:paraId="29481A85" w14:textId="77777777" w:rsidR="00DC61AE" w:rsidRDefault="00DC61AE" w:rsidP="00DC61AE">
      <w:pPr>
        <w:ind w:left="720"/>
      </w:pPr>
      <w:r>
        <w:t xml:space="preserve">A formalização matemática da otimização semafórica remonta a Webster (1958), cuja fórmula clássica define a duração ótima de ciclo em função do fluxo observado e ainda é usada como referência em simuladores modernos. Sobre esta base desenvolveram-se sistemas adaptativos em produção, nomeadamente o </w:t>
      </w:r>
      <w:r>
        <w:rPr>
          <w:b/>
          <w:bCs/>
        </w:rPr>
        <w:t>SCOOT</w:t>
      </w:r>
      <w:r>
        <w:t xml:space="preserve"> (</w:t>
      </w:r>
      <w:r>
        <w:rPr>
          <w:i/>
          <w:iCs/>
        </w:rPr>
        <w:t>Split Cycle Offset Optimisation Technique</w:t>
      </w:r>
      <w:r>
        <w:t xml:space="preserve">) e o </w:t>
      </w:r>
      <w:r>
        <w:rPr>
          <w:b/>
          <w:bCs/>
        </w:rPr>
        <w:t>SCATS</w:t>
      </w:r>
      <w:r>
        <w:t>, sistemas centralizados implantados em cidades reais que requerem infraestrutura de sensores dedicada e, por isso, não são acessíveis para experimentação académica.</w:t>
      </w:r>
    </w:p>
    <w:p w14:paraId="4E2E301D" w14:textId="77777777" w:rsidR="00DC61AE" w:rsidRDefault="00DC61AE" w:rsidP="00DC61AE">
      <w:pPr>
        <w:ind w:left="720"/>
      </w:pPr>
      <w:r>
        <w:t xml:space="preserve">Diakaki, Papageorgiou e Aboudolas (2002) propuseram uma abordagem multivariável baseada em controlador regulador linear, demonstrando ganhos de 10–20% em </w:t>
      </w:r>
      <w:r>
        <w:rPr>
          <w:i/>
          <w:iCs/>
        </w:rPr>
        <w:t>throughput</w:t>
      </w:r>
      <w:r>
        <w:t xml:space="preserve"> em redes urbanas, mas a calibração requerida por cenário limita a sua aplicabilidade fora do contexto experimental original.</w:t>
      </w:r>
    </w:p>
    <w:p w14:paraId="749D55E5" w14:textId="77777777" w:rsidR="00DC61AE" w:rsidRPr="00DC61AE" w:rsidRDefault="00DC61AE" w:rsidP="00DC61AE">
      <w:pPr>
        <w:pStyle w:val="Ttulo3"/>
        <w:ind w:firstLine="720"/>
      </w:pPr>
      <w:bookmarkStart w:id="19" w:name="_Toc232286383"/>
      <w:r w:rsidRPr="00DC61AE">
        <w:t>2.1.2 Aprendizagem por Reforço Aplicada a Semáforos</w:t>
      </w:r>
      <w:bookmarkEnd w:id="19"/>
    </w:p>
    <w:p w14:paraId="52F51B04" w14:textId="178F449A" w:rsidR="00DC61AE" w:rsidRDefault="00DC61AE" w:rsidP="00DC61AE">
      <w:pPr>
        <w:ind w:left="720"/>
      </w:pPr>
      <w:r>
        <w:t xml:space="preserve">A aplicação de </w:t>
      </w:r>
      <w:r>
        <w:rPr>
          <w:i/>
          <w:iCs/>
        </w:rPr>
        <w:t>Reinforcement Learning</w:t>
      </w:r>
      <w:r>
        <w:t xml:space="preserve"> (RL) ao controlo de semáforos tornou-se uma linha de investigação ativa a partir de 2018, com o trabalho seminal de Wei, Zheng, Yao e Li (2018), </w:t>
      </w:r>
      <w:r>
        <w:rPr>
          <w:b/>
          <w:bCs/>
        </w:rPr>
        <w:t>IntelliLight</w:t>
      </w:r>
      <w:r>
        <w:t xml:space="preserve">: </w:t>
      </w:r>
      <w:r>
        <w:t xml:space="preserve">primeira aplicação de </w:t>
      </w:r>
      <w:r>
        <w:rPr>
          <w:i/>
          <w:iCs/>
        </w:rPr>
        <w:t>deep</w:t>
      </w:r>
      <w:r>
        <w:t xml:space="preserve"> RL a semáforos urbanos com dados reais, recorrendo a Deep Q-Networks (DQN). A principal limitação do IntelliLight é a necessidade de GPU e a baixa reprodutibilidade fora do </w:t>
      </w:r>
      <w:r>
        <w:rPr>
          <w:i/>
          <w:iCs/>
        </w:rPr>
        <w:t>setup</w:t>
      </w:r>
      <w:r>
        <w:t xml:space="preserve"> original.</w:t>
      </w:r>
    </w:p>
    <w:p w14:paraId="201A46CA" w14:textId="77777777" w:rsidR="00DC61AE" w:rsidRDefault="00DC61AE" w:rsidP="00DC61AE">
      <w:pPr>
        <w:ind w:left="720"/>
      </w:pPr>
      <w:r>
        <w:t xml:space="preserve">Wei et al. (2019) desenvolveram </w:t>
      </w:r>
      <w:r>
        <w:rPr>
          <w:b/>
          <w:bCs/>
        </w:rPr>
        <w:t>PressLight</w:t>
      </w:r>
      <w:r>
        <w:t xml:space="preserve">, introduzindo o conceito de função de recompensa baseada em “pressão” de fila, que generaliza melhor entre topologias e densidades de tráfego. Chen et al. (2020) propuseram </w:t>
      </w:r>
      <w:r>
        <w:rPr>
          <w:b/>
          <w:bCs/>
        </w:rPr>
        <w:t>MPLight</w:t>
      </w:r>
      <w:r>
        <w:t>, com partilha de parâmetros entre agentes para coordenar eficientemente múltiplos semáforos, mas com dependência do simulador externo CityFlow.</w:t>
      </w:r>
    </w:p>
    <w:p w14:paraId="2B1A8129" w14:textId="77777777" w:rsidR="00DC61AE" w:rsidRDefault="00DC61AE" w:rsidP="00DC61AE">
      <w:pPr>
        <w:ind w:left="720"/>
      </w:pPr>
      <w:r>
        <w:t>A fundamentação teórica do Q-Learning utilizado neste projeto encontra-se em Watkins e Dayan (1992), que provaram a convergência do algoritmo para ambientes markovianos finitos, e na obra de referência de Sutton e Barto (2018), que sistematiza o quadro conceptual da aprendizagem por reforço moderna.</w:t>
      </w:r>
    </w:p>
    <w:p w14:paraId="0497E75F" w14:textId="77777777" w:rsidR="00DC61AE" w:rsidRPr="00DC61AE" w:rsidRDefault="00DC61AE" w:rsidP="00DC61AE">
      <w:pPr>
        <w:pStyle w:val="Ttulo3"/>
        <w:ind w:firstLine="720"/>
      </w:pPr>
      <w:bookmarkStart w:id="20" w:name="_Toc232286384"/>
      <w:r w:rsidRPr="00DC61AE">
        <w:lastRenderedPageBreak/>
        <w:t>2.1.3 Processamento de Linguagem Natural para Tráfego</w:t>
      </w:r>
      <w:bookmarkEnd w:id="20"/>
    </w:p>
    <w:p w14:paraId="29C7C277" w14:textId="540AAAF4" w:rsidR="00DC61AE" w:rsidRDefault="00DC61AE" w:rsidP="00DC61AE">
      <w:pPr>
        <w:ind w:left="720"/>
      </w:pPr>
      <w:r>
        <w:t xml:space="preserve">A interface em linguagem natural para configuração de sistemas operacionais de tráfego é uma área emergente com poucos trabalhos diretos. Estudos existentes focam-se maioritariamente em </w:t>
      </w:r>
      <w:r>
        <w:rPr>
          <w:i/>
          <w:iCs/>
        </w:rPr>
        <w:t>chatbots</w:t>
      </w:r>
      <w:r>
        <w:t xml:space="preserve"> de informação ao utilizador de transporte público — não aplicável a controlo operacional. Trabalhos recentes (2023–2024) exploram a utilização de modelos de linguagem de grande escala (LLMs) para gerar configurações de simulação a partir de descrições textuais, mas a dependência de APIs externas e a latência associada tornam estas soluções inadequadas para uso em tempo real.</w:t>
      </w:r>
    </w:p>
    <w:p w14:paraId="0A2530E2" w14:textId="77777777" w:rsidR="00DC61AE" w:rsidRPr="00DC61AE" w:rsidRDefault="00DC61AE" w:rsidP="00DC61AE">
      <w:pPr>
        <w:ind w:left="720"/>
        <w:rPr>
          <w:sz w:val="10"/>
          <w:szCs w:val="10"/>
        </w:rPr>
      </w:pPr>
    </w:p>
    <w:p w14:paraId="0BD8FA5A" w14:textId="2746B8E9" w:rsidR="009075BB" w:rsidRDefault="00DC61AE">
      <w:pPr>
        <w:pStyle w:val="Ttulo3"/>
      </w:pPr>
      <w:bookmarkStart w:id="21" w:name="X411677178d6ed1bc2303bf467af875555df587f"/>
      <w:bookmarkStart w:id="22" w:name="_Toc232286385"/>
      <w:r>
        <w:t>2.2</w:t>
      </w:r>
      <w:r w:rsidR="008676C6">
        <w:t xml:space="preserve"> </w:t>
      </w:r>
      <w:r>
        <w:t>Análise de Soluções Existenetes</w:t>
      </w:r>
      <w:bookmarkEnd w:id="22"/>
    </w:p>
    <w:p w14:paraId="232A1358" w14:textId="77777777" w:rsidR="00DC61AE" w:rsidRDefault="00DC61AE" w:rsidP="00DC61AE">
      <w:r>
        <w:t>A análise comparativa de soluções existentes foi conduzida em dois domínios: ferramentas de simulação de tráfego e plataformas de exploração de dados GTFS. O Quadro 2.1 sintetiza as ferramentas de simulação mais estabelecidas e as suas limitações face ao âmbito do UrbanFlow.</w:t>
      </w:r>
    </w:p>
    <w:p w14:paraId="0FD36D3B" w14:textId="192219CF" w:rsidR="00DC61AE" w:rsidRPr="00DC61AE" w:rsidRDefault="00DC61AE" w:rsidP="00DC61AE">
      <w:pPr>
        <w:pStyle w:val="Legenda"/>
        <w:keepNext/>
        <w:rPr>
          <w:i w:val="0"/>
          <w:iCs/>
          <w:sz w:val="10"/>
          <w:szCs w:val="10"/>
        </w:rPr>
      </w:pPr>
    </w:p>
    <w:tbl>
      <w:tblPr>
        <w:tblStyle w:val="SimplesTabela1"/>
        <w:tblW w:w="5000" w:type="pct"/>
        <w:tblLayout w:type="fixed"/>
        <w:tblLook w:val="0020" w:firstRow="1" w:lastRow="0" w:firstColumn="0" w:lastColumn="0" w:noHBand="0" w:noVBand="0"/>
      </w:tblPr>
      <w:tblGrid>
        <w:gridCol w:w="2263"/>
        <w:gridCol w:w="2263"/>
        <w:gridCol w:w="2264"/>
        <w:gridCol w:w="2264"/>
      </w:tblGrid>
      <w:tr w:rsidR="009075BB" w:rsidRPr="00490C37" w14:paraId="1A78C817" w14:textId="77777777" w:rsidTr="00DC61A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5929B4BA" w14:textId="77777777" w:rsidR="009075BB" w:rsidRPr="003F50EE" w:rsidRDefault="008676C6">
            <w:pPr>
              <w:pStyle w:val="Compact"/>
              <w:rPr>
                <w:sz w:val="20"/>
                <w:szCs w:val="20"/>
              </w:rPr>
            </w:pPr>
            <w:r w:rsidRPr="003F50EE">
              <w:rPr>
                <w:sz w:val="20"/>
                <w:szCs w:val="20"/>
              </w:rPr>
              <w:t>Ferramenta</w:t>
            </w:r>
          </w:p>
        </w:tc>
        <w:tc>
          <w:tcPr>
            <w:tcW w:w="2263" w:type="dxa"/>
          </w:tcPr>
          <w:p w14:paraId="300723DB" w14:textId="77777777" w:rsidR="009075BB" w:rsidRPr="003F50EE" w:rsidRDefault="008676C6">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3F50EE">
              <w:rPr>
                <w:sz w:val="20"/>
                <w:szCs w:val="20"/>
              </w:rPr>
              <w:t>Tipo</w:t>
            </w:r>
          </w:p>
        </w:tc>
        <w:tc>
          <w:tcPr>
            <w:cnfStyle w:val="000010000000" w:firstRow="0" w:lastRow="0" w:firstColumn="0" w:lastColumn="0" w:oddVBand="1" w:evenVBand="0" w:oddHBand="0" w:evenHBand="0" w:firstRowFirstColumn="0" w:firstRowLastColumn="0" w:lastRowFirstColumn="0" w:lastRowLastColumn="0"/>
            <w:tcW w:w="2264" w:type="dxa"/>
          </w:tcPr>
          <w:p w14:paraId="1CF74BB2" w14:textId="77777777" w:rsidR="009075BB" w:rsidRPr="003F50EE" w:rsidRDefault="008676C6">
            <w:pPr>
              <w:pStyle w:val="Compact"/>
              <w:rPr>
                <w:sz w:val="20"/>
                <w:szCs w:val="20"/>
              </w:rPr>
            </w:pPr>
            <w:r w:rsidRPr="003F50EE">
              <w:rPr>
                <w:sz w:val="20"/>
                <w:szCs w:val="20"/>
              </w:rPr>
              <w:t>Modelo</w:t>
            </w:r>
          </w:p>
        </w:tc>
        <w:tc>
          <w:tcPr>
            <w:tcW w:w="2264" w:type="dxa"/>
          </w:tcPr>
          <w:p w14:paraId="561FBBE9" w14:textId="77777777" w:rsidR="009075BB" w:rsidRPr="003F50EE" w:rsidRDefault="008676C6">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3F50EE">
              <w:rPr>
                <w:sz w:val="20"/>
                <w:szCs w:val="20"/>
              </w:rPr>
              <w:t>Limitações face ao TrafficAI</w:t>
            </w:r>
          </w:p>
        </w:tc>
      </w:tr>
      <w:tr w:rsidR="009075BB" w:rsidRPr="00490C37" w14:paraId="430B0E39" w14:textId="77777777" w:rsidTr="00DC61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26A0EA28" w14:textId="77777777" w:rsidR="009075BB" w:rsidRPr="003F50EE" w:rsidRDefault="008676C6">
            <w:pPr>
              <w:pStyle w:val="Compact"/>
              <w:rPr>
                <w:sz w:val="20"/>
                <w:szCs w:val="20"/>
              </w:rPr>
            </w:pPr>
            <w:r w:rsidRPr="003F50EE">
              <w:rPr>
                <w:b/>
                <w:bCs/>
                <w:sz w:val="20"/>
                <w:szCs w:val="20"/>
              </w:rPr>
              <w:t>SUMO</w:t>
            </w:r>
            <w:r w:rsidRPr="003F50EE">
              <w:rPr>
                <w:sz w:val="20"/>
                <w:szCs w:val="20"/>
              </w:rPr>
              <w:t xml:space="preserve"> (Simulation of Urban MObility)</w:t>
            </w:r>
          </w:p>
        </w:tc>
        <w:tc>
          <w:tcPr>
            <w:tcW w:w="2263" w:type="dxa"/>
          </w:tcPr>
          <w:p w14:paraId="0643C52B" w14:textId="77777777" w:rsidR="009075BB" w:rsidRPr="003F50EE" w:rsidRDefault="008676C6">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F50EE">
              <w:rPr>
                <w:sz w:val="20"/>
                <w:szCs w:val="20"/>
              </w:rPr>
              <w:t>Open-source, desktop</w:t>
            </w:r>
          </w:p>
        </w:tc>
        <w:tc>
          <w:tcPr>
            <w:cnfStyle w:val="000010000000" w:firstRow="0" w:lastRow="0" w:firstColumn="0" w:lastColumn="0" w:oddVBand="1" w:evenVBand="0" w:oddHBand="0" w:evenHBand="0" w:firstRowFirstColumn="0" w:firstRowLastColumn="0" w:lastRowFirstColumn="0" w:lastRowLastColumn="0"/>
            <w:tcW w:w="2264" w:type="dxa"/>
          </w:tcPr>
          <w:p w14:paraId="70EFC4C8" w14:textId="77777777" w:rsidR="009075BB" w:rsidRPr="003F50EE" w:rsidRDefault="008676C6">
            <w:pPr>
              <w:pStyle w:val="Compact"/>
              <w:rPr>
                <w:sz w:val="20"/>
                <w:szCs w:val="20"/>
              </w:rPr>
            </w:pPr>
            <w:r w:rsidRPr="003F50EE">
              <w:rPr>
                <w:sz w:val="20"/>
                <w:szCs w:val="20"/>
              </w:rPr>
              <w:t>Microscópico</w:t>
            </w:r>
          </w:p>
        </w:tc>
        <w:tc>
          <w:tcPr>
            <w:tcW w:w="2264" w:type="dxa"/>
          </w:tcPr>
          <w:p w14:paraId="395D1568" w14:textId="77777777" w:rsidR="009075BB" w:rsidRPr="003F50EE" w:rsidRDefault="008676C6">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F50EE">
              <w:rPr>
                <w:sz w:val="20"/>
                <w:szCs w:val="20"/>
              </w:rPr>
              <w:t>Complexidade elevada de configuração; sem interface web nativa; sem regras em linguagem natural</w:t>
            </w:r>
          </w:p>
        </w:tc>
      </w:tr>
      <w:tr w:rsidR="009075BB" w:rsidRPr="00490C37" w14:paraId="2D18BF33" w14:textId="77777777" w:rsidTr="00DC61AE">
        <w:tc>
          <w:tcPr>
            <w:cnfStyle w:val="000010000000" w:firstRow="0" w:lastRow="0" w:firstColumn="0" w:lastColumn="0" w:oddVBand="1" w:evenVBand="0" w:oddHBand="0" w:evenHBand="0" w:firstRowFirstColumn="0" w:firstRowLastColumn="0" w:lastRowFirstColumn="0" w:lastRowLastColumn="0"/>
            <w:tcW w:w="2263" w:type="dxa"/>
          </w:tcPr>
          <w:p w14:paraId="1A2D7993" w14:textId="77777777" w:rsidR="009075BB" w:rsidRPr="003F50EE" w:rsidRDefault="008676C6">
            <w:pPr>
              <w:pStyle w:val="Compact"/>
              <w:rPr>
                <w:sz w:val="20"/>
                <w:szCs w:val="20"/>
              </w:rPr>
            </w:pPr>
            <w:r w:rsidRPr="003F50EE">
              <w:rPr>
                <w:b/>
                <w:bCs/>
                <w:sz w:val="20"/>
                <w:szCs w:val="20"/>
              </w:rPr>
              <w:t>Aimsun</w:t>
            </w:r>
          </w:p>
        </w:tc>
        <w:tc>
          <w:tcPr>
            <w:tcW w:w="2263" w:type="dxa"/>
          </w:tcPr>
          <w:p w14:paraId="5D9DC036" w14:textId="77777777" w:rsidR="009075BB" w:rsidRPr="003F50EE" w:rsidRDefault="008676C6">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F50EE">
              <w:rPr>
                <w:sz w:val="20"/>
                <w:szCs w:val="20"/>
              </w:rPr>
              <w:t>Comercial, desktop</w:t>
            </w:r>
          </w:p>
        </w:tc>
        <w:tc>
          <w:tcPr>
            <w:cnfStyle w:val="000010000000" w:firstRow="0" w:lastRow="0" w:firstColumn="0" w:lastColumn="0" w:oddVBand="1" w:evenVBand="0" w:oddHBand="0" w:evenHBand="0" w:firstRowFirstColumn="0" w:firstRowLastColumn="0" w:lastRowFirstColumn="0" w:lastRowLastColumn="0"/>
            <w:tcW w:w="2264" w:type="dxa"/>
          </w:tcPr>
          <w:p w14:paraId="07E3C039" w14:textId="77777777" w:rsidR="009075BB" w:rsidRPr="003F50EE" w:rsidRDefault="008676C6">
            <w:pPr>
              <w:pStyle w:val="Compact"/>
              <w:rPr>
                <w:sz w:val="20"/>
                <w:szCs w:val="20"/>
              </w:rPr>
            </w:pPr>
            <w:r w:rsidRPr="003F50EE">
              <w:rPr>
                <w:sz w:val="20"/>
                <w:szCs w:val="20"/>
              </w:rPr>
              <w:t>Micro/meso/macro</w:t>
            </w:r>
          </w:p>
        </w:tc>
        <w:tc>
          <w:tcPr>
            <w:tcW w:w="2264" w:type="dxa"/>
          </w:tcPr>
          <w:p w14:paraId="4751EDB3" w14:textId="77777777" w:rsidR="009075BB" w:rsidRPr="003F50EE" w:rsidRDefault="008676C6">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F50EE">
              <w:rPr>
                <w:sz w:val="20"/>
                <w:szCs w:val="20"/>
              </w:rPr>
              <w:t>Proprietário, custo elevado; sem integração GTFS direta; sem controlo adaptativo baseado em RL em tempo real</w:t>
            </w:r>
          </w:p>
        </w:tc>
      </w:tr>
      <w:tr w:rsidR="009075BB" w:rsidRPr="00490C37" w14:paraId="7DF0E8DA" w14:textId="77777777" w:rsidTr="00DC61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296BD2D5" w14:textId="77777777" w:rsidR="009075BB" w:rsidRPr="003F50EE" w:rsidRDefault="008676C6">
            <w:pPr>
              <w:pStyle w:val="Compact"/>
              <w:rPr>
                <w:sz w:val="20"/>
                <w:szCs w:val="20"/>
              </w:rPr>
            </w:pPr>
            <w:r w:rsidRPr="003F50EE">
              <w:rPr>
                <w:b/>
                <w:bCs/>
                <w:sz w:val="20"/>
                <w:szCs w:val="20"/>
              </w:rPr>
              <w:t>VISSIM</w:t>
            </w:r>
            <w:r w:rsidRPr="003F50EE">
              <w:rPr>
                <w:sz w:val="20"/>
                <w:szCs w:val="20"/>
              </w:rPr>
              <w:t xml:space="preserve"> (PTV)</w:t>
            </w:r>
          </w:p>
        </w:tc>
        <w:tc>
          <w:tcPr>
            <w:tcW w:w="2263" w:type="dxa"/>
          </w:tcPr>
          <w:p w14:paraId="2883FDE9" w14:textId="77777777" w:rsidR="009075BB" w:rsidRPr="003F50EE" w:rsidRDefault="008676C6">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F50EE">
              <w:rPr>
                <w:sz w:val="20"/>
                <w:szCs w:val="20"/>
              </w:rPr>
              <w:t>Comercial, desktop</w:t>
            </w:r>
          </w:p>
        </w:tc>
        <w:tc>
          <w:tcPr>
            <w:cnfStyle w:val="000010000000" w:firstRow="0" w:lastRow="0" w:firstColumn="0" w:lastColumn="0" w:oddVBand="1" w:evenVBand="0" w:oddHBand="0" w:evenHBand="0" w:firstRowFirstColumn="0" w:firstRowLastColumn="0" w:lastRowFirstColumn="0" w:lastRowLastColumn="0"/>
            <w:tcW w:w="2264" w:type="dxa"/>
          </w:tcPr>
          <w:p w14:paraId="6AB0A6E3" w14:textId="77777777" w:rsidR="009075BB" w:rsidRPr="003F50EE" w:rsidRDefault="008676C6">
            <w:pPr>
              <w:pStyle w:val="Compact"/>
              <w:rPr>
                <w:sz w:val="20"/>
                <w:szCs w:val="20"/>
              </w:rPr>
            </w:pPr>
            <w:r w:rsidRPr="003F50EE">
              <w:rPr>
                <w:sz w:val="20"/>
                <w:szCs w:val="20"/>
              </w:rPr>
              <w:t>Microscópico</w:t>
            </w:r>
          </w:p>
        </w:tc>
        <w:tc>
          <w:tcPr>
            <w:tcW w:w="2264" w:type="dxa"/>
          </w:tcPr>
          <w:p w14:paraId="15FF4B1A" w14:textId="77777777" w:rsidR="009075BB" w:rsidRPr="003F50EE" w:rsidRDefault="008676C6">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F50EE">
              <w:rPr>
                <w:sz w:val="20"/>
                <w:szCs w:val="20"/>
              </w:rPr>
              <w:t>Proprietário; parametrização complexa; sem interface acessível a não especialistas</w:t>
            </w:r>
          </w:p>
        </w:tc>
      </w:tr>
      <w:tr w:rsidR="009075BB" w:rsidRPr="00490C37" w14:paraId="6C943B58" w14:textId="77777777" w:rsidTr="00DC61AE">
        <w:tc>
          <w:tcPr>
            <w:cnfStyle w:val="000010000000" w:firstRow="0" w:lastRow="0" w:firstColumn="0" w:lastColumn="0" w:oddVBand="1" w:evenVBand="0" w:oddHBand="0" w:evenHBand="0" w:firstRowFirstColumn="0" w:firstRowLastColumn="0" w:lastRowFirstColumn="0" w:lastRowLastColumn="0"/>
            <w:tcW w:w="2263" w:type="dxa"/>
          </w:tcPr>
          <w:p w14:paraId="1E21ED2E" w14:textId="77777777" w:rsidR="009075BB" w:rsidRPr="003F50EE" w:rsidRDefault="008676C6">
            <w:pPr>
              <w:pStyle w:val="Compact"/>
              <w:rPr>
                <w:sz w:val="20"/>
                <w:szCs w:val="20"/>
              </w:rPr>
            </w:pPr>
            <w:r w:rsidRPr="003F50EE">
              <w:rPr>
                <w:b/>
                <w:bCs/>
                <w:sz w:val="20"/>
                <w:szCs w:val="20"/>
              </w:rPr>
              <w:t>MATSim</w:t>
            </w:r>
          </w:p>
        </w:tc>
        <w:tc>
          <w:tcPr>
            <w:tcW w:w="2263" w:type="dxa"/>
          </w:tcPr>
          <w:p w14:paraId="1694CC77" w14:textId="77777777" w:rsidR="009075BB" w:rsidRPr="003F50EE" w:rsidRDefault="008676C6">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F50EE">
              <w:rPr>
                <w:sz w:val="20"/>
                <w:szCs w:val="20"/>
              </w:rPr>
              <w:t>Open-source, desktop</w:t>
            </w:r>
          </w:p>
        </w:tc>
        <w:tc>
          <w:tcPr>
            <w:cnfStyle w:val="000010000000" w:firstRow="0" w:lastRow="0" w:firstColumn="0" w:lastColumn="0" w:oddVBand="1" w:evenVBand="0" w:oddHBand="0" w:evenHBand="0" w:firstRowFirstColumn="0" w:firstRowLastColumn="0" w:lastRowFirstColumn="0" w:lastRowLastColumn="0"/>
            <w:tcW w:w="2264" w:type="dxa"/>
          </w:tcPr>
          <w:p w14:paraId="6574A108" w14:textId="77777777" w:rsidR="009075BB" w:rsidRPr="003F50EE" w:rsidRDefault="008676C6">
            <w:pPr>
              <w:pStyle w:val="Compact"/>
              <w:rPr>
                <w:sz w:val="20"/>
                <w:szCs w:val="20"/>
              </w:rPr>
            </w:pPr>
            <w:r w:rsidRPr="003F50EE">
              <w:rPr>
                <w:sz w:val="20"/>
                <w:szCs w:val="20"/>
              </w:rPr>
              <w:t>Agente-baseado</w:t>
            </w:r>
          </w:p>
        </w:tc>
        <w:tc>
          <w:tcPr>
            <w:tcW w:w="2264" w:type="dxa"/>
          </w:tcPr>
          <w:p w14:paraId="4652ABC3" w14:textId="77777777" w:rsidR="009075BB" w:rsidRPr="003F50EE" w:rsidRDefault="008676C6">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3F50EE">
              <w:rPr>
                <w:sz w:val="20"/>
                <w:szCs w:val="20"/>
              </w:rPr>
              <w:t>Foco em mobilidade diária de larga escala; não adequado para análise semafórica em tempo real</w:t>
            </w:r>
          </w:p>
        </w:tc>
      </w:tr>
      <w:tr w:rsidR="009075BB" w:rsidRPr="00490C37" w14:paraId="2821C24D" w14:textId="77777777" w:rsidTr="00DC61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0DB58134" w14:textId="77777777" w:rsidR="009075BB" w:rsidRPr="003F50EE" w:rsidRDefault="008676C6">
            <w:pPr>
              <w:pStyle w:val="Compact"/>
              <w:rPr>
                <w:sz w:val="20"/>
                <w:szCs w:val="20"/>
              </w:rPr>
            </w:pPr>
            <w:r w:rsidRPr="003F50EE">
              <w:rPr>
                <w:b/>
                <w:bCs/>
                <w:sz w:val="20"/>
                <w:szCs w:val="20"/>
              </w:rPr>
              <w:t>CARLA</w:t>
            </w:r>
          </w:p>
        </w:tc>
        <w:tc>
          <w:tcPr>
            <w:tcW w:w="2263" w:type="dxa"/>
          </w:tcPr>
          <w:p w14:paraId="072A6077" w14:textId="77777777" w:rsidR="009075BB" w:rsidRPr="003F50EE" w:rsidRDefault="008676C6">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3F50EE">
              <w:rPr>
                <w:sz w:val="20"/>
                <w:szCs w:val="20"/>
              </w:rPr>
              <w:t>Open-source, 3D</w:t>
            </w:r>
          </w:p>
        </w:tc>
        <w:tc>
          <w:tcPr>
            <w:cnfStyle w:val="000010000000" w:firstRow="0" w:lastRow="0" w:firstColumn="0" w:lastColumn="0" w:oddVBand="1" w:evenVBand="0" w:oddHBand="0" w:evenHBand="0" w:firstRowFirstColumn="0" w:firstRowLastColumn="0" w:lastRowFirstColumn="0" w:lastRowLastColumn="0"/>
            <w:tcW w:w="2264" w:type="dxa"/>
          </w:tcPr>
          <w:p w14:paraId="7FC36E06" w14:textId="77777777" w:rsidR="009075BB" w:rsidRPr="003F50EE" w:rsidRDefault="008676C6">
            <w:pPr>
              <w:pStyle w:val="Compact"/>
              <w:rPr>
                <w:sz w:val="20"/>
                <w:szCs w:val="20"/>
              </w:rPr>
            </w:pPr>
            <w:r w:rsidRPr="003F50EE">
              <w:rPr>
                <w:sz w:val="20"/>
                <w:szCs w:val="20"/>
              </w:rPr>
              <w:t>Micro + veículos autónomos</w:t>
            </w:r>
          </w:p>
        </w:tc>
        <w:tc>
          <w:tcPr>
            <w:tcW w:w="2264" w:type="dxa"/>
          </w:tcPr>
          <w:p w14:paraId="0760D03F" w14:textId="77777777" w:rsidR="009075BB" w:rsidRPr="003F50EE" w:rsidRDefault="008676C6" w:rsidP="00DC61AE">
            <w:pPr>
              <w:pStyle w:val="Compact"/>
              <w:keepNext/>
              <w:cnfStyle w:val="000000100000" w:firstRow="0" w:lastRow="0" w:firstColumn="0" w:lastColumn="0" w:oddVBand="0" w:evenVBand="0" w:oddHBand="1" w:evenHBand="0" w:firstRowFirstColumn="0" w:firstRowLastColumn="0" w:lastRowFirstColumn="0" w:lastRowLastColumn="0"/>
              <w:rPr>
                <w:sz w:val="20"/>
                <w:szCs w:val="20"/>
              </w:rPr>
            </w:pPr>
            <w:r w:rsidRPr="003F50EE">
              <w:rPr>
                <w:sz w:val="20"/>
                <w:szCs w:val="20"/>
              </w:rPr>
              <w:t>Focado em condução autónoma; sem análise de semáforos ou GTFS</w:t>
            </w:r>
          </w:p>
        </w:tc>
      </w:tr>
    </w:tbl>
    <w:p w14:paraId="0C1E4E41" w14:textId="2B42116D" w:rsidR="00DC61AE" w:rsidRDefault="00DC61AE">
      <w:pPr>
        <w:pStyle w:val="Legenda"/>
      </w:pPr>
      <w:r>
        <w:t xml:space="preserve">Table </w:t>
      </w:r>
      <w:fldSimple w:instr=" SEQ Table \* ARABIC ">
        <w:r w:rsidR="00F0455F">
          <w:rPr>
            <w:noProof/>
          </w:rPr>
          <w:t>1</w:t>
        </w:r>
      </w:fldSimple>
      <w:r>
        <w:t xml:space="preserve"> - </w:t>
      </w:r>
      <w:r w:rsidRPr="00114FD6">
        <w:t>Análise comparativa de ferramentas de simulação de tráfego</w:t>
      </w:r>
    </w:p>
    <w:p w14:paraId="005C4F24" w14:textId="77777777" w:rsidR="00DC61AE" w:rsidRDefault="00DC61AE" w:rsidP="00DC61AE">
      <w:r>
        <w:lastRenderedPageBreak/>
        <w:t xml:space="preserve">No domínio do GTFS, o </w:t>
      </w:r>
      <w:r>
        <w:rPr>
          <w:b/>
          <w:bCs/>
        </w:rPr>
        <w:t>OpenTripPlanner</w:t>
      </w:r>
      <w:r>
        <w:t xml:space="preserve"> suporta planeamento de rotas multimodal mas não inclui simulação de tráfego motorizado; o </w:t>
      </w:r>
      <w:r>
        <w:rPr>
          <w:b/>
          <w:bCs/>
        </w:rPr>
        <w:t>TransitLand</w:t>
      </w:r>
      <w:r>
        <w:t xml:space="preserve"> é um agregador global de </w:t>
      </w:r>
      <w:r>
        <w:rPr>
          <w:i/>
          <w:iCs/>
        </w:rPr>
        <w:t>feeds</w:t>
      </w:r>
      <w:r>
        <w:t xml:space="preserve"> GTFS focado em visualização; e o </w:t>
      </w:r>
      <w:r>
        <w:rPr>
          <w:b/>
          <w:bCs/>
        </w:rPr>
        <w:t>Conveyal Analysis</w:t>
      </w:r>
      <w:r>
        <w:t xml:space="preserve"> suporta análise de acessibilidade com dados GTFS mas sem simulação de veículos individuais.</w:t>
      </w:r>
    </w:p>
    <w:p w14:paraId="6B446E3B" w14:textId="17918AE1" w:rsidR="003F50EE" w:rsidRDefault="00DC61AE" w:rsidP="00DC61AE">
      <w:pPr>
        <w:pStyle w:val="Corpodetexto"/>
        <w:rPr>
          <w:sz w:val="10"/>
          <w:szCs w:val="10"/>
        </w:rPr>
      </w:pPr>
      <w:r>
        <w:rPr>
          <w:b/>
          <w:bCs/>
        </w:rPr>
        <w:t>Lacunas identificadas e oportunidade de inovação.</w:t>
      </w:r>
      <w:r>
        <w:t xml:space="preserve"> Nenhuma das ferramentas analisadas combina, num único ambiente: (i) interface web acessível e </w:t>
      </w:r>
      <w:r>
        <w:rPr>
          <w:i/>
          <w:iCs/>
        </w:rPr>
        <w:t>browser-native</w:t>
      </w:r>
      <w:r>
        <w:t xml:space="preserve">; (ii) integração nativa de perfis horários GTFS para calibrar dinamicamente o </w:t>
      </w:r>
      <w:r>
        <w:rPr>
          <w:i/>
          <w:iCs/>
        </w:rPr>
        <w:t>spawn</w:t>
      </w:r>
      <w:r>
        <w:t xml:space="preserve"> de veículos; (iii) motor de regras operacionais em linguagem natural; (iv) comparação em tempo real entre modos de controlo via </w:t>
      </w:r>
      <w:r>
        <w:rPr>
          <w:i/>
          <w:iCs/>
        </w:rPr>
        <w:t>shadow engine</w:t>
      </w:r>
      <w:r>
        <w:t>. O</w:t>
      </w:r>
      <w:r>
        <w:t xml:space="preserve"> </w:t>
      </w:r>
      <w:r>
        <w:t>UrbanFlow posiciona-se nesta lacuna, oferecendo uma plataforma educativa e de prototipagem que cobre estes quatro vetores em conjunto.</w:t>
      </w:r>
    </w:p>
    <w:p w14:paraId="6D89C083" w14:textId="77777777" w:rsidR="001F0EA3" w:rsidRDefault="001F0EA3">
      <w:pPr>
        <w:pStyle w:val="Corpodetexto"/>
        <w:rPr>
          <w:sz w:val="10"/>
          <w:szCs w:val="10"/>
        </w:rPr>
      </w:pPr>
    </w:p>
    <w:p w14:paraId="0CFD3432" w14:textId="77777777" w:rsidR="00B42FCB" w:rsidRDefault="00B42FCB" w:rsidP="00B42FCB">
      <w:pPr>
        <w:pStyle w:val="Ttulo2"/>
      </w:pPr>
      <w:bookmarkStart w:id="23" w:name="_Toc232286386"/>
      <w:r>
        <w:t>2.3 Seleção Tecnológica</w:t>
      </w:r>
      <w:bookmarkEnd w:id="23"/>
    </w:p>
    <w:p w14:paraId="68C80CDF" w14:textId="77777777" w:rsidR="00B42FCB" w:rsidRDefault="00B42FCB" w:rsidP="00B42FCB">
      <w:r>
        <w:t xml:space="preserve">A seleção tecnológica privilegiou três critérios: gratuitidade (alinhada com a restrição de </w:t>
      </w:r>
      <w:r>
        <w:rPr>
          <w:i/>
          <w:iCs/>
        </w:rPr>
        <w:t>deploy</w:t>
      </w:r>
      <w:r>
        <w:t xml:space="preserve"> em planos gratuitos), execução </w:t>
      </w:r>
      <w:r>
        <w:rPr>
          <w:i/>
          <w:iCs/>
        </w:rPr>
        <w:t>client-side</w:t>
      </w:r>
      <w:r>
        <w:t xml:space="preserve"> sempre que possível (para eliminar dependência de GPU e baixar a latência) e compatibilidade com fluxos de geração de código assistida por IA. O Quadro 2.2 sistematiza as escolhas e respetivas justificações.</w:t>
      </w:r>
    </w:p>
    <w:p w14:paraId="574D52F1" w14:textId="77777777" w:rsidR="00B42FCB" w:rsidRPr="00B42FCB" w:rsidRDefault="00B42FCB" w:rsidP="00B42FCB">
      <w:pPr>
        <w:rPr>
          <w:sz w:val="10"/>
          <w:szCs w:val="10"/>
        </w:rPr>
      </w:pPr>
    </w:p>
    <w:tbl>
      <w:tblPr>
        <w:tblStyle w:val="SimplesTabela1"/>
        <w:tblW w:w="5000" w:type="pct"/>
        <w:tblLook w:val="0020" w:firstRow="1" w:lastRow="0" w:firstColumn="0" w:lastColumn="0" w:noHBand="0" w:noVBand="0"/>
      </w:tblPr>
      <w:tblGrid>
        <w:gridCol w:w="1711"/>
        <w:gridCol w:w="2305"/>
        <w:gridCol w:w="5038"/>
      </w:tblGrid>
      <w:tr w:rsidR="00B42FCB" w:rsidRPr="00B42FCB" w14:paraId="74D8BFE1" w14:textId="77777777" w:rsidTr="00B42FC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8BD63F" w14:textId="77777777" w:rsidR="00B42FCB" w:rsidRPr="00B42FCB" w:rsidRDefault="00B42FCB" w:rsidP="009D3CEE">
            <w:pPr>
              <w:rPr>
                <w:sz w:val="20"/>
                <w:szCs w:val="20"/>
              </w:rPr>
            </w:pPr>
            <w:r w:rsidRPr="00B42FCB">
              <w:rPr>
                <w:sz w:val="20"/>
                <w:szCs w:val="20"/>
              </w:rPr>
              <w:t>Camada</w:t>
            </w:r>
          </w:p>
        </w:tc>
        <w:tc>
          <w:tcPr>
            <w:tcW w:w="0" w:type="auto"/>
          </w:tcPr>
          <w:p w14:paraId="2DA70C2D" w14:textId="77777777" w:rsidR="00B42FCB" w:rsidRPr="00B42FCB" w:rsidRDefault="00B42FCB" w:rsidP="009D3CEE">
            <w:pPr>
              <w:cnfStyle w:val="100000000000" w:firstRow="1" w:lastRow="0" w:firstColumn="0" w:lastColumn="0" w:oddVBand="0" w:evenVBand="0" w:oddHBand="0" w:evenHBand="0" w:firstRowFirstColumn="0" w:firstRowLastColumn="0" w:lastRowFirstColumn="0" w:lastRowLastColumn="0"/>
              <w:rPr>
                <w:sz w:val="20"/>
                <w:szCs w:val="20"/>
              </w:rPr>
            </w:pPr>
            <w:r w:rsidRPr="00B42FCB">
              <w:rPr>
                <w:sz w:val="20"/>
                <w:szCs w:val="20"/>
              </w:rPr>
              <w:t>Tecnologia</w:t>
            </w:r>
          </w:p>
        </w:tc>
        <w:tc>
          <w:tcPr>
            <w:cnfStyle w:val="000010000000" w:firstRow="0" w:lastRow="0" w:firstColumn="0" w:lastColumn="0" w:oddVBand="1" w:evenVBand="0" w:oddHBand="0" w:evenHBand="0" w:firstRowFirstColumn="0" w:firstRowLastColumn="0" w:lastRowFirstColumn="0" w:lastRowLastColumn="0"/>
            <w:tcW w:w="0" w:type="auto"/>
          </w:tcPr>
          <w:p w14:paraId="7C8AD34A" w14:textId="77777777" w:rsidR="00B42FCB" w:rsidRPr="00B42FCB" w:rsidRDefault="00B42FCB" w:rsidP="009D3CEE">
            <w:pPr>
              <w:rPr>
                <w:sz w:val="20"/>
                <w:szCs w:val="20"/>
              </w:rPr>
            </w:pPr>
            <w:r w:rsidRPr="00B42FCB">
              <w:rPr>
                <w:sz w:val="20"/>
                <w:szCs w:val="20"/>
              </w:rPr>
              <w:t>Justificação</w:t>
            </w:r>
          </w:p>
        </w:tc>
      </w:tr>
      <w:tr w:rsidR="00B42FCB" w:rsidRPr="00B42FCB" w14:paraId="2829439C" w14:textId="77777777" w:rsidTr="00B42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4620A3" w14:textId="77777777" w:rsidR="00B42FCB" w:rsidRPr="00B42FCB" w:rsidRDefault="00B42FCB" w:rsidP="009D3CEE">
            <w:pPr>
              <w:rPr>
                <w:sz w:val="20"/>
                <w:szCs w:val="20"/>
              </w:rPr>
            </w:pPr>
            <w:r w:rsidRPr="00B42FCB">
              <w:rPr>
                <w:sz w:val="20"/>
                <w:szCs w:val="20"/>
              </w:rPr>
              <w:t>Frontend (UI e simulação)</w:t>
            </w:r>
          </w:p>
        </w:tc>
        <w:tc>
          <w:tcPr>
            <w:tcW w:w="0" w:type="auto"/>
          </w:tcPr>
          <w:p w14:paraId="2F5ED778" w14:textId="77777777" w:rsidR="00B42FCB" w:rsidRPr="00B42FCB" w:rsidRDefault="00B42FCB" w:rsidP="009D3CEE">
            <w:pPr>
              <w:cnfStyle w:val="000000100000" w:firstRow="0" w:lastRow="0" w:firstColumn="0" w:lastColumn="0" w:oddVBand="0" w:evenVBand="0" w:oddHBand="1" w:evenHBand="0" w:firstRowFirstColumn="0" w:firstRowLastColumn="0" w:lastRowFirstColumn="0" w:lastRowLastColumn="0"/>
              <w:rPr>
                <w:sz w:val="20"/>
                <w:szCs w:val="20"/>
              </w:rPr>
            </w:pPr>
            <w:r w:rsidRPr="00B42FCB">
              <w:rPr>
                <w:sz w:val="20"/>
                <w:szCs w:val="20"/>
              </w:rPr>
              <w:t>React + Tailwind CSS</w:t>
            </w:r>
          </w:p>
        </w:tc>
        <w:tc>
          <w:tcPr>
            <w:cnfStyle w:val="000010000000" w:firstRow="0" w:lastRow="0" w:firstColumn="0" w:lastColumn="0" w:oddVBand="1" w:evenVBand="0" w:oddHBand="0" w:evenHBand="0" w:firstRowFirstColumn="0" w:firstRowLastColumn="0" w:lastRowFirstColumn="0" w:lastRowLastColumn="0"/>
            <w:tcW w:w="0" w:type="auto"/>
          </w:tcPr>
          <w:p w14:paraId="647CF0A8" w14:textId="77777777" w:rsidR="00B42FCB" w:rsidRPr="00B42FCB" w:rsidRDefault="00B42FCB" w:rsidP="009D3CEE">
            <w:pPr>
              <w:rPr>
                <w:sz w:val="20"/>
                <w:szCs w:val="20"/>
              </w:rPr>
            </w:pPr>
            <w:r w:rsidRPr="00B42FCB">
              <w:rPr>
                <w:sz w:val="20"/>
                <w:szCs w:val="20"/>
              </w:rPr>
              <w:t xml:space="preserve">Ecossistema maduro, </w:t>
            </w:r>
            <w:r w:rsidRPr="00B42FCB">
              <w:rPr>
                <w:i/>
                <w:iCs/>
                <w:sz w:val="20"/>
                <w:szCs w:val="20"/>
              </w:rPr>
              <w:t>hooks</w:t>
            </w:r>
            <w:r w:rsidRPr="00B42FCB">
              <w:rPr>
                <w:sz w:val="20"/>
                <w:szCs w:val="20"/>
              </w:rPr>
              <w:t xml:space="preserve"> funcionais, ampla cobertura por IA generativa; Tailwind reduz fricção de estilização</w:t>
            </w:r>
          </w:p>
        </w:tc>
      </w:tr>
      <w:tr w:rsidR="00B42FCB" w:rsidRPr="00B42FCB" w14:paraId="193CD87D" w14:textId="77777777" w:rsidTr="00B42FCB">
        <w:tc>
          <w:tcPr>
            <w:cnfStyle w:val="000010000000" w:firstRow="0" w:lastRow="0" w:firstColumn="0" w:lastColumn="0" w:oddVBand="1" w:evenVBand="0" w:oddHBand="0" w:evenHBand="0" w:firstRowFirstColumn="0" w:firstRowLastColumn="0" w:lastRowFirstColumn="0" w:lastRowLastColumn="0"/>
            <w:tcW w:w="0" w:type="auto"/>
          </w:tcPr>
          <w:p w14:paraId="521384B3" w14:textId="77777777" w:rsidR="00B42FCB" w:rsidRPr="00B42FCB" w:rsidRDefault="00B42FCB" w:rsidP="009D3CEE">
            <w:pPr>
              <w:rPr>
                <w:sz w:val="20"/>
                <w:szCs w:val="20"/>
              </w:rPr>
            </w:pPr>
            <w:r w:rsidRPr="00B42FCB">
              <w:rPr>
                <w:sz w:val="20"/>
                <w:szCs w:val="20"/>
              </w:rPr>
              <w:t>Visualização gráfica</w:t>
            </w:r>
          </w:p>
        </w:tc>
        <w:tc>
          <w:tcPr>
            <w:tcW w:w="0" w:type="auto"/>
          </w:tcPr>
          <w:p w14:paraId="51D69660" w14:textId="77777777" w:rsidR="00B42FCB" w:rsidRPr="00B42FCB" w:rsidRDefault="00B42FCB" w:rsidP="009D3CEE">
            <w:pPr>
              <w:cnfStyle w:val="000000000000" w:firstRow="0" w:lastRow="0" w:firstColumn="0" w:lastColumn="0" w:oddVBand="0" w:evenVBand="0" w:oddHBand="0" w:evenHBand="0" w:firstRowFirstColumn="0" w:firstRowLastColumn="0" w:lastRowFirstColumn="0" w:lastRowLastColumn="0"/>
              <w:rPr>
                <w:sz w:val="20"/>
                <w:szCs w:val="20"/>
              </w:rPr>
            </w:pPr>
            <w:r w:rsidRPr="00B42FCB">
              <w:rPr>
                <w:sz w:val="20"/>
                <w:szCs w:val="20"/>
              </w:rPr>
              <w:t>Recharts + HTML5 Canvas 2D</w:t>
            </w:r>
          </w:p>
        </w:tc>
        <w:tc>
          <w:tcPr>
            <w:cnfStyle w:val="000010000000" w:firstRow="0" w:lastRow="0" w:firstColumn="0" w:lastColumn="0" w:oddVBand="1" w:evenVBand="0" w:oddHBand="0" w:evenHBand="0" w:firstRowFirstColumn="0" w:firstRowLastColumn="0" w:lastRowFirstColumn="0" w:lastRowLastColumn="0"/>
            <w:tcW w:w="0" w:type="auto"/>
          </w:tcPr>
          <w:p w14:paraId="3053C86D" w14:textId="77777777" w:rsidR="00B42FCB" w:rsidRPr="00B42FCB" w:rsidRDefault="00B42FCB" w:rsidP="009D3CEE">
            <w:pPr>
              <w:rPr>
                <w:sz w:val="20"/>
                <w:szCs w:val="20"/>
              </w:rPr>
            </w:pPr>
            <w:r w:rsidRPr="00B42FCB">
              <w:rPr>
                <w:sz w:val="20"/>
                <w:szCs w:val="20"/>
              </w:rPr>
              <w:t xml:space="preserve">Recharts para </w:t>
            </w:r>
            <w:r w:rsidRPr="00B42FCB">
              <w:rPr>
                <w:i/>
                <w:iCs/>
                <w:sz w:val="20"/>
                <w:szCs w:val="20"/>
              </w:rPr>
              <w:t>dashboards</w:t>
            </w:r>
            <w:r w:rsidRPr="00B42FCB">
              <w:rPr>
                <w:sz w:val="20"/>
                <w:szCs w:val="20"/>
              </w:rPr>
              <w:t xml:space="preserve"> declarativos; Canvas 2D para renderização da grelha de simulação a 300 ms sem dependência de GPU</w:t>
            </w:r>
          </w:p>
        </w:tc>
      </w:tr>
      <w:tr w:rsidR="00B42FCB" w:rsidRPr="00B42FCB" w14:paraId="387A084D" w14:textId="77777777" w:rsidTr="00B42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49F38C" w14:textId="77777777" w:rsidR="00B42FCB" w:rsidRPr="00B42FCB" w:rsidRDefault="00B42FCB" w:rsidP="009D3CEE">
            <w:pPr>
              <w:rPr>
                <w:sz w:val="20"/>
                <w:szCs w:val="20"/>
              </w:rPr>
            </w:pPr>
            <w:r w:rsidRPr="00B42FCB">
              <w:rPr>
                <w:sz w:val="20"/>
                <w:szCs w:val="20"/>
              </w:rPr>
              <w:t>Mapas interativos</w:t>
            </w:r>
          </w:p>
        </w:tc>
        <w:tc>
          <w:tcPr>
            <w:tcW w:w="0" w:type="auto"/>
          </w:tcPr>
          <w:p w14:paraId="06112E49" w14:textId="77777777" w:rsidR="00B42FCB" w:rsidRPr="00B42FCB" w:rsidRDefault="00B42FCB" w:rsidP="009D3CEE">
            <w:pPr>
              <w:cnfStyle w:val="000000100000" w:firstRow="0" w:lastRow="0" w:firstColumn="0" w:lastColumn="0" w:oddVBand="0" w:evenVBand="0" w:oddHBand="1" w:evenHBand="0" w:firstRowFirstColumn="0" w:firstRowLastColumn="0" w:lastRowFirstColumn="0" w:lastRowLastColumn="0"/>
              <w:rPr>
                <w:sz w:val="20"/>
                <w:szCs w:val="20"/>
              </w:rPr>
            </w:pPr>
            <w:r w:rsidRPr="00B42FCB">
              <w:rPr>
                <w:sz w:val="20"/>
                <w:szCs w:val="20"/>
              </w:rPr>
              <w:t>Leaflet</w:t>
            </w:r>
          </w:p>
        </w:tc>
        <w:tc>
          <w:tcPr>
            <w:cnfStyle w:val="000010000000" w:firstRow="0" w:lastRow="0" w:firstColumn="0" w:lastColumn="0" w:oddVBand="1" w:evenVBand="0" w:oddHBand="0" w:evenHBand="0" w:firstRowFirstColumn="0" w:firstRowLastColumn="0" w:lastRowFirstColumn="0" w:lastRowLastColumn="0"/>
            <w:tcW w:w="0" w:type="auto"/>
          </w:tcPr>
          <w:p w14:paraId="5C2953A0" w14:textId="77777777" w:rsidR="00B42FCB" w:rsidRPr="00B42FCB" w:rsidRDefault="00B42FCB" w:rsidP="009D3CEE">
            <w:pPr>
              <w:rPr>
                <w:sz w:val="20"/>
                <w:szCs w:val="20"/>
              </w:rPr>
            </w:pPr>
            <w:r w:rsidRPr="00B42FCB">
              <w:rPr>
                <w:i/>
                <w:iCs/>
                <w:sz w:val="20"/>
                <w:szCs w:val="20"/>
              </w:rPr>
              <w:t>Open-source</w:t>
            </w:r>
            <w:r w:rsidRPr="00B42FCB">
              <w:rPr>
                <w:sz w:val="20"/>
                <w:szCs w:val="20"/>
              </w:rPr>
              <w:t xml:space="preserve">, leve, sem chaves de API; adequado a </w:t>
            </w:r>
            <w:r w:rsidRPr="00B42FCB">
              <w:rPr>
                <w:i/>
                <w:iCs/>
                <w:sz w:val="20"/>
                <w:szCs w:val="20"/>
              </w:rPr>
              <w:t>feeds</w:t>
            </w:r>
            <w:r w:rsidRPr="00B42FCB">
              <w:rPr>
                <w:sz w:val="20"/>
                <w:szCs w:val="20"/>
              </w:rPr>
              <w:t xml:space="preserve"> GTFS estáticos</w:t>
            </w:r>
          </w:p>
        </w:tc>
      </w:tr>
      <w:tr w:rsidR="00B42FCB" w:rsidRPr="00B42FCB" w14:paraId="6E19532E" w14:textId="77777777" w:rsidTr="00B42FCB">
        <w:tc>
          <w:tcPr>
            <w:cnfStyle w:val="000010000000" w:firstRow="0" w:lastRow="0" w:firstColumn="0" w:lastColumn="0" w:oddVBand="1" w:evenVBand="0" w:oddHBand="0" w:evenHBand="0" w:firstRowFirstColumn="0" w:firstRowLastColumn="0" w:lastRowFirstColumn="0" w:lastRowLastColumn="0"/>
            <w:tcW w:w="0" w:type="auto"/>
          </w:tcPr>
          <w:p w14:paraId="3C9D5062" w14:textId="77777777" w:rsidR="00B42FCB" w:rsidRPr="00B42FCB" w:rsidRDefault="00B42FCB" w:rsidP="009D3CEE">
            <w:pPr>
              <w:rPr>
                <w:sz w:val="20"/>
                <w:szCs w:val="20"/>
              </w:rPr>
            </w:pPr>
            <w:r w:rsidRPr="00B42FCB">
              <w:rPr>
                <w:sz w:val="20"/>
                <w:szCs w:val="20"/>
              </w:rPr>
              <w:t>Motor de simulação</w:t>
            </w:r>
          </w:p>
        </w:tc>
        <w:tc>
          <w:tcPr>
            <w:tcW w:w="0" w:type="auto"/>
          </w:tcPr>
          <w:p w14:paraId="7A219458" w14:textId="77777777" w:rsidR="00B42FCB" w:rsidRPr="00B42FCB" w:rsidRDefault="00B42FCB" w:rsidP="009D3CEE">
            <w:pPr>
              <w:cnfStyle w:val="000000000000" w:firstRow="0" w:lastRow="0" w:firstColumn="0" w:lastColumn="0" w:oddVBand="0" w:evenVBand="0" w:oddHBand="0" w:evenHBand="0" w:firstRowFirstColumn="0" w:firstRowLastColumn="0" w:lastRowFirstColumn="0" w:lastRowLastColumn="0"/>
              <w:rPr>
                <w:sz w:val="20"/>
                <w:szCs w:val="20"/>
              </w:rPr>
            </w:pPr>
            <w:r w:rsidRPr="00B42FCB">
              <w:rPr>
                <w:sz w:val="20"/>
                <w:szCs w:val="20"/>
              </w:rPr>
              <w:t>JavaScript puro (sem dependências React)</w:t>
            </w:r>
          </w:p>
        </w:tc>
        <w:tc>
          <w:tcPr>
            <w:cnfStyle w:val="000010000000" w:firstRow="0" w:lastRow="0" w:firstColumn="0" w:lastColumn="0" w:oddVBand="1" w:evenVBand="0" w:oddHBand="0" w:evenHBand="0" w:firstRowFirstColumn="0" w:firstRowLastColumn="0" w:lastRowFirstColumn="0" w:lastRowLastColumn="0"/>
            <w:tcW w:w="0" w:type="auto"/>
          </w:tcPr>
          <w:p w14:paraId="7544DE84" w14:textId="77777777" w:rsidR="00B42FCB" w:rsidRPr="00B42FCB" w:rsidRDefault="00B42FCB" w:rsidP="009D3CEE">
            <w:pPr>
              <w:rPr>
                <w:sz w:val="20"/>
                <w:szCs w:val="20"/>
              </w:rPr>
            </w:pPr>
            <w:r w:rsidRPr="00B42FCB">
              <w:rPr>
                <w:sz w:val="20"/>
                <w:szCs w:val="20"/>
              </w:rPr>
              <w:t xml:space="preserve">Permite execução isolada, testabilidade unitária e partilha de semente com </w:t>
            </w:r>
            <w:r w:rsidRPr="00B42FCB">
              <w:rPr>
                <w:i/>
                <w:iCs/>
                <w:sz w:val="20"/>
                <w:szCs w:val="20"/>
              </w:rPr>
              <w:t>shadow engine</w:t>
            </w:r>
          </w:p>
        </w:tc>
      </w:tr>
      <w:tr w:rsidR="00B42FCB" w:rsidRPr="00B42FCB" w14:paraId="76CD32C2" w14:textId="77777777" w:rsidTr="00B42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C98F4D5" w14:textId="77777777" w:rsidR="00B42FCB" w:rsidRPr="00B42FCB" w:rsidRDefault="00B42FCB" w:rsidP="009D3CEE">
            <w:pPr>
              <w:rPr>
                <w:sz w:val="20"/>
                <w:szCs w:val="20"/>
              </w:rPr>
            </w:pPr>
            <w:r w:rsidRPr="00B42FCB">
              <w:rPr>
                <w:sz w:val="20"/>
                <w:szCs w:val="20"/>
              </w:rPr>
              <w:t>Algoritmo de RL</w:t>
            </w:r>
          </w:p>
        </w:tc>
        <w:tc>
          <w:tcPr>
            <w:tcW w:w="0" w:type="auto"/>
          </w:tcPr>
          <w:p w14:paraId="72F58996" w14:textId="77777777" w:rsidR="00B42FCB" w:rsidRPr="00B42FCB" w:rsidRDefault="00B42FCB" w:rsidP="009D3CEE">
            <w:pPr>
              <w:cnfStyle w:val="000000100000" w:firstRow="0" w:lastRow="0" w:firstColumn="0" w:lastColumn="0" w:oddVBand="0" w:evenVBand="0" w:oddHBand="1" w:evenHBand="0" w:firstRowFirstColumn="0" w:firstRowLastColumn="0" w:lastRowFirstColumn="0" w:lastRowLastColumn="0"/>
              <w:rPr>
                <w:sz w:val="20"/>
                <w:szCs w:val="20"/>
              </w:rPr>
            </w:pPr>
            <w:r w:rsidRPr="00B42FCB">
              <w:rPr>
                <w:sz w:val="20"/>
                <w:szCs w:val="20"/>
              </w:rPr>
              <w:t>Q-Learning tabulado</w:t>
            </w:r>
          </w:p>
        </w:tc>
        <w:tc>
          <w:tcPr>
            <w:cnfStyle w:val="000010000000" w:firstRow="0" w:lastRow="0" w:firstColumn="0" w:lastColumn="0" w:oddVBand="1" w:evenVBand="0" w:oddHBand="0" w:evenHBand="0" w:firstRowFirstColumn="0" w:firstRowLastColumn="0" w:lastRowFirstColumn="0" w:lastRowLastColumn="0"/>
            <w:tcW w:w="0" w:type="auto"/>
          </w:tcPr>
          <w:p w14:paraId="50AC2325" w14:textId="77777777" w:rsidR="00B42FCB" w:rsidRPr="00B42FCB" w:rsidRDefault="00B42FCB" w:rsidP="009D3CEE">
            <w:pPr>
              <w:rPr>
                <w:sz w:val="20"/>
                <w:szCs w:val="20"/>
              </w:rPr>
            </w:pPr>
            <w:r w:rsidRPr="00B42FCB">
              <w:rPr>
                <w:sz w:val="20"/>
                <w:szCs w:val="20"/>
              </w:rPr>
              <w:t xml:space="preserve">Interpretável, sem GPU, persistível em localStorage; troca consciente face a </w:t>
            </w:r>
            <w:r w:rsidRPr="00B42FCB">
              <w:rPr>
                <w:i/>
                <w:iCs/>
                <w:sz w:val="20"/>
                <w:szCs w:val="20"/>
              </w:rPr>
              <w:t>deep</w:t>
            </w:r>
            <w:r w:rsidRPr="00B42FCB">
              <w:rPr>
                <w:sz w:val="20"/>
                <w:szCs w:val="20"/>
              </w:rPr>
              <w:t xml:space="preserve"> RL (Wei et al., 2018), inadequado para o </w:t>
            </w:r>
            <w:r w:rsidRPr="00B42FCB">
              <w:rPr>
                <w:i/>
                <w:iCs/>
                <w:sz w:val="20"/>
                <w:szCs w:val="20"/>
              </w:rPr>
              <w:t>browser</w:t>
            </w:r>
          </w:p>
        </w:tc>
      </w:tr>
      <w:tr w:rsidR="00B42FCB" w:rsidRPr="00B42FCB" w14:paraId="323293F6" w14:textId="77777777" w:rsidTr="00B42FCB">
        <w:tc>
          <w:tcPr>
            <w:cnfStyle w:val="000010000000" w:firstRow="0" w:lastRow="0" w:firstColumn="0" w:lastColumn="0" w:oddVBand="1" w:evenVBand="0" w:oddHBand="0" w:evenHBand="0" w:firstRowFirstColumn="0" w:firstRowLastColumn="0" w:lastRowFirstColumn="0" w:lastRowLastColumn="0"/>
            <w:tcW w:w="0" w:type="auto"/>
          </w:tcPr>
          <w:p w14:paraId="39212108" w14:textId="77777777" w:rsidR="00B42FCB" w:rsidRPr="00B42FCB" w:rsidRDefault="00B42FCB" w:rsidP="009D3CEE">
            <w:pPr>
              <w:rPr>
                <w:sz w:val="20"/>
                <w:szCs w:val="20"/>
              </w:rPr>
            </w:pPr>
            <w:r w:rsidRPr="00B42FCB">
              <w:rPr>
                <w:sz w:val="20"/>
                <w:szCs w:val="20"/>
              </w:rPr>
              <w:t>Backend</w:t>
            </w:r>
          </w:p>
        </w:tc>
        <w:tc>
          <w:tcPr>
            <w:tcW w:w="0" w:type="auto"/>
          </w:tcPr>
          <w:p w14:paraId="46FD00C1" w14:textId="77777777" w:rsidR="00B42FCB" w:rsidRPr="00B42FCB" w:rsidRDefault="00B42FCB" w:rsidP="009D3CEE">
            <w:pPr>
              <w:cnfStyle w:val="000000000000" w:firstRow="0" w:lastRow="0" w:firstColumn="0" w:lastColumn="0" w:oddVBand="0" w:evenVBand="0" w:oddHBand="0" w:evenHBand="0" w:firstRowFirstColumn="0" w:firstRowLastColumn="0" w:lastRowFirstColumn="0" w:lastRowLastColumn="0"/>
              <w:rPr>
                <w:sz w:val="20"/>
                <w:szCs w:val="20"/>
              </w:rPr>
            </w:pPr>
            <w:r w:rsidRPr="00B42FCB">
              <w:rPr>
                <w:sz w:val="20"/>
                <w:szCs w:val="20"/>
              </w:rPr>
              <w:t>Python + FastAPI</w:t>
            </w:r>
          </w:p>
        </w:tc>
        <w:tc>
          <w:tcPr>
            <w:cnfStyle w:val="000010000000" w:firstRow="0" w:lastRow="0" w:firstColumn="0" w:lastColumn="0" w:oddVBand="1" w:evenVBand="0" w:oddHBand="0" w:evenHBand="0" w:firstRowFirstColumn="0" w:firstRowLastColumn="0" w:lastRowFirstColumn="0" w:lastRowLastColumn="0"/>
            <w:tcW w:w="0" w:type="auto"/>
          </w:tcPr>
          <w:p w14:paraId="7312C593" w14:textId="77777777" w:rsidR="00B42FCB" w:rsidRPr="00B42FCB" w:rsidRDefault="00B42FCB" w:rsidP="009D3CEE">
            <w:pPr>
              <w:rPr>
                <w:sz w:val="20"/>
                <w:szCs w:val="20"/>
              </w:rPr>
            </w:pPr>
            <w:r w:rsidRPr="00B42FCB">
              <w:rPr>
                <w:sz w:val="20"/>
                <w:szCs w:val="20"/>
              </w:rPr>
              <w:t xml:space="preserve">Framework moderno, documentação automática (OpenAPI), assíncrono, baixo custo de </w:t>
            </w:r>
            <w:r w:rsidRPr="00B42FCB">
              <w:rPr>
                <w:i/>
                <w:iCs/>
                <w:sz w:val="20"/>
                <w:szCs w:val="20"/>
              </w:rPr>
              <w:t>cold-start</w:t>
            </w:r>
            <w:r w:rsidRPr="00B42FCB">
              <w:rPr>
                <w:sz w:val="20"/>
                <w:szCs w:val="20"/>
              </w:rPr>
              <w:t xml:space="preserve"> em planos gratuitos</w:t>
            </w:r>
          </w:p>
        </w:tc>
      </w:tr>
      <w:tr w:rsidR="00B42FCB" w:rsidRPr="00B42FCB" w14:paraId="48416991" w14:textId="77777777" w:rsidTr="00B42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9630C13" w14:textId="77777777" w:rsidR="00B42FCB" w:rsidRPr="00B42FCB" w:rsidRDefault="00B42FCB" w:rsidP="009D3CEE">
            <w:pPr>
              <w:rPr>
                <w:sz w:val="20"/>
                <w:szCs w:val="20"/>
              </w:rPr>
            </w:pPr>
            <w:r w:rsidRPr="00B42FCB">
              <w:rPr>
                <w:sz w:val="20"/>
                <w:szCs w:val="20"/>
              </w:rPr>
              <w:t>Motor de regras NL</w:t>
            </w:r>
          </w:p>
        </w:tc>
        <w:tc>
          <w:tcPr>
            <w:tcW w:w="0" w:type="auto"/>
          </w:tcPr>
          <w:p w14:paraId="47D30839" w14:textId="77777777" w:rsidR="00B42FCB" w:rsidRPr="00B42FCB" w:rsidRDefault="00B42FCB" w:rsidP="009D3CEE">
            <w:pPr>
              <w:cnfStyle w:val="000000100000" w:firstRow="0" w:lastRow="0" w:firstColumn="0" w:lastColumn="0" w:oddVBand="0" w:evenVBand="0" w:oddHBand="1" w:evenHBand="0" w:firstRowFirstColumn="0" w:firstRowLastColumn="0" w:lastRowFirstColumn="0" w:lastRowLastColumn="0"/>
              <w:rPr>
                <w:sz w:val="20"/>
                <w:szCs w:val="20"/>
              </w:rPr>
            </w:pPr>
            <w:r w:rsidRPr="00B42FCB">
              <w:rPr>
                <w:sz w:val="20"/>
                <w:szCs w:val="20"/>
              </w:rPr>
              <w:t xml:space="preserve">Tokens normalizados + </w:t>
            </w:r>
            <w:r w:rsidRPr="00B42FCB">
              <w:rPr>
                <w:i/>
                <w:iCs/>
                <w:sz w:val="20"/>
                <w:szCs w:val="20"/>
              </w:rPr>
              <w:t>regex</w:t>
            </w:r>
            <w:r w:rsidRPr="00B42FCB">
              <w:rPr>
                <w:sz w:val="20"/>
                <w:szCs w:val="20"/>
              </w:rPr>
              <w:t xml:space="preserve"> (sem LLM)</w:t>
            </w:r>
          </w:p>
        </w:tc>
        <w:tc>
          <w:tcPr>
            <w:cnfStyle w:val="000010000000" w:firstRow="0" w:lastRow="0" w:firstColumn="0" w:lastColumn="0" w:oddVBand="1" w:evenVBand="0" w:oddHBand="0" w:evenHBand="0" w:firstRowFirstColumn="0" w:firstRowLastColumn="0" w:lastRowFirstColumn="0" w:lastRowLastColumn="0"/>
            <w:tcW w:w="0" w:type="auto"/>
          </w:tcPr>
          <w:p w14:paraId="05EF4BF3" w14:textId="77777777" w:rsidR="00B42FCB" w:rsidRPr="00B42FCB" w:rsidRDefault="00B42FCB" w:rsidP="009D3CEE">
            <w:pPr>
              <w:rPr>
                <w:sz w:val="20"/>
                <w:szCs w:val="20"/>
              </w:rPr>
            </w:pPr>
            <w:r w:rsidRPr="00B42FCB">
              <w:rPr>
                <w:sz w:val="20"/>
                <w:szCs w:val="20"/>
              </w:rPr>
              <w:t xml:space="preserve">Latência nula, funcionamento </w:t>
            </w:r>
            <w:r w:rsidRPr="00B42FCB">
              <w:rPr>
                <w:i/>
                <w:iCs/>
                <w:sz w:val="20"/>
                <w:szCs w:val="20"/>
              </w:rPr>
              <w:t>offline</w:t>
            </w:r>
            <w:r w:rsidRPr="00B42FCB">
              <w:rPr>
                <w:sz w:val="20"/>
                <w:szCs w:val="20"/>
              </w:rPr>
              <w:t xml:space="preserve">, sem chaves de API; </w:t>
            </w:r>
            <w:r w:rsidRPr="00B42FCB">
              <w:rPr>
                <w:i/>
                <w:iCs/>
                <w:sz w:val="20"/>
                <w:szCs w:val="20"/>
              </w:rPr>
              <w:t>trade-off</w:t>
            </w:r>
            <w:r w:rsidRPr="00B42FCB">
              <w:rPr>
                <w:sz w:val="20"/>
                <w:szCs w:val="20"/>
              </w:rPr>
              <w:t xml:space="preserve"> assumido face a interpretação arbitrária</w:t>
            </w:r>
          </w:p>
        </w:tc>
      </w:tr>
      <w:tr w:rsidR="00B42FCB" w:rsidRPr="00B42FCB" w14:paraId="68128B6F" w14:textId="77777777" w:rsidTr="00B42FCB">
        <w:tc>
          <w:tcPr>
            <w:cnfStyle w:val="000010000000" w:firstRow="0" w:lastRow="0" w:firstColumn="0" w:lastColumn="0" w:oddVBand="1" w:evenVBand="0" w:oddHBand="0" w:evenHBand="0" w:firstRowFirstColumn="0" w:firstRowLastColumn="0" w:lastRowFirstColumn="0" w:lastRowLastColumn="0"/>
            <w:tcW w:w="0" w:type="auto"/>
          </w:tcPr>
          <w:p w14:paraId="107BB3AC" w14:textId="77777777" w:rsidR="00B42FCB" w:rsidRPr="00B42FCB" w:rsidRDefault="00B42FCB" w:rsidP="009D3CEE">
            <w:pPr>
              <w:rPr>
                <w:sz w:val="20"/>
                <w:szCs w:val="20"/>
              </w:rPr>
            </w:pPr>
            <w:r w:rsidRPr="00B42FCB">
              <w:rPr>
                <w:sz w:val="20"/>
                <w:szCs w:val="20"/>
              </w:rPr>
              <w:t>Persistência</w:t>
            </w:r>
          </w:p>
        </w:tc>
        <w:tc>
          <w:tcPr>
            <w:tcW w:w="0" w:type="auto"/>
          </w:tcPr>
          <w:p w14:paraId="74A898B6" w14:textId="4FDFA814" w:rsidR="00B42FCB" w:rsidRPr="00B42FCB" w:rsidRDefault="00B42FCB" w:rsidP="009D3CEE">
            <w:pPr>
              <w:cnfStyle w:val="000000000000" w:firstRow="0" w:lastRow="0" w:firstColumn="0" w:lastColumn="0" w:oddVBand="0" w:evenVBand="0" w:oddHBand="0" w:evenHBand="0" w:firstRowFirstColumn="0" w:firstRowLastColumn="0" w:lastRowFirstColumn="0" w:lastRowLastColumn="0"/>
              <w:rPr>
                <w:sz w:val="20"/>
                <w:szCs w:val="20"/>
              </w:rPr>
            </w:pPr>
            <w:r w:rsidRPr="00B42FCB">
              <w:rPr>
                <w:sz w:val="20"/>
                <w:szCs w:val="20"/>
              </w:rPr>
              <w:t xml:space="preserve"> localStorage (UI)</w:t>
            </w:r>
          </w:p>
        </w:tc>
        <w:tc>
          <w:tcPr>
            <w:cnfStyle w:val="000010000000" w:firstRow="0" w:lastRow="0" w:firstColumn="0" w:lastColumn="0" w:oddVBand="1" w:evenVBand="0" w:oddHBand="0" w:evenHBand="0" w:firstRowFirstColumn="0" w:firstRowLastColumn="0" w:lastRowFirstColumn="0" w:lastRowLastColumn="0"/>
            <w:tcW w:w="0" w:type="auto"/>
          </w:tcPr>
          <w:p w14:paraId="02F7660C" w14:textId="23DF45C4" w:rsidR="00B42FCB" w:rsidRPr="00B42FCB" w:rsidRDefault="00B42FCB" w:rsidP="009D3CEE">
            <w:pPr>
              <w:rPr>
                <w:sz w:val="20"/>
                <w:szCs w:val="20"/>
              </w:rPr>
            </w:pPr>
            <w:r w:rsidRPr="00B42FCB">
              <w:rPr>
                <w:sz w:val="20"/>
                <w:szCs w:val="20"/>
              </w:rPr>
              <w:t>localStorage para histórico de sessão sem necessidade de conta</w:t>
            </w:r>
          </w:p>
        </w:tc>
      </w:tr>
      <w:tr w:rsidR="00B42FCB" w:rsidRPr="00B42FCB" w14:paraId="2EA1451C" w14:textId="77777777" w:rsidTr="00B42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7C208E" w14:textId="77777777" w:rsidR="00B42FCB" w:rsidRPr="00B42FCB" w:rsidRDefault="00B42FCB" w:rsidP="009D3CEE">
            <w:pPr>
              <w:rPr>
                <w:sz w:val="20"/>
                <w:szCs w:val="20"/>
              </w:rPr>
            </w:pPr>
            <w:r w:rsidRPr="00B42FCB">
              <w:rPr>
                <w:sz w:val="20"/>
                <w:szCs w:val="20"/>
              </w:rPr>
              <w:t>Implantação</w:t>
            </w:r>
          </w:p>
        </w:tc>
        <w:tc>
          <w:tcPr>
            <w:tcW w:w="0" w:type="auto"/>
          </w:tcPr>
          <w:p w14:paraId="76F9C265" w14:textId="77777777" w:rsidR="00B42FCB" w:rsidRPr="00B42FCB" w:rsidRDefault="00B42FCB" w:rsidP="009D3CEE">
            <w:pPr>
              <w:cnfStyle w:val="000000100000" w:firstRow="0" w:lastRow="0" w:firstColumn="0" w:lastColumn="0" w:oddVBand="0" w:evenVBand="0" w:oddHBand="1" w:evenHBand="0" w:firstRowFirstColumn="0" w:firstRowLastColumn="0" w:lastRowFirstColumn="0" w:lastRowLastColumn="0"/>
              <w:rPr>
                <w:sz w:val="20"/>
                <w:szCs w:val="20"/>
              </w:rPr>
            </w:pPr>
            <w:r w:rsidRPr="00B42FCB">
              <w:rPr>
                <w:sz w:val="20"/>
                <w:szCs w:val="20"/>
              </w:rPr>
              <w:t>Vercel (frontend) + Render (backend)</w:t>
            </w:r>
          </w:p>
        </w:tc>
        <w:tc>
          <w:tcPr>
            <w:cnfStyle w:val="000010000000" w:firstRow="0" w:lastRow="0" w:firstColumn="0" w:lastColumn="0" w:oddVBand="1" w:evenVBand="0" w:oddHBand="0" w:evenHBand="0" w:firstRowFirstColumn="0" w:firstRowLastColumn="0" w:lastRowFirstColumn="0" w:lastRowLastColumn="0"/>
            <w:tcW w:w="0" w:type="auto"/>
          </w:tcPr>
          <w:p w14:paraId="66A3A296" w14:textId="77777777" w:rsidR="00B42FCB" w:rsidRPr="00B42FCB" w:rsidRDefault="00B42FCB" w:rsidP="00B42FCB">
            <w:pPr>
              <w:keepNext/>
              <w:rPr>
                <w:sz w:val="20"/>
                <w:szCs w:val="20"/>
              </w:rPr>
            </w:pPr>
            <w:r w:rsidRPr="00B42FCB">
              <w:rPr>
                <w:sz w:val="20"/>
                <w:szCs w:val="20"/>
              </w:rPr>
              <w:t xml:space="preserve">Planos gratuitos, </w:t>
            </w:r>
            <w:r w:rsidRPr="00B42FCB">
              <w:rPr>
                <w:i/>
                <w:iCs/>
                <w:sz w:val="20"/>
                <w:szCs w:val="20"/>
              </w:rPr>
              <w:t>deploy</w:t>
            </w:r>
            <w:r w:rsidRPr="00B42FCB">
              <w:rPr>
                <w:sz w:val="20"/>
                <w:szCs w:val="20"/>
              </w:rPr>
              <w:t xml:space="preserve"> automático via </w:t>
            </w:r>
            <w:r w:rsidRPr="00B42FCB">
              <w:rPr>
                <w:i/>
                <w:iCs/>
                <w:sz w:val="20"/>
                <w:szCs w:val="20"/>
              </w:rPr>
              <w:t>webhooks</w:t>
            </w:r>
            <w:r w:rsidRPr="00B42FCB">
              <w:rPr>
                <w:sz w:val="20"/>
                <w:szCs w:val="20"/>
              </w:rPr>
              <w:t xml:space="preserve"> Git, sem necessidade de cartão de crédito</w:t>
            </w:r>
          </w:p>
        </w:tc>
      </w:tr>
    </w:tbl>
    <w:p w14:paraId="06D0A2AB" w14:textId="2332D442" w:rsidR="00B42FCB" w:rsidRDefault="00B42FCB" w:rsidP="00B42FCB">
      <w:pPr>
        <w:pStyle w:val="Legenda"/>
        <w:rPr>
          <w:sz w:val="10"/>
          <w:szCs w:val="10"/>
        </w:rPr>
      </w:pPr>
      <w:r>
        <w:t xml:space="preserve">Table </w:t>
      </w:r>
      <w:fldSimple w:instr=" SEQ Table \* ARABIC ">
        <w:r w:rsidR="00F0455F">
          <w:rPr>
            <w:noProof/>
          </w:rPr>
          <w:t>2</w:t>
        </w:r>
      </w:fldSimple>
      <w:r>
        <w:t xml:space="preserve"> - </w:t>
      </w:r>
      <w:r w:rsidRPr="00E2497E">
        <w:t>Seleção tecnológica do UrbanFlow</w:t>
      </w:r>
    </w:p>
    <w:p w14:paraId="54D23DCC" w14:textId="77777777" w:rsidR="001F0EA3" w:rsidRDefault="001F0EA3">
      <w:pPr>
        <w:pStyle w:val="Corpodetexto"/>
        <w:rPr>
          <w:sz w:val="10"/>
          <w:szCs w:val="10"/>
        </w:rPr>
      </w:pPr>
    </w:p>
    <w:p w14:paraId="4C5F18FC" w14:textId="18199856" w:rsidR="00374687" w:rsidRDefault="00182A16" w:rsidP="00182A16">
      <w:pPr>
        <w:pStyle w:val="Ttulo1"/>
      </w:pPr>
      <w:bookmarkStart w:id="24" w:name="posicionamento-do-trafficai"/>
      <w:bookmarkStart w:id="25" w:name="requisitos-funcionais"/>
      <w:bookmarkStart w:id="26" w:name="_Toc232286387"/>
      <w:bookmarkEnd w:id="21"/>
      <w:r>
        <w:lastRenderedPageBreak/>
        <w:t xml:space="preserve">3. </w:t>
      </w:r>
      <w:r w:rsidR="00374687">
        <w:t>Engenharia de Requisitos e Modelação</w:t>
      </w:r>
      <w:bookmarkEnd w:id="26"/>
    </w:p>
    <w:p w14:paraId="5CFC0B50" w14:textId="3FC05CF0" w:rsidR="00374687" w:rsidRDefault="00374687" w:rsidP="00374687">
      <w:pPr>
        <w:pStyle w:val="Ttulo3"/>
      </w:pPr>
      <w:bookmarkStart w:id="27" w:name="_Toc232286388"/>
      <w:r w:rsidRPr="00374687">
        <w:t xml:space="preserve">3.1 </w:t>
      </w:r>
      <w:r w:rsidR="0015664C">
        <w:t>Levantamento de Requisitos</w:t>
      </w:r>
      <w:bookmarkEnd w:id="27"/>
    </w:p>
    <w:p w14:paraId="6ECA1DF9" w14:textId="6CF3A068" w:rsidR="0015664C" w:rsidRPr="0015664C" w:rsidRDefault="0015664C" w:rsidP="0015664C">
      <w:pPr>
        <w:pStyle w:val="Corpodetexto"/>
        <w:rPr>
          <w:b/>
          <w:bCs/>
          <w:color w:val="0F4761" w:themeColor="accent1" w:themeShade="BF"/>
        </w:rPr>
      </w:pPr>
      <w:r w:rsidRPr="0015664C">
        <w:rPr>
          <w:b/>
          <w:bCs/>
          <w:color w:val="0F4761" w:themeColor="accent1" w:themeShade="BF"/>
        </w:rPr>
        <w:t>Requisitos Funcionais</w:t>
      </w:r>
    </w:p>
    <w:p w14:paraId="774E5D66" w14:textId="77777777" w:rsidR="00374687" w:rsidRPr="0015664C" w:rsidRDefault="00374687" w:rsidP="0015664C">
      <w:pPr>
        <w:rPr>
          <w:color w:val="0F4761" w:themeColor="accent1" w:themeShade="BF"/>
        </w:rPr>
      </w:pPr>
      <w:bookmarkStart w:id="28" w:name="rf01-configuração-da-simulação"/>
      <w:r w:rsidRPr="0015664C">
        <w:rPr>
          <w:color w:val="0F4761" w:themeColor="accent1" w:themeShade="BF"/>
        </w:rPr>
        <w:t>RF01 — Configuração da Simulação</w:t>
      </w:r>
    </w:p>
    <w:p w14:paraId="14621ACD" w14:textId="4405579F" w:rsidR="00374687" w:rsidRDefault="00374687" w:rsidP="00374687">
      <w:pPr>
        <w:pStyle w:val="FirstParagraph"/>
      </w:pPr>
      <w:r>
        <w:t xml:space="preserve">O </w:t>
      </w:r>
      <w:r w:rsidR="00E6493C">
        <w:t>sistema</w:t>
      </w:r>
      <w:r>
        <w:t xml:space="preserve"> deve permitir ao utilizador selecionar: - Cenário de tráfego (normal, hora de ponta, acidente, emergência, por </w:t>
      </w:r>
      <w:r w:rsidR="00E6493C">
        <w:t>sistema</w:t>
      </w:r>
      <w:r>
        <w:t xml:space="preserve">) – Modo de </w:t>
      </w:r>
      <w:r w:rsidR="00E6493C">
        <w:t>sistema</w:t>
      </w:r>
      <w:r>
        <w:t xml:space="preserve"> semafórico (AI, Tradicional, RL) – Velocidade de simulação (multiplicador de tempo) – Dimensão da grelha (número de interseções, de 2×2 a 10×10)</w:t>
      </w:r>
    </w:p>
    <w:p w14:paraId="12AAF0FC" w14:textId="77777777" w:rsidR="00374687" w:rsidRPr="0015664C" w:rsidRDefault="00374687" w:rsidP="0015664C">
      <w:pPr>
        <w:rPr>
          <w:color w:val="0F4761" w:themeColor="accent1" w:themeShade="BF"/>
        </w:rPr>
      </w:pPr>
      <w:bookmarkStart w:id="29" w:name="rf02-execução-da-simulação-em-tempo-real"/>
      <w:bookmarkEnd w:id="28"/>
      <w:r w:rsidRPr="0015664C">
        <w:rPr>
          <w:color w:val="0F4761" w:themeColor="accent1" w:themeShade="BF"/>
        </w:rPr>
        <w:t xml:space="preserve">RF02 — Execução da </w:t>
      </w:r>
      <w:r w:rsidRPr="0015664C">
        <w:rPr>
          <w:color w:val="0F4761" w:themeColor="accent1" w:themeShade="BF"/>
        </w:rPr>
        <w:pgNum/>
      </w:r>
      <w:r w:rsidRPr="0015664C">
        <w:rPr>
          <w:color w:val="0F4761" w:themeColor="accent1" w:themeShade="BF"/>
        </w:rPr>
        <w:t>imilar</w:t>
      </w:r>
      <w:r w:rsidRPr="0015664C">
        <w:rPr>
          <w:color w:val="0F4761" w:themeColor="accent1" w:themeShade="BF"/>
        </w:rPr>
        <w:pgNum/>
      </w:r>
      <w:r w:rsidRPr="0015664C">
        <w:rPr>
          <w:color w:val="0F4761" w:themeColor="accent1" w:themeShade="BF"/>
        </w:rPr>
        <w:t>ve</w:t>
      </w:r>
      <w:r w:rsidRPr="0015664C">
        <w:rPr>
          <w:color w:val="0F4761" w:themeColor="accent1" w:themeShade="BF"/>
        </w:rPr>
        <w:pgNum/>
      </w:r>
      <w:r w:rsidRPr="0015664C">
        <w:rPr>
          <w:color w:val="0F4761" w:themeColor="accent1" w:themeShade="BF"/>
        </w:rPr>
        <w:pgNum/>
      </w:r>
      <w:r w:rsidRPr="0015664C">
        <w:rPr>
          <w:color w:val="0F4761" w:themeColor="accent1" w:themeShade="BF"/>
        </w:rPr>
        <w:t xml:space="preserve"> Tempo Real</w:t>
      </w:r>
    </w:p>
    <w:p w14:paraId="42EBA41A" w14:textId="5D60ED33" w:rsidR="00374687" w:rsidRDefault="00374687" w:rsidP="00374687">
      <w:pPr>
        <w:pStyle w:val="FirstParagraph"/>
      </w:pPr>
      <w:r>
        <w:t xml:space="preserve">O </w:t>
      </w:r>
      <w:r w:rsidR="00C933EE">
        <w:t>sistema</w:t>
      </w:r>
      <w:r>
        <w:t xml:space="preserve"> deve: - Renderizar a grelha de interseções e veículos em canvas a uma cadência de ~300 ms – Fazer spawn de veículos e peões com base nos pesos do cenário ativo – Aplicar lógica semafórica </w:t>
      </w:r>
      <w:r w:rsidR="00C933EE">
        <w:t>similar</w:t>
      </w:r>
      <w:r>
        <w:t xml:space="preserve"> (modo AI) ou de ciclo fixo (modo Tradicional) – Detetar e registar colisões e evitamentos de colisão</w:t>
      </w:r>
    </w:p>
    <w:p w14:paraId="650347E5" w14:textId="77777777" w:rsidR="00374687" w:rsidRPr="0015664C" w:rsidRDefault="00374687" w:rsidP="0015664C">
      <w:pPr>
        <w:rPr>
          <w:color w:val="0F4761" w:themeColor="accent1" w:themeShade="BF"/>
        </w:rPr>
      </w:pPr>
      <w:bookmarkStart w:id="30" w:name="Xed00447f0edbf2d6478a42c7b35b1535920fe45"/>
      <w:bookmarkEnd w:id="29"/>
      <w:r w:rsidRPr="0015664C">
        <w:rPr>
          <w:color w:val="0F4761" w:themeColor="accent1" w:themeShade="BF"/>
        </w:rPr>
        <w:t>RF03 — Motor de Regras em Linguagem Natural</w:t>
      </w:r>
    </w:p>
    <w:p w14:paraId="49E9FCD9" w14:textId="5BCE31F3" w:rsidR="00374687" w:rsidRDefault="00374687" w:rsidP="00374687">
      <w:pPr>
        <w:pStyle w:val="FirstParagraph"/>
      </w:pPr>
      <w:r>
        <w:t xml:space="preserve">O </w:t>
      </w:r>
      <w:r w:rsidR="00C933EE">
        <w:t>sistema</w:t>
      </w:r>
      <w:r>
        <w:t xml:space="preserve"> deve permitir ao utilizador escrever regras em português </w:t>
      </w:r>
      <w:r>
        <w:pgNum/>
      </w:r>
      <w:r>
        <w:t xml:space="preserve"> (ex.: </w:t>
      </w:r>
      <w:r>
        <w:rPr>
          <w:i/>
          <w:iCs/>
        </w:rPr>
        <w:t>“Priorizar ambulâncias na hora de ponta”</w:t>
      </w:r>
      <w:r>
        <w:t xml:space="preserve">) e: - Enviar o texto ao backend para interpretação – Em caso de falha do backend, </w:t>
      </w:r>
      <w:r>
        <w:pgNum/>
      </w:r>
      <w:r>
        <w:t>imilar</w:t>
      </w:r>
      <w:r>
        <w:pgNum/>
      </w:r>
      <w:r>
        <w:t>v a regra localmente com o fallback JS – Aplicar a regra estruturada resultante ao motor de simulação – Listar e remover regras ativas</w:t>
      </w:r>
    </w:p>
    <w:p w14:paraId="3095F6D0" w14:textId="77777777" w:rsidR="00374687" w:rsidRPr="0015664C" w:rsidRDefault="00374687" w:rsidP="0015664C">
      <w:pPr>
        <w:rPr>
          <w:color w:val="0F4761" w:themeColor="accent1" w:themeShade="BF"/>
        </w:rPr>
      </w:pPr>
      <w:bookmarkStart w:id="31" w:name="rf04-dashboard-de-métricas-em-tempo-real"/>
      <w:bookmarkEnd w:id="30"/>
      <w:r w:rsidRPr="0015664C">
        <w:rPr>
          <w:color w:val="0F4761" w:themeColor="accent1" w:themeShade="BF"/>
        </w:rPr>
        <w:t>RF04 — Dashboard de Métricas em Tempo Real</w:t>
      </w:r>
    </w:p>
    <w:p w14:paraId="042A4536" w14:textId="654FA5FD" w:rsidR="00374687" w:rsidRPr="00C160D0" w:rsidRDefault="00374687" w:rsidP="001F0EA3">
      <w:pPr>
        <w:rPr>
          <w:color w:val="000000" w:themeColor="text1"/>
        </w:rPr>
      </w:pPr>
      <w:r w:rsidRPr="00C160D0">
        <w:rPr>
          <w:color w:val="000000" w:themeColor="text1"/>
        </w:rPr>
        <w:t xml:space="preserve">O </w:t>
      </w:r>
      <w:r w:rsidR="00C933EE">
        <w:rPr>
          <w:color w:val="000000" w:themeColor="text1"/>
        </w:rPr>
        <w:t>sistema</w:t>
      </w:r>
      <w:r w:rsidRPr="00C160D0">
        <w:rPr>
          <w:color w:val="000000" w:themeColor="text1"/>
        </w:rPr>
        <w:t xml:space="preserve"> deve apresentar, em atualização - Tempo médio de espera (veículos ligeiros e pesados separadamente) – Taxa de fluxo de veículos – Emissões totais de CO₂ (em kg, com base nos fatores EURO 6/EEA) – Tempo de resposta de emergência – Número de colisões e colisões evitadas – Veículos ativos e completados</w:t>
      </w:r>
    </w:p>
    <w:p w14:paraId="196C62E6" w14:textId="39ADDCB0" w:rsidR="00374687" w:rsidRPr="009C4CBB" w:rsidRDefault="00374687" w:rsidP="009C4CBB">
      <w:pPr>
        <w:rPr>
          <w:color w:val="0F4761" w:themeColor="accent1" w:themeShade="BF"/>
        </w:rPr>
      </w:pPr>
      <w:bookmarkStart w:id="32" w:name="rf06-mapa-gtfs-interativo"/>
      <w:bookmarkEnd w:id="31"/>
      <w:r w:rsidRPr="009C4CBB">
        <w:rPr>
          <w:color w:val="0F4761" w:themeColor="accent1" w:themeShade="BF"/>
        </w:rPr>
        <w:t>RF0</w:t>
      </w:r>
      <w:r w:rsidR="00C933EE">
        <w:rPr>
          <w:color w:val="0F4761" w:themeColor="accent1" w:themeShade="BF"/>
        </w:rPr>
        <w:t>5</w:t>
      </w:r>
      <w:r w:rsidRPr="009C4CBB">
        <w:rPr>
          <w:color w:val="0F4761" w:themeColor="accent1" w:themeShade="BF"/>
        </w:rPr>
        <w:t xml:space="preserve"> — Mapa GTFS Interativo</w:t>
      </w:r>
    </w:p>
    <w:p w14:paraId="6E1ADD28" w14:textId="229EF56B" w:rsidR="00374687" w:rsidRPr="0070633C" w:rsidRDefault="00374687" w:rsidP="001F0EA3">
      <w:pPr>
        <w:rPr>
          <w:color w:val="000000" w:themeColor="text1"/>
        </w:rPr>
      </w:pPr>
      <w:r w:rsidRPr="0070633C">
        <w:rPr>
          <w:color w:val="000000" w:themeColor="text1"/>
        </w:rPr>
        <w:t xml:space="preserve">O </w:t>
      </w:r>
      <w:r w:rsidR="00FC6971">
        <w:rPr>
          <w:color w:val="000000" w:themeColor="text1"/>
        </w:rPr>
        <w:t>sistema</w:t>
      </w:r>
      <w:r w:rsidRPr="0070633C">
        <w:rPr>
          <w:color w:val="000000" w:themeColor="text1"/>
        </w:rPr>
        <w:t xml:space="preserve"> deve: - Carregar dados GTFS dos 18 distritos portugueses (paragens, rotas, formas) – Apresentar as paragens e linhas sobre mapa interativo (Leaflet) – Permitir filtrar por operador e tipo de rota – Permitir iniciar uma simulação diretamente a partir de um </w:t>
      </w:r>
      <w:r w:rsidRPr="0070633C">
        <w:rPr>
          <w:color w:val="000000" w:themeColor="text1"/>
        </w:rPr>
        <w:pgNum/>
      </w:r>
      <w:r w:rsidRPr="0070633C">
        <w:rPr>
          <w:color w:val="000000" w:themeColor="text1"/>
        </w:rPr>
        <w:t>imilar</w:t>
      </w:r>
      <w:r w:rsidRPr="0070633C">
        <w:rPr>
          <w:color w:val="000000" w:themeColor="text1"/>
        </w:rPr>
        <w:pgNum/>
      </w:r>
      <w:r w:rsidRPr="0070633C">
        <w:rPr>
          <w:color w:val="000000" w:themeColor="text1"/>
        </w:rPr>
        <w:t xml:space="preserve"> selecionado no mapa</w:t>
      </w:r>
    </w:p>
    <w:p w14:paraId="17A32BF0" w14:textId="1372191B" w:rsidR="00374687" w:rsidRPr="009C4CBB" w:rsidRDefault="00374687" w:rsidP="009C4CBB">
      <w:pPr>
        <w:rPr>
          <w:color w:val="0F4761" w:themeColor="accent1" w:themeShade="BF"/>
        </w:rPr>
      </w:pPr>
      <w:bookmarkStart w:id="33" w:name="rf07-vista-ambiental"/>
      <w:bookmarkEnd w:id="32"/>
      <w:r w:rsidRPr="009C4CBB">
        <w:rPr>
          <w:color w:val="0F4761" w:themeColor="accent1" w:themeShade="BF"/>
        </w:rPr>
        <w:t>RF0</w:t>
      </w:r>
      <w:r w:rsidR="00C933EE">
        <w:rPr>
          <w:color w:val="0F4761" w:themeColor="accent1" w:themeShade="BF"/>
        </w:rPr>
        <w:t>6</w:t>
      </w:r>
      <w:r w:rsidRPr="009C4CBB">
        <w:rPr>
          <w:color w:val="0F4761" w:themeColor="accent1" w:themeShade="BF"/>
        </w:rPr>
        <w:t xml:space="preserve"> — Vista Ambiental</w:t>
      </w:r>
    </w:p>
    <w:p w14:paraId="69D958F2" w14:textId="63A99A99" w:rsidR="00374687" w:rsidRPr="0070633C" w:rsidRDefault="00374687" w:rsidP="001F0EA3">
      <w:pPr>
        <w:rPr>
          <w:color w:val="000000" w:themeColor="text1"/>
        </w:rPr>
      </w:pPr>
      <w:r w:rsidRPr="0070633C">
        <w:rPr>
          <w:color w:val="000000" w:themeColor="text1"/>
        </w:rPr>
        <w:t xml:space="preserve">O </w:t>
      </w:r>
      <w:r w:rsidR="00FC6971">
        <w:rPr>
          <w:color w:val="000000" w:themeColor="text1"/>
        </w:rPr>
        <w:t>simila</w:t>
      </w:r>
      <w:r w:rsidRPr="0070633C">
        <w:rPr>
          <w:color w:val="000000" w:themeColor="text1"/>
        </w:rPr>
        <w:t xml:space="preserve">r deve apresentar: - CO₂ acumulado com classificação semântica – Evolução temporal das emissões (gráfico de área) – Métricas de eficiência energética derivadas do modo de </w:t>
      </w:r>
      <w:r w:rsidR="00195789">
        <w:rPr>
          <w:color w:val="000000" w:themeColor="text1"/>
        </w:rPr>
        <w:t>sistema</w:t>
      </w:r>
    </w:p>
    <w:p w14:paraId="5236360C" w14:textId="17046A00" w:rsidR="00374687" w:rsidRPr="009C4CBB" w:rsidRDefault="00374687" w:rsidP="009C4CBB">
      <w:pPr>
        <w:rPr>
          <w:color w:val="0F4761" w:themeColor="accent1" w:themeShade="BF"/>
        </w:rPr>
      </w:pPr>
      <w:bookmarkStart w:id="34" w:name="rf08-vista-de-segurança"/>
      <w:bookmarkEnd w:id="33"/>
      <w:r w:rsidRPr="009C4CBB">
        <w:rPr>
          <w:color w:val="0F4761" w:themeColor="accent1" w:themeShade="BF"/>
        </w:rPr>
        <w:lastRenderedPageBreak/>
        <w:t>RF0</w:t>
      </w:r>
      <w:r w:rsidR="00C933EE">
        <w:rPr>
          <w:color w:val="0F4761" w:themeColor="accent1" w:themeShade="BF"/>
        </w:rPr>
        <w:t>7</w:t>
      </w:r>
      <w:r w:rsidRPr="009C4CBB">
        <w:rPr>
          <w:color w:val="0F4761" w:themeColor="accent1" w:themeShade="BF"/>
        </w:rPr>
        <w:t xml:space="preserve"> — Vista de Segurança</w:t>
      </w:r>
    </w:p>
    <w:p w14:paraId="04C4470D" w14:textId="49D75DD0" w:rsidR="00374687" w:rsidRPr="0070633C" w:rsidRDefault="00374687" w:rsidP="001F0EA3">
      <w:pPr>
        <w:rPr>
          <w:color w:val="000000" w:themeColor="text1"/>
        </w:rPr>
      </w:pPr>
      <w:r w:rsidRPr="0070633C">
        <w:rPr>
          <w:color w:val="000000" w:themeColor="text1"/>
        </w:rPr>
        <w:t xml:space="preserve">O </w:t>
      </w:r>
      <w:r w:rsidR="00FC6971">
        <w:rPr>
          <w:color w:val="000000" w:themeColor="text1"/>
        </w:rPr>
        <w:t>s</w:t>
      </w:r>
      <w:r w:rsidRPr="0070633C">
        <w:rPr>
          <w:color w:val="000000" w:themeColor="text1"/>
        </w:rPr>
        <w:t>imilar deve: - Calcular um índice de risco com base em colisões, tempo de emergência e espera de peões – Apresentar alertas categorizados por severidade (alto, médio, baixo, ok) – Detalhar métricas por tipo de veículo (ligeiro, pesado, emergência)</w:t>
      </w:r>
    </w:p>
    <w:p w14:paraId="5AA75060" w14:textId="34002978" w:rsidR="00374687" w:rsidRPr="009C4CBB" w:rsidRDefault="00374687" w:rsidP="009C4CBB">
      <w:pPr>
        <w:rPr>
          <w:color w:val="0F4761" w:themeColor="accent1" w:themeShade="BF"/>
        </w:rPr>
      </w:pPr>
      <w:bookmarkStart w:id="35" w:name="rf10-histórico-de-simulações"/>
      <w:bookmarkEnd w:id="34"/>
      <w:r w:rsidRPr="009C4CBB">
        <w:rPr>
          <w:color w:val="0F4761" w:themeColor="accent1" w:themeShade="BF"/>
        </w:rPr>
        <w:t>RF</w:t>
      </w:r>
      <w:r w:rsidR="00FC6971">
        <w:rPr>
          <w:color w:val="0F4761" w:themeColor="accent1" w:themeShade="BF"/>
        </w:rPr>
        <w:t>08</w:t>
      </w:r>
      <w:r w:rsidRPr="009C4CBB">
        <w:rPr>
          <w:color w:val="0F4761" w:themeColor="accent1" w:themeShade="BF"/>
        </w:rPr>
        <w:t xml:space="preserve"> — Histórico de Simulações</w:t>
      </w:r>
    </w:p>
    <w:p w14:paraId="5FC3593A" w14:textId="7C9CDAB0" w:rsidR="00374687" w:rsidRPr="0070633C" w:rsidRDefault="00374687" w:rsidP="001F0EA3">
      <w:pPr>
        <w:rPr>
          <w:color w:val="000000" w:themeColor="text1"/>
        </w:rPr>
      </w:pPr>
      <w:r w:rsidRPr="0070633C">
        <w:rPr>
          <w:color w:val="000000" w:themeColor="text1"/>
        </w:rPr>
        <w:t xml:space="preserve">O </w:t>
      </w:r>
      <w:r w:rsidRPr="0070633C">
        <w:rPr>
          <w:color w:val="000000" w:themeColor="text1"/>
        </w:rPr>
        <w:pgNum/>
      </w:r>
      <w:r w:rsidRPr="0070633C">
        <w:rPr>
          <w:color w:val="000000" w:themeColor="text1"/>
        </w:rPr>
        <w:t xml:space="preserve">imilar deve guardar automaticamente cada simulação ao pausar, persistindo em localStorage: - Data/hora, modo, cenário, CO₂ total, CO₂ AI, veículos completados, colisões – Lista de histórico com tendência de CO₂ entre simulações consecutivas – Estatísticas agregadas (total de simulações, melhor CO₂, </w:t>
      </w:r>
      <w:r w:rsidRPr="0070633C">
        <w:rPr>
          <w:color w:val="000000" w:themeColor="text1"/>
        </w:rPr>
        <w:pgNum/>
      </w:r>
      <w:r w:rsidRPr="0070633C">
        <w:rPr>
          <w:color w:val="000000" w:themeColor="text1"/>
        </w:rPr>
        <w:t>imil) – Funcionalidade de limpar o histórico</w:t>
      </w:r>
      <w:r w:rsidR="00195789">
        <w:rPr>
          <w:color w:val="000000" w:themeColor="text1"/>
        </w:rPr>
        <w:t>.</w:t>
      </w:r>
    </w:p>
    <w:p w14:paraId="6442E48E" w14:textId="41B3C10A" w:rsidR="00374687" w:rsidRPr="009C4CBB" w:rsidRDefault="00374687" w:rsidP="009C4CBB">
      <w:pPr>
        <w:rPr>
          <w:color w:val="0F4761" w:themeColor="accent1" w:themeShade="BF"/>
        </w:rPr>
      </w:pPr>
      <w:bookmarkStart w:id="36" w:name="rf11-persistência-de-preferências-de-ui"/>
      <w:bookmarkEnd w:id="35"/>
      <w:r w:rsidRPr="009C4CBB">
        <w:rPr>
          <w:color w:val="0F4761" w:themeColor="accent1" w:themeShade="BF"/>
        </w:rPr>
        <w:t>RF</w:t>
      </w:r>
      <w:r w:rsidR="00FC6971">
        <w:rPr>
          <w:color w:val="0F4761" w:themeColor="accent1" w:themeShade="BF"/>
        </w:rPr>
        <w:t>09</w:t>
      </w:r>
      <w:r w:rsidRPr="009C4CBB">
        <w:rPr>
          <w:color w:val="0F4761" w:themeColor="accent1" w:themeShade="BF"/>
        </w:rPr>
        <w:t xml:space="preserve"> — Persistência de Preferências de UI</w:t>
      </w:r>
    </w:p>
    <w:p w14:paraId="7546F74C" w14:textId="48004F32" w:rsidR="00374687" w:rsidRPr="0070633C" w:rsidRDefault="00374687" w:rsidP="001F0EA3">
      <w:pPr>
        <w:rPr>
          <w:color w:val="000000" w:themeColor="text1"/>
        </w:rPr>
      </w:pPr>
      <w:r w:rsidRPr="0070633C">
        <w:rPr>
          <w:color w:val="000000" w:themeColor="text1"/>
        </w:rPr>
        <w:t xml:space="preserve">O </w:t>
      </w:r>
      <w:r w:rsidR="00FC6971">
        <w:rPr>
          <w:color w:val="000000" w:themeColor="text1"/>
        </w:rPr>
        <w:t>sistema</w:t>
      </w:r>
      <w:r w:rsidRPr="0070633C">
        <w:rPr>
          <w:color w:val="000000" w:themeColor="text1"/>
        </w:rPr>
        <w:t xml:space="preserve"> deve persistir e restaurar automaticamente: - Estado e largura dos painéis laterais e da sidebar – Preferências de layout entre sessões (via localStorage)</w:t>
      </w:r>
    </w:p>
    <w:p w14:paraId="3E8A0509" w14:textId="61C31C24" w:rsidR="00374687" w:rsidRPr="009C4CBB" w:rsidRDefault="00374687" w:rsidP="009C4CBB">
      <w:pPr>
        <w:rPr>
          <w:color w:val="0F4761" w:themeColor="accent1" w:themeShade="BF"/>
        </w:rPr>
      </w:pPr>
      <w:bookmarkStart w:id="37" w:name="X86bb524fd6482f6edd60eea25fea2932ce3cbf1"/>
      <w:bookmarkEnd w:id="36"/>
      <w:r w:rsidRPr="009C4CBB">
        <w:rPr>
          <w:color w:val="0F4761" w:themeColor="accent1" w:themeShade="BF"/>
        </w:rPr>
        <w:t>RF1</w:t>
      </w:r>
      <w:r w:rsidR="00C933EE">
        <w:rPr>
          <w:color w:val="0F4761" w:themeColor="accent1" w:themeShade="BF"/>
        </w:rPr>
        <w:t>1</w:t>
      </w:r>
      <w:r w:rsidRPr="009C4CBB">
        <w:rPr>
          <w:color w:val="0F4761" w:themeColor="accent1" w:themeShade="BF"/>
        </w:rPr>
        <w:t xml:space="preserve"> — Integração com Perfil de Tráfego GTFS</w:t>
      </w:r>
    </w:p>
    <w:p w14:paraId="38D415C0" w14:textId="21B1C220" w:rsidR="00195789" w:rsidRPr="0070633C" w:rsidRDefault="00374687" w:rsidP="001F0EA3">
      <w:pPr>
        <w:rPr>
          <w:color w:val="000000" w:themeColor="text1"/>
        </w:rPr>
      </w:pPr>
      <w:r w:rsidRPr="0070633C">
        <w:rPr>
          <w:color w:val="000000" w:themeColor="text1"/>
        </w:rPr>
        <w:t xml:space="preserve">Para cenários portugueses, o </w:t>
      </w:r>
      <w:r w:rsidRPr="0070633C">
        <w:rPr>
          <w:color w:val="000000" w:themeColor="text1"/>
        </w:rPr>
        <w:pgNum/>
      </w:r>
      <w:r w:rsidRPr="0070633C">
        <w:rPr>
          <w:color w:val="000000" w:themeColor="text1"/>
        </w:rPr>
        <w:t xml:space="preserve">imilar deve ajustar dinamicamente o </w:t>
      </w:r>
      <w:r w:rsidR="00195789">
        <w:rPr>
          <w:color w:val="000000" w:themeColor="text1"/>
        </w:rPr>
        <w:t xml:space="preserve">sistema </w:t>
      </w:r>
      <w:r w:rsidRPr="0070633C">
        <w:rPr>
          <w:color w:val="000000" w:themeColor="text1"/>
        </w:rPr>
        <w:t>de spawn e a composição da frota com base nos perfis horários de partidas reais extraídos dos feeds GTFS.</w:t>
      </w:r>
    </w:p>
    <w:p w14:paraId="479AE3AB" w14:textId="58462684" w:rsidR="00374687" w:rsidRPr="009C4CBB" w:rsidRDefault="00374687" w:rsidP="009C4CBB">
      <w:pPr>
        <w:rPr>
          <w:color w:val="0F4761" w:themeColor="accent1" w:themeShade="BF"/>
        </w:rPr>
      </w:pPr>
      <w:bookmarkStart w:id="38" w:name="rf13-logs-do-sistema"/>
      <w:bookmarkEnd w:id="37"/>
      <w:r w:rsidRPr="009C4CBB">
        <w:rPr>
          <w:color w:val="0F4761" w:themeColor="accent1" w:themeShade="BF"/>
        </w:rPr>
        <w:t>RF1</w:t>
      </w:r>
      <w:r w:rsidR="00C933EE">
        <w:rPr>
          <w:color w:val="0F4761" w:themeColor="accent1" w:themeShade="BF"/>
        </w:rPr>
        <w:t>2</w:t>
      </w:r>
      <w:r w:rsidRPr="009C4CBB">
        <w:rPr>
          <w:color w:val="0F4761" w:themeColor="accent1" w:themeShade="BF"/>
        </w:rPr>
        <w:t xml:space="preserve"> — Logs do Sistema</w:t>
      </w:r>
    </w:p>
    <w:p w14:paraId="1C1CF9CE" w14:textId="4668D2C1" w:rsidR="00374687" w:rsidRPr="0070633C" w:rsidRDefault="00374687" w:rsidP="001F0EA3">
      <w:pPr>
        <w:rPr>
          <w:color w:val="000000" w:themeColor="text1"/>
        </w:rPr>
      </w:pPr>
      <w:r w:rsidRPr="0070633C">
        <w:rPr>
          <w:color w:val="000000" w:themeColor="text1"/>
        </w:rPr>
        <w:t xml:space="preserve">O </w:t>
      </w:r>
      <w:r w:rsidR="00195789">
        <w:rPr>
          <w:color w:val="000000" w:themeColor="text1"/>
        </w:rPr>
        <w:t>sistema</w:t>
      </w:r>
      <w:r w:rsidRPr="0070633C">
        <w:rPr>
          <w:color w:val="000000" w:themeColor="text1"/>
        </w:rPr>
        <w:t xml:space="preserve"> deve gerar e apresentar um registo cronológico de eventos da simulação em curso, incluindo: - Estado da sessão (cenário e modo ativos) – Taxa de fluxo atual – Eventos de colisão ou ausência de colisões – Tempo de resposta de emergência com classificação (ok / aviso) – Variação do tempo médio de espera entre janelas de amostragem – Opção de </w:t>
      </w:r>
      <w:r w:rsidR="00195789">
        <w:rPr>
          <w:color w:val="000000" w:themeColor="text1"/>
        </w:rPr>
        <w:t>exportar</w:t>
      </w:r>
      <w:r w:rsidRPr="0070633C">
        <w:rPr>
          <w:color w:val="000000" w:themeColor="text1"/>
        </w:rPr>
        <w:t xml:space="preserve"> os logs em formato CSV</w:t>
      </w:r>
    </w:p>
    <w:p w14:paraId="1EA80FC8" w14:textId="77777777" w:rsidR="00374687" w:rsidRPr="00005E0B" w:rsidRDefault="00374687" w:rsidP="00374687">
      <w:pPr>
        <w:rPr>
          <w:sz w:val="10"/>
          <w:szCs w:val="10"/>
        </w:rPr>
      </w:pPr>
    </w:p>
    <w:bookmarkEnd w:id="25"/>
    <w:bookmarkEnd w:id="38"/>
    <w:p w14:paraId="30722B1F" w14:textId="2D2EE791" w:rsidR="00374687" w:rsidRPr="008F5F71" w:rsidRDefault="00374687" w:rsidP="008F5F71">
      <w:pPr>
        <w:rPr>
          <w:b/>
          <w:bCs/>
          <w:color w:val="0F4761" w:themeColor="accent1" w:themeShade="BF"/>
        </w:rPr>
      </w:pPr>
      <w:r w:rsidRPr="008F5F71">
        <w:rPr>
          <w:b/>
          <w:bCs/>
          <w:color w:val="0F4761" w:themeColor="accent1" w:themeShade="BF"/>
        </w:rPr>
        <w:t>Requisitos Não Funcionais</w:t>
      </w:r>
    </w:p>
    <w:p w14:paraId="26ED1855" w14:textId="77777777" w:rsidR="00374687" w:rsidRPr="009C4CBB" w:rsidRDefault="00374687" w:rsidP="009C4CBB">
      <w:pPr>
        <w:rPr>
          <w:color w:val="0F4761" w:themeColor="accent1" w:themeShade="BF"/>
        </w:rPr>
      </w:pPr>
      <w:bookmarkStart w:id="39" w:name="rnf01-desempenho"/>
      <w:r w:rsidRPr="009C4CBB">
        <w:rPr>
          <w:color w:val="0F4761" w:themeColor="accent1" w:themeShade="BF"/>
        </w:rPr>
        <w:t>RNF01 — Desempenho</w:t>
      </w:r>
    </w:p>
    <w:p w14:paraId="70CB4713" w14:textId="77777777" w:rsidR="00374687" w:rsidRDefault="00374687" w:rsidP="00374687">
      <w:pPr>
        <w:pStyle w:val="Compact"/>
        <w:numPr>
          <w:ilvl w:val="0"/>
          <w:numId w:val="8"/>
        </w:numPr>
      </w:pPr>
      <w:r>
        <w:t>A simulação deve manter uma cadência de atualização de pelo menos 10 ticks/</w:t>
      </w:r>
      <w:r>
        <w:pgNum/>
      </w:r>
      <w:r>
        <w:t>imilar a velocidade ×1</w:t>
      </w:r>
    </w:p>
    <w:p w14:paraId="417287B5" w14:textId="77777777" w:rsidR="00374687" w:rsidRDefault="00374687" w:rsidP="00374687">
      <w:pPr>
        <w:pStyle w:val="Compact"/>
        <w:numPr>
          <w:ilvl w:val="0"/>
          <w:numId w:val="8"/>
        </w:numPr>
      </w:pPr>
      <w:r>
        <w:t xml:space="preserve">A interface deve ser </w:t>
      </w:r>
      <w:r>
        <w:pgNum/>
      </w:r>
      <w:r>
        <w:t>imilar</w:t>
      </w:r>
      <w:r>
        <w:pgNum/>
      </w:r>
      <w:r>
        <w:t>ve durante a simulação sem bloquear o fio principal do browser</w:t>
      </w:r>
    </w:p>
    <w:p w14:paraId="61CD027E" w14:textId="77777777" w:rsidR="00374687" w:rsidRDefault="00374687" w:rsidP="00374687">
      <w:pPr>
        <w:pStyle w:val="Compact"/>
        <w:numPr>
          <w:ilvl w:val="0"/>
          <w:numId w:val="8"/>
        </w:numPr>
      </w:pPr>
      <w:r>
        <w:t>A carga inicial dos dados GTFS deve ser assíncrona e não bloquear a UI</w:t>
      </w:r>
    </w:p>
    <w:p w14:paraId="10E59084" w14:textId="77777777" w:rsidR="00374687" w:rsidRPr="009C4CBB" w:rsidRDefault="00374687" w:rsidP="009C4CBB">
      <w:pPr>
        <w:rPr>
          <w:color w:val="0F4761" w:themeColor="accent1" w:themeShade="BF"/>
        </w:rPr>
      </w:pPr>
      <w:bookmarkStart w:id="40" w:name="rnf02-disponibilidade-e-resiliência"/>
      <w:bookmarkEnd w:id="39"/>
      <w:r w:rsidRPr="009C4CBB">
        <w:rPr>
          <w:color w:val="0F4761" w:themeColor="accent1" w:themeShade="BF"/>
        </w:rPr>
        <w:t>RNF02 — Disponibilidade e Resiliência</w:t>
      </w:r>
    </w:p>
    <w:p w14:paraId="51E5CB47" w14:textId="77777777" w:rsidR="00374687" w:rsidRDefault="00374687" w:rsidP="00374687">
      <w:pPr>
        <w:pStyle w:val="Compact"/>
        <w:numPr>
          <w:ilvl w:val="0"/>
          <w:numId w:val="9"/>
        </w:numPr>
      </w:pPr>
      <w:r>
        <w:lastRenderedPageBreak/>
        <w:t xml:space="preserve">O </w:t>
      </w:r>
      <w:r>
        <w:pgNum/>
      </w:r>
      <w:r>
        <w:t>imilar deve funcionar em modo offline (sem backend): a simulação e o processamento de regras devem operar com os fallbacks JS integrados</w:t>
      </w:r>
    </w:p>
    <w:p w14:paraId="77B44CE3" w14:textId="77777777" w:rsidR="00374687" w:rsidRDefault="00374687" w:rsidP="00374687">
      <w:pPr>
        <w:pStyle w:val="Compact"/>
        <w:numPr>
          <w:ilvl w:val="0"/>
          <w:numId w:val="9"/>
        </w:numPr>
      </w:pPr>
      <w:r>
        <w:t xml:space="preserve">A ausência de dados GTFS não deve </w:t>
      </w:r>
      <w:r>
        <w:pgNum/>
      </w:r>
      <w:r>
        <w:t>imilar o funcionamento da simulação (fallback para cenários genéricos)</w:t>
      </w:r>
    </w:p>
    <w:p w14:paraId="5AF6A875" w14:textId="4D2D6DC8" w:rsidR="00374687" w:rsidRDefault="00374687" w:rsidP="00374687">
      <w:pPr>
        <w:pStyle w:val="Compact"/>
        <w:numPr>
          <w:ilvl w:val="0"/>
          <w:numId w:val="9"/>
        </w:numPr>
      </w:pPr>
      <w:r>
        <w:t xml:space="preserve">Erros de </w:t>
      </w:r>
      <w:r>
        <w:rPr>
          <w:rStyle w:val="VerbatimChar"/>
        </w:rPr>
        <w:t>localStorage</w:t>
      </w:r>
      <w:r>
        <w:t xml:space="preserve"> (quota excedida, indisponível) devem ser silenciados sem crash</w:t>
      </w:r>
      <w:r w:rsidR="001F0EA3">
        <w:t>.</w:t>
      </w:r>
    </w:p>
    <w:p w14:paraId="3D87FC34" w14:textId="77777777" w:rsidR="001F0EA3" w:rsidRDefault="001F0EA3" w:rsidP="001F0EA3">
      <w:pPr>
        <w:pStyle w:val="Compact"/>
      </w:pPr>
    </w:p>
    <w:p w14:paraId="43A9846B" w14:textId="77777777" w:rsidR="00374687" w:rsidRPr="009C4CBB" w:rsidRDefault="00374687" w:rsidP="009C4CBB">
      <w:pPr>
        <w:rPr>
          <w:color w:val="0F4761" w:themeColor="accent1" w:themeShade="BF"/>
        </w:rPr>
      </w:pPr>
      <w:bookmarkStart w:id="41" w:name="rnf03-usabilidade"/>
      <w:bookmarkEnd w:id="40"/>
      <w:r w:rsidRPr="009C4CBB">
        <w:rPr>
          <w:color w:val="0F4761" w:themeColor="accent1" w:themeShade="BF"/>
        </w:rPr>
        <w:t>RNF03 — Usabilidade</w:t>
      </w:r>
    </w:p>
    <w:p w14:paraId="5949D6A2" w14:textId="77777777" w:rsidR="00374687" w:rsidRDefault="00374687" w:rsidP="00374687">
      <w:pPr>
        <w:pStyle w:val="Compact"/>
        <w:numPr>
          <w:ilvl w:val="0"/>
          <w:numId w:val="10"/>
        </w:numPr>
      </w:pPr>
      <w:r>
        <w:t>A interface deve ser operável sem manual, com controlos descritivos (tooltips, labels)</w:t>
      </w:r>
    </w:p>
    <w:p w14:paraId="00BBF5EC" w14:textId="77777777" w:rsidR="00374687" w:rsidRDefault="00374687" w:rsidP="00374687">
      <w:pPr>
        <w:pStyle w:val="Compact"/>
        <w:numPr>
          <w:ilvl w:val="0"/>
          <w:numId w:val="10"/>
        </w:numPr>
      </w:pPr>
      <w:r>
        <w:t>Os painéis devem ser redimensionáveis por drag com feedback visual imediato</w:t>
      </w:r>
    </w:p>
    <w:p w14:paraId="28717726" w14:textId="760A8B2F" w:rsidR="001F0EA3" w:rsidRDefault="00374687" w:rsidP="001F0EA3">
      <w:pPr>
        <w:pStyle w:val="Compact"/>
        <w:numPr>
          <w:ilvl w:val="0"/>
          <w:numId w:val="10"/>
        </w:numPr>
      </w:pPr>
      <w:r>
        <w:t>As métricas críticas (CO₂, tempo de espera, colisões) devem ter classificação semântica por cor</w:t>
      </w:r>
    </w:p>
    <w:p w14:paraId="1B0C088E" w14:textId="77777777" w:rsidR="001F0EA3" w:rsidRPr="001F0EA3" w:rsidRDefault="001F0EA3" w:rsidP="001F0EA3">
      <w:pPr>
        <w:pStyle w:val="Compact"/>
        <w:ind w:left="720"/>
        <w:rPr>
          <w:sz w:val="2"/>
          <w:szCs w:val="2"/>
        </w:rPr>
      </w:pPr>
    </w:p>
    <w:p w14:paraId="41124CF4" w14:textId="77777777" w:rsidR="00374687" w:rsidRPr="009C4CBB" w:rsidRDefault="00374687" w:rsidP="009C4CBB">
      <w:pPr>
        <w:rPr>
          <w:color w:val="0F4761" w:themeColor="accent1" w:themeShade="BF"/>
        </w:rPr>
      </w:pPr>
      <w:bookmarkStart w:id="42" w:name="rnf04-reprodutibilidade"/>
      <w:bookmarkEnd w:id="41"/>
      <w:r w:rsidRPr="009C4CBB">
        <w:rPr>
          <w:color w:val="0F4761" w:themeColor="accent1" w:themeShade="BF"/>
        </w:rPr>
        <w:t>RNF04 — Reprodutibilidade</w:t>
      </w:r>
    </w:p>
    <w:p w14:paraId="761F0760" w14:textId="77777777" w:rsidR="00374687" w:rsidRDefault="00374687" w:rsidP="00374687">
      <w:pPr>
        <w:pStyle w:val="Compact"/>
        <w:numPr>
          <w:ilvl w:val="0"/>
          <w:numId w:val="11"/>
        </w:numPr>
      </w:pPr>
      <w:r>
        <w:t>Duas simulações com a mesma semente, cenário e modo devem produzir resultados idênticos</w:t>
      </w:r>
    </w:p>
    <w:p w14:paraId="1EAE4C59" w14:textId="77777777" w:rsidR="001F0EA3" w:rsidRPr="001F0EA3" w:rsidRDefault="001F0EA3" w:rsidP="001F0EA3">
      <w:pPr>
        <w:pStyle w:val="Compact"/>
        <w:ind w:left="720"/>
        <w:rPr>
          <w:sz w:val="2"/>
          <w:szCs w:val="2"/>
        </w:rPr>
      </w:pPr>
    </w:p>
    <w:p w14:paraId="640B6949" w14:textId="77777777" w:rsidR="00374687" w:rsidRPr="009C4CBB" w:rsidRDefault="00374687" w:rsidP="009C4CBB">
      <w:pPr>
        <w:rPr>
          <w:color w:val="0F4761" w:themeColor="accent1" w:themeShade="BF"/>
        </w:rPr>
      </w:pPr>
      <w:bookmarkStart w:id="43" w:name="rnf05-precisão-das-métricas-ambientais"/>
      <w:bookmarkEnd w:id="42"/>
      <w:r w:rsidRPr="009C4CBB">
        <w:rPr>
          <w:color w:val="0F4761" w:themeColor="accent1" w:themeShade="BF"/>
        </w:rPr>
        <w:t>RNF05 — Precisão das Métricas Ambientais</w:t>
      </w:r>
    </w:p>
    <w:p w14:paraId="24D2F62E" w14:textId="77777777" w:rsidR="00374687" w:rsidRDefault="00374687" w:rsidP="00374687">
      <w:pPr>
        <w:pStyle w:val="Compact"/>
        <w:numPr>
          <w:ilvl w:val="0"/>
          <w:numId w:val="12"/>
        </w:numPr>
      </w:pPr>
      <w:r>
        <w:t>Os fatores de emissão de CO₂ devem ser baseados em dados reais (norma EURO 6 / EEA)</w:t>
      </w:r>
    </w:p>
    <w:p w14:paraId="4C3B0253" w14:textId="77777777" w:rsidR="00374687" w:rsidRDefault="00374687" w:rsidP="00374687">
      <w:pPr>
        <w:pStyle w:val="Compact"/>
        <w:numPr>
          <w:ilvl w:val="0"/>
          <w:numId w:val="12"/>
        </w:numPr>
      </w:pPr>
      <w:r>
        <w:t>As classificações de CO₂ devem usar limiares representativos de tráfego urbano real (≤50 kg: Bom; ≤200 kg: Aceitável; &gt;200 kg: Elevado)</w:t>
      </w:r>
    </w:p>
    <w:p w14:paraId="0ED50C29" w14:textId="77777777" w:rsidR="00374687" w:rsidRPr="001F48CA" w:rsidRDefault="00374687" w:rsidP="001F48CA">
      <w:pPr>
        <w:rPr>
          <w:color w:val="0F4761" w:themeColor="accent1" w:themeShade="BF"/>
        </w:rPr>
      </w:pPr>
      <w:bookmarkStart w:id="44" w:name="rnf06-segurança"/>
      <w:bookmarkEnd w:id="43"/>
      <w:r w:rsidRPr="001F48CA">
        <w:rPr>
          <w:color w:val="0F4761" w:themeColor="accent1" w:themeShade="BF"/>
        </w:rPr>
        <w:t>RNF06 — Segurança</w:t>
      </w:r>
    </w:p>
    <w:p w14:paraId="1E404ADA" w14:textId="77777777" w:rsidR="00374687" w:rsidRDefault="00374687" w:rsidP="00374687">
      <w:pPr>
        <w:pStyle w:val="Compact"/>
        <w:numPr>
          <w:ilvl w:val="0"/>
          <w:numId w:val="13"/>
        </w:numPr>
      </w:pPr>
      <w:r>
        <w:t xml:space="preserve">O input de regras em linguagem natural deve ser tratado como texto simples; nenhum input do utilizador deve ser executado como </w:t>
      </w:r>
      <w:r>
        <w:pgNum/>
      </w:r>
      <w:r>
        <w:t>imila</w:t>
      </w:r>
    </w:p>
    <w:p w14:paraId="23844B63" w14:textId="77777777" w:rsidR="00374687" w:rsidRDefault="00374687" w:rsidP="00374687">
      <w:pPr>
        <w:pStyle w:val="Compact"/>
        <w:numPr>
          <w:ilvl w:val="0"/>
          <w:numId w:val="13"/>
        </w:numPr>
      </w:pPr>
      <w:r>
        <w:t>Não são armazenados dados pessoais ou sensíveis além das preferências de UI</w:t>
      </w:r>
    </w:p>
    <w:p w14:paraId="254CE5AA" w14:textId="77777777" w:rsidR="00374687" w:rsidRPr="001F48CA" w:rsidRDefault="00374687" w:rsidP="001F48CA">
      <w:pPr>
        <w:rPr>
          <w:color w:val="0F4761" w:themeColor="accent1" w:themeShade="BF"/>
        </w:rPr>
      </w:pPr>
      <w:bookmarkStart w:id="45" w:name="rnf07-manutenibilidade"/>
      <w:bookmarkEnd w:id="44"/>
      <w:r w:rsidRPr="001F48CA">
        <w:rPr>
          <w:color w:val="0F4761" w:themeColor="accent1" w:themeShade="BF"/>
        </w:rPr>
        <w:t>RNF07 — Manutenibilidade</w:t>
      </w:r>
    </w:p>
    <w:p w14:paraId="1213764A" w14:textId="77777777" w:rsidR="00374687" w:rsidRDefault="00374687" w:rsidP="00374687">
      <w:pPr>
        <w:pStyle w:val="Compact"/>
        <w:numPr>
          <w:ilvl w:val="0"/>
          <w:numId w:val="14"/>
        </w:numPr>
      </w:pPr>
      <w:r>
        <w:t xml:space="preserve">A engine de simulação deve ser um </w:t>
      </w:r>
      <w:r>
        <w:pgNum/>
      </w:r>
      <w:r>
        <w:t>imila JS puro sem dependências React, facilmente testável isoladamente</w:t>
      </w:r>
    </w:p>
    <w:p w14:paraId="0FADABF5" w14:textId="77777777" w:rsidR="00374687" w:rsidRDefault="00374687" w:rsidP="00374687">
      <w:pPr>
        <w:pStyle w:val="Compact"/>
        <w:numPr>
          <w:ilvl w:val="0"/>
          <w:numId w:val="14"/>
        </w:numPr>
      </w:pPr>
      <w:r>
        <w:t>O backend de regras deve ser uma função pura sem estado (sem base de dados)</w:t>
      </w:r>
    </w:p>
    <w:p w14:paraId="14AA9CE4" w14:textId="77777777" w:rsidR="00374687" w:rsidRDefault="00374687" w:rsidP="00374687">
      <w:pPr>
        <w:pStyle w:val="Compact"/>
        <w:numPr>
          <w:ilvl w:val="0"/>
          <w:numId w:val="14"/>
        </w:numPr>
      </w:pPr>
      <w:r>
        <w:t xml:space="preserve">O fallback JS deve </w:t>
      </w:r>
      <w:r>
        <w:pgNum/>
      </w:r>
      <w:r>
        <w:t xml:space="preserve">imilar fielmente a lógica Python do </w:t>
      </w:r>
      <w:r>
        <w:rPr>
          <w:rStyle w:val="VerbatimChar"/>
        </w:rPr>
        <w:t>rule_engine.py</w:t>
      </w:r>
    </w:p>
    <w:p w14:paraId="705183DB" w14:textId="77777777" w:rsidR="00374687" w:rsidRPr="001F48CA" w:rsidRDefault="00374687" w:rsidP="001F48CA">
      <w:pPr>
        <w:rPr>
          <w:color w:val="0F4761" w:themeColor="accent1" w:themeShade="BF"/>
        </w:rPr>
      </w:pPr>
      <w:bookmarkStart w:id="46" w:name="rnf08-portabilidade"/>
      <w:bookmarkEnd w:id="45"/>
      <w:r w:rsidRPr="001F48CA">
        <w:rPr>
          <w:color w:val="0F4761" w:themeColor="accent1" w:themeShade="BF"/>
        </w:rPr>
        <w:t>RNF08 — Portabilidade</w:t>
      </w:r>
    </w:p>
    <w:p w14:paraId="023C6F22" w14:textId="77777777" w:rsidR="00374687" w:rsidRDefault="00374687" w:rsidP="00374687">
      <w:pPr>
        <w:pStyle w:val="Compact"/>
        <w:numPr>
          <w:ilvl w:val="0"/>
          <w:numId w:val="15"/>
        </w:numPr>
      </w:pPr>
      <w:r>
        <w:t>O frontend deve funcionar nos browsers modernos (Chrome, Firefox, Edge, Safari)</w:t>
      </w:r>
    </w:p>
    <w:p w14:paraId="384F69DF" w14:textId="0683C6D1" w:rsidR="0070633C" w:rsidRDefault="00374687" w:rsidP="0070633C">
      <w:pPr>
        <w:pStyle w:val="Compact"/>
        <w:numPr>
          <w:ilvl w:val="0"/>
          <w:numId w:val="15"/>
        </w:numPr>
      </w:pPr>
      <w:r>
        <w:t>O backend Python deve ser executável em ambiente Linux e Windows</w:t>
      </w:r>
      <w:r w:rsidR="0070633C">
        <w:t>.</w:t>
      </w:r>
    </w:p>
    <w:bookmarkEnd w:id="46"/>
    <w:p w14:paraId="4678EDB0" w14:textId="77777777" w:rsidR="00374687" w:rsidRPr="001F48CA" w:rsidRDefault="00374687" w:rsidP="001F48CA">
      <w:pPr>
        <w:rPr>
          <w:color w:val="0F4761" w:themeColor="accent1" w:themeShade="BF"/>
        </w:rPr>
      </w:pPr>
      <w:r w:rsidRPr="001F48CA">
        <w:rPr>
          <w:color w:val="0F4761" w:themeColor="accent1" w:themeShade="BF"/>
        </w:rPr>
        <w:lastRenderedPageBreak/>
        <w:t>RNF09 — Escalabilidade</w:t>
      </w:r>
    </w:p>
    <w:p w14:paraId="284357A6" w14:textId="77777777" w:rsidR="00374687" w:rsidRDefault="00374687" w:rsidP="00374687">
      <w:pPr>
        <w:pStyle w:val="Compact"/>
        <w:numPr>
          <w:ilvl w:val="0"/>
          <w:numId w:val="16"/>
        </w:numPr>
      </w:pPr>
      <w:r>
        <w:t xml:space="preserve">A dimensão da grelha deve ser configurável (2–10), permitindo </w:t>
      </w:r>
      <w:r>
        <w:pgNum/>
      </w:r>
      <w:r>
        <w:t>imilar desde 4 a 100 interseções</w:t>
      </w:r>
    </w:p>
    <w:p w14:paraId="3A86458F" w14:textId="77777777" w:rsidR="00374687" w:rsidRDefault="00374687" w:rsidP="00374687">
      <w:pPr>
        <w:pStyle w:val="Compact"/>
        <w:numPr>
          <w:ilvl w:val="0"/>
          <w:numId w:val="16"/>
        </w:numPr>
      </w:pPr>
      <w:r>
        <w:t>O número máximo de veículos e peões é calculado dinamicamente em função do tamanho da grelha</w:t>
      </w:r>
    </w:p>
    <w:p w14:paraId="65A6A97B" w14:textId="77777777" w:rsidR="0015664C" w:rsidRPr="009C4CBB" w:rsidRDefault="0015664C">
      <w:pPr>
        <w:rPr>
          <w:sz w:val="10"/>
          <w:szCs w:val="10"/>
        </w:rPr>
      </w:pPr>
    </w:p>
    <w:p w14:paraId="027C218B" w14:textId="194E15B1" w:rsidR="00005E0B" w:rsidRDefault="0015664C" w:rsidP="00005E0B">
      <w:pPr>
        <w:pStyle w:val="Ttulo3"/>
      </w:pPr>
      <w:bookmarkStart w:id="47" w:name="diagrama-de-casos-de-uso"/>
      <w:bookmarkStart w:id="48" w:name="diagrama-geral"/>
      <w:bookmarkStart w:id="49" w:name="_Toc232286389"/>
      <w:r>
        <w:t xml:space="preserve">3.2. </w:t>
      </w:r>
      <w:r w:rsidR="00005E0B">
        <w:t xml:space="preserve"> </w:t>
      </w:r>
      <w:r>
        <w:t>Modelação Funcional(UML)</w:t>
      </w:r>
      <w:bookmarkEnd w:id="49"/>
    </w:p>
    <w:p w14:paraId="12E28791" w14:textId="51CF4DDD" w:rsidR="00B42FCB" w:rsidRDefault="00B42FCB" w:rsidP="00B42FCB">
      <w:pPr>
        <w:pStyle w:val="Ttulo3"/>
      </w:pPr>
      <w:bookmarkStart w:id="50" w:name="_Toc232286390"/>
      <w:r>
        <w:t>3.2.1 Atores do Sistema</w:t>
      </w:r>
      <w:bookmarkEnd w:id="50"/>
    </w:p>
    <w:p w14:paraId="4CDAE1A7" w14:textId="3E6A1725" w:rsidR="00B42FCB" w:rsidRPr="00195789" w:rsidRDefault="00B42FCB" w:rsidP="00195789">
      <w:r>
        <w:t>O Quadro 3.1 identifica os atores que interagem com o UrbanFlow.</w:t>
      </w:r>
    </w:p>
    <w:tbl>
      <w:tblPr>
        <w:tblStyle w:val="SimplesTabela1"/>
        <w:tblW w:w="5000" w:type="pct"/>
        <w:tblLayout w:type="fixed"/>
        <w:tblLook w:val="0020" w:firstRow="1" w:lastRow="0" w:firstColumn="0" w:lastColumn="0" w:noHBand="0" w:noVBand="0"/>
      </w:tblPr>
      <w:tblGrid>
        <w:gridCol w:w="3018"/>
        <w:gridCol w:w="3018"/>
        <w:gridCol w:w="3018"/>
      </w:tblGrid>
      <w:tr w:rsidR="00B42FCB" w:rsidRPr="00A12702" w14:paraId="1A00DAAE" w14:textId="77777777" w:rsidTr="009D3C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808E424" w14:textId="77777777" w:rsidR="00B42FCB" w:rsidRPr="00A12702" w:rsidRDefault="00B42FCB" w:rsidP="009D3CEE">
            <w:pPr>
              <w:pStyle w:val="Compact"/>
              <w:rPr>
                <w:sz w:val="18"/>
                <w:szCs w:val="18"/>
              </w:rPr>
            </w:pPr>
            <w:r w:rsidRPr="00A12702">
              <w:rPr>
                <w:sz w:val="18"/>
                <w:szCs w:val="18"/>
              </w:rPr>
              <w:t>Ator</w:t>
            </w:r>
          </w:p>
        </w:tc>
        <w:tc>
          <w:tcPr>
            <w:tcW w:w="2640" w:type="dxa"/>
          </w:tcPr>
          <w:p w14:paraId="682528A5" w14:textId="77777777" w:rsidR="00B42FCB" w:rsidRPr="00A12702" w:rsidRDefault="00B42FCB" w:rsidP="009D3CEE">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A12702">
              <w:rPr>
                <w:sz w:val="18"/>
                <w:szCs w:val="18"/>
              </w:rPr>
              <w:t>Tipo</w:t>
            </w:r>
          </w:p>
        </w:tc>
        <w:tc>
          <w:tcPr>
            <w:cnfStyle w:val="000010000000" w:firstRow="0" w:lastRow="0" w:firstColumn="0" w:lastColumn="0" w:oddVBand="1" w:evenVBand="0" w:oddHBand="0" w:evenHBand="0" w:firstRowFirstColumn="0" w:firstRowLastColumn="0" w:lastRowFirstColumn="0" w:lastRowLastColumn="0"/>
            <w:tcW w:w="2640" w:type="dxa"/>
          </w:tcPr>
          <w:p w14:paraId="74952D89" w14:textId="77777777" w:rsidR="00B42FCB" w:rsidRPr="00A12702" w:rsidRDefault="00B42FCB" w:rsidP="009D3CEE">
            <w:pPr>
              <w:pStyle w:val="Compact"/>
              <w:rPr>
                <w:sz w:val="18"/>
                <w:szCs w:val="18"/>
              </w:rPr>
            </w:pPr>
            <w:r w:rsidRPr="00A12702">
              <w:rPr>
                <w:sz w:val="18"/>
                <w:szCs w:val="18"/>
              </w:rPr>
              <w:t>Descrição</w:t>
            </w:r>
          </w:p>
        </w:tc>
      </w:tr>
      <w:tr w:rsidR="00B42FCB" w:rsidRPr="00A12702" w14:paraId="7FB5CE43" w14:textId="77777777" w:rsidTr="009D3C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DD20D12" w14:textId="77777777" w:rsidR="00B42FCB" w:rsidRPr="00A12702" w:rsidRDefault="00B42FCB" w:rsidP="009D3CEE">
            <w:pPr>
              <w:pStyle w:val="Compact"/>
              <w:rPr>
                <w:sz w:val="18"/>
                <w:szCs w:val="18"/>
              </w:rPr>
            </w:pPr>
            <w:r w:rsidRPr="00A12702">
              <w:rPr>
                <w:b/>
                <w:bCs/>
                <w:sz w:val="18"/>
                <w:szCs w:val="18"/>
              </w:rPr>
              <w:t>Operador de Sistema</w:t>
            </w:r>
          </w:p>
        </w:tc>
        <w:tc>
          <w:tcPr>
            <w:tcW w:w="2640" w:type="dxa"/>
          </w:tcPr>
          <w:p w14:paraId="6E4C266E" w14:textId="77777777" w:rsidR="00B42FCB" w:rsidRPr="00A12702" w:rsidRDefault="00B42FCB" w:rsidP="009D3CEE">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A12702">
              <w:rPr>
                <w:sz w:val="18"/>
                <w:szCs w:val="18"/>
              </w:rPr>
              <w:t>Humano primário</w:t>
            </w:r>
          </w:p>
        </w:tc>
        <w:tc>
          <w:tcPr>
            <w:cnfStyle w:val="000010000000" w:firstRow="0" w:lastRow="0" w:firstColumn="0" w:lastColumn="0" w:oddVBand="1" w:evenVBand="0" w:oddHBand="0" w:evenHBand="0" w:firstRowFirstColumn="0" w:firstRowLastColumn="0" w:lastRowFirstColumn="0" w:lastRowLastColumn="0"/>
            <w:tcW w:w="2640" w:type="dxa"/>
          </w:tcPr>
          <w:p w14:paraId="7A6B4152" w14:textId="77777777" w:rsidR="00B42FCB" w:rsidRPr="00A12702" w:rsidRDefault="00B42FCB" w:rsidP="009D3CEE">
            <w:pPr>
              <w:pStyle w:val="Compact"/>
              <w:rPr>
                <w:sz w:val="18"/>
                <w:szCs w:val="18"/>
              </w:rPr>
            </w:pPr>
            <w:r w:rsidRPr="00A12702">
              <w:rPr>
                <w:sz w:val="18"/>
                <w:szCs w:val="18"/>
              </w:rPr>
              <w:t>Configura cenários, modos, regras e controla a simulação</w:t>
            </w:r>
          </w:p>
        </w:tc>
      </w:tr>
      <w:tr w:rsidR="00B42FCB" w:rsidRPr="00A12702" w14:paraId="28C61043" w14:textId="77777777" w:rsidTr="009D3CEE">
        <w:tc>
          <w:tcPr>
            <w:cnfStyle w:val="000010000000" w:firstRow="0" w:lastRow="0" w:firstColumn="0" w:lastColumn="0" w:oddVBand="1" w:evenVBand="0" w:oddHBand="0" w:evenHBand="0" w:firstRowFirstColumn="0" w:firstRowLastColumn="0" w:lastRowFirstColumn="0" w:lastRowLastColumn="0"/>
            <w:tcW w:w="2640" w:type="dxa"/>
          </w:tcPr>
          <w:p w14:paraId="7CB6DAB2" w14:textId="77777777" w:rsidR="00B42FCB" w:rsidRPr="00A12702" w:rsidRDefault="00B42FCB" w:rsidP="009D3CEE">
            <w:pPr>
              <w:pStyle w:val="Compact"/>
              <w:rPr>
                <w:sz w:val="18"/>
                <w:szCs w:val="18"/>
              </w:rPr>
            </w:pPr>
            <w:r w:rsidRPr="00A12702">
              <w:rPr>
                <w:b/>
                <w:bCs/>
                <w:sz w:val="18"/>
                <w:szCs w:val="18"/>
              </w:rPr>
              <w:t>Analista</w:t>
            </w:r>
          </w:p>
        </w:tc>
        <w:tc>
          <w:tcPr>
            <w:tcW w:w="2640" w:type="dxa"/>
          </w:tcPr>
          <w:p w14:paraId="0DF0D055" w14:textId="77777777" w:rsidR="00B42FCB" w:rsidRPr="00A12702" w:rsidRDefault="00B42FCB" w:rsidP="009D3CEE">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A12702">
              <w:rPr>
                <w:sz w:val="18"/>
                <w:szCs w:val="18"/>
              </w:rPr>
              <w:t>Humano secundário</w:t>
            </w:r>
          </w:p>
        </w:tc>
        <w:tc>
          <w:tcPr>
            <w:cnfStyle w:val="000010000000" w:firstRow="0" w:lastRow="0" w:firstColumn="0" w:lastColumn="0" w:oddVBand="1" w:evenVBand="0" w:oddHBand="0" w:evenHBand="0" w:firstRowFirstColumn="0" w:firstRowLastColumn="0" w:lastRowFirstColumn="0" w:lastRowLastColumn="0"/>
            <w:tcW w:w="2640" w:type="dxa"/>
          </w:tcPr>
          <w:p w14:paraId="6A75157B" w14:textId="77777777" w:rsidR="00B42FCB" w:rsidRPr="00A12702" w:rsidRDefault="00B42FCB" w:rsidP="009D3CEE">
            <w:pPr>
              <w:pStyle w:val="Compact"/>
              <w:rPr>
                <w:sz w:val="18"/>
                <w:szCs w:val="18"/>
              </w:rPr>
            </w:pPr>
            <w:r w:rsidRPr="00A12702">
              <w:rPr>
                <w:sz w:val="18"/>
                <w:szCs w:val="18"/>
              </w:rPr>
              <w:t>Consulta dashboards, relatórios, histórico e análise comparativa</w:t>
            </w:r>
          </w:p>
        </w:tc>
      </w:tr>
      <w:tr w:rsidR="00B42FCB" w:rsidRPr="00A12702" w14:paraId="716FD0DD" w14:textId="77777777" w:rsidTr="009D3C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16AA87D" w14:textId="77777777" w:rsidR="00B42FCB" w:rsidRPr="00A12702" w:rsidRDefault="00B42FCB" w:rsidP="009D3CEE">
            <w:pPr>
              <w:pStyle w:val="Compact"/>
              <w:rPr>
                <w:sz w:val="18"/>
                <w:szCs w:val="18"/>
              </w:rPr>
            </w:pPr>
            <w:r w:rsidRPr="00A12702">
              <w:rPr>
                <w:b/>
                <w:bCs/>
                <w:sz w:val="18"/>
                <w:szCs w:val="18"/>
              </w:rPr>
              <w:t>Motor de Simulação</w:t>
            </w:r>
          </w:p>
        </w:tc>
        <w:tc>
          <w:tcPr>
            <w:tcW w:w="2640" w:type="dxa"/>
          </w:tcPr>
          <w:p w14:paraId="03CEAE90" w14:textId="77777777" w:rsidR="00B42FCB" w:rsidRPr="00A12702" w:rsidRDefault="00B42FCB" w:rsidP="009D3CEE">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A12702">
              <w:rPr>
                <w:sz w:val="18"/>
                <w:szCs w:val="18"/>
              </w:rPr>
              <w:t>Sistema interno</w:t>
            </w:r>
          </w:p>
        </w:tc>
        <w:tc>
          <w:tcPr>
            <w:cnfStyle w:val="000010000000" w:firstRow="0" w:lastRow="0" w:firstColumn="0" w:lastColumn="0" w:oddVBand="1" w:evenVBand="0" w:oddHBand="0" w:evenHBand="0" w:firstRowFirstColumn="0" w:firstRowLastColumn="0" w:lastRowFirstColumn="0" w:lastRowLastColumn="0"/>
            <w:tcW w:w="2640" w:type="dxa"/>
          </w:tcPr>
          <w:p w14:paraId="2B0B740D" w14:textId="77777777" w:rsidR="00B42FCB" w:rsidRPr="00A12702" w:rsidRDefault="00B42FCB" w:rsidP="009D3CEE">
            <w:pPr>
              <w:pStyle w:val="Compact"/>
              <w:rPr>
                <w:sz w:val="18"/>
                <w:szCs w:val="18"/>
              </w:rPr>
            </w:pPr>
            <w:r w:rsidRPr="00A12702">
              <w:rPr>
                <w:sz w:val="18"/>
                <w:szCs w:val="18"/>
              </w:rPr>
              <w:t>Executa a simulação, calcula métricas, gere shadow engine</w:t>
            </w:r>
          </w:p>
        </w:tc>
      </w:tr>
      <w:tr w:rsidR="00B42FCB" w:rsidRPr="00A12702" w14:paraId="1B043112" w14:textId="77777777" w:rsidTr="009D3CEE">
        <w:tc>
          <w:tcPr>
            <w:cnfStyle w:val="000010000000" w:firstRow="0" w:lastRow="0" w:firstColumn="0" w:lastColumn="0" w:oddVBand="1" w:evenVBand="0" w:oddHBand="0" w:evenHBand="0" w:firstRowFirstColumn="0" w:firstRowLastColumn="0" w:lastRowFirstColumn="0" w:lastRowLastColumn="0"/>
            <w:tcW w:w="2640" w:type="dxa"/>
          </w:tcPr>
          <w:p w14:paraId="69ACACB0" w14:textId="77777777" w:rsidR="00B42FCB" w:rsidRPr="00A12702" w:rsidRDefault="00B42FCB" w:rsidP="009D3CEE">
            <w:pPr>
              <w:pStyle w:val="Compact"/>
              <w:rPr>
                <w:sz w:val="18"/>
                <w:szCs w:val="18"/>
              </w:rPr>
            </w:pPr>
            <w:r w:rsidRPr="00A12702">
              <w:rPr>
                <w:b/>
                <w:bCs/>
                <w:sz w:val="18"/>
                <w:szCs w:val="18"/>
              </w:rPr>
              <w:t>Backend / Rule Engine</w:t>
            </w:r>
          </w:p>
        </w:tc>
        <w:tc>
          <w:tcPr>
            <w:tcW w:w="2640" w:type="dxa"/>
          </w:tcPr>
          <w:p w14:paraId="2069C643" w14:textId="77777777" w:rsidR="00B42FCB" w:rsidRPr="00A12702" w:rsidRDefault="00B42FCB" w:rsidP="009D3CEE">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A12702">
              <w:rPr>
                <w:sz w:val="18"/>
                <w:szCs w:val="18"/>
              </w:rPr>
              <w:t>Sistema externo</w:t>
            </w:r>
          </w:p>
        </w:tc>
        <w:tc>
          <w:tcPr>
            <w:cnfStyle w:val="000010000000" w:firstRow="0" w:lastRow="0" w:firstColumn="0" w:lastColumn="0" w:oddVBand="1" w:evenVBand="0" w:oddHBand="0" w:evenHBand="0" w:firstRowFirstColumn="0" w:firstRowLastColumn="0" w:lastRowFirstColumn="0" w:lastRowLastColumn="0"/>
            <w:tcW w:w="2640" w:type="dxa"/>
          </w:tcPr>
          <w:p w14:paraId="14E7C884" w14:textId="77777777" w:rsidR="00B42FCB" w:rsidRPr="00A12702" w:rsidRDefault="00B42FCB" w:rsidP="00B42FCB">
            <w:pPr>
              <w:pStyle w:val="Compact"/>
              <w:keepNext/>
              <w:rPr>
                <w:sz w:val="18"/>
                <w:szCs w:val="18"/>
              </w:rPr>
            </w:pPr>
            <w:r w:rsidRPr="00A12702">
              <w:rPr>
                <w:sz w:val="18"/>
                <w:szCs w:val="18"/>
              </w:rPr>
              <w:t>Interpreta regras em linguagem natural e devolve JSON estruturado</w:t>
            </w:r>
          </w:p>
        </w:tc>
      </w:tr>
    </w:tbl>
    <w:p w14:paraId="13B9F876" w14:textId="0706C8E7" w:rsidR="00B42FCB" w:rsidRPr="00B42FCB" w:rsidRDefault="00B42FCB" w:rsidP="00B42FCB">
      <w:pPr>
        <w:pStyle w:val="Legenda"/>
      </w:pPr>
      <w:r>
        <w:t xml:space="preserve">Table </w:t>
      </w:r>
      <w:fldSimple w:instr=" SEQ Table \* ARABIC ">
        <w:r w:rsidR="00F0455F">
          <w:rPr>
            <w:noProof/>
          </w:rPr>
          <w:t>4</w:t>
        </w:r>
      </w:fldSimple>
      <w:r>
        <w:t xml:space="preserve"> - Atores do sistema UrbanFlow</w:t>
      </w:r>
    </w:p>
    <w:p w14:paraId="17DAC8FA" w14:textId="77777777" w:rsidR="00F0455F" w:rsidRDefault="00F0455F" w:rsidP="00F0455F">
      <w:pPr>
        <w:pStyle w:val="Corpodetexto"/>
        <w:keepNext/>
      </w:pPr>
      <w:r w:rsidRPr="00F0455F">
        <w:lastRenderedPageBreak/>
        <w:drawing>
          <wp:inline distT="0" distB="0" distL="0" distR="0" wp14:anchorId="2EDACAA8" wp14:editId="15D5232E">
            <wp:extent cx="6031437" cy="4025735"/>
            <wp:effectExtent l="0" t="0" r="0" b="0"/>
            <wp:docPr id="13926489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8999" name=""/>
                    <pic:cNvPicPr/>
                  </pic:nvPicPr>
                  <pic:blipFill>
                    <a:blip r:embed="rId8"/>
                    <a:stretch>
                      <a:fillRect/>
                    </a:stretch>
                  </pic:blipFill>
                  <pic:spPr>
                    <a:xfrm>
                      <a:off x="0" y="0"/>
                      <a:ext cx="6042419" cy="4033065"/>
                    </a:xfrm>
                    <a:prstGeom prst="rect">
                      <a:avLst/>
                    </a:prstGeom>
                  </pic:spPr>
                </pic:pic>
              </a:graphicData>
            </a:graphic>
          </wp:inline>
        </w:drawing>
      </w:r>
    </w:p>
    <w:p w14:paraId="39F07235" w14:textId="64666408" w:rsidR="00A62E80" w:rsidRDefault="00F0455F" w:rsidP="00F0455F">
      <w:pPr>
        <w:pStyle w:val="Legenda"/>
      </w:pPr>
      <w:r>
        <w:t xml:space="preserve">Table </w:t>
      </w:r>
      <w:fldSimple w:instr=" SEQ Table \* ARABIC ">
        <w:r>
          <w:rPr>
            <w:noProof/>
          </w:rPr>
          <w:t>5</w:t>
        </w:r>
      </w:fldSimple>
      <w:r>
        <w:t xml:space="preserve"> - Diagrama de componentes</w:t>
      </w:r>
    </w:p>
    <w:p w14:paraId="5C221A4C" w14:textId="77777777" w:rsidR="00A62E80" w:rsidRPr="00A62E80" w:rsidRDefault="00A62E80" w:rsidP="00A62E80">
      <w:pPr>
        <w:pStyle w:val="Corpodetexto"/>
        <w:rPr>
          <w:sz w:val="10"/>
          <w:szCs w:val="10"/>
        </w:rPr>
      </w:pPr>
    </w:p>
    <w:p w14:paraId="02274D93" w14:textId="77777777" w:rsidR="00B54569" w:rsidRDefault="00B54569" w:rsidP="008F5F71">
      <w:pPr>
        <w:rPr>
          <w:b/>
          <w:bCs/>
          <w:color w:val="0F4761" w:themeColor="accent1" w:themeShade="BF"/>
          <w:sz w:val="10"/>
          <w:szCs w:val="10"/>
        </w:rPr>
      </w:pPr>
      <w:bookmarkStart w:id="51" w:name="fluxo-comparação-com-shadow-engine-uc05"/>
      <w:bookmarkEnd w:id="48"/>
    </w:p>
    <w:p w14:paraId="3CF8DEDA" w14:textId="77777777" w:rsidR="00F0455F" w:rsidRDefault="00F0455F" w:rsidP="008F5F71">
      <w:pPr>
        <w:rPr>
          <w:b/>
          <w:bCs/>
          <w:color w:val="0F4761" w:themeColor="accent1" w:themeShade="BF"/>
          <w:sz w:val="10"/>
          <w:szCs w:val="10"/>
        </w:rPr>
      </w:pPr>
    </w:p>
    <w:p w14:paraId="2264725B" w14:textId="77777777" w:rsidR="00A62E80" w:rsidRPr="00B54569" w:rsidRDefault="00A62E80" w:rsidP="008F5F71">
      <w:pPr>
        <w:rPr>
          <w:b/>
          <w:bCs/>
          <w:color w:val="0F4761" w:themeColor="accent1" w:themeShade="BF"/>
          <w:sz w:val="10"/>
          <w:szCs w:val="10"/>
        </w:rPr>
      </w:pPr>
    </w:p>
    <w:p w14:paraId="0F3BF72C" w14:textId="1CB5D28F" w:rsidR="00005E0B" w:rsidRPr="00B42FCB" w:rsidRDefault="00B42FCB" w:rsidP="00B42FCB">
      <w:pPr>
        <w:pStyle w:val="Ttulo3"/>
      </w:pPr>
      <w:bookmarkStart w:id="52" w:name="_Toc232286391"/>
      <w:r w:rsidRPr="00B42FCB">
        <w:lastRenderedPageBreak/>
        <w:t xml:space="preserve">3.2.2 </w:t>
      </w:r>
      <w:r>
        <w:t xml:space="preserve">Diagramas de </w:t>
      </w:r>
      <w:r w:rsidR="0015664C" w:rsidRPr="00B42FCB">
        <w:t>Casos de Uso</w:t>
      </w:r>
      <w:bookmarkEnd w:id="52"/>
    </w:p>
    <w:p w14:paraId="510661CF" w14:textId="77777777" w:rsidR="00005E0B" w:rsidRPr="008F5F71" w:rsidRDefault="00005E0B" w:rsidP="008F5F71">
      <w:pPr>
        <w:rPr>
          <w:color w:val="0F4761" w:themeColor="accent1" w:themeShade="BF"/>
        </w:rPr>
      </w:pPr>
      <w:bookmarkStart w:id="53" w:name="descrição-detalhada-dos-casos-de-uso"/>
      <w:bookmarkStart w:id="54" w:name="uc01-configurar-simulação"/>
      <w:bookmarkEnd w:id="47"/>
      <w:bookmarkEnd w:id="51"/>
      <w:r w:rsidRPr="008F5F71">
        <w:rPr>
          <w:color w:val="0F4761" w:themeColor="accent1" w:themeShade="BF"/>
        </w:rPr>
        <w:t>UC01 — Configurar Simulação</w:t>
      </w:r>
    </w:p>
    <w:p w14:paraId="76C865A7" w14:textId="2B729379" w:rsidR="0070633C" w:rsidRDefault="00005E0B" w:rsidP="00005E0B">
      <w:pPr>
        <w:rPr>
          <w:sz w:val="10"/>
          <w:szCs w:val="10"/>
        </w:rPr>
      </w:pPr>
      <w:r>
        <w:rPr>
          <w:noProof/>
          <w:sz w:val="10"/>
          <w:szCs w:val="10"/>
        </w:rPr>
        <w:drawing>
          <wp:inline distT="0" distB="0" distL="0" distR="0" wp14:anchorId="78630151" wp14:editId="62ECE03D">
            <wp:extent cx="2476500" cy="1507435"/>
            <wp:effectExtent l="0" t="0" r="0" b="0"/>
            <wp:docPr id="94628635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5815" cy="1525279"/>
                    </a:xfrm>
                    <a:prstGeom prst="rect">
                      <a:avLst/>
                    </a:prstGeom>
                    <a:noFill/>
                  </pic:spPr>
                </pic:pic>
              </a:graphicData>
            </a:graphic>
          </wp:inline>
        </w:drawing>
      </w:r>
    </w:p>
    <w:p w14:paraId="6C04B20E" w14:textId="62F728C6" w:rsidR="0070633C" w:rsidRDefault="00A62E80" w:rsidP="00005E0B">
      <w:pPr>
        <w:rPr>
          <w:sz w:val="20"/>
          <w:szCs w:val="20"/>
        </w:rPr>
      </w:pPr>
      <w:r w:rsidRPr="00A62E80">
        <w:rPr>
          <w:b/>
          <w:bCs/>
          <w:sz w:val="20"/>
          <w:szCs w:val="20"/>
        </w:rPr>
        <w:t>Ator:</w:t>
      </w:r>
      <w:r w:rsidRPr="00A62E80">
        <w:rPr>
          <w:sz w:val="20"/>
          <w:szCs w:val="20"/>
        </w:rPr>
        <w:t xml:space="preserve"> Operador</w:t>
      </w:r>
      <w:r w:rsidRPr="00A62E80">
        <w:rPr>
          <w:sz w:val="20"/>
          <w:szCs w:val="20"/>
        </w:rPr>
        <w:br/>
      </w:r>
      <w:r w:rsidRPr="00A62E80">
        <w:rPr>
          <w:b/>
          <w:bCs/>
          <w:sz w:val="20"/>
          <w:szCs w:val="20"/>
        </w:rPr>
        <w:t>Pré-condição:</w:t>
      </w:r>
      <w:r w:rsidRPr="00A62E80">
        <w:rPr>
          <w:sz w:val="20"/>
          <w:szCs w:val="20"/>
        </w:rPr>
        <w:t xml:space="preserve"> Aplicação carregada no browser.</w:t>
      </w:r>
      <w:r w:rsidRPr="00A62E80">
        <w:rPr>
          <w:sz w:val="20"/>
          <w:szCs w:val="20"/>
        </w:rPr>
        <w:br/>
      </w:r>
      <w:r w:rsidRPr="00A62E80">
        <w:rPr>
          <w:b/>
          <w:bCs/>
          <w:sz w:val="20"/>
          <w:szCs w:val="20"/>
        </w:rPr>
        <w:t>Fluxo normal:</w:t>
      </w:r>
      <w:r w:rsidRPr="00A62E80">
        <w:rPr>
          <w:sz w:val="20"/>
          <w:szCs w:val="20"/>
        </w:rPr>
        <w:t xml:space="preserve"> O operador seleciona o cenário de tráfego, o modo de controlo semafórico, a velocidade de simulação e a dimensão da grelha. O sistema valida os parâmetros e fica pronto para iniciar.</w:t>
      </w:r>
      <w:r w:rsidRPr="00A62E80">
        <w:rPr>
          <w:sz w:val="20"/>
          <w:szCs w:val="20"/>
        </w:rPr>
        <w:br/>
      </w:r>
      <w:r w:rsidRPr="00A62E80">
        <w:rPr>
          <w:b/>
          <w:bCs/>
          <w:sz w:val="20"/>
          <w:szCs w:val="20"/>
        </w:rPr>
        <w:t>Pós-condição:</w:t>
      </w:r>
      <w:r w:rsidRPr="00A62E80">
        <w:rPr>
          <w:sz w:val="20"/>
          <w:szCs w:val="20"/>
        </w:rPr>
        <w:t xml:space="preserve"> Configuração guardada e pronta para execução.</w:t>
      </w:r>
    </w:p>
    <w:p w14:paraId="7F7C6081" w14:textId="77777777" w:rsidR="00B42FCB" w:rsidRPr="00B42FCB" w:rsidRDefault="00B42FCB" w:rsidP="00005E0B">
      <w:pPr>
        <w:rPr>
          <w:sz w:val="10"/>
          <w:szCs w:val="10"/>
        </w:rPr>
      </w:pPr>
    </w:p>
    <w:p w14:paraId="2FAEDDB2" w14:textId="77777777" w:rsidR="00005E0B" w:rsidRPr="008F5F71" w:rsidRDefault="00005E0B" w:rsidP="008F5F71">
      <w:pPr>
        <w:rPr>
          <w:color w:val="0F4761" w:themeColor="accent1" w:themeShade="BF"/>
        </w:rPr>
      </w:pPr>
      <w:bookmarkStart w:id="55" w:name="uc02-executar-simulação"/>
      <w:bookmarkEnd w:id="54"/>
      <w:r w:rsidRPr="008F5F71">
        <w:rPr>
          <w:color w:val="0F4761" w:themeColor="accent1" w:themeShade="BF"/>
        </w:rPr>
        <w:t>UC02 — Executar Simulação</w:t>
      </w:r>
    </w:p>
    <w:p w14:paraId="627BB520" w14:textId="77777777" w:rsidR="00005E0B" w:rsidRDefault="00005E0B" w:rsidP="00005E0B">
      <w:pPr>
        <w:rPr>
          <w:sz w:val="10"/>
          <w:szCs w:val="10"/>
        </w:rPr>
      </w:pPr>
      <w:r w:rsidRPr="00FC02B6">
        <w:rPr>
          <w:noProof/>
          <w:sz w:val="10"/>
          <w:szCs w:val="10"/>
        </w:rPr>
        <w:drawing>
          <wp:inline distT="0" distB="0" distL="0" distR="0" wp14:anchorId="09F75D6A" wp14:editId="36389678">
            <wp:extent cx="2774770" cy="1689100"/>
            <wp:effectExtent l="0" t="0" r="0" b="0"/>
            <wp:docPr id="12282691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69119" name=""/>
                    <pic:cNvPicPr/>
                  </pic:nvPicPr>
                  <pic:blipFill>
                    <a:blip r:embed="rId10"/>
                    <a:stretch>
                      <a:fillRect/>
                    </a:stretch>
                  </pic:blipFill>
                  <pic:spPr>
                    <a:xfrm>
                      <a:off x="0" y="0"/>
                      <a:ext cx="2811560" cy="1711495"/>
                    </a:xfrm>
                    <a:prstGeom prst="rect">
                      <a:avLst/>
                    </a:prstGeom>
                  </pic:spPr>
                </pic:pic>
              </a:graphicData>
            </a:graphic>
          </wp:inline>
        </w:drawing>
      </w:r>
    </w:p>
    <w:p w14:paraId="058FC3B2" w14:textId="6741269E" w:rsidR="00A62E80" w:rsidRDefault="00A62E80" w:rsidP="00005E0B">
      <w:pPr>
        <w:rPr>
          <w:sz w:val="20"/>
          <w:szCs w:val="20"/>
        </w:rPr>
      </w:pPr>
      <w:r w:rsidRPr="00A62E80">
        <w:rPr>
          <w:b/>
          <w:bCs/>
          <w:sz w:val="20"/>
          <w:szCs w:val="20"/>
        </w:rPr>
        <w:t>Ator:</w:t>
      </w:r>
      <w:r w:rsidRPr="00A62E80">
        <w:rPr>
          <w:sz w:val="20"/>
          <w:szCs w:val="20"/>
        </w:rPr>
        <w:t xml:space="preserve"> Operador</w:t>
      </w:r>
      <w:r w:rsidRPr="00A62E80">
        <w:rPr>
          <w:sz w:val="20"/>
          <w:szCs w:val="20"/>
        </w:rPr>
        <w:br/>
      </w:r>
      <w:r w:rsidRPr="00A62E80">
        <w:rPr>
          <w:b/>
          <w:bCs/>
          <w:sz w:val="20"/>
          <w:szCs w:val="20"/>
        </w:rPr>
        <w:t>Pré-condição:</w:t>
      </w:r>
      <w:r w:rsidRPr="00A62E80">
        <w:rPr>
          <w:sz w:val="20"/>
          <w:szCs w:val="20"/>
        </w:rPr>
        <w:t xml:space="preserve"> UC01 concluído.</w:t>
      </w:r>
      <w:r w:rsidRPr="00A62E80">
        <w:rPr>
          <w:sz w:val="20"/>
          <w:szCs w:val="20"/>
        </w:rPr>
        <w:br/>
      </w:r>
      <w:r w:rsidRPr="00A62E80">
        <w:rPr>
          <w:b/>
          <w:bCs/>
          <w:sz w:val="20"/>
          <w:szCs w:val="20"/>
        </w:rPr>
        <w:t>Fluxo normal:</w:t>
      </w:r>
      <w:r w:rsidRPr="00A62E80">
        <w:rPr>
          <w:sz w:val="20"/>
          <w:szCs w:val="20"/>
        </w:rPr>
        <w:t xml:space="preserve"> O operador clica em "Start". O sistema inicializa a grelha com a seed definida, cria a shadow engine com modo oposto e inicia o ciclo de ticks a cada 300 ms. Ao pausar, a simulação é guardada automaticamente no histórico.</w:t>
      </w:r>
      <w:r w:rsidRPr="00A62E80">
        <w:rPr>
          <w:sz w:val="20"/>
          <w:szCs w:val="20"/>
        </w:rPr>
        <w:br/>
      </w:r>
      <w:r w:rsidRPr="00A62E80">
        <w:rPr>
          <w:b/>
          <w:bCs/>
          <w:sz w:val="20"/>
          <w:szCs w:val="20"/>
        </w:rPr>
        <w:t>Pós-condição:</w:t>
      </w:r>
      <w:r w:rsidRPr="00A62E80">
        <w:rPr>
          <w:sz w:val="20"/>
          <w:szCs w:val="20"/>
        </w:rPr>
        <w:t xml:space="preserve"> Simulação em execução ou pausada; métricas a ser atualizadas em tempo real</w:t>
      </w:r>
    </w:p>
    <w:p w14:paraId="6AC714F3" w14:textId="77777777" w:rsidR="00B42FCB" w:rsidRPr="00A62E80" w:rsidRDefault="00B42FCB" w:rsidP="00005E0B">
      <w:pPr>
        <w:rPr>
          <w:sz w:val="10"/>
          <w:szCs w:val="10"/>
        </w:rPr>
      </w:pPr>
    </w:p>
    <w:p w14:paraId="3EE0870F" w14:textId="7C6BB07D" w:rsidR="00005E0B" w:rsidRPr="008F5F71" w:rsidRDefault="00005E0B" w:rsidP="008F5F71">
      <w:pPr>
        <w:rPr>
          <w:color w:val="0F4761" w:themeColor="accent1" w:themeShade="BF"/>
        </w:rPr>
      </w:pPr>
      <w:bookmarkStart w:id="56" w:name="uc03-aplicar-regra-de-tráfego"/>
      <w:bookmarkEnd w:id="55"/>
      <w:r w:rsidRPr="008F5F71">
        <w:rPr>
          <w:color w:val="0F4761" w:themeColor="accent1" w:themeShade="BF"/>
        </w:rPr>
        <w:t>UC03 — Aplicar Regra de Tráfego</w:t>
      </w:r>
    </w:p>
    <w:p w14:paraId="46AA1CA5" w14:textId="77777777" w:rsidR="00005E0B" w:rsidRDefault="00005E0B" w:rsidP="00005E0B">
      <w:pPr>
        <w:pStyle w:val="Corpodetexto"/>
      </w:pPr>
      <w:r w:rsidRPr="00FC02B6">
        <w:rPr>
          <w:noProof/>
        </w:rPr>
        <w:lastRenderedPageBreak/>
        <w:drawing>
          <wp:inline distT="0" distB="0" distL="0" distR="0" wp14:anchorId="0A7F451C" wp14:editId="293FED1E">
            <wp:extent cx="2997200" cy="1824500"/>
            <wp:effectExtent l="0" t="0" r="0" b="0"/>
            <wp:docPr id="1776926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26954" name=""/>
                    <pic:cNvPicPr/>
                  </pic:nvPicPr>
                  <pic:blipFill>
                    <a:blip r:embed="rId11"/>
                    <a:stretch>
                      <a:fillRect/>
                    </a:stretch>
                  </pic:blipFill>
                  <pic:spPr>
                    <a:xfrm>
                      <a:off x="0" y="0"/>
                      <a:ext cx="3045039" cy="1853621"/>
                    </a:xfrm>
                    <a:prstGeom prst="rect">
                      <a:avLst/>
                    </a:prstGeom>
                  </pic:spPr>
                </pic:pic>
              </a:graphicData>
            </a:graphic>
          </wp:inline>
        </w:drawing>
      </w:r>
    </w:p>
    <w:p w14:paraId="428228C8" w14:textId="5FBBF0A3" w:rsidR="00A62E80" w:rsidRPr="00FC02B6" w:rsidRDefault="00A62E80" w:rsidP="00005E0B">
      <w:pPr>
        <w:pStyle w:val="Corpodetexto"/>
      </w:pPr>
      <w:r w:rsidRPr="00A62E80">
        <w:rPr>
          <w:b/>
          <w:bCs/>
        </w:rPr>
        <w:t>Ator:</w:t>
      </w:r>
      <w:r w:rsidRPr="00A62E80">
        <w:t xml:space="preserve"> Operador</w:t>
      </w:r>
      <w:r w:rsidRPr="00A62E80">
        <w:br/>
      </w:r>
      <w:r w:rsidRPr="00A62E80">
        <w:rPr>
          <w:b/>
          <w:bCs/>
        </w:rPr>
        <w:t>Pré-condição:</w:t>
      </w:r>
      <w:r w:rsidRPr="00A62E80">
        <w:t xml:space="preserve"> Simulação em execução.</w:t>
      </w:r>
      <w:r w:rsidRPr="00A62E80">
        <w:br/>
      </w:r>
      <w:r w:rsidRPr="00A62E80">
        <w:rPr>
          <w:b/>
          <w:bCs/>
        </w:rPr>
        <w:t>Fluxo normal:</w:t>
      </w:r>
      <w:r w:rsidRPr="00A62E80">
        <w:t xml:space="preserve"> O operador escreve uma regra em português (ex.: "Priorizar ambulâncias"). O sistema envia o texto ao backend para interpretação. Em caso de falha do backend, o fallback JavaScript processa a regra localmente. A regra estruturada resultante é aplicada ao motor de simulação e listada no painel de regras ativas.</w:t>
      </w:r>
      <w:r w:rsidRPr="00A62E80">
        <w:br/>
      </w:r>
      <w:r w:rsidRPr="00A62E80">
        <w:rPr>
          <w:b/>
          <w:bCs/>
        </w:rPr>
        <w:t>Pós-condição:</w:t>
      </w:r>
      <w:r w:rsidRPr="00A62E80">
        <w:t xml:space="preserve"> Regra ativa e a influenciar o comportamento dos semáforos.</w:t>
      </w:r>
    </w:p>
    <w:p w14:paraId="0719C9C0" w14:textId="77777777" w:rsidR="00005E0B" w:rsidRDefault="00005E0B" w:rsidP="00005E0B">
      <w:pPr>
        <w:pStyle w:val="Corpodetexto"/>
      </w:pPr>
      <w:r>
        <w:rPr>
          <w:b/>
          <w:bCs/>
        </w:rPr>
        <w:t>Exemplos de regras suportadas:</w:t>
      </w:r>
    </w:p>
    <w:tbl>
      <w:tblPr>
        <w:tblStyle w:val="SimplesTabela1"/>
        <w:tblW w:w="5000" w:type="pct"/>
        <w:tblLayout w:type="fixed"/>
        <w:tblLook w:val="0020" w:firstRow="1" w:lastRow="0" w:firstColumn="0" w:lastColumn="0" w:noHBand="0" w:noVBand="0"/>
      </w:tblPr>
      <w:tblGrid>
        <w:gridCol w:w="2263"/>
        <w:gridCol w:w="2263"/>
        <w:gridCol w:w="2264"/>
        <w:gridCol w:w="2264"/>
      </w:tblGrid>
      <w:tr w:rsidR="00005E0B" w:rsidRPr="0069674A" w14:paraId="181A23B8" w14:textId="77777777" w:rsidTr="00CB4FD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35D7C22" w14:textId="77777777" w:rsidR="00005E0B" w:rsidRPr="0069674A" w:rsidRDefault="00005E0B" w:rsidP="00CB4FDF">
            <w:pPr>
              <w:pStyle w:val="Compact"/>
              <w:rPr>
                <w:sz w:val="20"/>
                <w:szCs w:val="20"/>
              </w:rPr>
            </w:pPr>
            <w:r w:rsidRPr="0069674A">
              <w:rPr>
                <w:sz w:val="20"/>
                <w:szCs w:val="20"/>
              </w:rPr>
              <w:t>Entrada (português)</w:t>
            </w:r>
          </w:p>
        </w:tc>
        <w:tc>
          <w:tcPr>
            <w:tcW w:w="1980" w:type="dxa"/>
          </w:tcPr>
          <w:p w14:paraId="346FCC5D" w14:textId="77777777" w:rsidR="00005E0B" w:rsidRPr="0069674A" w:rsidRDefault="00005E0B" w:rsidP="00CB4FD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69674A">
              <w:rPr>
                <w:sz w:val="20"/>
                <w:szCs w:val="20"/>
              </w:rPr>
              <w:t>Tipo inferido</w:t>
            </w:r>
          </w:p>
        </w:tc>
        <w:tc>
          <w:tcPr>
            <w:cnfStyle w:val="000010000000" w:firstRow="0" w:lastRow="0" w:firstColumn="0" w:lastColumn="0" w:oddVBand="1" w:evenVBand="0" w:oddHBand="0" w:evenHBand="0" w:firstRowFirstColumn="0" w:firstRowLastColumn="0" w:lastRowFirstColumn="0" w:lastRowLastColumn="0"/>
            <w:tcW w:w="1980" w:type="dxa"/>
          </w:tcPr>
          <w:p w14:paraId="3FFFE57A" w14:textId="77777777" w:rsidR="00005E0B" w:rsidRPr="0069674A" w:rsidRDefault="00005E0B" w:rsidP="00CB4FDF">
            <w:pPr>
              <w:pStyle w:val="Compact"/>
              <w:rPr>
                <w:sz w:val="20"/>
                <w:szCs w:val="20"/>
              </w:rPr>
            </w:pPr>
            <w:r w:rsidRPr="0069674A">
              <w:rPr>
                <w:sz w:val="20"/>
                <w:szCs w:val="20"/>
              </w:rPr>
              <w:t>Alvo</w:t>
            </w:r>
          </w:p>
        </w:tc>
        <w:tc>
          <w:tcPr>
            <w:tcW w:w="1980" w:type="dxa"/>
          </w:tcPr>
          <w:p w14:paraId="57133D0E" w14:textId="77777777" w:rsidR="00005E0B" w:rsidRPr="0069674A" w:rsidRDefault="00005E0B" w:rsidP="00CB4FD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69674A">
              <w:rPr>
                <w:sz w:val="20"/>
                <w:szCs w:val="20"/>
              </w:rPr>
              <w:t>Ação resultante</w:t>
            </w:r>
          </w:p>
        </w:tc>
      </w:tr>
      <w:tr w:rsidR="00005E0B" w:rsidRPr="0069674A" w14:paraId="6BAB09AF" w14:textId="77777777" w:rsidTr="00CB4F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DD91752" w14:textId="77777777" w:rsidR="00005E0B" w:rsidRPr="0069674A" w:rsidRDefault="00005E0B" w:rsidP="00CB4FDF">
            <w:pPr>
              <w:pStyle w:val="Compact"/>
              <w:rPr>
                <w:sz w:val="20"/>
                <w:szCs w:val="20"/>
              </w:rPr>
            </w:pPr>
            <w:r w:rsidRPr="0069674A">
              <w:rPr>
                <w:sz w:val="20"/>
                <w:szCs w:val="20"/>
              </w:rPr>
              <w:t>“Priorizar ambulâncias”</w:t>
            </w:r>
          </w:p>
        </w:tc>
        <w:tc>
          <w:tcPr>
            <w:tcW w:w="1980" w:type="dxa"/>
          </w:tcPr>
          <w:p w14:paraId="4C607796"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priority</w:t>
            </w:r>
          </w:p>
        </w:tc>
        <w:tc>
          <w:tcPr>
            <w:cnfStyle w:val="000010000000" w:firstRow="0" w:lastRow="0" w:firstColumn="0" w:lastColumn="0" w:oddVBand="1" w:evenVBand="0" w:oddHBand="0" w:evenHBand="0" w:firstRowFirstColumn="0" w:firstRowLastColumn="0" w:lastRowFirstColumn="0" w:lastRowLastColumn="0"/>
            <w:tcW w:w="1980" w:type="dxa"/>
          </w:tcPr>
          <w:p w14:paraId="2BD88451" w14:textId="77777777" w:rsidR="00005E0B" w:rsidRPr="0069674A" w:rsidRDefault="00005E0B" w:rsidP="00CB4FDF">
            <w:pPr>
              <w:pStyle w:val="Compact"/>
              <w:rPr>
                <w:sz w:val="20"/>
                <w:szCs w:val="20"/>
              </w:rPr>
            </w:pPr>
            <w:r w:rsidRPr="0069674A">
              <w:rPr>
                <w:sz w:val="20"/>
                <w:szCs w:val="20"/>
              </w:rPr>
              <w:t>ambulance</w:t>
            </w:r>
          </w:p>
        </w:tc>
        <w:tc>
          <w:tcPr>
            <w:tcW w:w="1980" w:type="dxa"/>
          </w:tcPr>
          <w:p w14:paraId="2C58F490"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green_priority: true</w:t>
            </w:r>
          </w:p>
        </w:tc>
      </w:tr>
      <w:tr w:rsidR="00005E0B" w:rsidRPr="0069674A" w14:paraId="77BB2EF5" w14:textId="77777777" w:rsidTr="00CB4FDF">
        <w:tc>
          <w:tcPr>
            <w:cnfStyle w:val="000010000000" w:firstRow="0" w:lastRow="0" w:firstColumn="0" w:lastColumn="0" w:oddVBand="1" w:evenVBand="0" w:oddHBand="0" w:evenHBand="0" w:firstRowFirstColumn="0" w:firstRowLastColumn="0" w:lastRowFirstColumn="0" w:lastRowLastColumn="0"/>
            <w:tcW w:w="1980" w:type="dxa"/>
          </w:tcPr>
          <w:p w14:paraId="1B9F6275" w14:textId="77777777" w:rsidR="00005E0B" w:rsidRPr="0069674A" w:rsidRDefault="00005E0B" w:rsidP="00CB4FDF">
            <w:pPr>
              <w:pStyle w:val="Compact"/>
              <w:rPr>
                <w:sz w:val="20"/>
                <w:szCs w:val="20"/>
              </w:rPr>
            </w:pPr>
            <w:r w:rsidRPr="0069674A">
              <w:rPr>
                <w:sz w:val="20"/>
                <w:szCs w:val="20"/>
              </w:rPr>
              <w:t>“Extender verde 20 segundos para autocarros”</w:t>
            </w:r>
          </w:p>
        </w:tc>
        <w:tc>
          <w:tcPr>
            <w:tcW w:w="1980" w:type="dxa"/>
          </w:tcPr>
          <w:p w14:paraId="4C90DAED"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timing</w:t>
            </w:r>
          </w:p>
        </w:tc>
        <w:tc>
          <w:tcPr>
            <w:cnfStyle w:val="000010000000" w:firstRow="0" w:lastRow="0" w:firstColumn="0" w:lastColumn="0" w:oddVBand="1" w:evenVBand="0" w:oddHBand="0" w:evenHBand="0" w:firstRowFirstColumn="0" w:firstRowLastColumn="0" w:lastRowFirstColumn="0" w:lastRowLastColumn="0"/>
            <w:tcW w:w="1980" w:type="dxa"/>
          </w:tcPr>
          <w:p w14:paraId="6C2B8751" w14:textId="77777777" w:rsidR="00005E0B" w:rsidRPr="0069674A" w:rsidRDefault="00005E0B" w:rsidP="00CB4FDF">
            <w:pPr>
              <w:pStyle w:val="Compact"/>
              <w:rPr>
                <w:sz w:val="20"/>
                <w:szCs w:val="20"/>
              </w:rPr>
            </w:pPr>
            <w:r w:rsidRPr="0069674A">
              <w:rPr>
                <w:sz w:val="20"/>
                <w:szCs w:val="20"/>
              </w:rPr>
              <w:t>bus</w:t>
            </w:r>
          </w:p>
        </w:tc>
        <w:tc>
          <w:tcPr>
            <w:tcW w:w="1980" w:type="dxa"/>
          </w:tcPr>
          <w:p w14:paraId="5CF32ABB"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extend_green_seconds: 20</w:t>
            </w:r>
          </w:p>
        </w:tc>
      </w:tr>
      <w:tr w:rsidR="00005E0B" w:rsidRPr="0069674A" w14:paraId="29E24140" w14:textId="77777777" w:rsidTr="00CB4F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30563D7" w14:textId="77777777" w:rsidR="00005E0B" w:rsidRPr="0069674A" w:rsidRDefault="00005E0B" w:rsidP="00CB4FDF">
            <w:pPr>
              <w:pStyle w:val="Compact"/>
              <w:rPr>
                <w:sz w:val="20"/>
                <w:szCs w:val="20"/>
              </w:rPr>
            </w:pPr>
            <w:r w:rsidRPr="0069674A">
              <w:rPr>
                <w:sz w:val="20"/>
                <w:szCs w:val="20"/>
              </w:rPr>
              <w:t>“Bloquear intersecção central”</w:t>
            </w:r>
          </w:p>
        </w:tc>
        <w:tc>
          <w:tcPr>
            <w:tcW w:w="1980" w:type="dxa"/>
          </w:tcPr>
          <w:p w14:paraId="60D40C3D"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block</w:t>
            </w:r>
          </w:p>
        </w:tc>
        <w:tc>
          <w:tcPr>
            <w:cnfStyle w:val="000010000000" w:firstRow="0" w:lastRow="0" w:firstColumn="0" w:lastColumn="0" w:oddVBand="1" w:evenVBand="0" w:oddHBand="0" w:evenHBand="0" w:firstRowFirstColumn="0" w:firstRowLastColumn="0" w:lastRowFirstColumn="0" w:lastRowLastColumn="0"/>
            <w:tcW w:w="1980" w:type="dxa"/>
          </w:tcPr>
          <w:p w14:paraId="41E677E5" w14:textId="77777777" w:rsidR="00005E0B" w:rsidRPr="0069674A" w:rsidRDefault="00005E0B" w:rsidP="00CB4FDF">
            <w:pPr>
              <w:pStyle w:val="Compact"/>
              <w:rPr>
                <w:sz w:val="20"/>
                <w:szCs w:val="20"/>
              </w:rPr>
            </w:pPr>
            <w:r w:rsidRPr="0069674A">
              <w:rPr>
                <w:sz w:val="20"/>
                <w:szCs w:val="20"/>
              </w:rPr>
              <w:t>all</w:t>
            </w:r>
          </w:p>
        </w:tc>
        <w:tc>
          <w:tcPr>
            <w:tcW w:w="1980" w:type="dxa"/>
          </w:tcPr>
          <w:p w14:paraId="41927012"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block_intersection: true</w:t>
            </w:r>
          </w:p>
        </w:tc>
      </w:tr>
      <w:tr w:rsidR="00005E0B" w:rsidRPr="0069674A" w14:paraId="550A13B9" w14:textId="77777777" w:rsidTr="00CB4FDF">
        <w:tc>
          <w:tcPr>
            <w:cnfStyle w:val="000010000000" w:firstRow="0" w:lastRow="0" w:firstColumn="0" w:lastColumn="0" w:oddVBand="1" w:evenVBand="0" w:oddHBand="0" w:evenHBand="0" w:firstRowFirstColumn="0" w:firstRowLastColumn="0" w:lastRowFirstColumn="0" w:lastRowLastColumn="0"/>
            <w:tcW w:w="1980" w:type="dxa"/>
          </w:tcPr>
          <w:p w14:paraId="67EDFE80" w14:textId="77777777" w:rsidR="00005E0B" w:rsidRPr="0069674A" w:rsidRDefault="00005E0B" w:rsidP="00CB4FDF">
            <w:pPr>
              <w:pStyle w:val="Compact"/>
              <w:rPr>
                <w:sz w:val="20"/>
                <w:szCs w:val="20"/>
              </w:rPr>
            </w:pPr>
            <w:r w:rsidRPr="0069674A">
              <w:rPr>
                <w:sz w:val="20"/>
                <w:szCs w:val="20"/>
              </w:rPr>
              <w:t>“Descongestionar fila de carros”</w:t>
            </w:r>
          </w:p>
        </w:tc>
        <w:tc>
          <w:tcPr>
            <w:tcW w:w="1980" w:type="dxa"/>
          </w:tcPr>
          <w:p w14:paraId="304974EE"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density</w:t>
            </w:r>
          </w:p>
        </w:tc>
        <w:tc>
          <w:tcPr>
            <w:cnfStyle w:val="000010000000" w:firstRow="0" w:lastRow="0" w:firstColumn="0" w:lastColumn="0" w:oddVBand="1" w:evenVBand="0" w:oddHBand="0" w:evenHBand="0" w:firstRowFirstColumn="0" w:firstRowLastColumn="0" w:lastRowFirstColumn="0" w:lastRowLastColumn="0"/>
            <w:tcW w:w="1980" w:type="dxa"/>
          </w:tcPr>
          <w:p w14:paraId="0D178EAE" w14:textId="77777777" w:rsidR="00005E0B" w:rsidRPr="0069674A" w:rsidRDefault="00005E0B" w:rsidP="00CB4FDF">
            <w:pPr>
              <w:pStyle w:val="Compact"/>
              <w:rPr>
                <w:sz w:val="20"/>
                <w:szCs w:val="20"/>
              </w:rPr>
            </w:pPr>
            <w:r w:rsidRPr="0069674A">
              <w:rPr>
                <w:sz w:val="20"/>
                <w:szCs w:val="20"/>
              </w:rPr>
              <w:t>car</w:t>
            </w:r>
          </w:p>
        </w:tc>
        <w:tc>
          <w:tcPr>
            <w:tcW w:w="1980" w:type="dxa"/>
          </w:tcPr>
          <w:p w14:paraId="5BC94FDF"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reduce_wait_factor: 0.85</w:t>
            </w:r>
          </w:p>
        </w:tc>
      </w:tr>
      <w:tr w:rsidR="00005E0B" w:rsidRPr="0069674A" w14:paraId="5CA624E9" w14:textId="77777777" w:rsidTr="00CB4F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EA387C1" w14:textId="77777777" w:rsidR="00005E0B" w:rsidRPr="0069674A" w:rsidRDefault="00005E0B" w:rsidP="00CB4FDF">
            <w:pPr>
              <w:pStyle w:val="Compact"/>
              <w:rPr>
                <w:sz w:val="20"/>
                <w:szCs w:val="20"/>
              </w:rPr>
            </w:pPr>
            <w:r w:rsidRPr="0069674A">
              <w:rPr>
                <w:sz w:val="20"/>
                <w:szCs w:val="20"/>
              </w:rPr>
              <w:t>“Reduzir espera 30%”</w:t>
            </w:r>
          </w:p>
        </w:tc>
        <w:tc>
          <w:tcPr>
            <w:tcW w:w="1980" w:type="dxa"/>
          </w:tcPr>
          <w:p w14:paraId="629BF85D"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density</w:t>
            </w:r>
          </w:p>
        </w:tc>
        <w:tc>
          <w:tcPr>
            <w:cnfStyle w:val="000010000000" w:firstRow="0" w:lastRow="0" w:firstColumn="0" w:lastColumn="0" w:oddVBand="1" w:evenVBand="0" w:oddHBand="0" w:evenHBand="0" w:firstRowFirstColumn="0" w:firstRowLastColumn="0" w:lastRowFirstColumn="0" w:lastRowLastColumn="0"/>
            <w:tcW w:w="1980" w:type="dxa"/>
          </w:tcPr>
          <w:p w14:paraId="1493EE5D" w14:textId="77777777" w:rsidR="00005E0B" w:rsidRPr="0069674A" w:rsidRDefault="00005E0B" w:rsidP="00CB4FDF">
            <w:pPr>
              <w:pStyle w:val="Compact"/>
              <w:rPr>
                <w:sz w:val="20"/>
                <w:szCs w:val="20"/>
              </w:rPr>
            </w:pPr>
            <w:r w:rsidRPr="0069674A">
              <w:rPr>
                <w:sz w:val="20"/>
                <w:szCs w:val="20"/>
              </w:rPr>
              <w:t>all</w:t>
            </w:r>
          </w:p>
        </w:tc>
        <w:tc>
          <w:tcPr>
            <w:tcW w:w="1980" w:type="dxa"/>
          </w:tcPr>
          <w:p w14:paraId="0A2C32D1"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reduce_wait_factor: 0.70</w:t>
            </w:r>
          </w:p>
        </w:tc>
      </w:tr>
    </w:tbl>
    <w:p w14:paraId="1CFE7BD0" w14:textId="77777777" w:rsidR="00B42FCB" w:rsidRDefault="00B42FCB" w:rsidP="00005E0B">
      <w:pPr>
        <w:rPr>
          <w:sz w:val="10"/>
          <w:szCs w:val="10"/>
        </w:rPr>
      </w:pPr>
    </w:p>
    <w:p w14:paraId="49808B00" w14:textId="77777777" w:rsidR="00005E0B" w:rsidRPr="008F5F71" w:rsidRDefault="00005E0B" w:rsidP="008F5F71">
      <w:pPr>
        <w:rPr>
          <w:color w:val="0F4761" w:themeColor="accent1" w:themeShade="BF"/>
        </w:rPr>
      </w:pPr>
      <w:bookmarkStart w:id="57" w:name="uc04-consultar-dashboard"/>
      <w:bookmarkEnd w:id="56"/>
      <w:r w:rsidRPr="008F5F71">
        <w:rPr>
          <w:color w:val="0F4761" w:themeColor="accent1" w:themeShade="BF"/>
        </w:rPr>
        <w:t>UC04 — Consultar Dashboard</w:t>
      </w:r>
    </w:p>
    <w:p w14:paraId="56490DEB" w14:textId="4F4B0EA3" w:rsidR="0070633C" w:rsidRDefault="00005E0B" w:rsidP="008F5F71">
      <w:pPr>
        <w:rPr>
          <w:sz w:val="10"/>
          <w:szCs w:val="10"/>
        </w:rPr>
      </w:pPr>
      <w:r w:rsidRPr="00FC02B6">
        <w:rPr>
          <w:noProof/>
          <w:sz w:val="10"/>
          <w:szCs w:val="10"/>
        </w:rPr>
        <w:lastRenderedPageBreak/>
        <w:drawing>
          <wp:inline distT="0" distB="0" distL="0" distR="0" wp14:anchorId="1EF76911" wp14:editId="49FE3F69">
            <wp:extent cx="3009900" cy="1832231"/>
            <wp:effectExtent l="0" t="0" r="0" b="0"/>
            <wp:docPr id="17293393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39309" name=""/>
                    <pic:cNvPicPr/>
                  </pic:nvPicPr>
                  <pic:blipFill>
                    <a:blip r:embed="rId11"/>
                    <a:stretch>
                      <a:fillRect/>
                    </a:stretch>
                  </pic:blipFill>
                  <pic:spPr>
                    <a:xfrm>
                      <a:off x="0" y="0"/>
                      <a:ext cx="3043888" cy="1852921"/>
                    </a:xfrm>
                    <a:prstGeom prst="rect">
                      <a:avLst/>
                    </a:prstGeom>
                  </pic:spPr>
                </pic:pic>
              </a:graphicData>
            </a:graphic>
          </wp:inline>
        </w:drawing>
      </w:r>
      <w:bookmarkStart w:id="58" w:name="X6b4ff55ccc4bb893d8a17a5fd70526e05cb13eb"/>
      <w:bookmarkEnd w:id="57"/>
    </w:p>
    <w:p w14:paraId="6F4F8C7A" w14:textId="3B70FBF3" w:rsidR="00A62E80" w:rsidRDefault="00A62E80" w:rsidP="008F5F71">
      <w:r w:rsidRPr="00A62E80">
        <w:rPr>
          <w:b/>
          <w:bCs/>
        </w:rPr>
        <w:t>Ator:</w:t>
      </w:r>
      <w:r w:rsidRPr="00A62E80">
        <w:t xml:space="preserve"> Analista</w:t>
      </w:r>
      <w:r w:rsidRPr="00A62E80">
        <w:br/>
      </w:r>
      <w:r w:rsidRPr="00A62E80">
        <w:rPr>
          <w:b/>
          <w:bCs/>
        </w:rPr>
        <w:t>Pré-condição:</w:t>
      </w:r>
      <w:r w:rsidRPr="00A62E80">
        <w:t xml:space="preserve"> Simulação em execução ou pausada.</w:t>
      </w:r>
      <w:r w:rsidRPr="00A62E80">
        <w:br/>
      </w:r>
      <w:r w:rsidRPr="00A62E80">
        <w:rPr>
          <w:b/>
          <w:bCs/>
        </w:rPr>
        <w:t>Fluxo normal:</w:t>
      </w:r>
      <w:r w:rsidRPr="00A62E80">
        <w:t xml:space="preserve"> O analista navega para a vista Dashboard. O sistema apresenta em tempo real as métricas principais: tempo médio de espera, taxa de fluxo, emissões de CO₂, tempo de resposta de emergência, colisões e veículos ativos.</w:t>
      </w:r>
      <w:r w:rsidRPr="00A62E80">
        <w:br/>
      </w:r>
      <w:r w:rsidRPr="00A62E80">
        <w:rPr>
          <w:b/>
          <w:bCs/>
        </w:rPr>
        <w:t>Pós-condição:</w:t>
      </w:r>
      <w:r w:rsidRPr="00A62E80">
        <w:t xml:space="preserve"> Métricas visíveis e atualizadas.</w:t>
      </w:r>
      <w:bookmarkStart w:id="59" w:name="uc06-explorar-mapa-gtfs"/>
      <w:bookmarkEnd w:id="58"/>
    </w:p>
    <w:p w14:paraId="244A0C23" w14:textId="77777777" w:rsidR="00F90241" w:rsidRDefault="00F90241" w:rsidP="008F5F71">
      <w:pPr>
        <w:rPr>
          <w:sz w:val="10"/>
          <w:szCs w:val="10"/>
        </w:rPr>
      </w:pPr>
    </w:p>
    <w:p w14:paraId="37EBFAD1" w14:textId="77777777" w:rsidR="00F90241" w:rsidRDefault="00F90241" w:rsidP="008F5F71">
      <w:pPr>
        <w:rPr>
          <w:sz w:val="10"/>
          <w:szCs w:val="10"/>
        </w:rPr>
      </w:pPr>
    </w:p>
    <w:p w14:paraId="2F2351DC" w14:textId="77777777" w:rsidR="00F90241" w:rsidRDefault="00F90241" w:rsidP="008F5F71">
      <w:pPr>
        <w:rPr>
          <w:sz w:val="10"/>
          <w:szCs w:val="10"/>
        </w:rPr>
      </w:pPr>
    </w:p>
    <w:p w14:paraId="487FBD00" w14:textId="77777777" w:rsidR="00F90241" w:rsidRDefault="00F90241" w:rsidP="008F5F71">
      <w:pPr>
        <w:rPr>
          <w:sz w:val="10"/>
          <w:szCs w:val="10"/>
        </w:rPr>
      </w:pPr>
    </w:p>
    <w:p w14:paraId="1491C767" w14:textId="77777777" w:rsidR="00F90241" w:rsidRDefault="00F90241" w:rsidP="008F5F71">
      <w:pPr>
        <w:rPr>
          <w:sz w:val="10"/>
          <w:szCs w:val="10"/>
        </w:rPr>
      </w:pPr>
    </w:p>
    <w:p w14:paraId="60CDFC1F" w14:textId="77777777" w:rsidR="00F90241" w:rsidRDefault="00F90241" w:rsidP="008F5F71">
      <w:pPr>
        <w:rPr>
          <w:sz w:val="10"/>
          <w:szCs w:val="10"/>
        </w:rPr>
      </w:pPr>
    </w:p>
    <w:p w14:paraId="2337A8AB" w14:textId="77777777" w:rsidR="00F90241" w:rsidRDefault="00F90241" w:rsidP="008F5F71">
      <w:pPr>
        <w:rPr>
          <w:sz w:val="10"/>
          <w:szCs w:val="10"/>
        </w:rPr>
      </w:pPr>
    </w:p>
    <w:p w14:paraId="42CE5832" w14:textId="77777777" w:rsidR="00F90241" w:rsidRDefault="00F90241" w:rsidP="008F5F71">
      <w:pPr>
        <w:rPr>
          <w:sz w:val="10"/>
          <w:szCs w:val="10"/>
        </w:rPr>
      </w:pPr>
    </w:p>
    <w:p w14:paraId="69FA8258" w14:textId="77777777" w:rsidR="00F90241" w:rsidRDefault="00F90241" w:rsidP="008F5F71">
      <w:pPr>
        <w:rPr>
          <w:sz w:val="10"/>
          <w:szCs w:val="10"/>
        </w:rPr>
      </w:pPr>
    </w:p>
    <w:p w14:paraId="78226801" w14:textId="77777777" w:rsidR="00F90241" w:rsidRDefault="00F90241" w:rsidP="008F5F71">
      <w:pPr>
        <w:rPr>
          <w:sz w:val="10"/>
          <w:szCs w:val="10"/>
        </w:rPr>
      </w:pPr>
    </w:p>
    <w:p w14:paraId="30CF8B16" w14:textId="77777777" w:rsidR="00F90241" w:rsidRPr="00F90241" w:rsidRDefault="00F90241" w:rsidP="008F5F71">
      <w:pPr>
        <w:rPr>
          <w:sz w:val="10"/>
          <w:szCs w:val="10"/>
        </w:rPr>
      </w:pPr>
    </w:p>
    <w:p w14:paraId="53F51369" w14:textId="161B7C90" w:rsidR="00005E0B" w:rsidRPr="008F5F71" w:rsidRDefault="00005E0B" w:rsidP="008F5F71">
      <w:pPr>
        <w:rPr>
          <w:color w:val="0F4761" w:themeColor="accent1" w:themeShade="BF"/>
        </w:rPr>
      </w:pPr>
      <w:r w:rsidRPr="008F5F71">
        <w:rPr>
          <w:color w:val="0F4761" w:themeColor="accent1" w:themeShade="BF"/>
        </w:rPr>
        <w:t>UC0</w:t>
      </w:r>
      <w:r w:rsidR="00F90241">
        <w:rPr>
          <w:color w:val="0F4761" w:themeColor="accent1" w:themeShade="BF"/>
        </w:rPr>
        <w:t>5</w:t>
      </w:r>
      <w:r w:rsidRPr="008F5F71">
        <w:rPr>
          <w:color w:val="0F4761" w:themeColor="accent1" w:themeShade="BF"/>
        </w:rPr>
        <w:t xml:space="preserve"> — Explorar Mapa GTFS</w:t>
      </w:r>
    </w:p>
    <w:p w14:paraId="7BF68F90" w14:textId="77777777" w:rsidR="00005E0B" w:rsidRDefault="00005E0B" w:rsidP="00005E0B">
      <w:pPr>
        <w:rPr>
          <w:sz w:val="10"/>
          <w:szCs w:val="10"/>
        </w:rPr>
      </w:pPr>
      <w:r w:rsidRPr="00FC02B6">
        <w:rPr>
          <w:noProof/>
          <w:sz w:val="10"/>
          <w:szCs w:val="10"/>
        </w:rPr>
        <w:drawing>
          <wp:inline distT="0" distB="0" distL="0" distR="0" wp14:anchorId="7B7980D5" wp14:editId="7F50607D">
            <wp:extent cx="3357349" cy="2043736"/>
            <wp:effectExtent l="0" t="0" r="0" b="0"/>
            <wp:docPr id="12012544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54456" name=""/>
                    <pic:cNvPicPr/>
                  </pic:nvPicPr>
                  <pic:blipFill>
                    <a:blip r:embed="rId12"/>
                    <a:stretch>
                      <a:fillRect/>
                    </a:stretch>
                  </pic:blipFill>
                  <pic:spPr>
                    <a:xfrm>
                      <a:off x="0" y="0"/>
                      <a:ext cx="3367915" cy="2050168"/>
                    </a:xfrm>
                    <a:prstGeom prst="rect">
                      <a:avLst/>
                    </a:prstGeom>
                  </pic:spPr>
                </pic:pic>
              </a:graphicData>
            </a:graphic>
          </wp:inline>
        </w:drawing>
      </w:r>
    </w:p>
    <w:p w14:paraId="29FCC8AC" w14:textId="315FDB5B" w:rsidR="00A62E80" w:rsidRPr="00A62E80" w:rsidRDefault="00A62E80" w:rsidP="00005E0B">
      <w:r w:rsidRPr="00A62E80">
        <w:rPr>
          <w:b/>
          <w:bCs/>
        </w:rPr>
        <w:lastRenderedPageBreak/>
        <w:t>Ator:</w:t>
      </w:r>
      <w:r w:rsidRPr="00A62E80">
        <w:t xml:space="preserve"> Analista</w:t>
      </w:r>
      <w:r w:rsidRPr="00A62E80">
        <w:br/>
      </w:r>
      <w:r w:rsidRPr="00A62E80">
        <w:rPr>
          <w:b/>
          <w:bCs/>
        </w:rPr>
        <w:t>Pré-condição:</w:t>
      </w:r>
      <w:r w:rsidRPr="00A62E80">
        <w:t xml:space="preserve"> Dados GTFS carregados (18 distritos portugueses).</w:t>
      </w:r>
      <w:r w:rsidRPr="00A62E80">
        <w:br/>
      </w:r>
      <w:r w:rsidRPr="00A62E80">
        <w:rPr>
          <w:b/>
          <w:bCs/>
        </w:rPr>
        <w:t>Fluxo normal:</w:t>
      </w:r>
      <w:r w:rsidRPr="00A62E80">
        <w:t xml:space="preserve"> O analista navega para a vista GTFS Map. O sistema apresenta as paragens e rotas sobre mapa interativo (Leaflet). O analista pode filtrar por operador e tipo de rota, e iniciar uma simulação diretamente a partir de um distrito selecionado.</w:t>
      </w:r>
      <w:r w:rsidRPr="00A62E80">
        <w:br/>
      </w:r>
      <w:r w:rsidRPr="00A62E80">
        <w:rPr>
          <w:b/>
          <w:bCs/>
        </w:rPr>
        <w:t>Pós-condição:</w:t>
      </w:r>
      <w:r w:rsidRPr="00A62E80">
        <w:t xml:space="preserve"> Mapa interativo visível; simulação iniciável a partir do mapa.</w:t>
      </w:r>
    </w:p>
    <w:p w14:paraId="06B733BA" w14:textId="77777777" w:rsidR="00005E0B" w:rsidRDefault="00005E0B" w:rsidP="00005E0B">
      <w:pPr>
        <w:rPr>
          <w:sz w:val="10"/>
          <w:szCs w:val="10"/>
        </w:rPr>
      </w:pPr>
    </w:p>
    <w:p w14:paraId="3D482B81" w14:textId="3A70F9B7" w:rsidR="00005E0B" w:rsidRPr="008F5F71" w:rsidRDefault="00005E0B" w:rsidP="008F5F71">
      <w:pPr>
        <w:rPr>
          <w:color w:val="0F4761" w:themeColor="accent1" w:themeShade="BF"/>
        </w:rPr>
      </w:pPr>
      <w:bookmarkStart w:id="60" w:name="uc07-consultar-vista-ambiental"/>
      <w:bookmarkEnd w:id="59"/>
      <w:r w:rsidRPr="008F5F71">
        <w:rPr>
          <w:color w:val="0F4761" w:themeColor="accent1" w:themeShade="BF"/>
        </w:rPr>
        <w:t>UC0</w:t>
      </w:r>
      <w:r w:rsidR="00F90241">
        <w:rPr>
          <w:color w:val="0F4761" w:themeColor="accent1" w:themeShade="BF"/>
        </w:rPr>
        <w:t>6</w:t>
      </w:r>
      <w:r w:rsidRPr="008F5F71">
        <w:rPr>
          <w:color w:val="0F4761" w:themeColor="accent1" w:themeShade="BF"/>
        </w:rPr>
        <w:t xml:space="preserve"> — Consultar Vista Ambiental</w:t>
      </w:r>
    </w:p>
    <w:p w14:paraId="437808C2" w14:textId="0D7D6E4A" w:rsidR="00B54569" w:rsidRDefault="00005E0B" w:rsidP="008F5F71">
      <w:pPr>
        <w:rPr>
          <w:sz w:val="10"/>
          <w:szCs w:val="10"/>
        </w:rPr>
      </w:pPr>
      <w:r w:rsidRPr="00FC02B6">
        <w:rPr>
          <w:noProof/>
          <w:sz w:val="10"/>
          <w:szCs w:val="10"/>
        </w:rPr>
        <w:drawing>
          <wp:inline distT="0" distB="0" distL="0" distR="0" wp14:anchorId="49929804" wp14:editId="17DEADFE">
            <wp:extent cx="3138783" cy="1910687"/>
            <wp:effectExtent l="0" t="0" r="0" b="0"/>
            <wp:docPr id="1805429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9714" name=""/>
                    <pic:cNvPicPr/>
                  </pic:nvPicPr>
                  <pic:blipFill>
                    <a:blip r:embed="rId13"/>
                    <a:stretch>
                      <a:fillRect/>
                    </a:stretch>
                  </pic:blipFill>
                  <pic:spPr>
                    <a:xfrm>
                      <a:off x="0" y="0"/>
                      <a:ext cx="3160614" cy="1923976"/>
                    </a:xfrm>
                    <a:prstGeom prst="rect">
                      <a:avLst/>
                    </a:prstGeom>
                  </pic:spPr>
                </pic:pic>
              </a:graphicData>
            </a:graphic>
          </wp:inline>
        </w:drawing>
      </w:r>
      <w:bookmarkStart w:id="61" w:name="uc08-consultar-vista-de-segurança"/>
      <w:bookmarkEnd w:id="60"/>
    </w:p>
    <w:p w14:paraId="0EAD48C1" w14:textId="03F3D8EF" w:rsidR="00A62E80" w:rsidRDefault="00A62E80" w:rsidP="008F5F71">
      <w:r w:rsidRPr="00A62E80">
        <w:rPr>
          <w:b/>
          <w:bCs/>
        </w:rPr>
        <w:t>Ator:</w:t>
      </w:r>
      <w:r w:rsidRPr="00A62E80">
        <w:t xml:space="preserve"> Analista</w:t>
      </w:r>
      <w:r w:rsidRPr="00A62E80">
        <w:br/>
      </w:r>
      <w:r w:rsidRPr="00A62E80">
        <w:rPr>
          <w:b/>
          <w:bCs/>
        </w:rPr>
        <w:t>Pré-condição:</w:t>
      </w:r>
      <w:r w:rsidRPr="00A62E80">
        <w:t xml:space="preserve"> Simulação em execução ou pausada.</w:t>
      </w:r>
      <w:r w:rsidRPr="00A62E80">
        <w:br/>
      </w:r>
      <w:r w:rsidRPr="00A62E80">
        <w:rPr>
          <w:b/>
          <w:bCs/>
        </w:rPr>
        <w:t>Fluxo normal:</w:t>
      </w:r>
      <w:r w:rsidRPr="00A62E80">
        <w:t xml:space="preserve"> O analista navega para a vista Ambiental. O sistema apresenta o CO₂ acumulado com classificação semântica (Bom / Aceitável / Elevado), a evolução temporal das emissões em gráfico de área e as métricas de eficiência energética derivadas do modo de controlo.</w:t>
      </w:r>
      <w:r w:rsidRPr="00A62E80">
        <w:br/>
      </w:r>
      <w:r w:rsidRPr="00A62E80">
        <w:rPr>
          <w:b/>
          <w:bCs/>
        </w:rPr>
        <w:t>Pós-condição:</w:t>
      </w:r>
      <w:r w:rsidRPr="00A62E80">
        <w:t xml:space="preserve"> Dados ambientais visíveis e atualizados.</w:t>
      </w:r>
    </w:p>
    <w:p w14:paraId="021DFBE4" w14:textId="77777777" w:rsidR="00A62E80" w:rsidRPr="00A62E80" w:rsidRDefault="00A62E80" w:rsidP="008F5F71"/>
    <w:p w14:paraId="37B63CD2" w14:textId="0384B787" w:rsidR="00005E0B" w:rsidRPr="008F5F71" w:rsidRDefault="00005E0B" w:rsidP="008F5F71">
      <w:pPr>
        <w:rPr>
          <w:color w:val="0F4761" w:themeColor="accent1" w:themeShade="BF"/>
        </w:rPr>
      </w:pPr>
      <w:r w:rsidRPr="008F5F71">
        <w:rPr>
          <w:color w:val="0F4761" w:themeColor="accent1" w:themeShade="BF"/>
        </w:rPr>
        <w:t>UC0</w:t>
      </w:r>
      <w:r w:rsidR="00F90241">
        <w:rPr>
          <w:color w:val="0F4761" w:themeColor="accent1" w:themeShade="BF"/>
        </w:rPr>
        <w:t>7</w:t>
      </w:r>
      <w:r w:rsidRPr="008F5F71">
        <w:rPr>
          <w:color w:val="0F4761" w:themeColor="accent1" w:themeShade="BF"/>
        </w:rPr>
        <w:t xml:space="preserve"> — Consultar Vista de Segurança</w:t>
      </w:r>
    </w:p>
    <w:p w14:paraId="65481D14" w14:textId="77777777" w:rsidR="00005E0B" w:rsidRDefault="00005E0B" w:rsidP="00005E0B">
      <w:pPr>
        <w:pStyle w:val="Corpodetexto"/>
      </w:pPr>
      <w:r w:rsidRPr="00FC02B6">
        <w:rPr>
          <w:noProof/>
        </w:rPr>
        <w:drawing>
          <wp:inline distT="0" distB="0" distL="0" distR="0" wp14:anchorId="54C5A943" wp14:editId="5E29FD21">
            <wp:extent cx="2354087" cy="1433015"/>
            <wp:effectExtent l="0" t="0" r="0" b="0"/>
            <wp:docPr id="1720857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57584" name=""/>
                    <pic:cNvPicPr/>
                  </pic:nvPicPr>
                  <pic:blipFill>
                    <a:blip r:embed="rId14"/>
                    <a:stretch>
                      <a:fillRect/>
                    </a:stretch>
                  </pic:blipFill>
                  <pic:spPr>
                    <a:xfrm>
                      <a:off x="0" y="0"/>
                      <a:ext cx="2385825" cy="1452335"/>
                    </a:xfrm>
                    <a:prstGeom prst="rect">
                      <a:avLst/>
                    </a:prstGeom>
                  </pic:spPr>
                </pic:pic>
              </a:graphicData>
            </a:graphic>
          </wp:inline>
        </w:drawing>
      </w:r>
    </w:p>
    <w:p w14:paraId="01A7129C" w14:textId="2748D764" w:rsidR="00A62E80" w:rsidRPr="00FC02B6" w:rsidRDefault="00A62E80" w:rsidP="00005E0B">
      <w:pPr>
        <w:pStyle w:val="Corpodetexto"/>
      </w:pPr>
      <w:r w:rsidRPr="00A62E80">
        <w:rPr>
          <w:b/>
          <w:bCs/>
        </w:rPr>
        <w:t>Ator:</w:t>
      </w:r>
      <w:r w:rsidRPr="00A62E80">
        <w:t xml:space="preserve"> Analista</w:t>
      </w:r>
      <w:r w:rsidRPr="00A62E80">
        <w:br/>
      </w:r>
      <w:r w:rsidRPr="00A62E80">
        <w:rPr>
          <w:b/>
          <w:bCs/>
        </w:rPr>
        <w:t>Pré-condição:</w:t>
      </w:r>
      <w:r w:rsidRPr="00A62E80">
        <w:t xml:space="preserve"> Simulação em execução ou pausada.</w:t>
      </w:r>
      <w:r w:rsidRPr="00A62E80">
        <w:br/>
      </w:r>
      <w:r w:rsidRPr="00A62E80">
        <w:rPr>
          <w:b/>
          <w:bCs/>
        </w:rPr>
        <w:t>Fluxo normal:</w:t>
      </w:r>
      <w:r w:rsidRPr="00A62E80">
        <w:t xml:space="preserve"> O analista navega para a vista de Segurança. O sistema calcula o </w:t>
      </w:r>
      <w:r w:rsidRPr="00A62E80">
        <w:lastRenderedPageBreak/>
        <w:t>índice de risco com base em colisões, tempo de resposta de emergência e espera de peões, e apresenta alertas categorizados por severidade (Alto, Médio, Baixo, OK).</w:t>
      </w:r>
      <w:r w:rsidRPr="00A62E80">
        <w:br/>
      </w:r>
      <w:r w:rsidRPr="00A62E80">
        <w:rPr>
          <w:b/>
          <w:bCs/>
        </w:rPr>
        <w:t>Pós-condição:</w:t>
      </w:r>
      <w:r w:rsidRPr="00A62E80">
        <w:t xml:space="preserve"> Índice de risco e alertas visíveis.</w:t>
      </w:r>
    </w:p>
    <w:p w14:paraId="1A906B79" w14:textId="77777777" w:rsidR="00005E0B" w:rsidRDefault="00005E0B" w:rsidP="00005E0B">
      <w:pPr>
        <w:pStyle w:val="Corpodetexto"/>
      </w:pPr>
      <w:r>
        <w:rPr>
          <w:b/>
          <w:bCs/>
        </w:rPr>
        <w:t>Limiares de alertas:</w:t>
      </w:r>
    </w:p>
    <w:tbl>
      <w:tblPr>
        <w:tblStyle w:val="SimplesTabela1"/>
        <w:tblW w:w="0" w:type="auto"/>
        <w:tblLook w:val="0020" w:firstRow="1" w:lastRow="0" w:firstColumn="0" w:lastColumn="0" w:noHBand="0" w:noVBand="0"/>
      </w:tblPr>
      <w:tblGrid>
        <w:gridCol w:w="2991"/>
        <w:gridCol w:w="1833"/>
      </w:tblGrid>
      <w:tr w:rsidR="00005E0B" w:rsidRPr="0069674A" w14:paraId="64286779" w14:textId="77777777" w:rsidTr="00E6493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77C751" w14:textId="77777777" w:rsidR="00005E0B" w:rsidRPr="0069674A" w:rsidRDefault="00005E0B" w:rsidP="00CB4FDF">
            <w:pPr>
              <w:pStyle w:val="Compact"/>
              <w:rPr>
                <w:sz w:val="20"/>
                <w:szCs w:val="20"/>
              </w:rPr>
            </w:pPr>
            <w:r w:rsidRPr="0069674A">
              <w:rPr>
                <w:sz w:val="20"/>
                <w:szCs w:val="20"/>
              </w:rPr>
              <w:t>Condição</w:t>
            </w:r>
          </w:p>
        </w:tc>
        <w:tc>
          <w:tcPr>
            <w:tcW w:w="0" w:type="auto"/>
          </w:tcPr>
          <w:p w14:paraId="5B263768" w14:textId="77777777" w:rsidR="00005E0B" w:rsidRPr="0069674A" w:rsidRDefault="00005E0B" w:rsidP="00CB4FD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69674A">
              <w:rPr>
                <w:sz w:val="20"/>
                <w:szCs w:val="20"/>
              </w:rPr>
              <w:t>Severidade</w:t>
            </w:r>
          </w:p>
        </w:tc>
      </w:tr>
      <w:tr w:rsidR="00005E0B" w:rsidRPr="0069674A" w14:paraId="28CB6044" w14:textId="77777777" w:rsidTr="00E649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D166CDD" w14:textId="77777777" w:rsidR="00005E0B" w:rsidRPr="0069674A" w:rsidRDefault="00005E0B" w:rsidP="00CB4FDF">
            <w:pPr>
              <w:pStyle w:val="Compact"/>
              <w:rPr>
                <w:sz w:val="20"/>
                <w:szCs w:val="20"/>
              </w:rPr>
            </w:pPr>
            <w:r w:rsidRPr="0069674A">
              <w:rPr>
                <w:sz w:val="20"/>
                <w:szCs w:val="20"/>
              </w:rPr>
              <w:t>totalCollisions &gt; 0</w:t>
            </w:r>
          </w:p>
        </w:tc>
        <w:tc>
          <w:tcPr>
            <w:tcW w:w="0" w:type="auto"/>
          </w:tcPr>
          <w:p w14:paraId="605B474E"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Alto</w:t>
            </w:r>
          </w:p>
        </w:tc>
      </w:tr>
      <w:tr w:rsidR="00005E0B" w:rsidRPr="0069674A" w14:paraId="34E66B7D" w14:textId="77777777" w:rsidTr="00E6493C">
        <w:tc>
          <w:tcPr>
            <w:cnfStyle w:val="000010000000" w:firstRow="0" w:lastRow="0" w:firstColumn="0" w:lastColumn="0" w:oddVBand="1" w:evenVBand="0" w:oddHBand="0" w:evenHBand="0" w:firstRowFirstColumn="0" w:firstRowLastColumn="0" w:lastRowFirstColumn="0" w:lastRowLastColumn="0"/>
            <w:tcW w:w="0" w:type="auto"/>
          </w:tcPr>
          <w:p w14:paraId="1D38DDE2" w14:textId="77777777" w:rsidR="00005E0B" w:rsidRPr="0069674A" w:rsidRDefault="00005E0B" w:rsidP="00CB4FDF">
            <w:pPr>
              <w:pStyle w:val="Compact"/>
              <w:rPr>
                <w:sz w:val="20"/>
                <w:szCs w:val="20"/>
              </w:rPr>
            </w:pPr>
            <w:r w:rsidRPr="0069674A">
              <w:rPr>
                <w:sz w:val="20"/>
                <w:szCs w:val="20"/>
              </w:rPr>
              <w:t>emergencyResponseTime &gt; 18 s</w:t>
            </w:r>
          </w:p>
        </w:tc>
        <w:tc>
          <w:tcPr>
            <w:tcW w:w="0" w:type="auto"/>
          </w:tcPr>
          <w:p w14:paraId="29A4DE07"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Médio</w:t>
            </w:r>
          </w:p>
        </w:tc>
      </w:tr>
      <w:tr w:rsidR="00005E0B" w:rsidRPr="0069674A" w14:paraId="21430080" w14:textId="77777777" w:rsidTr="00E649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6B6760D" w14:textId="77777777" w:rsidR="00005E0B" w:rsidRPr="0069674A" w:rsidRDefault="00005E0B" w:rsidP="00CB4FDF">
            <w:pPr>
              <w:pStyle w:val="Compact"/>
              <w:rPr>
                <w:sz w:val="20"/>
                <w:szCs w:val="20"/>
              </w:rPr>
            </w:pPr>
            <w:r w:rsidRPr="0069674A">
              <w:rPr>
                <w:sz w:val="20"/>
                <w:szCs w:val="20"/>
              </w:rPr>
              <w:t>pedestrianAvgWaitTime &gt; 12 s</w:t>
            </w:r>
          </w:p>
        </w:tc>
        <w:tc>
          <w:tcPr>
            <w:tcW w:w="0" w:type="auto"/>
          </w:tcPr>
          <w:p w14:paraId="20DB89D2"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Médio</w:t>
            </w:r>
          </w:p>
        </w:tc>
      </w:tr>
      <w:tr w:rsidR="00005E0B" w:rsidRPr="0069674A" w14:paraId="1EBADA03" w14:textId="77777777" w:rsidTr="00E6493C">
        <w:tc>
          <w:tcPr>
            <w:cnfStyle w:val="000010000000" w:firstRow="0" w:lastRow="0" w:firstColumn="0" w:lastColumn="0" w:oddVBand="1" w:evenVBand="0" w:oddHBand="0" w:evenHBand="0" w:firstRowFirstColumn="0" w:firstRowLastColumn="0" w:lastRowFirstColumn="0" w:lastRowLastColumn="0"/>
            <w:tcW w:w="0" w:type="auto"/>
          </w:tcPr>
          <w:p w14:paraId="227705B8" w14:textId="77777777" w:rsidR="00005E0B" w:rsidRPr="0069674A" w:rsidRDefault="00005E0B" w:rsidP="00CB4FDF">
            <w:pPr>
              <w:pStyle w:val="Compact"/>
              <w:rPr>
                <w:sz w:val="20"/>
                <w:szCs w:val="20"/>
              </w:rPr>
            </w:pPr>
            <w:r w:rsidRPr="0069674A">
              <w:rPr>
                <w:sz w:val="20"/>
                <w:szCs w:val="20"/>
              </w:rPr>
              <w:t>collisionAvoided ≥ 1</w:t>
            </w:r>
          </w:p>
        </w:tc>
        <w:tc>
          <w:tcPr>
            <w:tcW w:w="0" w:type="auto"/>
          </w:tcPr>
          <w:p w14:paraId="4B2327CE"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Baixo (informativo)</w:t>
            </w:r>
          </w:p>
        </w:tc>
      </w:tr>
      <w:tr w:rsidR="00005E0B" w:rsidRPr="0069674A" w14:paraId="0BD56BD4" w14:textId="77777777" w:rsidTr="00E6493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4A6635" w14:textId="77777777" w:rsidR="00005E0B" w:rsidRPr="0069674A" w:rsidRDefault="00005E0B" w:rsidP="00CB4FDF">
            <w:pPr>
              <w:pStyle w:val="Compact"/>
              <w:rPr>
                <w:sz w:val="20"/>
                <w:szCs w:val="20"/>
              </w:rPr>
            </w:pPr>
            <w:r w:rsidRPr="0069674A">
              <w:rPr>
                <w:sz w:val="20"/>
                <w:szCs w:val="20"/>
              </w:rPr>
              <w:t>Sem anomalias</w:t>
            </w:r>
          </w:p>
        </w:tc>
        <w:tc>
          <w:tcPr>
            <w:tcW w:w="0" w:type="auto"/>
          </w:tcPr>
          <w:p w14:paraId="1E3FACD0"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OK</w:t>
            </w:r>
          </w:p>
        </w:tc>
      </w:tr>
    </w:tbl>
    <w:p w14:paraId="2FA5C6DA" w14:textId="77777777" w:rsidR="00B54569" w:rsidRPr="00B54569" w:rsidRDefault="00B54569" w:rsidP="008F5F71">
      <w:pPr>
        <w:rPr>
          <w:color w:val="0F4761" w:themeColor="accent1" w:themeShade="BF"/>
          <w:sz w:val="10"/>
          <w:szCs w:val="10"/>
        </w:rPr>
      </w:pPr>
      <w:bookmarkStart w:id="62" w:name="uc09-gerar-relatório"/>
      <w:bookmarkEnd w:id="61"/>
    </w:p>
    <w:p w14:paraId="6559084B" w14:textId="1FCB4FB9" w:rsidR="0070633C" w:rsidRPr="0070633C" w:rsidRDefault="00005E0B" w:rsidP="00005E0B">
      <w:pPr>
        <w:rPr>
          <w:color w:val="0F4761" w:themeColor="accent1" w:themeShade="BF"/>
        </w:rPr>
      </w:pPr>
      <w:r w:rsidRPr="008F5F71">
        <w:rPr>
          <w:color w:val="0F4761" w:themeColor="accent1" w:themeShade="BF"/>
        </w:rPr>
        <w:t>UC0</w:t>
      </w:r>
      <w:r w:rsidR="00F90241">
        <w:rPr>
          <w:color w:val="0F4761" w:themeColor="accent1" w:themeShade="BF"/>
        </w:rPr>
        <w:t>8</w:t>
      </w:r>
      <w:r w:rsidRPr="008F5F71">
        <w:rPr>
          <w:color w:val="0F4761" w:themeColor="accent1" w:themeShade="BF"/>
        </w:rPr>
        <w:t xml:space="preserve"> — Gerar Relatório</w:t>
      </w:r>
    </w:p>
    <w:p w14:paraId="4A50E63A" w14:textId="56E9E091" w:rsidR="008F5F71" w:rsidRDefault="00005E0B" w:rsidP="00005E0B">
      <w:pPr>
        <w:rPr>
          <w:sz w:val="10"/>
          <w:szCs w:val="10"/>
        </w:rPr>
      </w:pPr>
      <w:r w:rsidRPr="00FC02B6">
        <w:rPr>
          <w:noProof/>
          <w:sz w:val="10"/>
          <w:szCs w:val="10"/>
        </w:rPr>
        <w:drawing>
          <wp:inline distT="0" distB="0" distL="0" distR="0" wp14:anchorId="6CE5735D" wp14:editId="5391B23B">
            <wp:extent cx="2712804" cy="1651379"/>
            <wp:effectExtent l="0" t="0" r="0" b="0"/>
            <wp:docPr id="14335391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39122" name=""/>
                    <pic:cNvPicPr/>
                  </pic:nvPicPr>
                  <pic:blipFill>
                    <a:blip r:embed="rId15"/>
                    <a:stretch>
                      <a:fillRect/>
                    </a:stretch>
                  </pic:blipFill>
                  <pic:spPr>
                    <a:xfrm>
                      <a:off x="0" y="0"/>
                      <a:ext cx="2738128" cy="1666795"/>
                    </a:xfrm>
                    <a:prstGeom prst="rect">
                      <a:avLst/>
                    </a:prstGeom>
                  </pic:spPr>
                </pic:pic>
              </a:graphicData>
            </a:graphic>
          </wp:inline>
        </w:drawing>
      </w:r>
    </w:p>
    <w:p w14:paraId="3DA5F2F6" w14:textId="03EE2FD0" w:rsidR="00A62E80" w:rsidRPr="00A62E80" w:rsidRDefault="00A62E80" w:rsidP="00005E0B">
      <w:r w:rsidRPr="00A62E80">
        <w:rPr>
          <w:b/>
          <w:bCs/>
        </w:rPr>
        <w:t>Ator:</w:t>
      </w:r>
      <w:r w:rsidRPr="00A62E80">
        <w:t xml:space="preserve"> Analista</w:t>
      </w:r>
      <w:r w:rsidRPr="00A62E80">
        <w:br/>
      </w:r>
      <w:r w:rsidRPr="00A62E80">
        <w:rPr>
          <w:b/>
          <w:bCs/>
        </w:rPr>
        <w:t>Pré-condição:</w:t>
      </w:r>
      <w:r w:rsidRPr="00A62E80">
        <w:t xml:space="preserve"> Simulação em execução ou pausada com métricas disponíveis.</w:t>
      </w:r>
      <w:r w:rsidRPr="00A62E80">
        <w:br/>
      </w:r>
      <w:r w:rsidRPr="00A62E80">
        <w:rPr>
          <w:b/>
          <w:bCs/>
        </w:rPr>
        <w:t>Fluxo normal:</w:t>
      </w:r>
      <w:r w:rsidRPr="00A62E80">
        <w:t xml:space="preserve"> O analista navega para a vista Reports. O sistema gera um resumo com todas as métricas, a tendência de cada indicador ao longo da sessão e a comparação entre o modo ativo e o modo oposto. O analista pode fazer download do relatório.</w:t>
      </w:r>
      <w:r w:rsidRPr="00A62E80">
        <w:br/>
      </w:r>
      <w:r w:rsidRPr="00A62E80">
        <w:rPr>
          <w:b/>
          <w:bCs/>
        </w:rPr>
        <w:t>Pós-condição:</w:t>
      </w:r>
      <w:r w:rsidRPr="00A62E80">
        <w:t xml:space="preserve"> Relatório gerado e disponível para exportação.</w:t>
      </w:r>
    </w:p>
    <w:p w14:paraId="6F6FD7B5" w14:textId="77777777" w:rsidR="0070633C" w:rsidRDefault="0070633C" w:rsidP="00005E0B">
      <w:pPr>
        <w:rPr>
          <w:sz w:val="10"/>
          <w:szCs w:val="10"/>
        </w:rPr>
      </w:pPr>
    </w:p>
    <w:p w14:paraId="7E63319A" w14:textId="056A23A8" w:rsidR="00005E0B" w:rsidRPr="008F5F71" w:rsidRDefault="00005E0B" w:rsidP="008F5F71">
      <w:pPr>
        <w:rPr>
          <w:color w:val="0F4761" w:themeColor="accent1" w:themeShade="BF"/>
        </w:rPr>
      </w:pPr>
      <w:bookmarkStart w:id="63" w:name="uc10-consultar-histórico-de-simulações"/>
      <w:bookmarkEnd w:id="62"/>
      <w:r w:rsidRPr="008F5F71">
        <w:rPr>
          <w:color w:val="0F4761" w:themeColor="accent1" w:themeShade="BF"/>
        </w:rPr>
        <w:t>UC</w:t>
      </w:r>
      <w:r w:rsidR="00F90241">
        <w:rPr>
          <w:color w:val="0F4761" w:themeColor="accent1" w:themeShade="BF"/>
        </w:rPr>
        <w:t>9</w:t>
      </w:r>
      <w:r w:rsidRPr="008F5F71">
        <w:rPr>
          <w:color w:val="0F4761" w:themeColor="accent1" w:themeShade="BF"/>
        </w:rPr>
        <w:t xml:space="preserve"> — Consultar Histórico de Simulações</w:t>
      </w:r>
    </w:p>
    <w:p w14:paraId="3E72D383" w14:textId="77777777" w:rsidR="00005E0B" w:rsidRDefault="00005E0B" w:rsidP="00005E0B">
      <w:pPr>
        <w:rPr>
          <w:sz w:val="10"/>
          <w:szCs w:val="10"/>
        </w:rPr>
      </w:pPr>
      <w:r w:rsidRPr="00F629D9">
        <w:rPr>
          <w:noProof/>
          <w:sz w:val="10"/>
          <w:szCs w:val="10"/>
        </w:rPr>
        <w:drawing>
          <wp:inline distT="0" distB="0" distL="0" distR="0" wp14:anchorId="22A70626" wp14:editId="7CA397FF">
            <wp:extent cx="2879678" cy="1752961"/>
            <wp:effectExtent l="0" t="0" r="0" b="0"/>
            <wp:docPr id="8249724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72414" name=""/>
                    <pic:cNvPicPr/>
                  </pic:nvPicPr>
                  <pic:blipFill>
                    <a:blip r:embed="rId16"/>
                    <a:stretch>
                      <a:fillRect/>
                    </a:stretch>
                  </pic:blipFill>
                  <pic:spPr>
                    <a:xfrm>
                      <a:off x="0" y="0"/>
                      <a:ext cx="2883787" cy="1755463"/>
                    </a:xfrm>
                    <a:prstGeom prst="rect">
                      <a:avLst/>
                    </a:prstGeom>
                  </pic:spPr>
                </pic:pic>
              </a:graphicData>
            </a:graphic>
          </wp:inline>
        </w:drawing>
      </w:r>
    </w:p>
    <w:p w14:paraId="384D2A99" w14:textId="77777777" w:rsidR="00A62E80" w:rsidRPr="00A62E80" w:rsidRDefault="00A62E80" w:rsidP="00A62E80">
      <w:pPr>
        <w:rPr>
          <w:lang w:val="pt-PT"/>
        </w:rPr>
      </w:pPr>
      <w:r w:rsidRPr="00A62E80">
        <w:rPr>
          <w:b/>
          <w:bCs/>
          <w:lang w:val="pt-PT"/>
        </w:rPr>
        <w:lastRenderedPageBreak/>
        <w:t>Ator:</w:t>
      </w:r>
      <w:r w:rsidRPr="00A62E80">
        <w:rPr>
          <w:lang w:val="pt-PT"/>
        </w:rPr>
        <w:t xml:space="preserve"> Analista</w:t>
      </w:r>
      <w:r w:rsidRPr="00A62E80">
        <w:rPr>
          <w:lang w:val="pt-PT"/>
        </w:rPr>
        <w:br/>
      </w:r>
      <w:r w:rsidRPr="00A62E80">
        <w:rPr>
          <w:b/>
          <w:bCs/>
          <w:lang w:val="pt-PT"/>
        </w:rPr>
        <w:t>Pré-condição:</w:t>
      </w:r>
      <w:r w:rsidRPr="00A62E80">
        <w:rPr>
          <w:lang w:val="pt-PT"/>
        </w:rPr>
        <w:t xml:space="preserve"> Pelo menos uma simulação guardada em localStorage.</w:t>
      </w:r>
      <w:r w:rsidRPr="00A62E80">
        <w:rPr>
          <w:lang w:val="pt-PT"/>
        </w:rPr>
        <w:br/>
      </w:r>
      <w:r w:rsidRPr="00A62E80">
        <w:rPr>
          <w:b/>
          <w:bCs/>
          <w:lang w:val="pt-PT"/>
        </w:rPr>
        <w:t>Fluxo normal:</w:t>
      </w:r>
      <w:r w:rsidRPr="00A62E80">
        <w:rPr>
          <w:lang w:val="pt-PT"/>
        </w:rPr>
        <w:t xml:space="preserve"> O analista navega para a vista de Histórico. O sistema apresenta a lista de simulações anteriores com data, modo, cenário, CO₂ e colisões, incluindo a tendência de CO₂ entre simulações consecutivas e estatísticas agregadas.</w:t>
      </w:r>
      <w:r w:rsidRPr="00A62E80">
        <w:rPr>
          <w:lang w:val="pt-PT"/>
        </w:rPr>
        <w:br/>
      </w:r>
      <w:r w:rsidRPr="00A62E80">
        <w:rPr>
          <w:b/>
          <w:bCs/>
          <w:lang w:val="pt-PT"/>
        </w:rPr>
        <w:t>Pós-condição:</w:t>
      </w:r>
      <w:r w:rsidRPr="00A62E80">
        <w:rPr>
          <w:lang w:val="pt-PT"/>
        </w:rPr>
        <w:t xml:space="preserve"> Histórico visível; opção de limpar disponível.</w:t>
      </w:r>
    </w:p>
    <w:p w14:paraId="24E26B8E" w14:textId="77777777" w:rsidR="00A62E80" w:rsidRDefault="00A62E80" w:rsidP="00005E0B">
      <w:pPr>
        <w:rPr>
          <w:sz w:val="10"/>
          <w:szCs w:val="10"/>
        </w:rPr>
      </w:pPr>
    </w:p>
    <w:p w14:paraId="56291816" w14:textId="0994D7DA" w:rsidR="00005E0B" w:rsidRPr="008F5F71" w:rsidRDefault="00005E0B" w:rsidP="008F5F71">
      <w:pPr>
        <w:rPr>
          <w:color w:val="0F4761" w:themeColor="accent1" w:themeShade="BF"/>
        </w:rPr>
      </w:pPr>
      <w:bookmarkStart w:id="64" w:name="uc11-redimensionar-painéis"/>
      <w:bookmarkEnd w:id="63"/>
      <w:r w:rsidRPr="008F5F71">
        <w:rPr>
          <w:color w:val="0F4761" w:themeColor="accent1" w:themeShade="BF"/>
        </w:rPr>
        <w:t>UC</w:t>
      </w:r>
      <w:r w:rsidR="00F90241">
        <w:rPr>
          <w:color w:val="0F4761" w:themeColor="accent1" w:themeShade="BF"/>
        </w:rPr>
        <w:t>10</w:t>
      </w:r>
      <w:r w:rsidRPr="008F5F71">
        <w:rPr>
          <w:color w:val="0F4761" w:themeColor="accent1" w:themeShade="BF"/>
        </w:rPr>
        <w:t xml:space="preserve"> — Redimensionar Painéis</w:t>
      </w:r>
    </w:p>
    <w:p w14:paraId="583315DD" w14:textId="749A9B10" w:rsidR="00B54569" w:rsidRDefault="00005E0B" w:rsidP="00005E0B">
      <w:pPr>
        <w:rPr>
          <w:sz w:val="10"/>
          <w:szCs w:val="10"/>
        </w:rPr>
      </w:pPr>
      <w:r w:rsidRPr="00F629D9">
        <w:rPr>
          <w:noProof/>
          <w:sz w:val="10"/>
          <w:szCs w:val="10"/>
        </w:rPr>
        <w:drawing>
          <wp:inline distT="0" distB="0" distL="0" distR="0" wp14:anchorId="2B0B1AAF" wp14:editId="640B6797">
            <wp:extent cx="2937004" cy="1787857"/>
            <wp:effectExtent l="0" t="0" r="0" b="0"/>
            <wp:docPr id="268809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9179" name=""/>
                    <pic:cNvPicPr/>
                  </pic:nvPicPr>
                  <pic:blipFill>
                    <a:blip r:embed="rId17"/>
                    <a:stretch>
                      <a:fillRect/>
                    </a:stretch>
                  </pic:blipFill>
                  <pic:spPr>
                    <a:xfrm>
                      <a:off x="0" y="0"/>
                      <a:ext cx="2943366" cy="1791730"/>
                    </a:xfrm>
                    <a:prstGeom prst="rect">
                      <a:avLst/>
                    </a:prstGeom>
                  </pic:spPr>
                </pic:pic>
              </a:graphicData>
            </a:graphic>
          </wp:inline>
        </w:drawing>
      </w:r>
    </w:p>
    <w:p w14:paraId="10BE7F11" w14:textId="1D436E80" w:rsidR="0070633C" w:rsidRPr="00A62E80" w:rsidRDefault="00A62E80" w:rsidP="00005E0B">
      <w:r w:rsidRPr="00A62E80">
        <w:rPr>
          <w:b/>
          <w:bCs/>
        </w:rPr>
        <w:t>Ator:</w:t>
      </w:r>
      <w:r w:rsidRPr="00A62E80">
        <w:t xml:space="preserve"> Operador</w:t>
      </w:r>
      <w:r w:rsidRPr="00A62E80">
        <w:br/>
      </w:r>
      <w:r w:rsidRPr="00A62E80">
        <w:rPr>
          <w:b/>
          <w:bCs/>
        </w:rPr>
        <w:t>Pré-condição:</w:t>
      </w:r>
      <w:r w:rsidRPr="00A62E80">
        <w:t xml:space="preserve"> Aplicação carregada.</w:t>
      </w:r>
      <w:r w:rsidRPr="00A62E80">
        <w:br/>
      </w:r>
      <w:r w:rsidRPr="00A62E80">
        <w:rPr>
          <w:b/>
          <w:bCs/>
        </w:rPr>
        <w:t>Fluxo normal:</w:t>
      </w:r>
      <w:r w:rsidRPr="00A62E80">
        <w:t xml:space="preserve"> O operador arrasta os separadores entre painéis. O sistema redimensiona os painéis em tempo real com feedback visual imediato e persiste as preferências de layout em localStorage.</w:t>
      </w:r>
      <w:r w:rsidRPr="00A62E80">
        <w:br/>
      </w:r>
      <w:r w:rsidRPr="00A62E80">
        <w:rPr>
          <w:b/>
          <w:bCs/>
        </w:rPr>
        <w:t>Pós-condição:</w:t>
      </w:r>
      <w:r w:rsidRPr="00A62E80">
        <w:t xml:space="preserve"> Layout guardado e restaurado na próxima sessão.</w:t>
      </w:r>
    </w:p>
    <w:p w14:paraId="41AB15B8" w14:textId="77777777" w:rsidR="003039AC" w:rsidRDefault="003039AC" w:rsidP="00005E0B">
      <w:pPr>
        <w:rPr>
          <w:sz w:val="10"/>
          <w:szCs w:val="10"/>
        </w:rPr>
      </w:pPr>
    </w:p>
    <w:p w14:paraId="1F1B9565" w14:textId="77777777" w:rsidR="003039AC" w:rsidRDefault="003039AC" w:rsidP="00005E0B">
      <w:pPr>
        <w:rPr>
          <w:sz w:val="10"/>
          <w:szCs w:val="10"/>
        </w:rPr>
      </w:pPr>
    </w:p>
    <w:p w14:paraId="5E82D26A" w14:textId="77777777" w:rsidR="003039AC" w:rsidRDefault="003039AC" w:rsidP="00005E0B">
      <w:pPr>
        <w:rPr>
          <w:sz w:val="10"/>
          <w:szCs w:val="10"/>
        </w:rPr>
      </w:pPr>
    </w:p>
    <w:p w14:paraId="47FBAA46" w14:textId="77777777" w:rsidR="003039AC" w:rsidRPr="00490C37" w:rsidRDefault="003039AC" w:rsidP="00005E0B">
      <w:pPr>
        <w:rPr>
          <w:sz w:val="10"/>
          <w:szCs w:val="10"/>
        </w:rPr>
      </w:pPr>
    </w:p>
    <w:p w14:paraId="3EA8B654" w14:textId="0A32F5E2" w:rsidR="00005E0B" w:rsidRPr="008F5F71" w:rsidRDefault="00005E0B" w:rsidP="008F5F71">
      <w:pPr>
        <w:rPr>
          <w:color w:val="0F4761" w:themeColor="accent1" w:themeShade="BF"/>
        </w:rPr>
      </w:pPr>
      <w:bookmarkStart w:id="65" w:name="uc12-consultar-logs-do-sistema"/>
      <w:bookmarkEnd w:id="64"/>
      <w:r w:rsidRPr="008F5F71">
        <w:rPr>
          <w:color w:val="0F4761" w:themeColor="accent1" w:themeShade="BF"/>
        </w:rPr>
        <w:t>UC1</w:t>
      </w:r>
      <w:r w:rsidR="00F90241">
        <w:rPr>
          <w:color w:val="0F4761" w:themeColor="accent1" w:themeShade="BF"/>
        </w:rPr>
        <w:t>1</w:t>
      </w:r>
      <w:r w:rsidRPr="008F5F71">
        <w:rPr>
          <w:color w:val="0F4761" w:themeColor="accent1" w:themeShade="BF"/>
        </w:rPr>
        <w:t xml:space="preserve"> — Consultar Logs do Sistema</w:t>
      </w:r>
    </w:p>
    <w:p w14:paraId="69679BC4" w14:textId="77777777" w:rsidR="00005E0B" w:rsidRPr="00F629D9" w:rsidRDefault="00005E0B" w:rsidP="00005E0B">
      <w:pPr>
        <w:pStyle w:val="Corpodetexto"/>
      </w:pPr>
      <w:r w:rsidRPr="00F629D9">
        <w:rPr>
          <w:noProof/>
        </w:rPr>
        <w:drawing>
          <wp:inline distT="0" distB="0" distL="0" distR="0" wp14:anchorId="2491F8A7" wp14:editId="133AEFA4">
            <wp:extent cx="2936875" cy="1787779"/>
            <wp:effectExtent l="0" t="0" r="0" b="0"/>
            <wp:docPr id="15957112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11293" name=""/>
                    <pic:cNvPicPr/>
                  </pic:nvPicPr>
                  <pic:blipFill>
                    <a:blip r:embed="rId18"/>
                    <a:stretch>
                      <a:fillRect/>
                    </a:stretch>
                  </pic:blipFill>
                  <pic:spPr>
                    <a:xfrm>
                      <a:off x="0" y="0"/>
                      <a:ext cx="2965026" cy="1804915"/>
                    </a:xfrm>
                    <a:prstGeom prst="rect">
                      <a:avLst/>
                    </a:prstGeom>
                  </pic:spPr>
                </pic:pic>
              </a:graphicData>
            </a:graphic>
          </wp:inline>
        </w:drawing>
      </w:r>
    </w:p>
    <w:p w14:paraId="46CF9F0C" w14:textId="77777777" w:rsidR="00005E0B" w:rsidRDefault="00005E0B" w:rsidP="00005E0B">
      <w:pPr>
        <w:pStyle w:val="Corpodetexto"/>
      </w:pPr>
      <w:r>
        <w:rPr>
          <w:b/>
          <w:bCs/>
        </w:rPr>
        <w:t>Categorias de log:</w:t>
      </w:r>
    </w:p>
    <w:tbl>
      <w:tblPr>
        <w:tblStyle w:val="SimplesTabela1"/>
        <w:tblW w:w="0" w:type="auto"/>
        <w:tblLook w:val="0020" w:firstRow="1" w:lastRow="0" w:firstColumn="0" w:lastColumn="0" w:noHBand="0" w:noVBand="0"/>
      </w:tblPr>
      <w:tblGrid>
        <w:gridCol w:w="1536"/>
        <w:gridCol w:w="4150"/>
      </w:tblGrid>
      <w:tr w:rsidR="00005E0B" w:rsidRPr="0069674A" w14:paraId="7418AA10" w14:textId="77777777" w:rsidTr="00CB4FD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61557F8" w14:textId="77777777" w:rsidR="00005E0B" w:rsidRPr="0069674A" w:rsidRDefault="00005E0B" w:rsidP="00CB4FDF">
            <w:pPr>
              <w:pStyle w:val="Compact"/>
              <w:rPr>
                <w:sz w:val="20"/>
                <w:szCs w:val="20"/>
              </w:rPr>
            </w:pPr>
            <w:r w:rsidRPr="0069674A">
              <w:rPr>
                <w:sz w:val="20"/>
                <w:szCs w:val="20"/>
              </w:rPr>
              <w:lastRenderedPageBreak/>
              <w:t>Categoria</w:t>
            </w:r>
          </w:p>
        </w:tc>
        <w:tc>
          <w:tcPr>
            <w:tcW w:w="0" w:type="auto"/>
          </w:tcPr>
          <w:p w14:paraId="1BDC78F2" w14:textId="77777777" w:rsidR="00005E0B" w:rsidRPr="0069674A" w:rsidRDefault="00005E0B" w:rsidP="00CB4FDF">
            <w:pPr>
              <w:pStyle w:val="Compact"/>
              <w:cnfStyle w:val="100000000000" w:firstRow="1" w:lastRow="0" w:firstColumn="0" w:lastColumn="0" w:oddVBand="0" w:evenVBand="0" w:oddHBand="0" w:evenHBand="0" w:firstRowFirstColumn="0" w:firstRowLastColumn="0" w:lastRowFirstColumn="0" w:lastRowLastColumn="0"/>
              <w:rPr>
                <w:sz w:val="20"/>
                <w:szCs w:val="20"/>
              </w:rPr>
            </w:pPr>
            <w:r w:rsidRPr="0069674A">
              <w:rPr>
                <w:sz w:val="20"/>
                <w:szCs w:val="20"/>
              </w:rPr>
              <w:t>Condição de aviso</w:t>
            </w:r>
          </w:p>
        </w:tc>
      </w:tr>
      <w:tr w:rsidR="00005E0B" w:rsidRPr="0069674A" w14:paraId="403F708E" w14:textId="77777777" w:rsidTr="00CB4F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14112F5" w14:textId="77777777" w:rsidR="00005E0B" w:rsidRPr="0069674A" w:rsidRDefault="00005E0B" w:rsidP="00CB4FDF">
            <w:pPr>
              <w:pStyle w:val="Compact"/>
              <w:rPr>
                <w:sz w:val="20"/>
                <w:szCs w:val="20"/>
              </w:rPr>
            </w:pPr>
            <w:r w:rsidRPr="0069674A">
              <w:rPr>
                <w:rStyle w:val="VerbatimChar"/>
                <w:sz w:val="20"/>
                <w:szCs w:val="20"/>
              </w:rPr>
              <w:t>session</w:t>
            </w:r>
          </w:p>
        </w:tc>
        <w:tc>
          <w:tcPr>
            <w:tcW w:w="0" w:type="auto"/>
          </w:tcPr>
          <w:p w14:paraId="6881379D"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Informação (sempre ok)</w:t>
            </w:r>
          </w:p>
        </w:tc>
      </w:tr>
      <w:tr w:rsidR="00005E0B" w:rsidRPr="0069674A" w14:paraId="5F177EF0" w14:textId="77777777" w:rsidTr="00CB4FDF">
        <w:tc>
          <w:tcPr>
            <w:cnfStyle w:val="000010000000" w:firstRow="0" w:lastRow="0" w:firstColumn="0" w:lastColumn="0" w:oddVBand="1" w:evenVBand="0" w:oddHBand="0" w:evenHBand="0" w:firstRowFirstColumn="0" w:firstRowLastColumn="0" w:lastRowFirstColumn="0" w:lastRowLastColumn="0"/>
            <w:tcW w:w="0" w:type="auto"/>
          </w:tcPr>
          <w:p w14:paraId="5CCDCE5A" w14:textId="77777777" w:rsidR="00005E0B" w:rsidRPr="0069674A" w:rsidRDefault="00005E0B" w:rsidP="00CB4FDF">
            <w:pPr>
              <w:pStyle w:val="Compact"/>
              <w:rPr>
                <w:sz w:val="20"/>
                <w:szCs w:val="20"/>
              </w:rPr>
            </w:pPr>
            <w:r w:rsidRPr="0069674A">
              <w:rPr>
                <w:rStyle w:val="VerbatimChar"/>
                <w:sz w:val="20"/>
                <w:szCs w:val="20"/>
              </w:rPr>
              <w:t>flow</w:t>
            </w:r>
          </w:p>
        </w:tc>
        <w:tc>
          <w:tcPr>
            <w:tcW w:w="0" w:type="auto"/>
          </w:tcPr>
          <w:p w14:paraId="5E723992"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Informação (sempre ok)</w:t>
            </w:r>
          </w:p>
        </w:tc>
      </w:tr>
      <w:tr w:rsidR="00005E0B" w:rsidRPr="0069674A" w14:paraId="5A682BC0" w14:textId="77777777" w:rsidTr="00CB4F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6DA26B" w14:textId="77777777" w:rsidR="00005E0B" w:rsidRPr="0069674A" w:rsidRDefault="00005E0B" w:rsidP="00CB4FDF">
            <w:pPr>
              <w:pStyle w:val="Compact"/>
              <w:rPr>
                <w:sz w:val="20"/>
                <w:szCs w:val="20"/>
              </w:rPr>
            </w:pPr>
            <w:r w:rsidRPr="0069674A">
              <w:rPr>
                <w:rStyle w:val="VerbatimChar"/>
                <w:sz w:val="20"/>
                <w:szCs w:val="20"/>
              </w:rPr>
              <w:t>safety</w:t>
            </w:r>
          </w:p>
        </w:tc>
        <w:tc>
          <w:tcPr>
            <w:tcW w:w="0" w:type="auto"/>
          </w:tcPr>
          <w:p w14:paraId="3FFCA58F"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Aviso se totalCollisions &gt; 0</w:t>
            </w:r>
          </w:p>
        </w:tc>
      </w:tr>
      <w:tr w:rsidR="00005E0B" w:rsidRPr="0069674A" w14:paraId="0F33A444" w14:textId="77777777" w:rsidTr="00CB4FDF">
        <w:tc>
          <w:tcPr>
            <w:cnfStyle w:val="000010000000" w:firstRow="0" w:lastRow="0" w:firstColumn="0" w:lastColumn="0" w:oddVBand="1" w:evenVBand="0" w:oddHBand="0" w:evenHBand="0" w:firstRowFirstColumn="0" w:firstRowLastColumn="0" w:lastRowFirstColumn="0" w:lastRowLastColumn="0"/>
            <w:tcW w:w="0" w:type="auto"/>
          </w:tcPr>
          <w:p w14:paraId="6963458E" w14:textId="77777777" w:rsidR="00005E0B" w:rsidRPr="0069674A" w:rsidRDefault="00005E0B" w:rsidP="00CB4FDF">
            <w:pPr>
              <w:pStyle w:val="Compact"/>
              <w:rPr>
                <w:sz w:val="20"/>
                <w:szCs w:val="20"/>
              </w:rPr>
            </w:pPr>
            <w:r w:rsidRPr="0069674A">
              <w:rPr>
                <w:rStyle w:val="VerbatimChar"/>
                <w:sz w:val="20"/>
                <w:szCs w:val="20"/>
              </w:rPr>
              <w:t>emergency</w:t>
            </w:r>
          </w:p>
        </w:tc>
        <w:tc>
          <w:tcPr>
            <w:tcW w:w="0" w:type="auto"/>
          </w:tcPr>
          <w:p w14:paraId="20704C81" w14:textId="77777777" w:rsidR="00005E0B" w:rsidRPr="0069674A" w:rsidRDefault="00005E0B" w:rsidP="00CB4FDF">
            <w:pPr>
              <w:pStyle w:val="Compact"/>
              <w:cnfStyle w:val="000000000000" w:firstRow="0" w:lastRow="0" w:firstColumn="0" w:lastColumn="0" w:oddVBand="0" w:evenVBand="0" w:oddHBand="0" w:evenHBand="0" w:firstRowFirstColumn="0" w:firstRowLastColumn="0" w:lastRowFirstColumn="0" w:lastRowLastColumn="0"/>
              <w:rPr>
                <w:sz w:val="20"/>
                <w:szCs w:val="20"/>
              </w:rPr>
            </w:pPr>
            <w:r w:rsidRPr="0069674A">
              <w:rPr>
                <w:sz w:val="20"/>
                <w:szCs w:val="20"/>
              </w:rPr>
              <w:t>Aviso se emergencyResponseTime &gt; 18 s</w:t>
            </w:r>
          </w:p>
        </w:tc>
      </w:tr>
      <w:tr w:rsidR="00005E0B" w:rsidRPr="0069674A" w14:paraId="7EFC1918" w14:textId="77777777" w:rsidTr="00CB4FD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318F68" w14:textId="77777777" w:rsidR="00005E0B" w:rsidRPr="0069674A" w:rsidRDefault="00005E0B" w:rsidP="00CB4FDF">
            <w:pPr>
              <w:pStyle w:val="Compact"/>
              <w:rPr>
                <w:sz w:val="20"/>
                <w:szCs w:val="20"/>
              </w:rPr>
            </w:pPr>
            <w:r w:rsidRPr="0069674A">
              <w:rPr>
                <w:rStyle w:val="VerbatimChar"/>
                <w:sz w:val="20"/>
                <w:szCs w:val="20"/>
              </w:rPr>
              <w:t>optimization</w:t>
            </w:r>
          </w:p>
        </w:tc>
        <w:tc>
          <w:tcPr>
            <w:tcW w:w="0" w:type="auto"/>
          </w:tcPr>
          <w:p w14:paraId="4757664B" w14:textId="77777777" w:rsidR="00005E0B" w:rsidRPr="0069674A" w:rsidRDefault="00005E0B" w:rsidP="00CB4FDF">
            <w:pPr>
              <w:pStyle w:val="Compact"/>
              <w:cnfStyle w:val="000000100000" w:firstRow="0" w:lastRow="0" w:firstColumn="0" w:lastColumn="0" w:oddVBand="0" w:evenVBand="0" w:oddHBand="1" w:evenHBand="0" w:firstRowFirstColumn="0" w:firstRowLastColumn="0" w:lastRowFirstColumn="0" w:lastRowLastColumn="0"/>
              <w:rPr>
                <w:sz w:val="20"/>
                <w:szCs w:val="20"/>
              </w:rPr>
            </w:pPr>
            <w:r w:rsidRPr="0069674A">
              <w:rPr>
                <w:sz w:val="20"/>
                <w:szCs w:val="20"/>
              </w:rPr>
              <w:t>Aviso se variação de wait entre amostras &gt; 2 s</w:t>
            </w:r>
          </w:p>
        </w:tc>
      </w:tr>
    </w:tbl>
    <w:p w14:paraId="6C71F7DC" w14:textId="0E7B9040" w:rsidR="003039AC" w:rsidRDefault="00A62E80" w:rsidP="00B54569">
      <w:pPr>
        <w:pStyle w:val="Corpodetexto"/>
        <w:rPr>
          <w:lang w:val="pt-PT"/>
        </w:rPr>
      </w:pPr>
      <w:bookmarkStart w:id="66" w:name="arquitetura-do-sistema"/>
      <w:bookmarkStart w:id="67" w:name="fluxo-aplicar-regra-de-tráfego-uc03"/>
      <w:bookmarkEnd w:id="53"/>
      <w:bookmarkEnd w:id="65"/>
      <w:r w:rsidRPr="00A62E80">
        <w:rPr>
          <w:b/>
          <w:bCs/>
          <w:lang w:val="pt-PT"/>
        </w:rPr>
        <w:t>Ator:</w:t>
      </w:r>
      <w:r w:rsidRPr="00A62E80">
        <w:rPr>
          <w:lang w:val="pt-PT"/>
        </w:rPr>
        <w:t xml:space="preserve"> Analista</w:t>
      </w:r>
      <w:r w:rsidRPr="00A62E80">
        <w:rPr>
          <w:lang w:val="pt-PT"/>
        </w:rPr>
        <w:br/>
      </w:r>
      <w:r w:rsidRPr="00A62E80">
        <w:rPr>
          <w:b/>
          <w:bCs/>
          <w:lang w:val="pt-PT"/>
        </w:rPr>
        <w:t>Pré-condição:</w:t>
      </w:r>
      <w:r w:rsidRPr="00A62E80">
        <w:rPr>
          <w:lang w:val="pt-PT"/>
        </w:rPr>
        <w:t xml:space="preserve"> Simulação em execução ou pausada.</w:t>
      </w:r>
      <w:r w:rsidRPr="00A62E80">
        <w:rPr>
          <w:lang w:val="pt-PT"/>
        </w:rPr>
        <w:br/>
      </w:r>
      <w:r w:rsidRPr="00A62E80">
        <w:rPr>
          <w:b/>
          <w:bCs/>
          <w:lang w:val="pt-PT"/>
        </w:rPr>
        <w:t>Fluxo normal:</w:t>
      </w:r>
      <w:r w:rsidRPr="00A62E80">
        <w:rPr>
          <w:lang w:val="pt-PT"/>
        </w:rPr>
        <w:t xml:space="preserve"> O analista navega para a vista de Logs. O sistema apresenta um registo cronológico de eventos com categorias de sessão, fluxo, segurança, emergência e otimização, com avisos quando os limiares são ultrapassados. O analista pode exportar os logs em CSV.</w:t>
      </w:r>
      <w:r w:rsidRPr="00A62E80">
        <w:rPr>
          <w:lang w:val="pt-PT"/>
        </w:rPr>
        <w:br/>
      </w:r>
      <w:r w:rsidRPr="00A62E80">
        <w:rPr>
          <w:b/>
          <w:bCs/>
          <w:lang w:val="pt-PT"/>
        </w:rPr>
        <w:t>Pós-condição:</w:t>
      </w:r>
      <w:r w:rsidRPr="00A62E80">
        <w:rPr>
          <w:lang w:val="pt-PT"/>
        </w:rPr>
        <w:t xml:space="preserve"> Logs visíveis e exportáveis.</w:t>
      </w:r>
    </w:p>
    <w:p w14:paraId="47BA3874" w14:textId="77777777" w:rsidR="00A62E80" w:rsidRDefault="00A62E80" w:rsidP="00B54569">
      <w:pPr>
        <w:pStyle w:val="Corpodetexto"/>
        <w:rPr>
          <w:sz w:val="10"/>
          <w:szCs w:val="10"/>
          <w:lang w:val="pt-PT"/>
        </w:rPr>
      </w:pPr>
    </w:p>
    <w:p w14:paraId="26DDA91C" w14:textId="77777777" w:rsidR="00F910BF" w:rsidRDefault="00F910BF" w:rsidP="00B54569">
      <w:pPr>
        <w:pStyle w:val="Corpodetexto"/>
        <w:rPr>
          <w:sz w:val="10"/>
          <w:szCs w:val="10"/>
          <w:lang w:val="pt-PT"/>
        </w:rPr>
      </w:pPr>
    </w:p>
    <w:p w14:paraId="36E6E802" w14:textId="77777777" w:rsidR="00F910BF" w:rsidRDefault="00F910BF" w:rsidP="00B54569">
      <w:pPr>
        <w:pStyle w:val="Corpodetexto"/>
        <w:rPr>
          <w:sz w:val="10"/>
          <w:szCs w:val="10"/>
          <w:lang w:val="pt-PT"/>
        </w:rPr>
      </w:pPr>
    </w:p>
    <w:p w14:paraId="0C0DE5C9" w14:textId="77777777" w:rsidR="00F910BF" w:rsidRDefault="00F910BF" w:rsidP="00B54569">
      <w:pPr>
        <w:pStyle w:val="Corpodetexto"/>
        <w:rPr>
          <w:sz w:val="10"/>
          <w:szCs w:val="10"/>
          <w:lang w:val="pt-PT"/>
        </w:rPr>
      </w:pPr>
    </w:p>
    <w:p w14:paraId="6B40D4DF" w14:textId="77777777" w:rsidR="00F910BF" w:rsidRDefault="00F910BF" w:rsidP="00B54569">
      <w:pPr>
        <w:pStyle w:val="Corpodetexto"/>
        <w:rPr>
          <w:sz w:val="10"/>
          <w:szCs w:val="10"/>
          <w:lang w:val="pt-PT"/>
        </w:rPr>
      </w:pPr>
    </w:p>
    <w:p w14:paraId="1C0230F5" w14:textId="77777777" w:rsidR="00F910BF" w:rsidRDefault="00F910BF" w:rsidP="00B54569">
      <w:pPr>
        <w:pStyle w:val="Corpodetexto"/>
        <w:rPr>
          <w:sz w:val="10"/>
          <w:szCs w:val="10"/>
          <w:lang w:val="pt-PT"/>
        </w:rPr>
      </w:pPr>
    </w:p>
    <w:p w14:paraId="3CE25343" w14:textId="77777777" w:rsidR="00F910BF" w:rsidRDefault="00F910BF" w:rsidP="00B54569">
      <w:pPr>
        <w:pStyle w:val="Corpodetexto"/>
        <w:rPr>
          <w:sz w:val="10"/>
          <w:szCs w:val="10"/>
          <w:lang w:val="pt-PT"/>
        </w:rPr>
      </w:pPr>
    </w:p>
    <w:p w14:paraId="28B86696" w14:textId="77777777" w:rsidR="00F910BF" w:rsidRDefault="00F910BF" w:rsidP="00B54569">
      <w:pPr>
        <w:pStyle w:val="Corpodetexto"/>
        <w:rPr>
          <w:sz w:val="10"/>
          <w:szCs w:val="10"/>
          <w:lang w:val="pt-PT"/>
        </w:rPr>
      </w:pPr>
    </w:p>
    <w:p w14:paraId="6752B887" w14:textId="77777777" w:rsidR="00F910BF" w:rsidRDefault="00F910BF" w:rsidP="00B54569">
      <w:pPr>
        <w:pStyle w:val="Corpodetexto"/>
        <w:rPr>
          <w:sz w:val="10"/>
          <w:szCs w:val="10"/>
          <w:lang w:val="pt-PT"/>
        </w:rPr>
      </w:pPr>
    </w:p>
    <w:p w14:paraId="5DCC5408" w14:textId="77777777" w:rsidR="00F910BF" w:rsidRDefault="00F910BF" w:rsidP="00B54569">
      <w:pPr>
        <w:pStyle w:val="Corpodetexto"/>
        <w:rPr>
          <w:sz w:val="10"/>
          <w:szCs w:val="10"/>
          <w:lang w:val="pt-PT"/>
        </w:rPr>
      </w:pPr>
    </w:p>
    <w:p w14:paraId="34775347" w14:textId="77777777" w:rsidR="00F910BF" w:rsidRDefault="00F910BF" w:rsidP="00B54569">
      <w:pPr>
        <w:pStyle w:val="Corpodetexto"/>
        <w:rPr>
          <w:sz w:val="10"/>
          <w:szCs w:val="10"/>
          <w:lang w:val="pt-PT"/>
        </w:rPr>
      </w:pPr>
    </w:p>
    <w:p w14:paraId="25F9461D" w14:textId="77777777" w:rsidR="00F910BF" w:rsidRDefault="00F910BF" w:rsidP="00B54569">
      <w:pPr>
        <w:pStyle w:val="Corpodetexto"/>
        <w:rPr>
          <w:sz w:val="10"/>
          <w:szCs w:val="10"/>
          <w:lang w:val="pt-PT"/>
        </w:rPr>
      </w:pPr>
    </w:p>
    <w:p w14:paraId="1099BB25" w14:textId="77777777" w:rsidR="00F910BF" w:rsidRDefault="00F910BF" w:rsidP="00B54569">
      <w:pPr>
        <w:pStyle w:val="Corpodetexto"/>
        <w:rPr>
          <w:sz w:val="10"/>
          <w:szCs w:val="10"/>
          <w:lang w:val="pt-PT"/>
        </w:rPr>
      </w:pPr>
    </w:p>
    <w:p w14:paraId="35766323" w14:textId="77777777" w:rsidR="00F910BF" w:rsidRDefault="00F910BF" w:rsidP="00B54569">
      <w:pPr>
        <w:pStyle w:val="Corpodetexto"/>
        <w:rPr>
          <w:sz w:val="10"/>
          <w:szCs w:val="10"/>
          <w:lang w:val="pt-PT"/>
        </w:rPr>
      </w:pPr>
    </w:p>
    <w:p w14:paraId="5A617985" w14:textId="77777777" w:rsidR="00F910BF" w:rsidRPr="00334574" w:rsidRDefault="00F910BF" w:rsidP="00B54569">
      <w:pPr>
        <w:pStyle w:val="Corpodetexto"/>
        <w:rPr>
          <w:sz w:val="10"/>
          <w:szCs w:val="10"/>
          <w:lang w:val="pt-PT"/>
        </w:rPr>
      </w:pPr>
    </w:p>
    <w:p w14:paraId="04DC0F7F" w14:textId="248F2109" w:rsidR="003039AC" w:rsidRPr="00F910BF" w:rsidRDefault="00334574" w:rsidP="00F910BF">
      <w:pPr>
        <w:pStyle w:val="Ttulo2"/>
        <w:rPr>
          <w:sz w:val="24"/>
          <w:szCs w:val="24"/>
        </w:rPr>
      </w:pPr>
      <w:bookmarkStart w:id="68" w:name="_Toc232286392"/>
      <w:r w:rsidRPr="00F910BF">
        <w:t>3.3 Modelação Comportamental (UML)</w:t>
      </w:r>
      <w:bookmarkEnd w:id="68"/>
    </w:p>
    <w:p w14:paraId="1E420000" w14:textId="77777777" w:rsidR="00F910BF" w:rsidRDefault="00F910BF" w:rsidP="00F910BF">
      <w:r>
        <w:t>Esta secção apresenta a dinâmica do sistema através de diagramas de sequência, de atividades e de estados.</w:t>
      </w:r>
    </w:p>
    <w:p w14:paraId="1F1781CF" w14:textId="352D1FDF" w:rsidR="00F910BF" w:rsidRPr="00F910BF" w:rsidRDefault="00F910BF" w:rsidP="00F910BF">
      <w:pPr>
        <w:pStyle w:val="Ttulo3"/>
        <w:ind w:firstLine="720"/>
      </w:pPr>
      <w:bookmarkStart w:id="69" w:name="_Toc232286393"/>
      <w:r w:rsidRPr="00F910BF">
        <w:t xml:space="preserve">3.3.1 Diagrama de Sequência </w:t>
      </w:r>
      <w:r>
        <w:t>-</w:t>
      </w:r>
      <w:r w:rsidRPr="00F910BF">
        <w:t xml:space="preserve"> Aplicar Regra de Tráfego (UC03)</w:t>
      </w:r>
      <w:bookmarkEnd w:id="69"/>
    </w:p>
    <w:p w14:paraId="2FB07223" w14:textId="77777777" w:rsidR="00F910BF" w:rsidRDefault="00F910BF" w:rsidP="00B54569">
      <w:pPr>
        <w:pStyle w:val="Corpodetexto"/>
        <w:rPr>
          <w:sz w:val="10"/>
          <w:szCs w:val="10"/>
        </w:rPr>
      </w:pPr>
    </w:p>
    <w:p w14:paraId="582FF2ED" w14:textId="77777777" w:rsidR="00F0455F" w:rsidRDefault="00F910BF" w:rsidP="00F0455F">
      <w:pPr>
        <w:pStyle w:val="Corpodetexto"/>
        <w:keepNext/>
        <w:jc w:val="right"/>
      </w:pPr>
      <w:r w:rsidRPr="00F910BF">
        <w:rPr>
          <w:sz w:val="10"/>
          <w:szCs w:val="10"/>
        </w:rPr>
        <w:lastRenderedPageBreak/>
        <w:drawing>
          <wp:inline distT="0" distB="0" distL="0" distR="0" wp14:anchorId="19F5C952" wp14:editId="39440CF2">
            <wp:extent cx="5356953" cy="4330460"/>
            <wp:effectExtent l="0" t="0" r="0" b="0"/>
            <wp:docPr id="15689492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49220" name=""/>
                    <pic:cNvPicPr/>
                  </pic:nvPicPr>
                  <pic:blipFill rotWithShape="1">
                    <a:blip r:embed="rId19"/>
                    <a:srcRect t="3309"/>
                    <a:stretch>
                      <a:fillRect/>
                    </a:stretch>
                  </pic:blipFill>
                  <pic:spPr bwMode="auto">
                    <a:xfrm>
                      <a:off x="0" y="0"/>
                      <a:ext cx="5366030" cy="4337798"/>
                    </a:xfrm>
                    <a:prstGeom prst="rect">
                      <a:avLst/>
                    </a:prstGeom>
                    <a:ln>
                      <a:noFill/>
                    </a:ln>
                    <a:extLst>
                      <a:ext uri="{53640926-AAD7-44D8-BBD7-CCE9431645EC}">
                        <a14:shadowObscured xmlns:a14="http://schemas.microsoft.com/office/drawing/2010/main"/>
                      </a:ext>
                    </a:extLst>
                  </pic:spPr>
                </pic:pic>
              </a:graphicData>
            </a:graphic>
          </wp:inline>
        </w:drawing>
      </w:r>
    </w:p>
    <w:p w14:paraId="0098639D" w14:textId="251F80C1" w:rsidR="00334574" w:rsidRDefault="00F0455F" w:rsidP="00F0455F">
      <w:pPr>
        <w:pStyle w:val="Legenda"/>
        <w:rPr>
          <w:sz w:val="10"/>
          <w:szCs w:val="10"/>
        </w:rPr>
      </w:pPr>
      <w:r>
        <w:t xml:space="preserve">Table </w:t>
      </w:r>
      <w:fldSimple w:instr=" SEQ Table \* ARABIC ">
        <w:r>
          <w:rPr>
            <w:noProof/>
          </w:rPr>
          <w:t>6</w:t>
        </w:r>
      </w:fldSimple>
      <w:r>
        <w:t xml:space="preserve"> - Diagrama de Sequência</w:t>
      </w:r>
    </w:p>
    <w:p w14:paraId="2BB6B661" w14:textId="77777777" w:rsidR="00334574" w:rsidRDefault="00334574" w:rsidP="00B54569">
      <w:pPr>
        <w:pStyle w:val="Corpodetexto"/>
        <w:rPr>
          <w:sz w:val="10"/>
          <w:szCs w:val="10"/>
        </w:rPr>
      </w:pPr>
    </w:p>
    <w:p w14:paraId="03938472" w14:textId="77777777" w:rsidR="00334574" w:rsidRDefault="00334574" w:rsidP="00B54569">
      <w:pPr>
        <w:pStyle w:val="Corpodetexto"/>
        <w:rPr>
          <w:sz w:val="10"/>
          <w:szCs w:val="10"/>
        </w:rPr>
      </w:pPr>
    </w:p>
    <w:p w14:paraId="121FDDB6" w14:textId="77777777" w:rsidR="00334574" w:rsidRDefault="00334574" w:rsidP="00B54569">
      <w:pPr>
        <w:pStyle w:val="Corpodetexto"/>
        <w:rPr>
          <w:sz w:val="10"/>
          <w:szCs w:val="10"/>
        </w:rPr>
      </w:pPr>
    </w:p>
    <w:p w14:paraId="0F47AACE" w14:textId="77777777" w:rsidR="00334574" w:rsidRDefault="00334574" w:rsidP="00B54569">
      <w:pPr>
        <w:pStyle w:val="Corpodetexto"/>
        <w:rPr>
          <w:sz w:val="10"/>
          <w:szCs w:val="10"/>
        </w:rPr>
      </w:pPr>
    </w:p>
    <w:p w14:paraId="2D93676E" w14:textId="77777777" w:rsidR="00334574" w:rsidRDefault="00334574" w:rsidP="00B54569">
      <w:pPr>
        <w:pStyle w:val="Corpodetexto"/>
        <w:rPr>
          <w:sz w:val="10"/>
          <w:szCs w:val="10"/>
        </w:rPr>
      </w:pPr>
    </w:p>
    <w:p w14:paraId="3F7B40B8" w14:textId="77777777" w:rsidR="00334574" w:rsidRDefault="00334574" w:rsidP="00B54569">
      <w:pPr>
        <w:pStyle w:val="Corpodetexto"/>
        <w:rPr>
          <w:sz w:val="10"/>
          <w:szCs w:val="10"/>
        </w:rPr>
      </w:pPr>
    </w:p>
    <w:p w14:paraId="10BAF20A" w14:textId="77777777" w:rsidR="00334574" w:rsidRDefault="00334574" w:rsidP="00B54569">
      <w:pPr>
        <w:pStyle w:val="Corpodetexto"/>
        <w:rPr>
          <w:sz w:val="10"/>
          <w:szCs w:val="10"/>
        </w:rPr>
      </w:pPr>
    </w:p>
    <w:p w14:paraId="42657403" w14:textId="77777777" w:rsidR="00334574" w:rsidRDefault="00334574" w:rsidP="00B54569">
      <w:pPr>
        <w:pStyle w:val="Corpodetexto"/>
        <w:rPr>
          <w:sz w:val="10"/>
          <w:szCs w:val="10"/>
        </w:rPr>
      </w:pPr>
    </w:p>
    <w:p w14:paraId="3B6BCADF" w14:textId="77777777" w:rsidR="00044796" w:rsidRDefault="00044796" w:rsidP="00B54569">
      <w:pPr>
        <w:pStyle w:val="Corpodetexto"/>
        <w:rPr>
          <w:sz w:val="10"/>
          <w:szCs w:val="10"/>
        </w:rPr>
      </w:pPr>
    </w:p>
    <w:p w14:paraId="4BAC814C" w14:textId="77777777" w:rsidR="00044796" w:rsidRDefault="00044796" w:rsidP="00B54569">
      <w:pPr>
        <w:pStyle w:val="Corpodetexto"/>
        <w:rPr>
          <w:sz w:val="10"/>
          <w:szCs w:val="10"/>
        </w:rPr>
      </w:pPr>
    </w:p>
    <w:p w14:paraId="10E1FCDE" w14:textId="77777777" w:rsidR="00044796" w:rsidRDefault="00044796" w:rsidP="00B54569">
      <w:pPr>
        <w:pStyle w:val="Corpodetexto"/>
        <w:rPr>
          <w:sz w:val="10"/>
          <w:szCs w:val="10"/>
        </w:rPr>
      </w:pPr>
    </w:p>
    <w:p w14:paraId="6923DBE6" w14:textId="77777777" w:rsidR="00044796" w:rsidRDefault="00044796" w:rsidP="00B54569">
      <w:pPr>
        <w:pStyle w:val="Corpodetexto"/>
        <w:rPr>
          <w:sz w:val="10"/>
          <w:szCs w:val="10"/>
        </w:rPr>
      </w:pPr>
    </w:p>
    <w:p w14:paraId="70BD1F98" w14:textId="77777777" w:rsidR="00044796" w:rsidRDefault="00044796" w:rsidP="00B54569">
      <w:pPr>
        <w:pStyle w:val="Corpodetexto"/>
        <w:rPr>
          <w:sz w:val="10"/>
          <w:szCs w:val="10"/>
        </w:rPr>
      </w:pPr>
    </w:p>
    <w:p w14:paraId="3E47EA3A" w14:textId="06DC7B01" w:rsidR="00044796" w:rsidRDefault="00044796" w:rsidP="00044796">
      <w:pPr>
        <w:pStyle w:val="Ttulo3"/>
        <w:ind w:firstLine="720"/>
      </w:pPr>
      <w:bookmarkStart w:id="70" w:name="_Toc232286394"/>
      <w:r>
        <w:t>3.3.</w:t>
      </w:r>
      <w:r>
        <w:t xml:space="preserve">2 </w:t>
      </w:r>
      <w:r>
        <w:t xml:space="preserve"> Diagrama de Atividades </w:t>
      </w:r>
      <w:r>
        <w:t xml:space="preserve">- </w:t>
      </w:r>
      <w:r>
        <w:t>Ciclo Principal de Simulação</w:t>
      </w:r>
      <w:bookmarkEnd w:id="70"/>
    </w:p>
    <w:p w14:paraId="3E5B75B3" w14:textId="77777777" w:rsidR="00044796" w:rsidRPr="00044796" w:rsidRDefault="00044796" w:rsidP="00044796">
      <w:pPr>
        <w:pStyle w:val="Corpodetexto"/>
        <w:rPr>
          <w:sz w:val="10"/>
          <w:szCs w:val="10"/>
        </w:rPr>
      </w:pPr>
    </w:p>
    <w:p w14:paraId="62527C16" w14:textId="77777777" w:rsidR="00F0455F" w:rsidRDefault="00044796" w:rsidP="00F0455F">
      <w:pPr>
        <w:pStyle w:val="Corpodetexto"/>
        <w:keepNext/>
        <w:jc w:val="center"/>
      </w:pPr>
      <w:r w:rsidRPr="00044796">
        <w:rPr>
          <w:sz w:val="10"/>
          <w:szCs w:val="10"/>
        </w:rPr>
        <w:lastRenderedPageBreak/>
        <w:drawing>
          <wp:inline distT="0" distB="0" distL="0" distR="0" wp14:anchorId="0DEFBCA5" wp14:editId="094AC390">
            <wp:extent cx="4051738" cy="6713837"/>
            <wp:effectExtent l="0" t="0" r="0" b="0"/>
            <wp:docPr id="14626417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19578" name=""/>
                    <pic:cNvPicPr/>
                  </pic:nvPicPr>
                  <pic:blipFill>
                    <a:blip r:embed="rId20"/>
                    <a:stretch>
                      <a:fillRect/>
                    </a:stretch>
                  </pic:blipFill>
                  <pic:spPr>
                    <a:xfrm>
                      <a:off x="0" y="0"/>
                      <a:ext cx="4055194" cy="6719564"/>
                    </a:xfrm>
                    <a:prstGeom prst="rect">
                      <a:avLst/>
                    </a:prstGeom>
                  </pic:spPr>
                </pic:pic>
              </a:graphicData>
            </a:graphic>
          </wp:inline>
        </w:drawing>
      </w:r>
    </w:p>
    <w:p w14:paraId="53ACC637" w14:textId="794BF129" w:rsidR="00044796" w:rsidRDefault="00F0455F" w:rsidP="00F0455F">
      <w:pPr>
        <w:pStyle w:val="Legenda"/>
        <w:jc w:val="center"/>
        <w:rPr>
          <w:sz w:val="10"/>
          <w:szCs w:val="10"/>
        </w:rPr>
      </w:pPr>
      <w:r>
        <w:t xml:space="preserve">Table </w:t>
      </w:r>
      <w:fldSimple w:instr=" SEQ Table \* ARABIC ">
        <w:r>
          <w:rPr>
            <w:noProof/>
          </w:rPr>
          <w:t>7</w:t>
        </w:r>
      </w:fldSimple>
      <w:r>
        <w:t xml:space="preserve"> - Diagrama de Atividades - Ciclo Principal de Simulação</w:t>
      </w:r>
    </w:p>
    <w:p w14:paraId="396130B0" w14:textId="143D1550" w:rsidR="00044796" w:rsidRDefault="00044796" w:rsidP="00B54569">
      <w:pPr>
        <w:pStyle w:val="Corpodetexto"/>
        <w:rPr>
          <w:sz w:val="10"/>
          <w:szCs w:val="10"/>
        </w:rPr>
      </w:pPr>
    </w:p>
    <w:p w14:paraId="669C801D" w14:textId="7FD79EA7" w:rsidR="00044796" w:rsidRDefault="00044796" w:rsidP="00B54569">
      <w:pPr>
        <w:pStyle w:val="Corpodetexto"/>
        <w:rPr>
          <w:sz w:val="10"/>
          <w:szCs w:val="10"/>
        </w:rPr>
      </w:pPr>
    </w:p>
    <w:p w14:paraId="29716DE7" w14:textId="72554056" w:rsidR="00044796" w:rsidRDefault="00044796" w:rsidP="00044796">
      <w:pPr>
        <w:pStyle w:val="Ttulo3"/>
        <w:ind w:firstLine="720"/>
      </w:pPr>
      <w:bookmarkStart w:id="71" w:name="_Toc232286395"/>
      <w:r>
        <w:t>3.3.</w:t>
      </w:r>
      <w:r>
        <w:t>3</w:t>
      </w:r>
      <w:r>
        <w:t xml:space="preserve">  Diagrama de </w:t>
      </w:r>
      <w:r>
        <w:t>Estados</w:t>
      </w:r>
      <w:r>
        <w:t xml:space="preserve"> - </w:t>
      </w:r>
      <w:r>
        <w:t>Semáforo</w:t>
      </w:r>
      <w:bookmarkEnd w:id="71"/>
    </w:p>
    <w:p w14:paraId="2E191557" w14:textId="77777777" w:rsidR="00044796" w:rsidRDefault="00044796" w:rsidP="00B54569">
      <w:pPr>
        <w:pStyle w:val="Corpodetexto"/>
        <w:rPr>
          <w:sz w:val="10"/>
          <w:szCs w:val="10"/>
        </w:rPr>
      </w:pPr>
    </w:p>
    <w:p w14:paraId="5BE21AA0" w14:textId="77777777" w:rsidR="00F0455F" w:rsidRDefault="00044796" w:rsidP="00F0455F">
      <w:pPr>
        <w:pStyle w:val="Corpodetexto"/>
        <w:keepNext/>
        <w:jc w:val="center"/>
      </w:pPr>
      <w:r w:rsidRPr="00044796">
        <w:rPr>
          <w:sz w:val="10"/>
          <w:szCs w:val="10"/>
        </w:rPr>
        <w:lastRenderedPageBreak/>
        <w:drawing>
          <wp:inline distT="0" distB="0" distL="0" distR="0" wp14:anchorId="4975BE53" wp14:editId="0828D232">
            <wp:extent cx="3647841" cy="7018317"/>
            <wp:effectExtent l="0" t="0" r="0" b="0"/>
            <wp:docPr id="12223210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1044" name=""/>
                    <pic:cNvPicPr/>
                  </pic:nvPicPr>
                  <pic:blipFill>
                    <a:blip r:embed="rId21"/>
                    <a:stretch>
                      <a:fillRect/>
                    </a:stretch>
                  </pic:blipFill>
                  <pic:spPr>
                    <a:xfrm>
                      <a:off x="0" y="0"/>
                      <a:ext cx="3749984" cy="7214837"/>
                    </a:xfrm>
                    <a:prstGeom prst="rect">
                      <a:avLst/>
                    </a:prstGeom>
                  </pic:spPr>
                </pic:pic>
              </a:graphicData>
            </a:graphic>
          </wp:inline>
        </w:drawing>
      </w:r>
    </w:p>
    <w:p w14:paraId="284AEA8D" w14:textId="67A340BD" w:rsidR="00044796" w:rsidRDefault="00F0455F" w:rsidP="00F0455F">
      <w:pPr>
        <w:pStyle w:val="Legenda"/>
        <w:rPr>
          <w:sz w:val="10"/>
          <w:szCs w:val="10"/>
        </w:rPr>
      </w:pPr>
      <w:r>
        <w:t xml:space="preserve">Table </w:t>
      </w:r>
      <w:fldSimple w:instr=" SEQ Table \* ARABIC ">
        <w:r>
          <w:rPr>
            <w:noProof/>
          </w:rPr>
          <w:t>8</w:t>
        </w:r>
      </w:fldSimple>
      <w:r>
        <w:t xml:space="preserve"> - Diagrama de Estados - Semáforo</w:t>
      </w:r>
    </w:p>
    <w:p w14:paraId="05DBE76A" w14:textId="77777777" w:rsidR="00044796" w:rsidRDefault="00044796" w:rsidP="00B54569">
      <w:pPr>
        <w:pStyle w:val="Corpodetexto"/>
        <w:rPr>
          <w:sz w:val="10"/>
          <w:szCs w:val="10"/>
        </w:rPr>
      </w:pPr>
    </w:p>
    <w:p w14:paraId="00C05FE2" w14:textId="77777777" w:rsidR="00044796" w:rsidRDefault="00044796" w:rsidP="00B54569">
      <w:pPr>
        <w:pStyle w:val="Corpodetexto"/>
        <w:rPr>
          <w:sz w:val="10"/>
          <w:szCs w:val="10"/>
        </w:rPr>
      </w:pPr>
    </w:p>
    <w:p w14:paraId="7104DA9C" w14:textId="77777777" w:rsidR="00044796" w:rsidRDefault="00044796" w:rsidP="00044796">
      <w:r>
        <w:t>Transições principais:</w:t>
      </w:r>
    </w:p>
    <w:p w14:paraId="62438FF3" w14:textId="77777777" w:rsidR="00044796" w:rsidRDefault="00044796" w:rsidP="00044796">
      <w:pPr>
        <w:pStyle w:val="PargrafodaLista"/>
        <w:numPr>
          <w:ilvl w:val="0"/>
          <w:numId w:val="38"/>
        </w:numPr>
        <w:spacing w:after="120" w:line="320" w:lineRule="auto"/>
        <w:jc w:val="both"/>
      </w:pPr>
      <w:r w:rsidRPr="00044796">
        <w:rPr>
          <w:b/>
          <w:bCs/>
        </w:rPr>
        <w:lastRenderedPageBreak/>
        <w:t>Verde → Amarelo:</w:t>
      </w:r>
      <w:r>
        <w:t xml:space="preserve"> quando o temporizador da fase verde expira (greenDuration esgotada).</w:t>
      </w:r>
    </w:p>
    <w:p w14:paraId="54F65217" w14:textId="77777777" w:rsidR="00044796" w:rsidRDefault="00044796" w:rsidP="00044796">
      <w:pPr>
        <w:pStyle w:val="PargrafodaLista"/>
        <w:numPr>
          <w:ilvl w:val="0"/>
          <w:numId w:val="38"/>
        </w:numPr>
        <w:spacing w:after="120" w:line="320" w:lineRule="auto"/>
        <w:jc w:val="both"/>
      </w:pPr>
      <w:r w:rsidRPr="00044796">
        <w:rPr>
          <w:b/>
          <w:bCs/>
        </w:rPr>
        <w:t>Amarelo → Vermelho:</w:t>
      </w:r>
      <w:r>
        <w:t xml:space="preserve"> após 3 segundos de amarelo (transição fixa).</w:t>
      </w:r>
    </w:p>
    <w:p w14:paraId="08B81D04" w14:textId="77777777" w:rsidR="00044796" w:rsidRDefault="00044796" w:rsidP="00044796">
      <w:pPr>
        <w:pStyle w:val="PargrafodaLista"/>
        <w:numPr>
          <w:ilvl w:val="0"/>
          <w:numId w:val="38"/>
        </w:numPr>
        <w:spacing w:after="120" w:line="320" w:lineRule="auto"/>
        <w:jc w:val="both"/>
      </w:pPr>
      <w:r w:rsidRPr="00044796">
        <w:rPr>
          <w:b/>
          <w:bCs/>
        </w:rPr>
        <w:t>Vermelho → Verde (fase ortogonal):</w:t>
      </w:r>
      <w:r>
        <w:t xml:space="preserve"> quando redDuration expira; a fase verde alterna entre os eixos N-S e E-O.</w:t>
      </w:r>
    </w:p>
    <w:p w14:paraId="1A3DE212" w14:textId="77777777" w:rsidR="00044796" w:rsidRDefault="00044796" w:rsidP="00044796">
      <w:pPr>
        <w:pStyle w:val="PargrafodaLista"/>
        <w:numPr>
          <w:ilvl w:val="0"/>
          <w:numId w:val="38"/>
        </w:numPr>
        <w:spacing w:after="120" w:line="320" w:lineRule="auto"/>
        <w:jc w:val="both"/>
      </w:pPr>
      <w:r w:rsidRPr="00044796">
        <w:rPr>
          <w:b/>
          <w:bCs/>
        </w:rPr>
        <w:t>Qualquer estado → Preempção de Emergência:</w:t>
      </w:r>
      <w:r>
        <w:t xml:space="preserve"> quando um veículo de emergência é detetado pelos sensores num raio de aproximação; o verde é forçado na direção favorável.</w:t>
      </w:r>
    </w:p>
    <w:p w14:paraId="5316882E" w14:textId="77777777" w:rsidR="00044796" w:rsidRDefault="00044796" w:rsidP="00044796">
      <w:pPr>
        <w:pStyle w:val="PargrafodaLista"/>
        <w:numPr>
          <w:ilvl w:val="0"/>
          <w:numId w:val="38"/>
        </w:numPr>
        <w:spacing w:after="120" w:line="320" w:lineRule="auto"/>
        <w:jc w:val="both"/>
      </w:pPr>
      <w:r w:rsidRPr="00044796">
        <w:rPr>
          <w:b/>
          <w:bCs/>
        </w:rPr>
        <w:t>Preempção → ciclo normal:</w:t>
      </w:r>
      <w:r>
        <w:t xml:space="preserve"> quando o veículo de emergência sai da zona da interseção.</w:t>
      </w:r>
    </w:p>
    <w:p w14:paraId="5DD738E1" w14:textId="72CD7B31" w:rsidR="00044796" w:rsidRDefault="00044796" w:rsidP="00044796">
      <w:pPr>
        <w:pStyle w:val="PargrafodaLista"/>
        <w:numPr>
          <w:ilvl w:val="0"/>
          <w:numId w:val="38"/>
        </w:numPr>
        <w:spacing w:after="120" w:line="320" w:lineRule="auto"/>
        <w:jc w:val="both"/>
      </w:pPr>
      <w:r w:rsidRPr="00044796">
        <w:rPr>
          <w:b/>
          <w:bCs/>
        </w:rPr>
        <w:t>Qualquer estado → Bloqueado:</w:t>
      </w:r>
      <w:r>
        <w:t xml:space="preserve"> quando uma regra do tipo block é aplicada (todas as fases são suspensas até a regra ser removida).</w:t>
      </w:r>
    </w:p>
    <w:p w14:paraId="5DAA6655" w14:textId="77777777" w:rsidR="00044796" w:rsidRPr="00044796" w:rsidRDefault="00044796" w:rsidP="00044796">
      <w:pPr>
        <w:pStyle w:val="PargrafodaLista"/>
        <w:spacing w:after="120" w:line="320" w:lineRule="auto"/>
        <w:jc w:val="both"/>
        <w:rPr>
          <w:sz w:val="10"/>
          <w:szCs w:val="10"/>
        </w:rPr>
      </w:pPr>
    </w:p>
    <w:p w14:paraId="676A3AD6" w14:textId="77777777" w:rsidR="00727CDD" w:rsidRDefault="00044796" w:rsidP="00727CDD">
      <w:pPr>
        <w:pStyle w:val="Ttulo1"/>
      </w:pPr>
      <w:bookmarkStart w:id="72" w:name="_Toc232286396"/>
      <w:r>
        <w:lastRenderedPageBreak/>
        <w:t>3.4. Modelação de Dados (UML/DER)</w:t>
      </w:r>
      <w:bookmarkEnd w:id="72"/>
    </w:p>
    <w:p w14:paraId="37FAF56B" w14:textId="112FEDD8" w:rsidR="00727CDD" w:rsidRDefault="00727CDD" w:rsidP="00727CDD">
      <w:pPr>
        <w:pStyle w:val="Ttulo3"/>
      </w:pPr>
      <w:bookmarkStart w:id="73" w:name="_Toc232286397"/>
      <w:r>
        <w:t xml:space="preserve">3.4.1 </w:t>
      </w:r>
      <w:r>
        <w:t xml:space="preserve">Diagrama de Estados </w:t>
      </w:r>
      <w:r>
        <w:t>–</w:t>
      </w:r>
      <w:r>
        <w:t xml:space="preserve"> Semáforo</w:t>
      </w:r>
      <w:bookmarkEnd w:id="73"/>
    </w:p>
    <w:p w14:paraId="37F10214" w14:textId="77777777" w:rsidR="00F0455F" w:rsidRDefault="00727CDD" w:rsidP="00F0455F">
      <w:pPr>
        <w:pStyle w:val="Corpodetexto"/>
        <w:keepNext/>
      </w:pPr>
      <w:r w:rsidRPr="00727CDD">
        <w:drawing>
          <wp:inline distT="0" distB="0" distL="0" distR="0" wp14:anchorId="41144AF5" wp14:editId="0391EE89">
            <wp:extent cx="3405351" cy="6968218"/>
            <wp:effectExtent l="0" t="0" r="0" b="0"/>
            <wp:docPr id="20623382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38245" name=""/>
                    <pic:cNvPicPr/>
                  </pic:nvPicPr>
                  <pic:blipFill>
                    <a:blip r:embed="rId22"/>
                    <a:stretch>
                      <a:fillRect/>
                    </a:stretch>
                  </pic:blipFill>
                  <pic:spPr>
                    <a:xfrm>
                      <a:off x="0" y="0"/>
                      <a:ext cx="3415216" cy="6988405"/>
                    </a:xfrm>
                    <a:prstGeom prst="rect">
                      <a:avLst/>
                    </a:prstGeom>
                  </pic:spPr>
                </pic:pic>
              </a:graphicData>
            </a:graphic>
          </wp:inline>
        </w:drawing>
      </w:r>
    </w:p>
    <w:p w14:paraId="13FFA2C6" w14:textId="134E2184" w:rsidR="00727CDD" w:rsidRPr="00727CDD" w:rsidRDefault="00F0455F" w:rsidP="00F0455F">
      <w:pPr>
        <w:pStyle w:val="Legenda"/>
      </w:pPr>
      <w:r>
        <w:t xml:space="preserve">Table </w:t>
      </w:r>
      <w:fldSimple w:instr=" SEQ Table \* ARABIC ">
        <w:r>
          <w:rPr>
            <w:noProof/>
          </w:rPr>
          <w:t>9</w:t>
        </w:r>
      </w:fldSimple>
      <w:r>
        <w:t xml:space="preserve"> - Diagrama de Estados - Semáforo</w:t>
      </w:r>
    </w:p>
    <w:bookmarkEnd w:id="66"/>
    <w:bookmarkEnd w:id="67"/>
    <w:p w14:paraId="4D3EAC40" w14:textId="000D5AEF" w:rsidR="00005E0B" w:rsidRPr="00490C37" w:rsidRDefault="00005E0B" w:rsidP="00005E0B">
      <w:pPr>
        <w:pStyle w:val="SourceCode"/>
        <w:rPr>
          <w:sz w:val="12"/>
          <w:szCs w:val="12"/>
        </w:rPr>
      </w:pPr>
    </w:p>
    <w:p w14:paraId="5E61E479" w14:textId="77777777" w:rsidR="00182A16" w:rsidRPr="00E00432" w:rsidRDefault="00182A16" w:rsidP="008F5F71">
      <w:pPr>
        <w:pStyle w:val="Ttulo1"/>
      </w:pPr>
      <w:bookmarkStart w:id="74" w:name="_Toc232286398"/>
      <w:r w:rsidRPr="00E00432">
        <w:lastRenderedPageBreak/>
        <w:t>4. Setup do Ambiente e Ferramentas</w:t>
      </w:r>
      <w:bookmarkEnd w:id="74"/>
    </w:p>
    <w:p w14:paraId="644F424A" w14:textId="68BA38F4" w:rsidR="00374687" w:rsidRPr="00E6493C" w:rsidRDefault="00E6493C">
      <w:r w:rsidRPr="00E6493C">
        <w:t xml:space="preserve">O desenvolvimento do UrbanFlow assentou em quatro dimensões operacionais complementares, todas integradas com a metodologia de Vibe Coding descrita no capítulo 5. A escolha das ferramentas privilegiou </w:t>
      </w:r>
      <w:r w:rsidRPr="00E6493C">
        <w:rPr>
          <w:b/>
          <w:bCs/>
        </w:rPr>
        <w:t>gratuitidade, integração com Git e compatibilidade com fluxos assistidos por IA</w:t>
      </w:r>
      <w:r w:rsidRPr="00E6493C">
        <w:t>, alinhando o ambiente operacional com a abordagem incremental adotada.</w:t>
      </w:r>
    </w:p>
    <w:p w14:paraId="5263105A" w14:textId="77777777" w:rsidR="00374687" w:rsidRDefault="00374687">
      <w:pPr>
        <w:rPr>
          <w:sz w:val="20"/>
          <w:szCs w:val="20"/>
        </w:rPr>
      </w:pPr>
    </w:p>
    <w:tbl>
      <w:tblPr>
        <w:tblStyle w:val="SimplesTabela1"/>
        <w:tblW w:w="0" w:type="auto"/>
        <w:tblLayout w:type="fixed"/>
        <w:tblLook w:val="04A0" w:firstRow="1" w:lastRow="0" w:firstColumn="1" w:lastColumn="0" w:noHBand="0" w:noVBand="1"/>
      </w:tblPr>
      <w:tblGrid>
        <w:gridCol w:w="2154"/>
        <w:gridCol w:w="2494"/>
        <w:gridCol w:w="4422"/>
      </w:tblGrid>
      <w:tr w:rsidR="00E6493C" w:rsidRPr="00C933EE" w14:paraId="3BD20217" w14:textId="77777777" w:rsidTr="00E649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6EE295DA" w14:textId="77777777" w:rsidR="00E6493C" w:rsidRPr="00C933EE" w:rsidRDefault="00E6493C" w:rsidP="009D3CEE">
            <w:pPr>
              <w:spacing w:before="60" w:after="60"/>
              <w:rPr>
                <w:sz w:val="18"/>
                <w:szCs w:val="20"/>
              </w:rPr>
            </w:pPr>
            <w:r w:rsidRPr="00C933EE">
              <w:rPr>
                <w:color w:val="111111"/>
                <w:sz w:val="18"/>
                <w:szCs w:val="20"/>
              </w:rPr>
              <w:t>Dimensão Operacional</w:t>
            </w:r>
          </w:p>
        </w:tc>
        <w:tc>
          <w:tcPr>
            <w:tcW w:w="2494" w:type="dxa"/>
          </w:tcPr>
          <w:p w14:paraId="059BB5B3" w14:textId="77777777" w:rsidR="00E6493C" w:rsidRPr="00C933EE" w:rsidRDefault="00E6493C" w:rsidP="009D3CEE">
            <w:pPr>
              <w:spacing w:before="60" w:after="60"/>
              <w:cnfStyle w:val="100000000000" w:firstRow="1" w:lastRow="0" w:firstColumn="0" w:lastColumn="0" w:oddVBand="0" w:evenVBand="0" w:oddHBand="0" w:evenHBand="0" w:firstRowFirstColumn="0" w:firstRowLastColumn="0" w:lastRowFirstColumn="0" w:lastRowLastColumn="0"/>
              <w:rPr>
                <w:sz w:val="18"/>
                <w:szCs w:val="20"/>
              </w:rPr>
            </w:pPr>
            <w:r w:rsidRPr="00C933EE">
              <w:rPr>
                <w:color w:val="111111"/>
                <w:sz w:val="18"/>
                <w:szCs w:val="20"/>
              </w:rPr>
              <w:t>Ferramentas Adotadas</w:t>
            </w:r>
          </w:p>
        </w:tc>
        <w:tc>
          <w:tcPr>
            <w:tcW w:w="4422" w:type="dxa"/>
          </w:tcPr>
          <w:p w14:paraId="41963DEA" w14:textId="77777777" w:rsidR="00E6493C" w:rsidRPr="00C933EE" w:rsidRDefault="00E6493C" w:rsidP="009D3CEE">
            <w:pPr>
              <w:spacing w:before="60" w:after="60"/>
              <w:cnfStyle w:val="100000000000" w:firstRow="1" w:lastRow="0" w:firstColumn="0" w:lastColumn="0" w:oddVBand="0" w:evenVBand="0" w:oddHBand="0" w:evenHBand="0" w:firstRowFirstColumn="0" w:firstRowLastColumn="0" w:lastRowFirstColumn="0" w:lastRowLastColumn="0"/>
              <w:rPr>
                <w:sz w:val="18"/>
                <w:szCs w:val="20"/>
              </w:rPr>
            </w:pPr>
            <w:r w:rsidRPr="00C933EE">
              <w:rPr>
                <w:color w:val="111111"/>
                <w:sz w:val="18"/>
                <w:szCs w:val="20"/>
              </w:rPr>
              <w:t>Descrição do Papel no Projeto</w:t>
            </w:r>
          </w:p>
        </w:tc>
      </w:tr>
      <w:tr w:rsidR="00E6493C" w:rsidRPr="00C933EE" w14:paraId="198B8669" w14:textId="77777777" w:rsidTr="00E6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02A6FC28" w14:textId="77777777" w:rsidR="00E6493C" w:rsidRPr="00C933EE" w:rsidRDefault="00E6493C" w:rsidP="009D3CEE">
            <w:pPr>
              <w:spacing w:before="60" w:after="60"/>
              <w:rPr>
                <w:sz w:val="18"/>
                <w:szCs w:val="20"/>
              </w:rPr>
            </w:pPr>
            <w:r w:rsidRPr="00C933EE">
              <w:rPr>
                <w:color w:val="111111"/>
                <w:sz w:val="18"/>
                <w:szCs w:val="20"/>
              </w:rPr>
              <w:t>Documentação e Conhecimento</w:t>
            </w:r>
          </w:p>
        </w:tc>
        <w:tc>
          <w:tcPr>
            <w:tcW w:w="2494" w:type="dxa"/>
          </w:tcPr>
          <w:p w14:paraId="5B244F2A" w14:textId="4B54289E" w:rsidR="00E6493C" w:rsidRPr="00C933EE" w:rsidRDefault="00876120" w:rsidP="009D3CEE">
            <w:pPr>
              <w:spacing w:before="60" w:after="60"/>
              <w:cnfStyle w:val="000000100000" w:firstRow="0" w:lastRow="0" w:firstColumn="0" w:lastColumn="0" w:oddVBand="0" w:evenVBand="0" w:oddHBand="1" w:evenHBand="0" w:firstRowFirstColumn="0" w:firstRowLastColumn="0" w:lastRowFirstColumn="0" w:lastRowLastColumn="0"/>
              <w:rPr>
                <w:sz w:val="18"/>
                <w:szCs w:val="20"/>
              </w:rPr>
            </w:pPr>
            <w:r w:rsidRPr="00C933EE">
              <w:rPr>
                <w:color w:val="333333"/>
                <w:sz w:val="18"/>
                <w:szCs w:val="20"/>
              </w:rPr>
              <w:t>Notion como workspace central + Markdown estruturado (RELATORIO.md, README.md) versionado em Git</w:t>
            </w:r>
          </w:p>
        </w:tc>
        <w:tc>
          <w:tcPr>
            <w:tcW w:w="4422" w:type="dxa"/>
          </w:tcPr>
          <w:p w14:paraId="1AFDE6CA" w14:textId="6D95DD5D" w:rsidR="00E6493C" w:rsidRPr="00C933EE" w:rsidRDefault="00876120" w:rsidP="009D3CEE">
            <w:pPr>
              <w:spacing w:before="60" w:after="60"/>
              <w:cnfStyle w:val="000000100000" w:firstRow="0" w:lastRow="0" w:firstColumn="0" w:lastColumn="0" w:oddVBand="0" w:evenVBand="0" w:oddHBand="1" w:evenHBand="0" w:firstRowFirstColumn="0" w:firstRowLastColumn="0" w:lastRowFirstColumn="0" w:lastRowLastColumn="0"/>
              <w:rPr>
                <w:sz w:val="18"/>
                <w:szCs w:val="20"/>
              </w:rPr>
            </w:pPr>
            <w:r w:rsidRPr="00C933EE">
              <w:rPr>
                <w:color w:val="333333"/>
                <w:sz w:val="18"/>
                <w:szCs w:val="20"/>
              </w:rPr>
              <w:t>Repositório central de requisitos, modelação UML, decisões técnicas e atas de reunião. O Notion funcionou como "segundo cérebro" do projeto, agregando atas, backlog Kanban, rascunhos de modelação e notas de investigação; o Markdown versionado em Git suportou a documentação técnica formal (README, relatório). Esta separação refletiu a distinção entre artefactos exploratórios (Notion) e estáveis (Git).</w:t>
            </w:r>
          </w:p>
        </w:tc>
      </w:tr>
      <w:tr w:rsidR="00E6493C" w:rsidRPr="00C933EE" w14:paraId="603AE017" w14:textId="77777777" w:rsidTr="00E6493C">
        <w:tc>
          <w:tcPr>
            <w:cnfStyle w:val="001000000000" w:firstRow="0" w:lastRow="0" w:firstColumn="1" w:lastColumn="0" w:oddVBand="0" w:evenVBand="0" w:oddHBand="0" w:evenHBand="0" w:firstRowFirstColumn="0" w:firstRowLastColumn="0" w:lastRowFirstColumn="0" w:lastRowLastColumn="0"/>
            <w:tcW w:w="2154" w:type="dxa"/>
          </w:tcPr>
          <w:p w14:paraId="18B0385F" w14:textId="77777777" w:rsidR="00E6493C" w:rsidRPr="00C933EE" w:rsidRDefault="00E6493C" w:rsidP="009D3CEE">
            <w:pPr>
              <w:spacing w:before="60" w:after="60"/>
              <w:rPr>
                <w:sz w:val="18"/>
                <w:szCs w:val="20"/>
              </w:rPr>
            </w:pPr>
            <w:r w:rsidRPr="00C933EE">
              <w:rPr>
                <w:color w:val="111111"/>
                <w:sz w:val="18"/>
                <w:szCs w:val="20"/>
              </w:rPr>
              <w:t>Desenvolvimento e Vibe Coding</w:t>
            </w:r>
          </w:p>
        </w:tc>
        <w:tc>
          <w:tcPr>
            <w:tcW w:w="2494" w:type="dxa"/>
          </w:tcPr>
          <w:p w14:paraId="3B6F6044" w14:textId="77777777" w:rsidR="00E6493C" w:rsidRPr="00C933EE" w:rsidRDefault="00E6493C" w:rsidP="009D3CEE">
            <w:pPr>
              <w:spacing w:before="60" w:after="60"/>
              <w:cnfStyle w:val="000000000000" w:firstRow="0" w:lastRow="0" w:firstColumn="0" w:lastColumn="0" w:oddVBand="0" w:evenVBand="0" w:oddHBand="0" w:evenHBand="0" w:firstRowFirstColumn="0" w:firstRowLastColumn="0" w:lastRowFirstColumn="0" w:lastRowLastColumn="0"/>
              <w:rPr>
                <w:sz w:val="18"/>
                <w:szCs w:val="20"/>
              </w:rPr>
            </w:pPr>
            <w:r w:rsidRPr="00C933EE">
              <w:rPr>
                <w:color w:val="333333"/>
                <w:sz w:val="18"/>
                <w:szCs w:val="20"/>
              </w:rPr>
              <w:t>Modelos de IA generativa (Claude, Anthropic) como par programador, integrados com o editor local</w:t>
            </w:r>
          </w:p>
        </w:tc>
        <w:tc>
          <w:tcPr>
            <w:tcW w:w="4422" w:type="dxa"/>
          </w:tcPr>
          <w:p w14:paraId="3ACCDCAE" w14:textId="77777777" w:rsidR="00E6493C" w:rsidRPr="00C933EE" w:rsidRDefault="00E6493C" w:rsidP="009D3CEE">
            <w:pPr>
              <w:spacing w:before="60" w:after="60"/>
              <w:cnfStyle w:val="000000000000" w:firstRow="0" w:lastRow="0" w:firstColumn="0" w:lastColumn="0" w:oddVBand="0" w:evenVBand="0" w:oddHBand="0" w:evenHBand="0" w:firstRowFirstColumn="0" w:firstRowLastColumn="0" w:lastRowFirstColumn="0" w:lastRowLastColumn="0"/>
              <w:rPr>
                <w:sz w:val="18"/>
                <w:szCs w:val="20"/>
              </w:rPr>
            </w:pPr>
            <w:r w:rsidRPr="00C933EE">
              <w:rPr>
                <w:color w:val="333333"/>
                <w:sz w:val="18"/>
                <w:szCs w:val="20"/>
              </w:rPr>
              <w:t>Orquestração de código a partir de prompts estruturadas derivadas da modelação rigorosa do capítulo 3. A IA gerou o esqueleto do SimulationEngine, scaffolding dos componentes React, boilerplate do backend FastAPI e variantes algorítmicas para o módulo RL. A revisão crítica, decisões de arquitetura e integração final foram sempre humanas.</w:t>
            </w:r>
          </w:p>
        </w:tc>
      </w:tr>
      <w:tr w:rsidR="00E6493C" w:rsidRPr="00C933EE" w14:paraId="2CE2D200" w14:textId="77777777" w:rsidTr="00E6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DB3CD3D" w14:textId="77777777" w:rsidR="00E6493C" w:rsidRPr="00C933EE" w:rsidRDefault="00E6493C" w:rsidP="009D3CEE">
            <w:pPr>
              <w:spacing w:before="60" w:after="60"/>
              <w:rPr>
                <w:sz w:val="18"/>
                <w:szCs w:val="20"/>
              </w:rPr>
            </w:pPr>
            <w:r w:rsidRPr="00C933EE">
              <w:rPr>
                <w:color w:val="111111"/>
                <w:sz w:val="18"/>
                <w:szCs w:val="20"/>
              </w:rPr>
              <w:t>Controlo de Versões</w:t>
            </w:r>
          </w:p>
        </w:tc>
        <w:tc>
          <w:tcPr>
            <w:tcW w:w="2494" w:type="dxa"/>
          </w:tcPr>
          <w:p w14:paraId="05D572CF" w14:textId="77777777" w:rsidR="00E6493C" w:rsidRPr="00C933EE" w:rsidRDefault="00E6493C" w:rsidP="009D3CEE">
            <w:pPr>
              <w:spacing w:before="60" w:after="60"/>
              <w:cnfStyle w:val="000000100000" w:firstRow="0" w:lastRow="0" w:firstColumn="0" w:lastColumn="0" w:oddVBand="0" w:evenVBand="0" w:oddHBand="1" w:evenHBand="0" w:firstRowFirstColumn="0" w:firstRowLastColumn="0" w:lastRowFirstColumn="0" w:lastRowLastColumn="0"/>
              <w:rPr>
                <w:sz w:val="18"/>
                <w:szCs w:val="20"/>
              </w:rPr>
            </w:pPr>
            <w:r w:rsidRPr="00C933EE">
              <w:rPr>
                <w:color w:val="333333"/>
                <w:sz w:val="18"/>
                <w:szCs w:val="20"/>
              </w:rPr>
              <w:t>Git + GitHub</w:t>
            </w:r>
          </w:p>
        </w:tc>
        <w:tc>
          <w:tcPr>
            <w:tcW w:w="4422" w:type="dxa"/>
          </w:tcPr>
          <w:p w14:paraId="68A213E9" w14:textId="77777777" w:rsidR="00E6493C" w:rsidRPr="00C933EE" w:rsidRDefault="00E6493C" w:rsidP="009D3CEE">
            <w:pPr>
              <w:spacing w:before="60" w:after="60"/>
              <w:cnfStyle w:val="000000100000" w:firstRow="0" w:lastRow="0" w:firstColumn="0" w:lastColumn="0" w:oddVBand="0" w:evenVBand="0" w:oddHBand="1" w:evenHBand="0" w:firstRowFirstColumn="0" w:firstRowLastColumn="0" w:lastRowFirstColumn="0" w:lastRowLastColumn="0"/>
              <w:rPr>
                <w:sz w:val="18"/>
                <w:szCs w:val="20"/>
              </w:rPr>
            </w:pPr>
            <w:r w:rsidRPr="00C933EE">
              <w:rPr>
                <w:color w:val="333333"/>
                <w:sz w:val="18"/>
                <w:szCs w:val="20"/>
              </w:rPr>
              <w:t>Histórico de commits estruturado e descritivo, com mensagens semânticas. Cada funcionalidade foi desenvolvida em branches dedicadas (ex.: integração do módulo RL, fallback JS do rule engine), permitindo isolar experiências sem comprometer o ramo principal.</w:t>
            </w:r>
          </w:p>
        </w:tc>
      </w:tr>
      <w:tr w:rsidR="00E6493C" w:rsidRPr="00C933EE" w14:paraId="14D19E99" w14:textId="77777777" w:rsidTr="00E6493C">
        <w:tc>
          <w:tcPr>
            <w:cnfStyle w:val="001000000000" w:firstRow="0" w:lastRow="0" w:firstColumn="1" w:lastColumn="0" w:oddVBand="0" w:evenVBand="0" w:oddHBand="0" w:evenHBand="0" w:firstRowFirstColumn="0" w:firstRowLastColumn="0" w:lastRowFirstColumn="0" w:lastRowLastColumn="0"/>
            <w:tcW w:w="2154" w:type="dxa"/>
          </w:tcPr>
          <w:p w14:paraId="149F0340" w14:textId="77777777" w:rsidR="00E6493C" w:rsidRPr="00C933EE" w:rsidRDefault="00E6493C" w:rsidP="009D3CEE">
            <w:pPr>
              <w:spacing w:before="60" w:after="60"/>
              <w:rPr>
                <w:sz w:val="18"/>
                <w:szCs w:val="20"/>
              </w:rPr>
            </w:pPr>
            <w:r w:rsidRPr="00C933EE">
              <w:rPr>
                <w:color w:val="111111"/>
                <w:sz w:val="18"/>
                <w:szCs w:val="20"/>
              </w:rPr>
              <w:t>Gestão de Tarefas Agile</w:t>
            </w:r>
          </w:p>
        </w:tc>
        <w:tc>
          <w:tcPr>
            <w:tcW w:w="2494" w:type="dxa"/>
          </w:tcPr>
          <w:p w14:paraId="334C5909" w14:textId="72643C1F" w:rsidR="00E6493C" w:rsidRPr="00C933EE" w:rsidRDefault="00876120" w:rsidP="009D3CEE">
            <w:pPr>
              <w:spacing w:before="60" w:after="60"/>
              <w:cnfStyle w:val="000000000000" w:firstRow="0" w:lastRow="0" w:firstColumn="0" w:lastColumn="0" w:oddVBand="0" w:evenVBand="0" w:oddHBand="0" w:evenHBand="0" w:firstRowFirstColumn="0" w:firstRowLastColumn="0" w:lastRowFirstColumn="0" w:lastRowLastColumn="0"/>
              <w:rPr>
                <w:sz w:val="18"/>
                <w:szCs w:val="20"/>
              </w:rPr>
            </w:pPr>
            <w:r w:rsidRPr="00C933EE">
              <w:rPr>
                <w:color w:val="333333"/>
                <w:sz w:val="18"/>
                <w:szCs w:val="20"/>
              </w:rPr>
              <w:t>Quadros Kanban no Notion, com sprints semanais</w:t>
            </w:r>
          </w:p>
        </w:tc>
        <w:tc>
          <w:tcPr>
            <w:tcW w:w="4422" w:type="dxa"/>
          </w:tcPr>
          <w:p w14:paraId="13007D3F" w14:textId="13ABD8D4" w:rsidR="00E6493C" w:rsidRPr="00C933EE" w:rsidRDefault="00876120" w:rsidP="009D3CEE">
            <w:pPr>
              <w:spacing w:before="60" w:after="60"/>
              <w:cnfStyle w:val="000000000000" w:firstRow="0" w:lastRow="0" w:firstColumn="0" w:lastColumn="0" w:oddVBand="0" w:evenVBand="0" w:oddHBand="0" w:evenHBand="0" w:firstRowFirstColumn="0" w:firstRowLastColumn="0" w:lastRowFirstColumn="0" w:lastRowLastColumn="0"/>
              <w:rPr>
                <w:sz w:val="18"/>
                <w:szCs w:val="20"/>
              </w:rPr>
            </w:pPr>
            <w:r w:rsidRPr="00C933EE">
              <w:rPr>
                <w:color w:val="333333"/>
                <w:sz w:val="18"/>
                <w:szCs w:val="20"/>
              </w:rPr>
              <w:t>Organização das tarefas em colunas "A Fazer / Em Curso / Bloqueado / Concluído", alinhadas com os marcos do Plano de Trabalho. Permitiu visibilidade contínua do progresso, priorização incremental e validação periódica com a equipa de orientação.</w:t>
            </w:r>
          </w:p>
        </w:tc>
      </w:tr>
      <w:tr w:rsidR="00E6493C" w:rsidRPr="00C933EE" w14:paraId="75EAA17D" w14:textId="77777777" w:rsidTr="00E6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4" w:type="dxa"/>
          </w:tcPr>
          <w:p w14:paraId="48BE1CB6" w14:textId="77777777" w:rsidR="00E6493C" w:rsidRPr="00C933EE" w:rsidRDefault="00E6493C" w:rsidP="009D3CEE">
            <w:pPr>
              <w:spacing w:before="60" w:after="60"/>
              <w:rPr>
                <w:sz w:val="18"/>
                <w:szCs w:val="20"/>
              </w:rPr>
            </w:pPr>
            <w:r w:rsidRPr="00C933EE">
              <w:rPr>
                <w:color w:val="111111"/>
                <w:sz w:val="18"/>
                <w:szCs w:val="20"/>
              </w:rPr>
              <w:t>Implantação Contínua (CI/CD)</w:t>
            </w:r>
          </w:p>
        </w:tc>
        <w:tc>
          <w:tcPr>
            <w:tcW w:w="2494" w:type="dxa"/>
          </w:tcPr>
          <w:p w14:paraId="406056BF" w14:textId="77777777" w:rsidR="00E6493C" w:rsidRPr="00C933EE" w:rsidRDefault="00E6493C" w:rsidP="009D3CEE">
            <w:pPr>
              <w:spacing w:before="60" w:after="60"/>
              <w:cnfStyle w:val="000000100000" w:firstRow="0" w:lastRow="0" w:firstColumn="0" w:lastColumn="0" w:oddVBand="0" w:evenVBand="0" w:oddHBand="1" w:evenHBand="0" w:firstRowFirstColumn="0" w:firstRowLastColumn="0" w:lastRowFirstColumn="0" w:lastRowLastColumn="0"/>
              <w:rPr>
                <w:sz w:val="18"/>
                <w:szCs w:val="20"/>
              </w:rPr>
            </w:pPr>
            <w:r w:rsidRPr="00C933EE">
              <w:rPr>
                <w:color w:val="333333"/>
                <w:sz w:val="18"/>
                <w:szCs w:val="20"/>
              </w:rPr>
              <w:t>Vercel (frontend React) e Render (backend Python FastAPI), ambos em plano gratuito</w:t>
            </w:r>
          </w:p>
        </w:tc>
        <w:tc>
          <w:tcPr>
            <w:tcW w:w="4422" w:type="dxa"/>
          </w:tcPr>
          <w:p w14:paraId="4AECB50D" w14:textId="77777777" w:rsidR="00E6493C" w:rsidRPr="00C933EE" w:rsidRDefault="00E6493C" w:rsidP="009D3CEE">
            <w:pPr>
              <w:spacing w:before="60" w:after="60"/>
              <w:cnfStyle w:val="000000100000" w:firstRow="0" w:lastRow="0" w:firstColumn="0" w:lastColumn="0" w:oddVBand="0" w:evenVBand="0" w:oddHBand="1" w:evenHBand="0" w:firstRowFirstColumn="0" w:firstRowLastColumn="0" w:lastRowFirstColumn="0" w:lastRowLastColumn="0"/>
              <w:rPr>
                <w:sz w:val="18"/>
                <w:szCs w:val="20"/>
              </w:rPr>
            </w:pPr>
            <w:r w:rsidRPr="00C933EE">
              <w:rPr>
                <w:color w:val="333333"/>
                <w:sz w:val="18"/>
                <w:szCs w:val="20"/>
              </w:rPr>
              <w:t>Integração automática com o repositório Git: cada push para a branch principal desencadeia novo deploy sem intervenção manual. O frontend é servido como build estático otimizado pela Vercel; o backend corre num container Docker no Render. Permite manter a plataforma em produção sem custos de infraestrutura.</w:t>
            </w:r>
          </w:p>
        </w:tc>
      </w:tr>
    </w:tbl>
    <w:p w14:paraId="1B457B65" w14:textId="77777777" w:rsidR="0015664C" w:rsidRDefault="0015664C">
      <w:pPr>
        <w:rPr>
          <w:sz w:val="20"/>
          <w:szCs w:val="20"/>
        </w:rPr>
      </w:pPr>
    </w:p>
    <w:p w14:paraId="445A7D69" w14:textId="154B86D4" w:rsidR="0015664C" w:rsidRDefault="0015664C" w:rsidP="00C160D0">
      <w:pPr>
        <w:pStyle w:val="Ttulo1"/>
        <w:numPr>
          <w:ilvl w:val="0"/>
          <w:numId w:val="32"/>
        </w:numPr>
      </w:pPr>
      <w:bookmarkStart w:id="75" w:name="_Toc232286399"/>
      <w:r>
        <w:lastRenderedPageBreak/>
        <w:t>Planeamento e Desenvolvimento Incremental</w:t>
      </w:r>
      <w:bookmarkEnd w:id="75"/>
    </w:p>
    <w:p w14:paraId="6F2D3989" w14:textId="7CBFD7AC" w:rsidR="0015664C" w:rsidRDefault="0015664C" w:rsidP="00831FFA">
      <w:pPr>
        <w:pStyle w:val="Corpodetexto"/>
        <w:ind w:left="360"/>
      </w:pPr>
      <w:r w:rsidRPr="00A6087B">
        <w:t>O desenvolvimento do TrafficAI seguiu uma abordagem puramente iterativa (Agile) dividida em cinco fases cronológicas, executadas entre fevereiro e junho de 2026 (aproximadamente 16 semanas), em conformidade com o Plano de Trabalho aprovado pela equipa de orientação.</w:t>
      </w:r>
    </w:p>
    <w:tbl>
      <w:tblPr>
        <w:tblStyle w:val="SimplesTabela1"/>
        <w:tblW w:w="0" w:type="auto"/>
        <w:tblLook w:val="04A0" w:firstRow="1" w:lastRow="0" w:firstColumn="1" w:lastColumn="0" w:noHBand="0" w:noVBand="1"/>
      </w:tblPr>
      <w:tblGrid>
        <w:gridCol w:w="1517"/>
        <w:gridCol w:w="1548"/>
        <w:gridCol w:w="5336"/>
      </w:tblGrid>
      <w:tr w:rsidR="0015664C" w:rsidRPr="00A6087B" w14:paraId="0F644DDF" w14:textId="77777777" w:rsidTr="00E649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35052D50" w14:textId="77777777" w:rsidR="0015664C" w:rsidRPr="00A6087B" w:rsidRDefault="0015664C" w:rsidP="009D3CEE">
            <w:pPr>
              <w:pStyle w:val="Corpodetexto"/>
              <w:rPr>
                <w:sz w:val="18"/>
                <w:szCs w:val="18"/>
              </w:rPr>
            </w:pPr>
            <w:r w:rsidRPr="00A6087B">
              <w:rPr>
                <w:sz w:val="18"/>
                <w:szCs w:val="18"/>
              </w:rPr>
              <w:t>Fase Crítica</w:t>
            </w:r>
          </w:p>
        </w:tc>
        <w:tc>
          <w:tcPr>
            <w:tcW w:w="1548" w:type="dxa"/>
          </w:tcPr>
          <w:p w14:paraId="22A8294F" w14:textId="77777777" w:rsidR="0015664C" w:rsidRPr="00A6087B" w:rsidRDefault="0015664C" w:rsidP="009D3CEE">
            <w:pPr>
              <w:pStyle w:val="Corpodetexto"/>
              <w:jc w:val="center"/>
              <w:cnfStyle w:val="100000000000" w:firstRow="1" w:lastRow="0" w:firstColumn="0" w:lastColumn="0" w:oddVBand="0" w:evenVBand="0" w:oddHBand="0" w:evenHBand="0" w:firstRowFirstColumn="0" w:firstRowLastColumn="0" w:lastRowFirstColumn="0" w:lastRowLastColumn="0"/>
              <w:rPr>
                <w:sz w:val="18"/>
                <w:szCs w:val="18"/>
              </w:rPr>
            </w:pPr>
            <w:r w:rsidRPr="00A6087B">
              <w:rPr>
                <w:sz w:val="18"/>
                <w:szCs w:val="18"/>
              </w:rPr>
              <w:t>Horizonte Temporal</w:t>
            </w:r>
          </w:p>
        </w:tc>
        <w:tc>
          <w:tcPr>
            <w:tcW w:w="5336" w:type="dxa"/>
          </w:tcPr>
          <w:p w14:paraId="28458DF9" w14:textId="77777777" w:rsidR="0015664C" w:rsidRPr="00A6087B" w:rsidRDefault="0015664C" w:rsidP="009D3CEE">
            <w:pPr>
              <w:pStyle w:val="Corpodetexto"/>
              <w:jc w:val="center"/>
              <w:cnfStyle w:val="100000000000" w:firstRow="1" w:lastRow="0" w:firstColumn="0" w:lastColumn="0" w:oddVBand="0" w:evenVBand="0" w:oddHBand="0" w:evenHBand="0" w:firstRowFirstColumn="0" w:firstRowLastColumn="0" w:lastRowFirstColumn="0" w:lastRowLastColumn="0"/>
              <w:rPr>
                <w:sz w:val="18"/>
                <w:szCs w:val="18"/>
              </w:rPr>
            </w:pPr>
            <w:r w:rsidRPr="00A6087B">
              <w:rPr>
                <w:sz w:val="18"/>
                <w:szCs w:val="18"/>
              </w:rPr>
              <w:t>Descrição das Atividades e Metas</w:t>
            </w:r>
          </w:p>
        </w:tc>
      </w:tr>
      <w:tr w:rsidR="0015664C" w:rsidRPr="00A6087B" w14:paraId="5D0C5836" w14:textId="77777777" w:rsidTr="00E6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60C1145" w14:textId="77777777" w:rsidR="0015664C" w:rsidRPr="00A6087B" w:rsidRDefault="0015664C" w:rsidP="009D3CEE">
            <w:pPr>
              <w:pStyle w:val="Corpodetexto"/>
              <w:rPr>
                <w:sz w:val="18"/>
                <w:szCs w:val="18"/>
              </w:rPr>
            </w:pPr>
            <w:r w:rsidRPr="00A6087B">
              <w:rPr>
                <w:sz w:val="18"/>
                <w:szCs w:val="18"/>
              </w:rPr>
              <w:t>Fase 1: Fundação e Setup</w:t>
            </w:r>
          </w:p>
        </w:tc>
        <w:tc>
          <w:tcPr>
            <w:tcW w:w="1548" w:type="dxa"/>
          </w:tcPr>
          <w:p w14:paraId="67FF52D0" w14:textId="77777777" w:rsidR="0015664C" w:rsidRPr="00E6493C" w:rsidRDefault="0015664C" w:rsidP="009D3CEE">
            <w:pPr>
              <w:pStyle w:val="Corpodetexto"/>
              <w:cnfStyle w:val="000000100000" w:firstRow="0" w:lastRow="0" w:firstColumn="0" w:lastColumn="0" w:oddVBand="0" w:evenVBand="0" w:oddHBand="1" w:evenHBand="0" w:firstRowFirstColumn="0" w:firstRowLastColumn="0" w:lastRowFirstColumn="0" w:lastRowLastColumn="0"/>
              <w:rPr>
                <w:sz w:val="18"/>
                <w:szCs w:val="18"/>
              </w:rPr>
            </w:pPr>
            <w:r w:rsidRPr="00E6493C">
              <w:rPr>
                <w:sz w:val="18"/>
                <w:szCs w:val="18"/>
              </w:rPr>
              <w:t>Semanas 1–3 (2ª quinzena fevereiro – 1ª quinzena março)</w:t>
            </w:r>
          </w:p>
        </w:tc>
        <w:tc>
          <w:tcPr>
            <w:tcW w:w="5336" w:type="dxa"/>
          </w:tcPr>
          <w:p w14:paraId="4918F218" w14:textId="77777777" w:rsidR="0015664C" w:rsidRPr="00A6087B" w:rsidRDefault="0015664C" w:rsidP="009D3CEE">
            <w:pPr>
              <w:pStyle w:val="Corpodetexto"/>
              <w:cnfStyle w:val="000000100000" w:firstRow="0" w:lastRow="0" w:firstColumn="0" w:lastColumn="0" w:oddVBand="0" w:evenVBand="0" w:oddHBand="1" w:evenHBand="0" w:firstRowFirstColumn="0" w:firstRowLastColumn="0" w:lastRowFirstColumn="0" w:lastRowLastColumn="0"/>
              <w:rPr>
                <w:sz w:val="18"/>
                <w:szCs w:val="18"/>
              </w:rPr>
            </w:pPr>
            <w:r w:rsidRPr="00A6087B">
              <w:rPr>
                <w:sz w:val="18"/>
                <w:szCs w:val="18"/>
              </w:rPr>
              <w:t>Entrega do Plano de Trabalho e primeira reunião com a equipa de orientação. Estruturação do workspace de documentação e versionamento. Conclusão da revisão de literatura sobre simulação de tráfego, controlo semafórico adaptativo, Q-Learning e GTFS. Desenho inicial dos diagramas UML (casos de uso, classes, componentes) e modelação da estrutura base do ambiente de simulação com agentes parametrizáveis.</w:t>
            </w:r>
          </w:p>
        </w:tc>
      </w:tr>
      <w:tr w:rsidR="0015664C" w:rsidRPr="00A6087B" w14:paraId="51989D0B" w14:textId="77777777" w:rsidTr="00E6493C">
        <w:tc>
          <w:tcPr>
            <w:cnfStyle w:val="001000000000" w:firstRow="0" w:lastRow="0" w:firstColumn="1" w:lastColumn="0" w:oddVBand="0" w:evenVBand="0" w:oddHBand="0" w:evenHBand="0" w:firstRowFirstColumn="0" w:firstRowLastColumn="0" w:lastRowFirstColumn="0" w:lastRowLastColumn="0"/>
            <w:tcW w:w="1450" w:type="dxa"/>
          </w:tcPr>
          <w:p w14:paraId="3DA0F31F" w14:textId="77777777" w:rsidR="0015664C" w:rsidRPr="00A6087B" w:rsidRDefault="0015664C" w:rsidP="009D3CEE">
            <w:pPr>
              <w:pStyle w:val="Corpodetexto"/>
              <w:rPr>
                <w:sz w:val="18"/>
                <w:szCs w:val="18"/>
              </w:rPr>
            </w:pPr>
            <w:r w:rsidRPr="00A6087B">
              <w:rPr>
                <w:sz w:val="18"/>
                <w:szCs w:val="18"/>
              </w:rPr>
              <w:t>Fase 2: Prototipagem com Vibe Coding</w:t>
            </w:r>
          </w:p>
        </w:tc>
        <w:tc>
          <w:tcPr>
            <w:tcW w:w="1548" w:type="dxa"/>
          </w:tcPr>
          <w:p w14:paraId="629BCE7E" w14:textId="77777777" w:rsidR="0015664C" w:rsidRPr="00E6493C" w:rsidRDefault="0015664C" w:rsidP="009D3CEE">
            <w:pPr>
              <w:pStyle w:val="Corpodetexto"/>
              <w:cnfStyle w:val="000000000000" w:firstRow="0" w:lastRow="0" w:firstColumn="0" w:lastColumn="0" w:oddVBand="0" w:evenVBand="0" w:oddHBand="0" w:evenHBand="0" w:firstRowFirstColumn="0" w:firstRowLastColumn="0" w:lastRowFirstColumn="0" w:lastRowLastColumn="0"/>
              <w:rPr>
                <w:sz w:val="18"/>
                <w:szCs w:val="18"/>
              </w:rPr>
            </w:pPr>
            <w:r w:rsidRPr="00E6493C">
              <w:rPr>
                <w:sz w:val="18"/>
                <w:szCs w:val="18"/>
              </w:rPr>
              <w:t>Semanas 4–6 (2ª quinzena março – 1ª quinzena abril)</w:t>
            </w:r>
          </w:p>
        </w:tc>
        <w:tc>
          <w:tcPr>
            <w:tcW w:w="5336" w:type="dxa"/>
          </w:tcPr>
          <w:p w14:paraId="0E4D96A3" w14:textId="77777777" w:rsidR="0015664C" w:rsidRPr="00A6087B" w:rsidRDefault="0015664C" w:rsidP="009D3CEE">
            <w:pPr>
              <w:pStyle w:val="Corpodetexto"/>
              <w:cnfStyle w:val="000000000000" w:firstRow="0" w:lastRow="0" w:firstColumn="0" w:lastColumn="0" w:oddVBand="0" w:evenVBand="0" w:oddHBand="0" w:evenHBand="0" w:firstRowFirstColumn="0" w:firstRowLastColumn="0" w:lastRowFirstColumn="0" w:lastRowLastColumn="0"/>
              <w:rPr>
                <w:sz w:val="18"/>
                <w:szCs w:val="18"/>
              </w:rPr>
            </w:pPr>
            <w:r w:rsidRPr="00A6087B">
              <w:rPr>
                <w:sz w:val="18"/>
                <w:szCs w:val="18"/>
              </w:rPr>
              <w:t xml:space="preserve">Conversão direta dos diagramas UML em prompts estruturadas para a ferramenta de IA generativa. Geração do esqueleto da aplicação React, do backend FastAPI e dos wireframes/interfaces iniciais. Desenvolvimento do motor de regras em linguagem natural, traduzindo instruções em português corrente (ex.: </w:t>
            </w:r>
            <w:r w:rsidRPr="00A6087B">
              <w:rPr>
                <w:i/>
                <w:iCs/>
                <w:sz w:val="18"/>
                <w:szCs w:val="18"/>
              </w:rPr>
              <w:t>"Priorizar ambulâncias"</w:t>
            </w:r>
            <w:r w:rsidRPr="00A6087B">
              <w:rPr>
                <w:sz w:val="18"/>
                <w:szCs w:val="18"/>
              </w:rPr>
              <w:t>) em lógica executável. Conclusão com a apresentação intermédia (Pitch) a 7 de abril.</w:t>
            </w:r>
          </w:p>
        </w:tc>
      </w:tr>
      <w:tr w:rsidR="0015664C" w:rsidRPr="00A6087B" w14:paraId="5A94923B" w14:textId="77777777" w:rsidTr="00E6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6CD80D1" w14:textId="77777777" w:rsidR="0015664C" w:rsidRPr="00A6087B" w:rsidRDefault="0015664C" w:rsidP="009D3CEE">
            <w:pPr>
              <w:pStyle w:val="Corpodetexto"/>
              <w:rPr>
                <w:sz w:val="18"/>
                <w:szCs w:val="18"/>
              </w:rPr>
            </w:pPr>
            <w:r w:rsidRPr="00A6087B">
              <w:rPr>
                <w:sz w:val="18"/>
                <w:szCs w:val="18"/>
              </w:rPr>
              <w:t>Fase 3: Implementação da Core Logic</w:t>
            </w:r>
          </w:p>
        </w:tc>
        <w:tc>
          <w:tcPr>
            <w:tcW w:w="1548" w:type="dxa"/>
          </w:tcPr>
          <w:p w14:paraId="74D3B940" w14:textId="77777777" w:rsidR="0015664C" w:rsidRPr="00E6493C" w:rsidRDefault="0015664C" w:rsidP="009D3CEE">
            <w:pPr>
              <w:pStyle w:val="Corpodetexto"/>
              <w:cnfStyle w:val="000000100000" w:firstRow="0" w:lastRow="0" w:firstColumn="0" w:lastColumn="0" w:oddVBand="0" w:evenVBand="0" w:oddHBand="1" w:evenHBand="0" w:firstRowFirstColumn="0" w:firstRowLastColumn="0" w:lastRowFirstColumn="0" w:lastRowLastColumn="0"/>
              <w:rPr>
                <w:sz w:val="18"/>
                <w:szCs w:val="18"/>
              </w:rPr>
            </w:pPr>
            <w:r w:rsidRPr="00E6493C">
              <w:rPr>
                <w:sz w:val="18"/>
                <w:szCs w:val="18"/>
              </w:rPr>
              <w:t>Semanas 7–10 (2ª quinzena abril – 1ª quinzena maio)</w:t>
            </w:r>
          </w:p>
        </w:tc>
        <w:tc>
          <w:tcPr>
            <w:tcW w:w="5336" w:type="dxa"/>
          </w:tcPr>
          <w:p w14:paraId="7976B898" w14:textId="77777777" w:rsidR="0015664C" w:rsidRPr="00A6087B" w:rsidRDefault="0015664C" w:rsidP="009D3CEE">
            <w:pPr>
              <w:pStyle w:val="Corpodetexto"/>
              <w:cnfStyle w:val="000000100000" w:firstRow="0" w:lastRow="0" w:firstColumn="0" w:lastColumn="0" w:oddVBand="0" w:evenVBand="0" w:oddHBand="1" w:evenHBand="0" w:firstRowFirstColumn="0" w:firstRowLastColumn="0" w:lastRowFirstColumn="0" w:lastRowLastColumn="0"/>
              <w:rPr>
                <w:sz w:val="18"/>
                <w:szCs w:val="18"/>
              </w:rPr>
            </w:pPr>
            <w:r w:rsidRPr="00A6087B">
              <w:rPr>
                <w:sz w:val="18"/>
                <w:szCs w:val="18"/>
              </w:rPr>
              <w:t>Integração de algoritmos de Aprendizagem por Reforço (Q-Learning tabulado) para otimização autónoma das políticas semafóricas: definição da função de recompensa, discretização do espaço de estados e persistência da Q-Table. Desenvolvimento completo da interface gráfica de visualização (canvas de simulação, dashboards, vistas analíticas) e integração dos perfis horários GTFS dos 18 distritos portugueses. Acoplamento entre UI e lógica de negócio.</w:t>
            </w:r>
          </w:p>
        </w:tc>
      </w:tr>
      <w:tr w:rsidR="0015664C" w:rsidRPr="00A6087B" w14:paraId="18072935" w14:textId="77777777" w:rsidTr="00E6493C">
        <w:tc>
          <w:tcPr>
            <w:cnfStyle w:val="001000000000" w:firstRow="0" w:lastRow="0" w:firstColumn="1" w:lastColumn="0" w:oddVBand="0" w:evenVBand="0" w:oddHBand="0" w:evenHBand="0" w:firstRowFirstColumn="0" w:firstRowLastColumn="0" w:lastRowFirstColumn="0" w:lastRowLastColumn="0"/>
            <w:tcW w:w="1450" w:type="dxa"/>
          </w:tcPr>
          <w:p w14:paraId="10BADABF" w14:textId="77777777" w:rsidR="0015664C" w:rsidRPr="00A6087B" w:rsidRDefault="0015664C" w:rsidP="009D3CEE">
            <w:pPr>
              <w:pStyle w:val="Corpodetexto"/>
              <w:rPr>
                <w:sz w:val="18"/>
                <w:szCs w:val="18"/>
              </w:rPr>
            </w:pPr>
            <w:r w:rsidRPr="00A6087B">
              <w:rPr>
                <w:sz w:val="18"/>
                <w:szCs w:val="18"/>
              </w:rPr>
              <w:t>Fase 4: Testes, Refatorização e Validação</w:t>
            </w:r>
          </w:p>
        </w:tc>
        <w:tc>
          <w:tcPr>
            <w:tcW w:w="1548" w:type="dxa"/>
          </w:tcPr>
          <w:p w14:paraId="6B6687C8" w14:textId="77777777" w:rsidR="0015664C" w:rsidRPr="00E6493C" w:rsidRDefault="0015664C" w:rsidP="009D3CEE">
            <w:pPr>
              <w:pStyle w:val="Corpodetexto"/>
              <w:cnfStyle w:val="000000000000" w:firstRow="0" w:lastRow="0" w:firstColumn="0" w:lastColumn="0" w:oddVBand="0" w:evenVBand="0" w:oddHBand="0" w:evenHBand="0" w:firstRowFirstColumn="0" w:firstRowLastColumn="0" w:lastRowFirstColumn="0" w:lastRowLastColumn="0"/>
              <w:rPr>
                <w:sz w:val="18"/>
                <w:szCs w:val="18"/>
              </w:rPr>
            </w:pPr>
            <w:r w:rsidRPr="00E6493C">
              <w:rPr>
                <w:sz w:val="18"/>
                <w:szCs w:val="18"/>
              </w:rPr>
              <w:t>Semanas 11–13 (2ª quinzena maio – 1ª quinzena junho)</w:t>
            </w:r>
          </w:p>
        </w:tc>
        <w:tc>
          <w:tcPr>
            <w:tcW w:w="5336" w:type="dxa"/>
          </w:tcPr>
          <w:p w14:paraId="5773FEEA" w14:textId="77777777" w:rsidR="0015664C" w:rsidRPr="00A6087B" w:rsidRDefault="0015664C" w:rsidP="009D3CEE">
            <w:pPr>
              <w:pStyle w:val="Corpodetexto"/>
              <w:cnfStyle w:val="000000000000" w:firstRow="0" w:lastRow="0" w:firstColumn="0" w:lastColumn="0" w:oddVBand="0" w:evenVBand="0" w:oddHBand="0" w:evenHBand="0" w:firstRowFirstColumn="0" w:firstRowLastColumn="0" w:lastRowFirstColumn="0" w:lastRowLastColumn="0"/>
              <w:rPr>
                <w:sz w:val="18"/>
                <w:szCs w:val="18"/>
              </w:rPr>
            </w:pPr>
            <w:r w:rsidRPr="00A6087B">
              <w:rPr>
                <w:sz w:val="18"/>
                <w:szCs w:val="18"/>
              </w:rPr>
              <w:t>Desenvolvimento de testes funcionais por caso de uso, assistidos por IA na geração de cenários e asserções. Validação de invariantes do motor (reprodutibilidade por seed, conservação de métricas). Execução de testes em cenários extremos (Hora de Ponta, Acidente, Emergência) com comparação quantitativa entre modos AI, Tradicional e RL via shadow engine. Refactoring para otimização de performance e eliminação de bugs.</w:t>
            </w:r>
          </w:p>
        </w:tc>
      </w:tr>
      <w:tr w:rsidR="0015664C" w:rsidRPr="00A6087B" w14:paraId="5E64AF38" w14:textId="77777777" w:rsidTr="00E649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65C493B1" w14:textId="77777777" w:rsidR="0015664C" w:rsidRPr="00A6087B" w:rsidRDefault="0015664C" w:rsidP="009D3CEE">
            <w:pPr>
              <w:pStyle w:val="Corpodetexto"/>
              <w:rPr>
                <w:sz w:val="18"/>
                <w:szCs w:val="18"/>
              </w:rPr>
            </w:pPr>
            <w:r w:rsidRPr="00A6087B">
              <w:rPr>
                <w:sz w:val="18"/>
                <w:szCs w:val="18"/>
              </w:rPr>
              <w:t>Fase 5: Deploy e Redação Final</w:t>
            </w:r>
          </w:p>
        </w:tc>
        <w:tc>
          <w:tcPr>
            <w:tcW w:w="1548" w:type="dxa"/>
          </w:tcPr>
          <w:p w14:paraId="4162EB68" w14:textId="77777777" w:rsidR="0015664C" w:rsidRPr="00E6493C" w:rsidRDefault="0015664C" w:rsidP="009D3CEE">
            <w:pPr>
              <w:pStyle w:val="Corpodetexto"/>
              <w:cnfStyle w:val="000000100000" w:firstRow="0" w:lastRow="0" w:firstColumn="0" w:lastColumn="0" w:oddVBand="0" w:evenVBand="0" w:oddHBand="1" w:evenHBand="0" w:firstRowFirstColumn="0" w:firstRowLastColumn="0" w:lastRowFirstColumn="0" w:lastRowLastColumn="0"/>
              <w:rPr>
                <w:sz w:val="18"/>
                <w:szCs w:val="18"/>
              </w:rPr>
            </w:pPr>
            <w:r w:rsidRPr="00E6493C">
              <w:rPr>
                <w:sz w:val="18"/>
                <w:szCs w:val="18"/>
              </w:rPr>
              <w:t>Semanas 14–16 (1ª – 2ª quinzena junho)</w:t>
            </w:r>
          </w:p>
        </w:tc>
        <w:tc>
          <w:tcPr>
            <w:tcW w:w="5336" w:type="dxa"/>
          </w:tcPr>
          <w:p w14:paraId="0AEDC329" w14:textId="77777777" w:rsidR="0015664C" w:rsidRPr="00A6087B" w:rsidRDefault="0015664C" w:rsidP="009D3CEE">
            <w:pPr>
              <w:pStyle w:val="Corpodetexto"/>
              <w:cnfStyle w:val="000000100000" w:firstRow="0" w:lastRow="0" w:firstColumn="0" w:lastColumn="0" w:oddVBand="0" w:evenVBand="0" w:oddHBand="1" w:evenHBand="0" w:firstRowFirstColumn="0" w:firstRowLastColumn="0" w:lastRowFirstColumn="0" w:lastRowLastColumn="0"/>
              <w:rPr>
                <w:sz w:val="18"/>
                <w:szCs w:val="18"/>
              </w:rPr>
            </w:pPr>
            <w:r w:rsidRPr="00A6087B">
              <w:rPr>
                <w:sz w:val="18"/>
                <w:szCs w:val="18"/>
              </w:rPr>
              <w:t>Deploy estável em ambiente cloud com recurso exclusivo a serviços gratuitos: frontend em Vercel e backend em Render, ambos com integração contínua via Git. Transposição da documentação técnica para o formato final do Relatório de Execução, desenho do Poster Científico (entrega até 12 de junho) e preparação da defesa final perante o júri.</w:t>
            </w:r>
          </w:p>
        </w:tc>
      </w:tr>
    </w:tbl>
    <w:p w14:paraId="292F616A" w14:textId="19B8E352" w:rsidR="00831FFA" w:rsidRDefault="00831FFA" w:rsidP="00831FFA">
      <w:pPr>
        <w:pStyle w:val="Ttulo1"/>
      </w:pPr>
      <w:bookmarkStart w:id="76" w:name="_Toc232286400"/>
      <w:r>
        <w:lastRenderedPageBreak/>
        <w:t>6.</w:t>
      </w:r>
      <w:r>
        <w:t>Planeamento e Desenvolvimento Incremental</w:t>
      </w:r>
      <w:bookmarkEnd w:id="76"/>
    </w:p>
    <w:p w14:paraId="39B06CE6" w14:textId="0D147335" w:rsidR="00831FFA" w:rsidRPr="00831FFA" w:rsidRDefault="00831FFA" w:rsidP="00831FFA">
      <w:pPr>
        <w:pStyle w:val="Corpodetexto"/>
        <w:rPr>
          <w:color w:val="000000" w:themeColor="text1"/>
        </w:rPr>
      </w:pPr>
      <w:r w:rsidRPr="00831FFA">
        <w:rPr>
          <w:color w:val="000000" w:themeColor="text1"/>
        </w:rPr>
        <w:t>Este capítulo apresenta os entregáveis produzidos ao longo do projeto, em conformidade com os requisitos da Unidade Curricular, e discute criticamente a metodologia de Vibe Coding adotada. Cada subsecção descreve um entregável tangível e a sua relevância para a avaliação final.</w:t>
      </w:r>
    </w:p>
    <w:p w14:paraId="4F1E0AB1" w14:textId="649467FB" w:rsidR="00831FFA" w:rsidRDefault="00831FFA" w:rsidP="00831FFA">
      <w:pPr>
        <w:pStyle w:val="Ttulo3"/>
      </w:pPr>
      <w:bookmarkStart w:id="77" w:name="_Toc232286401"/>
      <w:r w:rsidRPr="00831FFA">
        <w:t>6.1 Software Funcional</w:t>
      </w:r>
      <w:bookmarkEnd w:id="77"/>
    </w:p>
    <w:p w14:paraId="0490891F" w14:textId="77777777" w:rsidR="00831FFA" w:rsidRPr="00831FFA" w:rsidRDefault="00831FFA" w:rsidP="00831FFA">
      <w:pPr>
        <w:pStyle w:val="Corpodetexto"/>
      </w:pPr>
      <w:r w:rsidRPr="00831FFA">
        <w:t>O UrbanFlow encontra-se implantado em ambiente cloud e publicamente acessível, recorrendo exclusivamente a serviços de plano gratuito. A integração com o repositório Git assegura implantação contínua: cada push para a branch principal desencadeia automaticamente um novo deploy.</w:t>
      </w:r>
    </w:p>
    <w:tbl>
      <w:tblPr>
        <w:tblStyle w:val="SimplesTabela1"/>
        <w:tblW w:w="9070" w:type="dxa"/>
        <w:tblLayout w:type="fixed"/>
        <w:tblLook w:val="04A0" w:firstRow="1" w:lastRow="0" w:firstColumn="1" w:lastColumn="0" w:noHBand="0" w:noVBand="1"/>
      </w:tblPr>
      <w:tblGrid>
        <w:gridCol w:w="2551"/>
        <w:gridCol w:w="1417"/>
        <w:gridCol w:w="1984"/>
        <w:gridCol w:w="3118"/>
      </w:tblGrid>
      <w:tr w:rsidR="00831FFA" w14:paraId="5ADC764D" w14:textId="77777777" w:rsidTr="00831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A9C2539" w14:textId="77777777" w:rsidR="00831FFA" w:rsidRDefault="00831FFA" w:rsidP="009D3CEE">
            <w:pPr>
              <w:spacing w:before="60" w:after="60"/>
            </w:pPr>
            <w:r>
              <w:rPr>
                <w:color w:val="111111"/>
                <w:sz w:val="21"/>
              </w:rPr>
              <w:t>Componente</w:t>
            </w:r>
          </w:p>
        </w:tc>
        <w:tc>
          <w:tcPr>
            <w:tcW w:w="1417" w:type="dxa"/>
          </w:tcPr>
          <w:p w14:paraId="334CCF41" w14:textId="77777777" w:rsidR="00831FFA" w:rsidRDefault="00831FFA" w:rsidP="009D3CEE">
            <w:pPr>
              <w:spacing w:before="60" w:after="60"/>
              <w:cnfStyle w:val="100000000000" w:firstRow="1" w:lastRow="0" w:firstColumn="0" w:lastColumn="0" w:oddVBand="0" w:evenVBand="0" w:oddHBand="0" w:evenHBand="0" w:firstRowFirstColumn="0" w:firstRowLastColumn="0" w:lastRowFirstColumn="0" w:lastRowLastColumn="0"/>
            </w:pPr>
            <w:r>
              <w:rPr>
                <w:color w:val="111111"/>
                <w:sz w:val="21"/>
              </w:rPr>
              <w:t>Provedor</w:t>
            </w:r>
          </w:p>
        </w:tc>
        <w:tc>
          <w:tcPr>
            <w:tcW w:w="1984" w:type="dxa"/>
          </w:tcPr>
          <w:p w14:paraId="24B7B866" w14:textId="77777777" w:rsidR="00831FFA" w:rsidRDefault="00831FFA" w:rsidP="009D3CEE">
            <w:pPr>
              <w:spacing w:before="60" w:after="60"/>
              <w:cnfStyle w:val="100000000000" w:firstRow="1" w:lastRow="0" w:firstColumn="0" w:lastColumn="0" w:oddVBand="0" w:evenVBand="0" w:oddHBand="0" w:evenHBand="0" w:firstRowFirstColumn="0" w:firstRowLastColumn="0" w:lastRowFirstColumn="0" w:lastRowLastColumn="0"/>
            </w:pPr>
            <w:r>
              <w:rPr>
                <w:color w:val="111111"/>
                <w:sz w:val="21"/>
              </w:rPr>
              <w:t>Plano</w:t>
            </w:r>
          </w:p>
        </w:tc>
        <w:tc>
          <w:tcPr>
            <w:tcW w:w="3118" w:type="dxa"/>
          </w:tcPr>
          <w:p w14:paraId="3729D4FB" w14:textId="77777777" w:rsidR="00831FFA" w:rsidRDefault="00831FFA" w:rsidP="009D3CEE">
            <w:pPr>
              <w:spacing w:before="60" w:after="60"/>
              <w:cnfStyle w:val="100000000000" w:firstRow="1" w:lastRow="0" w:firstColumn="0" w:lastColumn="0" w:oddVBand="0" w:evenVBand="0" w:oddHBand="0" w:evenHBand="0" w:firstRowFirstColumn="0" w:firstRowLastColumn="0" w:lastRowFirstColumn="0" w:lastRowLastColumn="0"/>
            </w:pPr>
            <w:r>
              <w:rPr>
                <w:color w:val="111111"/>
                <w:sz w:val="21"/>
              </w:rPr>
              <w:t>URL Público</w:t>
            </w:r>
          </w:p>
        </w:tc>
      </w:tr>
      <w:tr w:rsidR="00831FFA" w14:paraId="38BBCA74" w14:textId="77777777" w:rsidTr="0083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56B34EFF" w14:textId="77777777" w:rsidR="00831FFA" w:rsidRDefault="00831FFA" w:rsidP="009D3CEE">
            <w:pPr>
              <w:spacing w:before="60" w:after="60"/>
            </w:pPr>
            <w:r>
              <w:rPr>
                <w:color w:val="111111"/>
                <w:sz w:val="20"/>
              </w:rPr>
              <w:t>Frontend (React)</w:t>
            </w:r>
          </w:p>
        </w:tc>
        <w:tc>
          <w:tcPr>
            <w:tcW w:w="1417" w:type="dxa"/>
          </w:tcPr>
          <w:p w14:paraId="37EA8379" w14:textId="77777777" w:rsidR="00831FFA" w:rsidRDefault="00831FFA" w:rsidP="009D3CEE">
            <w:pPr>
              <w:spacing w:before="60" w:after="60"/>
              <w:cnfStyle w:val="000000100000" w:firstRow="0" w:lastRow="0" w:firstColumn="0" w:lastColumn="0" w:oddVBand="0" w:evenVBand="0" w:oddHBand="1" w:evenHBand="0" w:firstRowFirstColumn="0" w:firstRowLastColumn="0" w:lastRowFirstColumn="0" w:lastRowLastColumn="0"/>
            </w:pPr>
            <w:r>
              <w:rPr>
                <w:color w:val="333333"/>
                <w:sz w:val="20"/>
              </w:rPr>
              <w:t>Vercel</w:t>
            </w:r>
          </w:p>
        </w:tc>
        <w:tc>
          <w:tcPr>
            <w:tcW w:w="1984" w:type="dxa"/>
          </w:tcPr>
          <w:p w14:paraId="3AC295F2" w14:textId="77777777" w:rsidR="00831FFA" w:rsidRDefault="00831FFA" w:rsidP="009D3CEE">
            <w:pPr>
              <w:spacing w:before="60" w:after="60"/>
              <w:cnfStyle w:val="000000100000" w:firstRow="0" w:lastRow="0" w:firstColumn="0" w:lastColumn="0" w:oddVBand="0" w:evenVBand="0" w:oddHBand="1" w:evenHBand="0" w:firstRowFirstColumn="0" w:firstRowLastColumn="0" w:lastRowFirstColumn="0" w:lastRowLastColumn="0"/>
            </w:pPr>
            <w:r>
              <w:rPr>
                <w:color w:val="333333"/>
                <w:sz w:val="20"/>
              </w:rPr>
              <w:t>Hobby (gratuito)</w:t>
            </w:r>
          </w:p>
        </w:tc>
        <w:tc>
          <w:tcPr>
            <w:tcW w:w="3118" w:type="dxa"/>
          </w:tcPr>
          <w:p w14:paraId="55FF2859" w14:textId="4E3B7D8F" w:rsidR="00831FFA" w:rsidRDefault="006343C2" w:rsidP="009D3CEE">
            <w:pPr>
              <w:spacing w:before="60" w:after="60"/>
              <w:cnfStyle w:val="000000100000" w:firstRow="0" w:lastRow="0" w:firstColumn="0" w:lastColumn="0" w:oddVBand="0" w:evenVBand="0" w:oddHBand="1" w:evenHBand="0" w:firstRowFirstColumn="0" w:firstRowLastColumn="0" w:lastRowFirstColumn="0" w:lastRowLastColumn="0"/>
            </w:pPr>
            <w:hyperlink r:id="rId23" w:history="1">
              <w:r w:rsidRPr="000E24E2">
                <w:rPr>
                  <w:rStyle w:val="Hiperligao"/>
                </w:rPr>
                <w:t>https://urban-flow-wr7o.vercel.app</w:t>
              </w:r>
            </w:hyperlink>
            <w:r>
              <w:t xml:space="preserve"> </w:t>
            </w:r>
          </w:p>
        </w:tc>
      </w:tr>
      <w:tr w:rsidR="00831FFA" w14:paraId="19C58AEA" w14:textId="77777777" w:rsidTr="00831FFA">
        <w:tc>
          <w:tcPr>
            <w:cnfStyle w:val="001000000000" w:firstRow="0" w:lastRow="0" w:firstColumn="1" w:lastColumn="0" w:oddVBand="0" w:evenVBand="0" w:oddHBand="0" w:evenHBand="0" w:firstRowFirstColumn="0" w:firstRowLastColumn="0" w:lastRowFirstColumn="0" w:lastRowLastColumn="0"/>
            <w:tcW w:w="2551" w:type="dxa"/>
          </w:tcPr>
          <w:p w14:paraId="1752A21A" w14:textId="77777777" w:rsidR="00831FFA" w:rsidRDefault="00831FFA" w:rsidP="009D3CEE">
            <w:pPr>
              <w:spacing w:before="60" w:after="60"/>
            </w:pPr>
            <w:r>
              <w:rPr>
                <w:color w:val="111111"/>
                <w:sz w:val="20"/>
              </w:rPr>
              <w:t>Backend (Python/FastAPI)</w:t>
            </w:r>
          </w:p>
        </w:tc>
        <w:tc>
          <w:tcPr>
            <w:tcW w:w="1417" w:type="dxa"/>
          </w:tcPr>
          <w:p w14:paraId="582190BE" w14:textId="77777777" w:rsidR="00831FFA" w:rsidRDefault="00831FFA" w:rsidP="009D3CEE">
            <w:pPr>
              <w:spacing w:before="60" w:after="60"/>
              <w:cnfStyle w:val="000000000000" w:firstRow="0" w:lastRow="0" w:firstColumn="0" w:lastColumn="0" w:oddVBand="0" w:evenVBand="0" w:oddHBand="0" w:evenHBand="0" w:firstRowFirstColumn="0" w:firstRowLastColumn="0" w:lastRowFirstColumn="0" w:lastRowLastColumn="0"/>
            </w:pPr>
            <w:r>
              <w:rPr>
                <w:color w:val="333333"/>
                <w:sz w:val="20"/>
              </w:rPr>
              <w:t>Render</w:t>
            </w:r>
          </w:p>
        </w:tc>
        <w:tc>
          <w:tcPr>
            <w:tcW w:w="1984" w:type="dxa"/>
          </w:tcPr>
          <w:p w14:paraId="1ABAA5F0" w14:textId="77777777" w:rsidR="00831FFA" w:rsidRDefault="00831FFA" w:rsidP="009D3CEE">
            <w:pPr>
              <w:spacing w:before="60" w:after="60"/>
              <w:cnfStyle w:val="000000000000" w:firstRow="0" w:lastRow="0" w:firstColumn="0" w:lastColumn="0" w:oddVBand="0" w:evenVBand="0" w:oddHBand="0" w:evenHBand="0" w:firstRowFirstColumn="0" w:firstRowLastColumn="0" w:lastRowFirstColumn="0" w:lastRowLastColumn="0"/>
            </w:pPr>
            <w:r>
              <w:rPr>
                <w:color w:val="333333"/>
                <w:sz w:val="20"/>
              </w:rPr>
              <w:t>Free (gratuito)</w:t>
            </w:r>
          </w:p>
        </w:tc>
        <w:tc>
          <w:tcPr>
            <w:tcW w:w="3118" w:type="dxa"/>
          </w:tcPr>
          <w:p w14:paraId="057CA4A9" w14:textId="1F8156DA" w:rsidR="00831FFA" w:rsidRDefault="006343C2" w:rsidP="009D3CEE">
            <w:pPr>
              <w:spacing w:before="60" w:after="60"/>
              <w:cnfStyle w:val="000000000000" w:firstRow="0" w:lastRow="0" w:firstColumn="0" w:lastColumn="0" w:oddVBand="0" w:evenVBand="0" w:oddHBand="0" w:evenHBand="0" w:firstRowFirstColumn="0" w:firstRowLastColumn="0" w:lastRowFirstColumn="0" w:lastRowLastColumn="0"/>
            </w:pPr>
            <w:hyperlink r:id="rId24" w:history="1">
              <w:r w:rsidRPr="000E24E2">
                <w:rPr>
                  <w:rStyle w:val="Hiperligao"/>
                </w:rPr>
                <w:t>https://urbanflow-backend.onrender.com</w:t>
              </w:r>
            </w:hyperlink>
            <w:r>
              <w:t xml:space="preserve"> </w:t>
            </w:r>
          </w:p>
        </w:tc>
      </w:tr>
    </w:tbl>
    <w:p w14:paraId="4CA8955D" w14:textId="77777777" w:rsidR="00831FFA" w:rsidRPr="00F90241" w:rsidRDefault="00831FFA" w:rsidP="00831FFA">
      <w:pPr>
        <w:spacing w:before="40" w:after="160"/>
        <w:rPr>
          <w:color w:val="000000" w:themeColor="text1"/>
          <w:sz w:val="28"/>
          <w:szCs w:val="28"/>
        </w:rPr>
      </w:pPr>
      <w:r w:rsidRPr="00F90241">
        <w:rPr>
          <w:color w:val="000000" w:themeColor="text1"/>
          <w:szCs w:val="28"/>
        </w:rPr>
        <w:t>Principais características do protótipo operacional:</w:t>
      </w:r>
    </w:p>
    <w:p w14:paraId="7A76E1EE" w14:textId="77777777" w:rsidR="00831FFA" w:rsidRPr="00F90241" w:rsidRDefault="00831FFA" w:rsidP="00831FFA">
      <w:pPr>
        <w:pStyle w:val="Listacommarcas"/>
        <w:tabs>
          <w:tab w:val="num" w:pos="360"/>
        </w:tabs>
        <w:spacing w:after="40"/>
        <w:rPr>
          <w:color w:val="000000" w:themeColor="text1"/>
          <w:sz w:val="24"/>
          <w:szCs w:val="24"/>
        </w:rPr>
      </w:pPr>
      <w:r w:rsidRPr="00F90241">
        <w:rPr>
          <w:color w:val="000000" w:themeColor="text1"/>
          <w:sz w:val="24"/>
          <w:szCs w:val="24"/>
        </w:rPr>
        <w:t>Simulação multiagente em tempo real com até 100 interseções e ~150 veículos simultâneos, mantendo cadência de 300 ms.</w:t>
      </w:r>
    </w:p>
    <w:p w14:paraId="3DC65CCD" w14:textId="77777777" w:rsidR="00831FFA" w:rsidRPr="00F90241" w:rsidRDefault="00831FFA" w:rsidP="00831FFA">
      <w:pPr>
        <w:pStyle w:val="Listacommarcas"/>
        <w:tabs>
          <w:tab w:val="num" w:pos="360"/>
        </w:tabs>
        <w:spacing w:after="40"/>
        <w:rPr>
          <w:color w:val="000000" w:themeColor="text1"/>
          <w:sz w:val="24"/>
          <w:szCs w:val="24"/>
        </w:rPr>
      </w:pPr>
      <w:r w:rsidRPr="00F90241">
        <w:rPr>
          <w:color w:val="000000" w:themeColor="text1"/>
          <w:sz w:val="24"/>
          <w:szCs w:val="24"/>
        </w:rPr>
        <w:t>Três modos de controlo semafórico (Tradicional, IA Heurística, Q-Learning) com comparação paralela via shadow engine.</w:t>
      </w:r>
    </w:p>
    <w:p w14:paraId="7DE2E954" w14:textId="77777777" w:rsidR="00831FFA" w:rsidRPr="00F90241" w:rsidRDefault="00831FFA" w:rsidP="00831FFA">
      <w:pPr>
        <w:pStyle w:val="Listacommarcas"/>
        <w:tabs>
          <w:tab w:val="num" w:pos="360"/>
        </w:tabs>
        <w:spacing w:after="40"/>
        <w:rPr>
          <w:color w:val="000000" w:themeColor="text1"/>
          <w:sz w:val="24"/>
          <w:szCs w:val="24"/>
        </w:rPr>
      </w:pPr>
      <w:r w:rsidRPr="00F90241">
        <w:rPr>
          <w:color w:val="000000" w:themeColor="text1"/>
          <w:sz w:val="24"/>
          <w:szCs w:val="24"/>
        </w:rPr>
        <w:t>Motor de regras em linguagem natural portuguesa, com fallback JavaScript para funcionamento offline.</w:t>
      </w:r>
    </w:p>
    <w:p w14:paraId="051E38F3" w14:textId="77777777" w:rsidR="00831FFA" w:rsidRPr="00F90241" w:rsidRDefault="00831FFA" w:rsidP="00831FFA">
      <w:pPr>
        <w:pStyle w:val="Listacommarcas"/>
        <w:tabs>
          <w:tab w:val="num" w:pos="360"/>
        </w:tabs>
        <w:spacing w:after="40"/>
        <w:rPr>
          <w:color w:val="000000" w:themeColor="text1"/>
          <w:sz w:val="24"/>
          <w:szCs w:val="24"/>
        </w:rPr>
      </w:pPr>
      <w:r w:rsidRPr="00F90241">
        <w:rPr>
          <w:color w:val="000000" w:themeColor="text1"/>
          <w:sz w:val="24"/>
          <w:szCs w:val="24"/>
        </w:rPr>
        <w:t>Integração de perfis horários GTFS reais de 18 distritos portugueses.</w:t>
      </w:r>
    </w:p>
    <w:p w14:paraId="737B7873" w14:textId="77777777" w:rsidR="00831FFA" w:rsidRPr="00F90241" w:rsidRDefault="00831FFA" w:rsidP="00831FFA">
      <w:pPr>
        <w:pStyle w:val="Listacommarcas"/>
        <w:tabs>
          <w:tab w:val="num" w:pos="360"/>
        </w:tabs>
        <w:spacing w:after="40"/>
        <w:rPr>
          <w:color w:val="000000" w:themeColor="text1"/>
          <w:sz w:val="24"/>
          <w:szCs w:val="24"/>
        </w:rPr>
      </w:pPr>
      <w:r w:rsidRPr="00F90241">
        <w:rPr>
          <w:color w:val="000000" w:themeColor="text1"/>
          <w:sz w:val="24"/>
          <w:szCs w:val="24"/>
        </w:rPr>
        <w:t>Sete vistas analíticas: Dashboard, Live Maps, GTFS Map, Comparação, Ambiental, Segurança, Histórico e Logs.</w:t>
      </w:r>
    </w:p>
    <w:p w14:paraId="62C8BA21" w14:textId="77777777" w:rsidR="00831FFA" w:rsidRPr="00F90241" w:rsidRDefault="00831FFA" w:rsidP="00831FFA">
      <w:pPr>
        <w:pStyle w:val="Listacommarcas"/>
        <w:tabs>
          <w:tab w:val="num" w:pos="360"/>
        </w:tabs>
        <w:spacing w:after="40"/>
        <w:rPr>
          <w:color w:val="000000" w:themeColor="text1"/>
          <w:sz w:val="24"/>
          <w:szCs w:val="24"/>
        </w:rPr>
      </w:pPr>
      <w:r w:rsidRPr="00F90241">
        <w:rPr>
          <w:color w:val="000000" w:themeColor="text1"/>
          <w:sz w:val="24"/>
          <w:szCs w:val="24"/>
        </w:rPr>
        <w:t>Persistência local de histórico e preferências de UI (localStorage), sem necessidade de conta de utilizador.</w:t>
      </w:r>
    </w:p>
    <w:p w14:paraId="4999629F" w14:textId="77777777" w:rsidR="00831FFA" w:rsidRPr="00F90241" w:rsidRDefault="00831FFA" w:rsidP="00831FFA">
      <w:pPr>
        <w:spacing w:before="40" w:after="160"/>
        <w:rPr>
          <w:color w:val="000000" w:themeColor="text1"/>
          <w:sz w:val="28"/>
          <w:szCs w:val="28"/>
        </w:rPr>
      </w:pPr>
      <w:r w:rsidRPr="00F90241">
        <w:rPr>
          <w:color w:val="000000" w:themeColor="text1"/>
          <w:szCs w:val="28"/>
        </w:rPr>
        <w:t>O frontend é servido como build estático otimizado pela Vercel; o backend corre num container Docker no plano gratuito do Render, com cold-start aceitável (~30 s) dada a sua natureza opcional — o frontend possui fallback JavaScript equivalente para todas as operações do motor de regras, garantindo funcionamento ininterrupto mesmo quando o backend está inativo.</w:t>
      </w:r>
    </w:p>
    <w:p w14:paraId="1C69576A" w14:textId="0210C2CF" w:rsidR="00831FFA" w:rsidRPr="00831FFA" w:rsidRDefault="00831FFA" w:rsidP="00831FFA">
      <w:pPr>
        <w:spacing w:before="80" w:after="160"/>
        <w:rPr>
          <w:color w:val="000000" w:themeColor="text1"/>
        </w:rPr>
      </w:pPr>
    </w:p>
    <w:p w14:paraId="12B78F55" w14:textId="58F2351F" w:rsidR="00831FFA" w:rsidRPr="00831FFA" w:rsidRDefault="00831FFA" w:rsidP="00831FFA">
      <w:pPr>
        <w:pStyle w:val="Corpodetexto"/>
      </w:pPr>
    </w:p>
    <w:p w14:paraId="3CBBC1C3" w14:textId="77777777" w:rsidR="00831FFA" w:rsidRDefault="00831FFA" w:rsidP="00831FFA"/>
    <w:p w14:paraId="7ED1A5DB" w14:textId="77777777" w:rsidR="00796F93" w:rsidRDefault="00796F93" w:rsidP="00796F93">
      <w:pPr>
        <w:keepNext/>
      </w:pPr>
      <w:r w:rsidRPr="00796F93">
        <w:lastRenderedPageBreak/>
        <w:drawing>
          <wp:inline distT="0" distB="0" distL="0" distR="0" wp14:anchorId="014A283E" wp14:editId="70B3907F">
            <wp:extent cx="4892633" cy="2271382"/>
            <wp:effectExtent l="0" t="0" r="0" b="0"/>
            <wp:docPr id="123782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2393" name=""/>
                    <pic:cNvPicPr/>
                  </pic:nvPicPr>
                  <pic:blipFill>
                    <a:blip r:embed="rId25"/>
                    <a:stretch>
                      <a:fillRect/>
                    </a:stretch>
                  </pic:blipFill>
                  <pic:spPr>
                    <a:xfrm>
                      <a:off x="0" y="0"/>
                      <a:ext cx="4897061" cy="2273438"/>
                    </a:xfrm>
                    <a:prstGeom prst="rect">
                      <a:avLst/>
                    </a:prstGeom>
                  </pic:spPr>
                </pic:pic>
              </a:graphicData>
            </a:graphic>
          </wp:inline>
        </w:drawing>
      </w:r>
    </w:p>
    <w:p w14:paraId="04E04DEE" w14:textId="6D9B0315" w:rsidR="00831FFA" w:rsidRDefault="00796F93" w:rsidP="00796F93">
      <w:pPr>
        <w:pStyle w:val="Legenda"/>
      </w:pPr>
      <w:bookmarkStart w:id="78" w:name="_Toc232286139"/>
      <w:r>
        <w:t xml:space="preserve">Figure </w:t>
      </w:r>
      <w:fldSimple w:instr=" SEQ Figure \* ARABIC ">
        <w:r>
          <w:rPr>
            <w:noProof/>
          </w:rPr>
          <w:t>1</w:t>
        </w:r>
      </w:fldSimple>
      <w:r>
        <w:t xml:space="preserve"> - Página Overview</w:t>
      </w:r>
      <w:bookmarkEnd w:id="78"/>
    </w:p>
    <w:p w14:paraId="75D0B5A7" w14:textId="77777777" w:rsidR="00796F93" w:rsidRDefault="00796F93" w:rsidP="00831FFA"/>
    <w:p w14:paraId="653653C3" w14:textId="77777777" w:rsidR="00796F93" w:rsidRDefault="00796F93" w:rsidP="00796F93">
      <w:pPr>
        <w:keepNext/>
      </w:pPr>
      <w:r w:rsidRPr="00796F93">
        <w:drawing>
          <wp:inline distT="0" distB="0" distL="0" distR="0" wp14:anchorId="5FAFAFB1" wp14:editId="3022FC14">
            <wp:extent cx="4904509" cy="2302977"/>
            <wp:effectExtent l="0" t="0" r="0" b="0"/>
            <wp:docPr id="4350115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11561" name=""/>
                    <pic:cNvPicPr/>
                  </pic:nvPicPr>
                  <pic:blipFill>
                    <a:blip r:embed="rId26"/>
                    <a:stretch>
                      <a:fillRect/>
                    </a:stretch>
                  </pic:blipFill>
                  <pic:spPr>
                    <a:xfrm>
                      <a:off x="0" y="0"/>
                      <a:ext cx="4911200" cy="2306119"/>
                    </a:xfrm>
                    <a:prstGeom prst="rect">
                      <a:avLst/>
                    </a:prstGeom>
                  </pic:spPr>
                </pic:pic>
              </a:graphicData>
            </a:graphic>
          </wp:inline>
        </w:drawing>
      </w:r>
    </w:p>
    <w:p w14:paraId="3F9A3F1F" w14:textId="3DC9C46B" w:rsidR="00796F93" w:rsidRDefault="00796F93" w:rsidP="00796F93">
      <w:pPr>
        <w:pStyle w:val="Legenda"/>
      </w:pPr>
      <w:bookmarkStart w:id="79" w:name="_Toc232286140"/>
      <w:r>
        <w:t xml:space="preserve">Figure </w:t>
      </w:r>
      <w:fldSimple w:instr=" SEQ Figure \* ARABIC ">
        <w:r>
          <w:rPr>
            <w:noProof/>
          </w:rPr>
          <w:t>2</w:t>
        </w:r>
      </w:fldSimple>
      <w:r>
        <w:t xml:space="preserve"> - Página LiveMaps</w:t>
      </w:r>
      <w:bookmarkEnd w:id="79"/>
    </w:p>
    <w:p w14:paraId="3C78DDBF" w14:textId="26CE71D8" w:rsidR="00796F93" w:rsidRDefault="00796F93" w:rsidP="00831FFA"/>
    <w:p w14:paraId="566CF644" w14:textId="77777777" w:rsidR="00796F93" w:rsidRDefault="00796F93" w:rsidP="00831FFA"/>
    <w:p w14:paraId="3D6F91DA" w14:textId="77777777" w:rsidR="00796F93" w:rsidRDefault="00796F93" w:rsidP="00796F93">
      <w:pPr>
        <w:keepNext/>
      </w:pPr>
      <w:r w:rsidRPr="00796F93">
        <w:lastRenderedPageBreak/>
        <w:drawing>
          <wp:inline distT="0" distB="0" distL="0" distR="0" wp14:anchorId="10963777" wp14:editId="4BB38981">
            <wp:extent cx="4940135" cy="2348772"/>
            <wp:effectExtent l="0" t="0" r="0" b="0"/>
            <wp:docPr id="19652304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30421" name=""/>
                    <pic:cNvPicPr/>
                  </pic:nvPicPr>
                  <pic:blipFill>
                    <a:blip r:embed="rId27"/>
                    <a:stretch>
                      <a:fillRect/>
                    </a:stretch>
                  </pic:blipFill>
                  <pic:spPr>
                    <a:xfrm>
                      <a:off x="0" y="0"/>
                      <a:ext cx="4945047" cy="2351108"/>
                    </a:xfrm>
                    <a:prstGeom prst="rect">
                      <a:avLst/>
                    </a:prstGeom>
                  </pic:spPr>
                </pic:pic>
              </a:graphicData>
            </a:graphic>
          </wp:inline>
        </w:drawing>
      </w:r>
    </w:p>
    <w:p w14:paraId="774103A5" w14:textId="1504EBF1" w:rsidR="00796F93" w:rsidRDefault="00796F93" w:rsidP="00796F93">
      <w:pPr>
        <w:pStyle w:val="Legenda"/>
      </w:pPr>
      <w:bookmarkStart w:id="80" w:name="_Toc232286141"/>
      <w:r>
        <w:t xml:space="preserve">Figure </w:t>
      </w:r>
      <w:fldSimple w:instr=" SEQ Figure \* ARABIC ">
        <w:r>
          <w:rPr>
            <w:noProof/>
          </w:rPr>
          <w:t>3</w:t>
        </w:r>
      </w:fldSimple>
      <w:r>
        <w:t xml:space="preserve"> - GTFS Map</w:t>
      </w:r>
      <w:bookmarkEnd w:id="80"/>
    </w:p>
    <w:p w14:paraId="2DEC6D5C" w14:textId="77777777" w:rsidR="00796F93" w:rsidRDefault="00796F93" w:rsidP="00831FFA"/>
    <w:p w14:paraId="7D32C07A" w14:textId="77777777" w:rsidR="00796F93" w:rsidRDefault="00796F93" w:rsidP="00796F93">
      <w:pPr>
        <w:keepNext/>
      </w:pPr>
      <w:r w:rsidRPr="00796F93">
        <w:drawing>
          <wp:inline distT="0" distB="0" distL="0" distR="0" wp14:anchorId="0A935D59" wp14:editId="348A2F9C">
            <wp:extent cx="4952010" cy="2325842"/>
            <wp:effectExtent l="0" t="0" r="0" b="0"/>
            <wp:docPr id="11799657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65790" name=""/>
                    <pic:cNvPicPr/>
                  </pic:nvPicPr>
                  <pic:blipFill>
                    <a:blip r:embed="rId28"/>
                    <a:stretch>
                      <a:fillRect/>
                    </a:stretch>
                  </pic:blipFill>
                  <pic:spPr>
                    <a:xfrm>
                      <a:off x="0" y="0"/>
                      <a:ext cx="4963529" cy="2331252"/>
                    </a:xfrm>
                    <a:prstGeom prst="rect">
                      <a:avLst/>
                    </a:prstGeom>
                  </pic:spPr>
                </pic:pic>
              </a:graphicData>
            </a:graphic>
          </wp:inline>
        </w:drawing>
      </w:r>
    </w:p>
    <w:p w14:paraId="6FC99F4E" w14:textId="488FD578" w:rsidR="00796F93" w:rsidRDefault="00796F93" w:rsidP="00796F93">
      <w:pPr>
        <w:pStyle w:val="Legenda"/>
      </w:pPr>
      <w:bookmarkStart w:id="81" w:name="_Toc232286142"/>
      <w:r>
        <w:t xml:space="preserve">Figure </w:t>
      </w:r>
      <w:fldSimple w:instr=" SEQ Figure \* ARABIC ">
        <w:r>
          <w:rPr>
            <w:noProof/>
          </w:rPr>
          <w:t>4</w:t>
        </w:r>
      </w:fldSimple>
      <w:r>
        <w:t xml:space="preserve"> - Analytics</w:t>
      </w:r>
      <w:bookmarkEnd w:id="81"/>
    </w:p>
    <w:p w14:paraId="1C32A1FC" w14:textId="77777777" w:rsidR="00796F93" w:rsidRDefault="00796F93" w:rsidP="00831FFA"/>
    <w:p w14:paraId="167CBC4C" w14:textId="77777777" w:rsidR="00796F93" w:rsidRDefault="00796F93" w:rsidP="00796F93">
      <w:pPr>
        <w:keepNext/>
      </w:pPr>
      <w:r w:rsidRPr="00796F93">
        <w:lastRenderedPageBreak/>
        <w:drawing>
          <wp:inline distT="0" distB="0" distL="0" distR="0" wp14:anchorId="13334833" wp14:editId="47A5C565">
            <wp:extent cx="5082639" cy="2376269"/>
            <wp:effectExtent l="0" t="0" r="0" b="0"/>
            <wp:docPr id="11497579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57905" name=""/>
                    <pic:cNvPicPr/>
                  </pic:nvPicPr>
                  <pic:blipFill>
                    <a:blip r:embed="rId29"/>
                    <a:stretch>
                      <a:fillRect/>
                    </a:stretch>
                  </pic:blipFill>
                  <pic:spPr>
                    <a:xfrm>
                      <a:off x="0" y="0"/>
                      <a:ext cx="5088849" cy="2379172"/>
                    </a:xfrm>
                    <a:prstGeom prst="rect">
                      <a:avLst/>
                    </a:prstGeom>
                  </pic:spPr>
                </pic:pic>
              </a:graphicData>
            </a:graphic>
          </wp:inline>
        </w:drawing>
      </w:r>
    </w:p>
    <w:p w14:paraId="0F1D7669" w14:textId="18F2580C" w:rsidR="00796F93" w:rsidRDefault="00796F93" w:rsidP="00796F93">
      <w:pPr>
        <w:pStyle w:val="Legenda"/>
      </w:pPr>
      <w:bookmarkStart w:id="82" w:name="_Toc232286143"/>
      <w:r>
        <w:t xml:space="preserve">Figure </w:t>
      </w:r>
      <w:fldSimple w:instr=" SEQ Figure \* ARABIC ">
        <w:r>
          <w:rPr>
            <w:noProof/>
          </w:rPr>
          <w:t>5</w:t>
        </w:r>
      </w:fldSimple>
      <w:r>
        <w:t xml:space="preserve"> - Página Reports</w:t>
      </w:r>
      <w:bookmarkEnd w:id="82"/>
    </w:p>
    <w:p w14:paraId="397A9585" w14:textId="77777777" w:rsidR="00796F93" w:rsidRPr="00796F93" w:rsidRDefault="00796F93" w:rsidP="00796F93">
      <w:pPr>
        <w:pStyle w:val="Legenda"/>
        <w:rPr>
          <w:i w:val="0"/>
          <w:iCs/>
          <w:sz w:val="10"/>
          <w:szCs w:val="10"/>
        </w:rPr>
      </w:pPr>
    </w:p>
    <w:p w14:paraId="04AF5944" w14:textId="77777777" w:rsidR="00831FFA" w:rsidRDefault="00831FFA" w:rsidP="00831FFA">
      <w:pPr>
        <w:pStyle w:val="Ttulo3"/>
      </w:pPr>
      <w:bookmarkStart w:id="83" w:name="_Toc232286402"/>
      <w:r w:rsidRPr="00831FFA">
        <w:t>6.2 Repositório de Código</w:t>
      </w:r>
      <w:bookmarkEnd w:id="83"/>
    </w:p>
    <w:p w14:paraId="56002A44" w14:textId="77777777" w:rsidR="00831FFA" w:rsidRPr="00831FFA" w:rsidRDefault="00831FFA" w:rsidP="00831FFA">
      <w:pPr>
        <w:spacing w:before="40" w:after="160"/>
        <w:rPr>
          <w:color w:val="000000" w:themeColor="text1"/>
        </w:rPr>
      </w:pPr>
      <w:r w:rsidRPr="00831FFA">
        <w:rPr>
          <w:color w:val="000000" w:themeColor="text1"/>
          <w:sz w:val="22"/>
        </w:rPr>
        <w:t>O código-fonte é mantido em repositório Git privado alojado no GitHub, com histórico de commits estruturado e mensagens semânticas. O repositório está dividido em duas pastas principais: frontend/ (aplicação React) e backend/ (serviço FastAPI).</w:t>
      </w:r>
    </w:p>
    <w:tbl>
      <w:tblPr>
        <w:tblStyle w:val="SimplesTabela1"/>
        <w:tblW w:w="0" w:type="auto"/>
        <w:tblLayout w:type="fixed"/>
        <w:tblLook w:val="04A0" w:firstRow="1" w:lastRow="0" w:firstColumn="1" w:lastColumn="0" w:noHBand="0" w:noVBand="1"/>
      </w:tblPr>
      <w:tblGrid>
        <w:gridCol w:w="3118"/>
        <w:gridCol w:w="5953"/>
      </w:tblGrid>
      <w:tr w:rsidR="00831FFA" w14:paraId="6971F125" w14:textId="77777777" w:rsidTr="00831F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F62651E" w14:textId="77777777" w:rsidR="00831FFA" w:rsidRDefault="00831FFA" w:rsidP="009D3CEE">
            <w:pPr>
              <w:spacing w:before="60" w:after="60"/>
            </w:pPr>
            <w:r>
              <w:rPr>
                <w:color w:val="111111"/>
                <w:sz w:val="21"/>
              </w:rPr>
              <w:t>Métrica do Repositório</w:t>
            </w:r>
          </w:p>
        </w:tc>
        <w:tc>
          <w:tcPr>
            <w:tcW w:w="5953" w:type="dxa"/>
          </w:tcPr>
          <w:p w14:paraId="5CCE17BF" w14:textId="77777777" w:rsidR="00831FFA" w:rsidRDefault="00831FFA" w:rsidP="009D3CEE">
            <w:pPr>
              <w:spacing w:before="60" w:after="60"/>
              <w:cnfStyle w:val="100000000000" w:firstRow="1" w:lastRow="0" w:firstColumn="0" w:lastColumn="0" w:oddVBand="0" w:evenVBand="0" w:oddHBand="0" w:evenHBand="0" w:firstRowFirstColumn="0" w:firstRowLastColumn="0" w:lastRowFirstColumn="0" w:lastRowLastColumn="0"/>
            </w:pPr>
            <w:r>
              <w:rPr>
                <w:color w:val="111111"/>
                <w:sz w:val="21"/>
              </w:rPr>
              <w:t>Valor</w:t>
            </w:r>
          </w:p>
        </w:tc>
      </w:tr>
      <w:tr w:rsidR="00831FFA" w14:paraId="70129F00" w14:textId="77777777" w:rsidTr="0083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33D14D2" w14:textId="77777777" w:rsidR="00831FFA" w:rsidRDefault="00831FFA" w:rsidP="009D3CEE">
            <w:pPr>
              <w:spacing w:before="60" w:after="60"/>
            </w:pPr>
            <w:r>
              <w:rPr>
                <w:color w:val="111111"/>
                <w:sz w:val="20"/>
              </w:rPr>
              <w:t>Plataforma</w:t>
            </w:r>
          </w:p>
        </w:tc>
        <w:tc>
          <w:tcPr>
            <w:tcW w:w="5953" w:type="dxa"/>
          </w:tcPr>
          <w:p w14:paraId="6954AA35" w14:textId="77777777" w:rsidR="00831FFA" w:rsidRDefault="00831FFA" w:rsidP="009D3CEE">
            <w:pPr>
              <w:spacing w:before="60" w:after="60"/>
              <w:cnfStyle w:val="000000100000" w:firstRow="0" w:lastRow="0" w:firstColumn="0" w:lastColumn="0" w:oddVBand="0" w:evenVBand="0" w:oddHBand="1" w:evenHBand="0" w:firstRowFirstColumn="0" w:firstRowLastColumn="0" w:lastRowFirstColumn="0" w:lastRowLastColumn="0"/>
            </w:pPr>
            <w:r>
              <w:rPr>
                <w:color w:val="333333"/>
                <w:sz w:val="20"/>
              </w:rPr>
              <w:t>GitHub (repositório privado)</w:t>
            </w:r>
          </w:p>
        </w:tc>
      </w:tr>
      <w:tr w:rsidR="00831FFA" w14:paraId="03CE7D68" w14:textId="77777777" w:rsidTr="00831FFA">
        <w:tc>
          <w:tcPr>
            <w:cnfStyle w:val="001000000000" w:firstRow="0" w:lastRow="0" w:firstColumn="1" w:lastColumn="0" w:oddVBand="0" w:evenVBand="0" w:oddHBand="0" w:evenHBand="0" w:firstRowFirstColumn="0" w:firstRowLastColumn="0" w:lastRowFirstColumn="0" w:lastRowLastColumn="0"/>
            <w:tcW w:w="3118" w:type="dxa"/>
          </w:tcPr>
          <w:p w14:paraId="156AA47C" w14:textId="77777777" w:rsidR="00831FFA" w:rsidRDefault="00831FFA" w:rsidP="009D3CEE">
            <w:pPr>
              <w:spacing w:before="60" w:after="60"/>
            </w:pPr>
            <w:r>
              <w:rPr>
                <w:color w:val="111111"/>
                <w:sz w:val="20"/>
              </w:rPr>
              <w:t>URL do repositório</w:t>
            </w:r>
          </w:p>
        </w:tc>
        <w:tc>
          <w:tcPr>
            <w:tcW w:w="5953" w:type="dxa"/>
          </w:tcPr>
          <w:p w14:paraId="3734E8A9" w14:textId="174F8D36" w:rsidR="00831FFA" w:rsidRDefault="002603A3" w:rsidP="009D3CEE">
            <w:pPr>
              <w:spacing w:before="60" w:after="60"/>
              <w:cnfStyle w:val="000000000000" w:firstRow="0" w:lastRow="0" w:firstColumn="0" w:lastColumn="0" w:oddVBand="0" w:evenVBand="0" w:oddHBand="0" w:evenHBand="0" w:firstRowFirstColumn="0" w:firstRowLastColumn="0" w:lastRowFirstColumn="0" w:lastRowLastColumn="0"/>
            </w:pPr>
            <w:hyperlink r:id="rId30" w:history="1">
              <w:r w:rsidRPr="002603A3">
                <w:rPr>
                  <w:rStyle w:val="Hiperligao"/>
                  <w:sz w:val="20"/>
                  <w:szCs w:val="20"/>
                </w:rPr>
                <w:t>https://github.com/BeaAntunes23/UrbanFlow.git</w:t>
              </w:r>
            </w:hyperlink>
            <w:r w:rsidRPr="002603A3">
              <w:rPr>
                <w:sz w:val="20"/>
                <w:szCs w:val="20"/>
              </w:rPr>
              <w:t xml:space="preserve"> </w:t>
            </w:r>
          </w:p>
        </w:tc>
      </w:tr>
      <w:tr w:rsidR="00831FFA" w14:paraId="0CBE8BE1" w14:textId="77777777" w:rsidTr="0083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3ADA260" w14:textId="77777777" w:rsidR="00831FFA" w:rsidRDefault="00831FFA" w:rsidP="009D3CEE">
            <w:pPr>
              <w:spacing w:before="60" w:after="60"/>
            </w:pPr>
            <w:r>
              <w:rPr>
                <w:color w:val="111111"/>
                <w:sz w:val="20"/>
              </w:rPr>
              <w:t>Linguagens principais</w:t>
            </w:r>
          </w:p>
        </w:tc>
        <w:tc>
          <w:tcPr>
            <w:tcW w:w="5953" w:type="dxa"/>
          </w:tcPr>
          <w:p w14:paraId="573AFB10" w14:textId="77777777" w:rsidR="00831FFA" w:rsidRDefault="00831FFA" w:rsidP="009D3CEE">
            <w:pPr>
              <w:spacing w:before="60" w:after="60"/>
              <w:cnfStyle w:val="000000100000" w:firstRow="0" w:lastRow="0" w:firstColumn="0" w:lastColumn="0" w:oddVBand="0" w:evenVBand="0" w:oddHBand="1" w:evenHBand="0" w:firstRowFirstColumn="0" w:firstRowLastColumn="0" w:lastRowFirstColumn="0" w:lastRowLastColumn="0"/>
            </w:pPr>
            <w:r>
              <w:rPr>
                <w:color w:val="333333"/>
                <w:sz w:val="20"/>
              </w:rPr>
              <w:t>JavaScript (~65%), Python (~30%), CSS (~5%)</w:t>
            </w:r>
          </w:p>
        </w:tc>
      </w:tr>
      <w:tr w:rsidR="00831FFA" w14:paraId="6A3F0BF0" w14:textId="77777777" w:rsidTr="00831FFA">
        <w:tc>
          <w:tcPr>
            <w:cnfStyle w:val="001000000000" w:firstRow="0" w:lastRow="0" w:firstColumn="1" w:lastColumn="0" w:oddVBand="0" w:evenVBand="0" w:oddHBand="0" w:evenHBand="0" w:firstRowFirstColumn="0" w:firstRowLastColumn="0" w:lastRowFirstColumn="0" w:lastRowLastColumn="0"/>
            <w:tcW w:w="3118" w:type="dxa"/>
          </w:tcPr>
          <w:p w14:paraId="0508DBE8" w14:textId="77777777" w:rsidR="00831FFA" w:rsidRDefault="00831FFA" w:rsidP="009D3CEE">
            <w:pPr>
              <w:spacing w:before="60" w:after="60"/>
            </w:pPr>
            <w:r>
              <w:rPr>
                <w:color w:val="111111"/>
                <w:sz w:val="20"/>
              </w:rPr>
              <w:t>Branch principal</w:t>
            </w:r>
          </w:p>
        </w:tc>
        <w:tc>
          <w:tcPr>
            <w:tcW w:w="5953" w:type="dxa"/>
          </w:tcPr>
          <w:p w14:paraId="3FE90A5B" w14:textId="77777777" w:rsidR="00831FFA" w:rsidRDefault="00831FFA" w:rsidP="009D3CEE">
            <w:pPr>
              <w:spacing w:before="60" w:after="60"/>
              <w:cnfStyle w:val="000000000000" w:firstRow="0" w:lastRow="0" w:firstColumn="0" w:lastColumn="0" w:oddVBand="0" w:evenVBand="0" w:oddHBand="0" w:evenHBand="0" w:firstRowFirstColumn="0" w:firstRowLastColumn="0" w:lastRowFirstColumn="0" w:lastRowLastColumn="0"/>
            </w:pPr>
            <w:r>
              <w:rPr>
                <w:color w:val="333333"/>
                <w:sz w:val="20"/>
              </w:rPr>
              <w:t>main</w:t>
            </w:r>
          </w:p>
        </w:tc>
      </w:tr>
      <w:tr w:rsidR="00831FFA" w14:paraId="36B342CB" w14:textId="77777777" w:rsidTr="0083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FB9EFF3" w14:textId="77777777" w:rsidR="00831FFA" w:rsidRDefault="00831FFA" w:rsidP="009D3CEE">
            <w:pPr>
              <w:spacing w:before="60" w:after="60"/>
            </w:pPr>
            <w:r>
              <w:rPr>
                <w:color w:val="111111"/>
                <w:sz w:val="20"/>
              </w:rPr>
              <w:t>Branches de desenvolvimento</w:t>
            </w:r>
          </w:p>
        </w:tc>
        <w:tc>
          <w:tcPr>
            <w:tcW w:w="5953" w:type="dxa"/>
          </w:tcPr>
          <w:p w14:paraId="6B36F71F" w14:textId="77777777" w:rsidR="00831FFA" w:rsidRDefault="00831FFA" w:rsidP="009D3CEE">
            <w:pPr>
              <w:spacing w:before="60" w:after="60"/>
              <w:cnfStyle w:val="000000100000" w:firstRow="0" w:lastRow="0" w:firstColumn="0" w:lastColumn="0" w:oddVBand="0" w:evenVBand="0" w:oddHBand="1" w:evenHBand="0" w:firstRowFirstColumn="0" w:firstRowLastColumn="0" w:lastRowFirstColumn="0" w:lastRowLastColumn="0"/>
            </w:pPr>
            <w:r>
              <w:rPr>
                <w:color w:val="333333"/>
                <w:sz w:val="20"/>
              </w:rPr>
              <w:t>[inserir número] (ex.: feature/rl-qlearning, feature/gtfs-integration, fix/rule-engine-fallback)</w:t>
            </w:r>
          </w:p>
        </w:tc>
      </w:tr>
      <w:tr w:rsidR="00831FFA" w14:paraId="755A6F84" w14:textId="77777777" w:rsidTr="00831FFA">
        <w:tc>
          <w:tcPr>
            <w:cnfStyle w:val="001000000000" w:firstRow="0" w:lastRow="0" w:firstColumn="1" w:lastColumn="0" w:oddVBand="0" w:evenVBand="0" w:oddHBand="0" w:evenHBand="0" w:firstRowFirstColumn="0" w:firstRowLastColumn="0" w:lastRowFirstColumn="0" w:lastRowLastColumn="0"/>
            <w:tcW w:w="3118" w:type="dxa"/>
          </w:tcPr>
          <w:p w14:paraId="16163A31" w14:textId="77777777" w:rsidR="00831FFA" w:rsidRDefault="00831FFA" w:rsidP="009D3CEE">
            <w:pPr>
              <w:spacing w:before="60" w:after="60"/>
            </w:pPr>
            <w:r>
              <w:rPr>
                <w:color w:val="111111"/>
                <w:sz w:val="20"/>
              </w:rPr>
              <w:t>Total de commits</w:t>
            </w:r>
          </w:p>
        </w:tc>
        <w:tc>
          <w:tcPr>
            <w:tcW w:w="5953" w:type="dxa"/>
          </w:tcPr>
          <w:p w14:paraId="6DC33879" w14:textId="77777777" w:rsidR="00831FFA" w:rsidRDefault="00831FFA" w:rsidP="009D3CEE">
            <w:pPr>
              <w:spacing w:before="60" w:after="60"/>
              <w:cnfStyle w:val="000000000000" w:firstRow="0" w:lastRow="0" w:firstColumn="0" w:lastColumn="0" w:oddVBand="0" w:evenVBand="0" w:oddHBand="0" w:evenHBand="0" w:firstRowFirstColumn="0" w:firstRowLastColumn="0" w:lastRowFirstColumn="0" w:lastRowLastColumn="0"/>
            </w:pPr>
            <w:r>
              <w:rPr>
                <w:color w:val="333333"/>
                <w:sz w:val="20"/>
              </w:rPr>
              <w:t>[inserir número]</w:t>
            </w:r>
          </w:p>
        </w:tc>
      </w:tr>
      <w:tr w:rsidR="00831FFA" w14:paraId="06217360" w14:textId="77777777" w:rsidTr="00831F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9751B02" w14:textId="77777777" w:rsidR="00831FFA" w:rsidRDefault="00831FFA" w:rsidP="009D3CEE">
            <w:pPr>
              <w:spacing w:before="60" w:after="60"/>
            </w:pPr>
            <w:r>
              <w:rPr>
                <w:color w:val="111111"/>
                <w:sz w:val="20"/>
              </w:rPr>
              <w:t>Período de atividade</w:t>
            </w:r>
          </w:p>
        </w:tc>
        <w:tc>
          <w:tcPr>
            <w:tcW w:w="5953" w:type="dxa"/>
          </w:tcPr>
          <w:p w14:paraId="0C99DF8A" w14:textId="77777777" w:rsidR="00831FFA" w:rsidRDefault="00831FFA" w:rsidP="009D3CEE">
            <w:pPr>
              <w:spacing w:before="60" w:after="60"/>
              <w:cnfStyle w:val="000000100000" w:firstRow="0" w:lastRow="0" w:firstColumn="0" w:lastColumn="0" w:oddVBand="0" w:evenVBand="0" w:oddHBand="1" w:evenHBand="0" w:firstRowFirstColumn="0" w:firstRowLastColumn="0" w:lastRowFirstColumn="0" w:lastRowLastColumn="0"/>
            </w:pPr>
            <w:r>
              <w:rPr>
                <w:color w:val="333333"/>
                <w:sz w:val="20"/>
              </w:rPr>
              <w:t>Fevereiro 2026 – Junho 2026</w:t>
            </w:r>
          </w:p>
        </w:tc>
      </w:tr>
      <w:tr w:rsidR="00831FFA" w14:paraId="51BBCA97" w14:textId="77777777" w:rsidTr="00831FFA">
        <w:tc>
          <w:tcPr>
            <w:cnfStyle w:val="001000000000" w:firstRow="0" w:lastRow="0" w:firstColumn="1" w:lastColumn="0" w:oddVBand="0" w:evenVBand="0" w:oddHBand="0" w:evenHBand="0" w:firstRowFirstColumn="0" w:firstRowLastColumn="0" w:lastRowFirstColumn="0" w:lastRowLastColumn="0"/>
            <w:tcW w:w="3118" w:type="dxa"/>
          </w:tcPr>
          <w:p w14:paraId="4C53CCDE" w14:textId="77777777" w:rsidR="00831FFA" w:rsidRDefault="00831FFA" w:rsidP="009D3CEE">
            <w:pPr>
              <w:spacing w:before="60" w:after="60"/>
            </w:pPr>
            <w:r>
              <w:rPr>
                <w:color w:val="111111"/>
                <w:sz w:val="20"/>
              </w:rPr>
              <w:t>Integração CI/CD</w:t>
            </w:r>
          </w:p>
        </w:tc>
        <w:tc>
          <w:tcPr>
            <w:tcW w:w="5953" w:type="dxa"/>
          </w:tcPr>
          <w:p w14:paraId="45E733D2" w14:textId="77777777" w:rsidR="00831FFA" w:rsidRDefault="00831FFA" w:rsidP="009D3CEE">
            <w:pPr>
              <w:spacing w:before="60" w:after="60"/>
              <w:cnfStyle w:val="000000000000" w:firstRow="0" w:lastRow="0" w:firstColumn="0" w:lastColumn="0" w:oddVBand="0" w:evenVBand="0" w:oddHBand="0" w:evenHBand="0" w:firstRowFirstColumn="0" w:firstRowLastColumn="0" w:lastRowFirstColumn="0" w:lastRowLastColumn="0"/>
            </w:pPr>
            <w:r>
              <w:rPr>
                <w:color w:val="333333"/>
                <w:sz w:val="20"/>
              </w:rPr>
              <w:t>Webhooks automáticos para Vercel (frontend) e Render (backend)</w:t>
            </w:r>
          </w:p>
        </w:tc>
      </w:tr>
    </w:tbl>
    <w:p w14:paraId="2C57F1C0" w14:textId="77777777" w:rsidR="00831FFA" w:rsidRPr="00831FFA" w:rsidRDefault="00831FFA" w:rsidP="00831FFA">
      <w:pPr>
        <w:spacing w:before="40" w:after="160"/>
        <w:rPr>
          <w:color w:val="000000" w:themeColor="text1"/>
        </w:rPr>
      </w:pPr>
      <w:r w:rsidRPr="00831FFA">
        <w:rPr>
          <w:color w:val="000000" w:themeColor="text1"/>
          <w:sz w:val="22"/>
        </w:rPr>
        <w:t>A estrutura de commits segue convenções semânticas (feat:, fix:, refactor:, docs:, test:), facilitando a leitura do histórico e a rastreabilidade entre cada alteração e a respetiva motivação. O desenvolvimento de funcionalidades de risco — nomeadamente a integração do módulo RL e a refatorização do motor de regras — foi isolado em branches dedicadas, permitindo iteração sem comprometer o ramo principal.</w:t>
      </w:r>
    </w:p>
    <w:p w14:paraId="6872F23E" w14:textId="77777777" w:rsidR="00831FFA" w:rsidRPr="002603A3" w:rsidRDefault="00831FFA" w:rsidP="00831FFA">
      <w:pPr>
        <w:spacing w:before="80" w:after="160"/>
        <w:rPr>
          <w:iCs/>
          <w:sz w:val="10"/>
          <w:szCs w:val="14"/>
        </w:rPr>
      </w:pPr>
    </w:p>
    <w:p w14:paraId="32D879E9" w14:textId="77777777" w:rsidR="00831FFA" w:rsidRDefault="00831FFA" w:rsidP="00831FFA">
      <w:pPr>
        <w:pStyle w:val="Ttulo3"/>
      </w:pPr>
      <w:bookmarkStart w:id="84" w:name="_Toc232286403"/>
      <w:r w:rsidRPr="00831FFA">
        <w:t>6.3 Base de Conhecimento e Workspace</w:t>
      </w:r>
      <w:bookmarkEnd w:id="84"/>
    </w:p>
    <w:p w14:paraId="35C9A40E" w14:textId="77777777" w:rsidR="00831FFA" w:rsidRPr="00831FFA" w:rsidRDefault="00831FFA" w:rsidP="00831FFA">
      <w:pPr>
        <w:spacing w:before="40" w:after="160"/>
        <w:rPr>
          <w:color w:val="000000" w:themeColor="text1"/>
        </w:rPr>
      </w:pPr>
      <w:r w:rsidRPr="00831FFA">
        <w:rPr>
          <w:color w:val="000000" w:themeColor="text1"/>
          <w:sz w:val="22"/>
        </w:rPr>
        <w:t xml:space="preserve">A documentação, planeamento e gestão do projeto foram centralizados num workspace Notion, utilizado como "segundo cérebro" do projeto. Toda a informação não-código — atas de reunião, requisitos em refinamento, decisões técnicas, referências bibliográficas, </w:t>
      </w:r>
      <w:r w:rsidRPr="00831FFA">
        <w:rPr>
          <w:color w:val="000000" w:themeColor="text1"/>
          <w:sz w:val="22"/>
        </w:rPr>
        <w:lastRenderedPageBreak/>
        <w:t>rascunhos de modelação e planeamento de sprints — foi registada e versionada neste espaço.</w:t>
      </w:r>
    </w:p>
    <w:tbl>
      <w:tblPr>
        <w:tblStyle w:val="SimplesTabela1"/>
        <w:tblW w:w="0" w:type="auto"/>
        <w:tblLayout w:type="fixed"/>
        <w:tblLook w:val="04A0" w:firstRow="1" w:lastRow="0" w:firstColumn="1" w:lastColumn="0" w:noHBand="0" w:noVBand="1"/>
      </w:tblPr>
      <w:tblGrid>
        <w:gridCol w:w="2835"/>
        <w:gridCol w:w="6236"/>
      </w:tblGrid>
      <w:tr w:rsidR="00831FFA" w:rsidRPr="002603A3" w14:paraId="7DF92107" w14:textId="77777777" w:rsidTr="00C933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3A780B5" w14:textId="77777777" w:rsidR="00831FFA" w:rsidRPr="002603A3" w:rsidRDefault="00831FFA" w:rsidP="009D3CEE">
            <w:pPr>
              <w:spacing w:before="60" w:after="60"/>
              <w:rPr>
                <w:sz w:val="16"/>
                <w:szCs w:val="16"/>
              </w:rPr>
            </w:pPr>
            <w:r w:rsidRPr="002603A3">
              <w:rPr>
                <w:color w:val="111111"/>
                <w:sz w:val="16"/>
                <w:szCs w:val="16"/>
              </w:rPr>
              <w:t>Componente do Workspace</w:t>
            </w:r>
          </w:p>
        </w:tc>
        <w:tc>
          <w:tcPr>
            <w:tcW w:w="6236" w:type="dxa"/>
          </w:tcPr>
          <w:p w14:paraId="1C016E82" w14:textId="77777777" w:rsidR="00831FFA" w:rsidRPr="002603A3" w:rsidRDefault="00831FFA" w:rsidP="009D3CEE">
            <w:pPr>
              <w:spacing w:before="60" w:after="60"/>
              <w:cnfStyle w:val="100000000000" w:firstRow="1" w:lastRow="0" w:firstColumn="0" w:lastColumn="0" w:oddVBand="0" w:evenVBand="0" w:oddHBand="0" w:evenHBand="0" w:firstRowFirstColumn="0" w:firstRowLastColumn="0" w:lastRowFirstColumn="0" w:lastRowLastColumn="0"/>
              <w:rPr>
                <w:sz w:val="16"/>
                <w:szCs w:val="16"/>
              </w:rPr>
            </w:pPr>
            <w:r w:rsidRPr="002603A3">
              <w:rPr>
                <w:color w:val="111111"/>
                <w:sz w:val="16"/>
                <w:szCs w:val="16"/>
              </w:rPr>
              <w:t>Conteúdo</w:t>
            </w:r>
          </w:p>
        </w:tc>
      </w:tr>
      <w:tr w:rsidR="00831FFA" w:rsidRPr="002603A3" w14:paraId="7F7B190C" w14:textId="77777777" w:rsidTr="00C9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9750566" w14:textId="77777777" w:rsidR="00831FFA" w:rsidRPr="002603A3" w:rsidRDefault="00831FFA" w:rsidP="009D3CEE">
            <w:pPr>
              <w:spacing w:before="60" w:after="60"/>
              <w:rPr>
                <w:sz w:val="16"/>
                <w:szCs w:val="16"/>
              </w:rPr>
            </w:pPr>
            <w:r w:rsidRPr="002603A3">
              <w:rPr>
                <w:color w:val="111111"/>
                <w:sz w:val="16"/>
                <w:szCs w:val="16"/>
              </w:rPr>
              <w:t>Atas de Reunião</w:t>
            </w:r>
          </w:p>
        </w:tc>
        <w:tc>
          <w:tcPr>
            <w:tcW w:w="6236" w:type="dxa"/>
          </w:tcPr>
          <w:p w14:paraId="795CFDA2" w14:textId="3F4CD8BF" w:rsidR="00831FFA" w:rsidRPr="002603A3" w:rsidRDefault="00831FFA" w:rsidP="009D3CEE">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2603A3">
              <w:rPr>
                <w:color w:val="000000" w:themeColor="text1"/>
                <w:sz w:val="16"/>
                <w:szCs w:val="16"/>
              </w:rPr>
              <w:t>Registo de cada reunião com a equipa de orientação (Prof. Frederico Branco), com decisões e ações de seguimento.</w:t>
            </w:r>
          </w:p>
        </w:tc>
      </w:tr>
      <w:tr w:rsidR="00831FFA" w:rsidRPr="002603A3" w14:paraId="6028CD7E" w14:textId="77777777" w:rsidTr="00C933EE">
        <w:tc>
          <w:tcPr>
            <w:cnfStyle w:val="001000000000" w:firstRow="0" w:lastRow="0" w:firstColumn="1" w:lastColumn="0" w:oddVBand="0" w:evenVBand="0" w:oddHBand="0" w:evenHBand="0" w:firstRowFirstColumn="0" w:firstRowLastColumn="0" w:lastRowFirstColumn="0" w:lastRowLastColumn="0"/>
            <w:tcW w:w="2835" w:type="dxa"/>
          </w:tcPr>
          <w:p w14:paraId="307CE276" w14:textId="77777777" w:rsidR="00831FFA" w:rsidRPr="002603A3" w:rsidRDefault="00831FFA" w:rsidP="009D3CEE">
            <w:pPr>
              <w:spacing w:before="60" w:after="60"/>
              <w:rPr>
                <w:sz w:val="16"/>
                <w:szCs w:val="16"/>
              </w:rPr>
            </w:pPr>
            <w:r w:rsidRPr="002603A3">
              <w:rPr>
                <w:color w:val="111111"/>
                <w:sz w:val="16"/>
                <w:szCs w:val="16"/>
              </w:rPr>
              <w:t>Backlog e Sprints</w:t>
            </w:r>
          </w:p>
        </w:tc>
        <w:tc>
          <w:tcPr>
            <w:tcW w:w="6236" w:type="dxa"/>
          </w:tcPr>
          <w:p w14:paraId="4208A182" w14:textId="77777777" w:rsidR="00831FFA" w:rsidRPr="002603A3" w:rsidRDefault="00831FFA" w:rsidP="009D3CEE">
            <w:pPr>
              <w:spacing w:before="60" w:after="6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sidRPr="002603A3">
              <w:rPr>
                <w:color w:val="000000" w:themeColor="text1"/>
                <w:sz w:val="16"/>
                <w:szCs w:val="16"/>
              </w:rPr>
              <w:t>Quadro Kanban com tarefas distribuídas por colunas "A Fazer / Em Curso / Bloqueado / Concluído", organizadas em sprints semanais alinhados com os marcos do Plano de Trabalho.</w:t>
            </w:r>
          </w:p>
        </w:tc>
      </w:tr>
      <w:tr w:rsidR="00831FFA" w:rsidRPr="002603A3" w14:paraId="41EA8190" w14:textId="77777777" w:rsidTr="00C9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8604FBD" w14:textId="77777777" w:rsidR="00831FFA" w:rsidRPr="002603A3" w:rsidRDefault="00831FFA" w:rsidP="009D3CEE">
            <w:pPr>
              <w:spacing w:before="60" w:after="60"/>
              <w:rPr>
                <w:sz w:val="16"/>
                <w:szCs w:val="16"/>
              </w:rPr>
            </w:pPr>
            <w:r w:rsidRPr="002603A3">
              <w:rPr>
                <w:color w:val="111111"/>
                <w:sz w:val="16"/>
                <w:szCs w:val="16"/>
              </w:rPr>
              <w:t>Modelação UML (rascunhos)</w:t>
            </w:r>
          </w:p>
        </w:tc>
        <w:tc>
          <w:tcPr>
            <w:tcW w:w="6236" w:type="dxa"/>
          </w:tcPr>
          <w:p w14:paraId="41DFCDE4" w14:textId="77777777" w:rsidR="00831FFA" w:rsidRPr="002603A3" w:rsidRDefault="00831FFA" w:rsidP="009D3CEE">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2603A3">
              <w:rPr>
                <w:color w:val="000000" w:themeColor="text1"/>
                <w:sz w:val="16"/>
                <w:szCs w:val="16"/>
              </w:rPr>
              <w:t>Versões iniciais dos diagramas de casos de uso, classes, atividades e sequência antes da transposição para o relatório final.</w:t>
            </w:r>
          </w:p>
        </w:tc>
      </w:tr>
      <w:tr w:rsidR="00831FFA" w:rsidRPr="002603A3" w14:paraId="1560927D" w14:textId="77777777" w:rsidTr="00C933EE">
        <w:tc>
          <w:tcPr>
            <w:cnfStyle w:val="001000000000" w:firstRow="0" w:lastRow="0" w:firstColumn="1" w:lastColumn="0" w:oddVBand="0" w:evenVBand="0" w:oddHBand="0" w:evenHBand="0" w:firstRowFirstColumn="0" w:firstRowLastColumn="0" w:lastRowFirstColumn="0" w:lastRowLastColumn="0"/>
            <w:tcW w:w="2835" w:type="dxa"/>
          </w:tcPr>
          <w:p w14:paraId="5C795411" w14:textId="77777777" w:rsidR="00831FFA" w:rsidRPr="002603A3" w:rsidRDefault="00831FFA" w:rsidP="009D3CEE">
            <w:pPr>
              <w:spacing w:before="60" w:after="60"/>
              <w:rPr>
                <w:sz w:val="16"/>
                <w:szCs w:val="16"/>
              </w:rPr>
            </w:pPr>
            <w:r w:rsidRPr="002603A3">
              <w:rPr>
                <w:color w:val="111111"/>
                <w:sz w:val="16"/>
                <w:szCs w:val="16"/>
              </w:rPr>
              <w:t>Requisitos e Decisões Técnicas</w:t>
            </w:r>
          </w:p>
        </w:tc>
        <w:tc>
          <w:tcPr>
            <w:tcW w:w="6236" w:type="dxa"/>
          </w:tcPr>
          <w:p w14:paraId="359AF973" w14:textId="77777777" w:rsidR="00831FFA" w:rsidRPr="002603A3" w:rsidRDefault="00831FFA" w:rsidP="009D3CEE">
            <w:pPr>
              <w:spacing w:before="60" w:after="6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sidRPr="002603A3">
              <w:rPr>
                <w:color w:val="000000" w:themeColor="text1"/>
                <w:sz w:val="16"/>
                <w:szCs w:val="16"/>
              </w:rPr>
              <w:t>Documento vivo de RF/RNF, com histórico de alterações e justificações. Banco de decisões de arquitetura (ex.: Q-Learning tabulado vs. deep RL, regex vs. LLM no rule engine).</w:t>
            </w:r>
          </w:p>
        </w:tc>
      </w:tr>
      <w:tr w:rsidR="00831FFA" w:rsidRPr="002603A3" w14:paraId="2FE245FA" w14:textId="77777777" w:rsidTr="00C933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4E0737E" w14:textId="77777777" w:rsidR="00831FFA" w:rsidRPr="002603A3" w:rsidRDefault="00831FFA" w:rsidP="009D3CEE">
            <w:pPr>
              <w:spacing w:before="60" w:after="60"/>
              <w:rPr>
                <w:sz w:val="16"/>
                <w:szCs w:val="16"/>
              </w:rPr>
            </w:pPr>
            <w:r w:rsidRPr="002603A3">
              <w:rPr>
                <w:color w:val="111111"/>
                <w:sz w:val="16"/>
                <w:szCs w:val="16"/>
              </w:rPr>
              <w:t>Referências e Notas de Investigação</w:t>
            </w:r>
          </w:p>
        </w:tc>
        <w:tc>
          <w:tcPr>
            <w:tcW w:w="6236" w:type="dxa"/>
          </w:tcPr>
          <w:p w14:paraId="21BB7773" w14:textId="77777777" w:rsidR="00831FFA" w:rsidRPr="002603A3" w:rsidRDefault="00831FFA" w:rsidP="009D3CEE">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sz w:val="16"/>
                <w:szCs w:val="16"/>
              </w:rPr>
            </w:pPr>
            <w:r w:rsidRPr="002603A3">
              <w:rPr>
                <w:color w:val="000000" w:themeColor="text1"/>
                <w:sz w:val="16"/>
                <w:szCs w:val="16"/>
              </w:rPr>
              <w:t>Compilação de papers, documentação técnica e benchmarking de soluções existentes (capítulo 2).</w:t>
            </w:r>
          </w:p>
        </w:tc>
      </w:tr>
      <w:tr w:rsidR="00831FFA" w:rsidRPr="002603A3" w14:paraId="1A79C1E5" w14:textId="77777777" w:rsidTr="00C933EE">
        <w:tc>
          <w:tcPr>
            <w:cnfStyle w:val="001000000000" w:firstRow="0" w:lastRow="0" w:firstColumn="1" w:lastColumn="0" w:oddVBand="0" w:evenVBand="0" w:oddHBand="0" w:evenHBand="0" w:firstRowFirstColumn="0" w:firstRowLastColumn="0" w:lastRowFirstColumn="0" w:lastRowLastColumn="0"/>
            <w:tcW w:w="2835" w:type="dxa"/>
          </w:tcPr>
          <w:p w14:paraId="16A36170" w14:textId="77777777" w:rsidR="00831FFA" w:rsidRPr="002603A3" w:rsidRDefault="00831FFA" w:rsidP="009D3CEE">
            <w:pPr>
              <w:spacing w:before="60" w:after="60"/>
              <w:rPr>
                <w:sz w:val="16"/>
                <w:szCs w:val="16"/>
              </w:rPr>
            </w:pPr>
            <w:r w:rsidRPr="002603A3">
              <w:rPr>
                <w:color w:val="111111"/>
                <w:sz w:val="16"/>
                <w:szCs w:val="16"/>
              </w:rPr>
              <w:t>Prompts e Logs de Vibe Coding</w:t>
            </w:r>
          </w:p>
        </w:tc>
        <w:tc>
          <w:tcPr>
            <w:tcW w:w="6236" w:type="dxa"/>
          </w:tcPr>
          <w:p w14:paraId="14DDC275" w14:textId="77777777" w:rsidR="00831FFA" w:rsidRPr="002603A3" w:rsidRDefault="00831FFA" w:rsidP="009D3CEE">
            <w:pPr>
              <w:spacing w:before="60" w:after="60"/>
              <w:cnfStyle w:val="000000000000" w:firstRow="0" w:lastRow="0" w:firstColumn="0" w:lastColumn="0" w:oddVBand="0" w:evenVBand="0" w:oddHBand="0" w:evenHBand="0" w:firstRowFirstColumn="0" w:firstRowLastColumn="0" w:lastRowFirstColumn="0" w:lastRowLastColumn="0"/>
              <w:rPr>
                <w:color w:val="000000" w:themeColor="text1"/>
                <w:sz w:val="16"/>
                <w:szCs w:val="16"/>
              </w:rPr>
            </w:pPr>
            <w:r w:rsidRPr="002603A3">
              <w:rPr>
                <w:color w:val="000000" w:themeColor="text1"/>
                <w:sz w:val="16"/>
                <w:szCs w:val="16"/>
              </w:rPr>
              <w:t>Registo das prompts mais relevantes usadas na geração assistida de código, com notas sobre o que funcionou e o que falhou.</w:t>
            </w:r>
          </w:p>
        </w:tc>
      </w:tr>
    </w:tbl>
    <w:p w14:paraId="4C103B4B" w14:textId="77777777" w:rsidR="00831FFA" w:rsidRPr="00831FFA" w:rsidRDefault="00831FFA" w:rsidP="00831FFA">
      <w:pPr>
        <w:spacing w:before="40" w:after="160"/>
        <w:rPr>
          <w:color w:val="000000" w:themeColor="text1"/>
        </w:rPr>
      </w:pPr>
      <w:r w:rsidRPr="00831FFA">
        <w:rPr>
          <w:color w:val="000000" w:themeColor="text1"/>
          <w:sz w:val="22"/>
        </w:rPr>
        <w:t>A separação entre o repositório Git (código + documentação técnica formal) e o workspace Notion (planeamento, notas, exploração) refletiu a distinção clássica entre artefactos estáveis e exploratórios. O Notion alimentou continuamente o contexto das prompts de Vibe Coding: ao iniciar cada sessão de desenvolvimento, o estado atual do projeto e as decisões já tomadas estavam consolidados num único local, reduzindo a fricção e os erros típicos de perda de contexto.</w:t>
      </w:r>
    </w:p>
    <w:p w14:paraId="4D1B1807" w14:textId="77777777" w:rsidR="00831FFA" w:rsidRPr="001826F7" w:rsidRDefault="00831FFA" w:rsidP="00831FFA">
      <w:pPr>
        <w:spacing w:before="80" w:after="160"/>
        <w:rPr>
          <w:iCs/>
          <w:sz w:val="10"/>
          <w:szCs w:val="14"/>
        </w:rPr>
      </w:pPr>
    </w:p>
    <w:p w14:paraId="3F00B1BE" w14:textId="77777777" w:rsidR="00831FFA" w:rsidRDefault="00831FFA" w:rsidP="00831FFA">
      <w:pPr>
        <w:pStyle w:val="Ttulo3"/>
      </w:pPr>
      <w:bookmarkStart w:id="85" w:name="_Toc232286404"/>
      <w:r w:rsidRPr="00831FFA">
        <w:t>6.4 Discussão Crítica do Fluxo de Vibe Coding</w:t>
      </w:r>
      <w:bookmarkEnd w:id="85"/>
    </w:p>
    <w:p w14:paraId="18AFA14A" w14:textId="77777777" w:rsidR="00831FFA" w:rsidRPr="00831FFA" w:rsidRDefault="00831FFA" w:rsidP="00831FFA">
      <w:pPr>
        <w:spacing w:before="40" w:after="160"/>
        <w:rPr>
          <w:color w:val="000000" w:themeColor="text1"/>
        </w:rPr>
      </w:pPr>
      <w:r w:rsidRPr="00831FFA">
        <w:rPr>
          <w:color w:val="000000" w:themeColor="text1"/>
          <w:sz w:val="22"/>
        </w:rPr>
        <w:t>A utilização de ferramentas de IA generativa como par programador no desenvolvimento do UrbanFlow revelou-se transformadora, mas exigiu disciplina metodológica para extrair valor sem comprometer a qualidade técnica.</w:t>
      </w:r>
    </w:p>
    <w:p w14:paraId="24CB5080" w14:textId="77777777" w:rsidR="00831FFA" w:rsidRDefault="00831FFA" w:rsidP="00831FFA">
      <w:pPr>
        <w:spacing w:before="160" w:after="80"/>
      </w:pPr>
      <w:r>
        <w:rPr>
          <w:b/>
          <w:color w:val="111111"/>
          <w:sz w:val="23"/>
        </w:rPr>
        <w:t>Benefícios Observados</w:t>
      </w:r>
    </w:p>
    <w:p w14:paraId="26DC1651" w14:textId="77777777" w:rsidR="00831FFA" w:rsidRPr="00831FFA" w:rsidRDefault="00831FFA" w:rsidP="00831FFA">
      <w:pPr>
        <w:pStyle w:val="Listacommarcas"/>
        <w:tabs>
          <w:tab w:val="num" w:pos="360"/>
        </w:tabs>
        <w:spacing w:after="40"/>
        <w:rPr>
          <w:color w:val="000000" w:themeColor="text1"/>
        </w:rPr>
      </w:pPr>
      <w:r w:rsidRPr="00831FFA">
        <w:rPr>
          <w:color w:val="000000" w:themeColor="text1"/>
        </w:rPr>
        <w:t>Aceleração da prototipagem. A geração inicial do SimulationEngine, do backend FastAPI e dos componentes React de visualização foi conseguida em horas, e não dias. A IA traduziu eficazmente os diagramas UML em código funcional quando as prompts incluíam contexto rigoroso (tipos esperados, estruturas de dados, exemplos de input/output).</w:t>
      </w:r>
    </w:p>
    <w:p w14:paraId="6450F6C4" w14:textId="77777777" w:rsidR="00831FFA" w:rsidRPr="00831FFA" w:rsidRDefault="00831FFA" w:rsidP="00831FFA">
      <w:pPr>
        <w:pStyle w:val="Listacommarcas"/>
        <w:tabs>
          <w:tab w:val="num" w:pos="360"/>
        </w:tabs>
        <w:spacing w:after="40"/>
        <w:rPr>
          <w:color w:val="000000" w:themeColor="text1"/>
        </w:rPr>
      </w:pPr>
      <w:r w:rsidRPr="00831FFA">
        <w:rPr>
          <w:color w:val="000000" w:themeColor="text1"/>
        </w:rPr>
        <w:t>Padronização e boas práticas. O código gerado seguiu convenções idiomáticas (hooks React funcionais, separação clara entre lógica e apresentação) sem necessidade de instrução explícita, reduzindo o esforço de revisão estilística.</w:t>
      </w:r>
    </w:p>
    <w:p w14:paraId="1117B923" w14:textId="77777777" w:rsidR="00831FFA" w:rsidRPr="00831FFA" w:rsidRDefault="00831FFA" w:rsidP="00831FFA">
      <w:pPr>
        <w:pStyle w:val="Listacommarcas"/>
        <w:tabs>
          <w:tab w:val="num" w:pos="360"/>
        </w:tabs>
        <w:spacing w:after="40"/>
        <w:rPr>
          <w:color w:val="000000" w:themeColor="text1"/>
        </w:rPr>
      </w:pPr>
      <w:r w:rsidRPr="00831FFA">
        <w:rPr>
          <w:color w:val="000000" w:themeColor="text1"/>
        </w:rPr>
        <w:t>Exploração de alternativas algorítmicas. Na implementação do módulo RL, a IA permitiu testar várias formulações da função de recompensa e da discretização do estado em sessões interativas curtas, o que seria proibitivamente moroso por tentativa-erro manual.</w:t>
      </w:r>
    </w:p>
    <w:p w14:paraId="562637D3" w14:textId="77777777" w:rsidR="00831FFA" w:rsidRPr="00831FFA" w:rsidRDefault="00831FFA" w:rsidP="00831FFA">
      <w:pPr>
        <w:pStyle w:val="Listacommarcas"/>
        <w:tabs>
          <w:tab w:val="num" w:pos="360"/>
        </w:tabs>
        <w:spacing w:after="40"/>
        <w:rPr>
          <w:color w:val="000000" w:themeColor="text1"/>
        </w:rPr>
      </w:pPr>
      <w:r w:rsidRPr="00831FFA">
        <w:rPr>
          <w:color w:val="000000" w:themeColor="text1"/>
        </w:rPr>
        <w:t>Documentação concorrente. A produção de documentação técnica (README, comentários, este próprio relatório) foi assistida em paralelo ao código, evitando o débito documental clássico em projetos académicos.</w:t>
      </w:r>
    </w:p>
    <w:p w14:paraId="133877C4" w14:textId="77777777" w:rsidR="00831FFA" w:rsidRDefault="00831FFA" w:rsidP="00831FFA">
      <w:pPr>
        <w:spacing w:before="160" w:after="80"/>
      </w:pPr>
      <w:r>
        <w:rPr>
          <w:b/>
          <w:color w:val="111111"/>
          <w:sz w:val="23"/>
        </w:rPr>
        <w:lastRenderedPageBreak/>
        <w:t>Limitações e Desafios Encontrados</w:t>
      </w:r>
    </w:p>
    <w:p w14:paraId="78575312" w14:textId="77777777" w:rsidR="00831FFA" w:rsidRDefault="00831FFA" w:rsidP="00831FFA">
      <w:pPr>
        <w:pStyle w:val="Listacommarcas"/>
        <w:tabs>
          <w:tab w:val="num" w:pos="360"/>
        </w:tabs>
        <w:spacing w:after="40"/>
      </w:pPr>
      <w:r>
        <w:rPr>
          <w:color w:val="333333"/>
        </w:rPr>
        <w:t>Hallucinations e código aparentemente plausível mas incorreto. Em várias ocasiões a IA gerou referências a métodos inexistentes ou assinaturas erradas (ex.: nomes de propriedades do Recharts em versões diferentes da utilizada). Foi sempre necessária verificação contra a documentação oficial.</w:t>
      </w:r>
    </w:p>
    <w:p w14:paraId="491AD492" w14:textId="77777777" w:rsidR="00831FFA" w:rsidRDefault="00831FFA" w:rsidP="00831FFA">
      <w:pPr>
        <w:pStyle w:val="Listacommarcas"/>
        <w:tabs>
          <w:tab w:val="num" w:pos="360"/>
        </w:tabs>
        <w:spacing w:after="40"/>
      </w:pPr>
      <w:r>
        <w:rPr>
          <w:color w:val="333333"/>
        </w:rPr>
        <w:t>Perda de contexto em sessões longas. À medida que o codebase crescia, a IA deixava de reter o conhecimento global do projeto entre sessões, regenerando soluções inconsistentes com decisões prévias. Foi necessário construir prompts iniciais cada vez mais elaboradas com contexto explícito (estado atual, decisões já tomadas).</w:t>
      </w:r>
    </w:p>
    <w:p w14:paraId="2559C8C5" w14:textId="77777777" w:rsidR="00831FFA" w:rsidRDefault="00831FFA" w:rsidP="00831FFA">
      <w:pPr>
        <w:pStyle w:val="Listacommarcas"/>
        <w:tabs>
          <w:tab w:val="num" w:pos="360"/>
        </w:tabs>
        <w:spacing w:after="40"/>
      </w:pPr>
      <w:r>
        <w:rPr>
          <w:color w:val="333333"/>
        </w:rPr>
        <w:t>Tendência para soluções genéricas em vez de otimizadas. O código inicial gerado privilegiava legibilidade e padrões comuns; otimizações específicas (ex.: o gerador LCG reprodutível em vez de Math.random, a discretização em buckets para a Q-Table) tiveram de ser instruídas explicitamente após análise humana.</w:t>
      </w:r>
    </w:p>
    <w:p w14:paraId="0077FE58" w14:textId="77777777" w:rsidR="00831FFA" w:rsidRDefault="00831FFA" w:rsidP="00831FFA">
      <w:pPr>
        <w:pStyle w:val="Listacommarcas"/>
        <w:tabs>
          <w:tab w:val="num" w:pos="360"/>
        </w:tabs>
        <w:spacing w:after="40"/>
      </w:pPr>
      <w:r>
        <w:rPr>
          <w:color w:val="333333"/>
        </w:rPr>
        <w:t>Bugs subtis em código aparentemente correto. O caso documentado no capítulo de Testes — gráficos de donut a aparecer em branco — é exemplar: a IA produzia código sintaticamente correto que falhava por interação com particularidades de runtime da biblioteca (animação do Recharts), algo só detetável em testes empíricos.</w:t>
      </w:r>
    </w:p>
    <w:p w14:paraId="1665221B" w14:textId="77777777" w:rsidR="00831FFA" w:rsidRDefault="00831FFA" w:rsidP="00831FFA">
      <w:pPr>
        <w:pStyle w:val="Listacommarcas"/>
        <w:tabs>
          <w:tab w:val="num" w:pos="360"/>
        </w:tabs>
        <w:spacing w:after="40"/>
      </w:pPr>
      <w:r>
        <w:rPr>
          <w:color w:val="333333"/>
        </w:rPr>
        <w:t>Dificuldade com requisitos de domínio específico. A implementação inicial do motor de regras em linguagem natural foi tentada primeiro com LLM externo; a abordagem por tokens e expressões regulares — mais robusta e offline — só foi adotada após reflexão humana sobre os trade-offs.</w:t>
      </w:r>
    </w:p>
    <w:p w14:paraId="40DA18C3" w14:textId="77777777" w:rsidR="00831FFA" w:rsidRDefault="00831FFA" w:rsidP="00831FFA">
      <w:pPr>
        <w:spacing w:before="160" w:after="80"/>
      </w:pPr>
      <w:r>
        <w:rPr>
          <w:b/>
          <w:color w:val="111111"/>
          <w:sz w:val="23"/>
        </w:rPr>
        <w:t>Aprendizagens Metodológicas</w:t>
      </w:r>
    </w:p>
    <w:p w14:paraId="09F4C39A" w14:textId="77777777" w:rsidR="00831FFA" w:rsidRPr="00876120" w:rsidRDefault="00831FFA" w:rsidP="00831FFA">
      <w:pPr>
        <w:spacing w:before="40" w:after="160"/>
        <w:rPr>
          <w:color w:val="000000" w:themeColor="text1"/>
        </w:rPr>
      </w:pPr>
      <w:r w:rsidRPr="00876120">
        <w:rPr>
          <w:color w:val="000000" w:themeColor="text1"/>
          <w:sz w:val="22"/>
        </w:rPr>
        <w:t>A experiência com Vibe Coding consolidou três princípios operacionais centrais:</w:t>
      </w:r>
    </w:p>
    <w:p w14:paraId="0E00A325" w14:textId="77777777" w:rsidR="00831FFA" w:rsidRDefault="00831FFA" w:rsidP="00831FFA">
      <w:pPr>
        <w:pStyle w:val="Listanumerada"/>
        <w:tabs>
          <w:tab w:val="num" w:pos="360"/>
        </w:tabs>
        <w:spacing w:after="60"/>
        <w:ind w:left="360" w:hanging="360"/>
      </w:pPr>
      <w:r>
        <w:rPr>
          <w:b/>
          <w:color w:val="111111"/>
        </w:rPr>
        <w:t xml:space="preserve">A modelação prévia é o multiplicador de valor da IA. </w:t>
      </w:r>
      <w:r w:rsidRPr="00831FFA">
        <w:rPr>
          <w:color w:val="000000" w:themeColor="text1"/>
        </w:rPr>
        <w:t>Quanto mais rigoroso o diagrama UML, requisito ou descrição de comportamento esperado, melhor o código gerado. O capítulo 3 deste relatório serviu, literalmente, como base de contexto para muitas prompts.</w:t>
      </w:r>
    </w:p>
    <w:p w14:paraId="497F7EC2" w14:textId="77777777" w:rsidR="00831FFA" w:rsidRDefault="00831FFA" w:rsidP="00831FFA">
      <w:pPr>
        <w:pStyle w:val="Listanumerada"/>
        <w:tabs>
          <w:tab w:val="num" w:pos="360"/>
        </w:tabs>
        <w:spacing w:after="60"/>
        <w:ind w:left="360" w:hanging="360"/>
      </w:pPr>
      <w:r>
        <w:rPr>
          <w:b/>
          <w:color w:val="111111"/>
        </w:rPr>
        <w:t xml:space="preserve">A IA é par, não substituto. </w:t>
      </w:r>
      <w:r w:rsidRPr="00831FFA">
        <w:rPr>
          <w:color w:val="000000" w:themeColor="text1"/>
        </w:rPr>
        <w:t>Toda a arquitetura central, todas as decisões de trade-off (RL tabulado vs. deep, regex vs. LLM no rule engine, fallback JS para resiliência) foram tomadas pela autora com a IA como interlocutor. A IA acelera execução; não substitui a compreensão técnica.</w:t>
      </w:r>
    </w:p>
    <w:p w14:paraId="3B2EBAC8" w14:textId="797A6E0C" w:rsidR="00831FFA" w:rsidRPr="00831FFA" w:rsidRDefault="00831FFA" w:rsidP="00831FFA">
      <w:pPr>
        <w:pStyle w:val="Listanumerada"/>
        <w:tabs>
          <w:tab w:val="num" w:pos="360"/>
        </w:tabs>
        <w:spacing w:after="60"/>
        <w:ind w:left="360" w:hanging="360"/>
        <w:rPr>
          <w:color w:val="000000" w:themeColor="text1"/>
        </w:rPr>
      </w:pPr>
      <w:r>
        <w:rPr>
          <w:b/>
          <w:color w:val="111111"/>
        </w:rPr>
        <w:t xml:space="preserve">Verificação empírica é não-negociável. </w:t>
      </w:r>
      <w:r w:rsidRPr="00831FFA">
        <w:rPr>
          <w:color w:val="000000" w:themeColor="text1"/>
        </w:rPr>
        <w:t>Nenhuma linha gerada foi integrada sem teste manual ou execução. Os testes funcionais não são opcionais num fluxo assistido por IA  são a única salvaguarda contra hallucinations sistemáticas.</w:t>
      </w:r>
    </w:p>
    <w:p w14:paraId="0AC0707D" w14:textId="77777777" w:rsidR="00831FFA" w:rsidRPr="00831FFA" w:rsidRDefault="00831FFA" w:rsidP="00831FFA">
      <w:pPr>
        <w:spacing w:before="40" w:after="160"/>
        <w:rPr>
          <w:color w:val="000000" w:themeColor="text1"/>
        </w:rPr>
      </w:pPr>
      <w:r w:rsidRPr="00831FFA">
        <w:rPr>
          <w:color w:val="000000" w:themeColor="text1"/>
          <w:sz w:val="22"/>
        </w:rPr>
        <w:t>O UrbanFlow representa, neste sentido, uma demonstração prática do potencial do Vibe Coding: uma plataforma com complexidade real (multiagente, RL, NLP, integração de dados reais, visualizações múltiplas) desenvolvida por uma única autora em prazo académico — algo difícil de conceber sem a alavancagem da IA generativa, mas igualmente impossível sem rigor metodológico.</w:t>
      </w:r>
    </w:p>
    <w:p w14:paraId="78BCD377" w14:textId="77777777" w:rsidR="00A12702" w:rsidRPr="002603A3" w:rsidRDefault="00A12702">
      <w:pPr>
        <w:rPr>
          <w:sz w:val="20"/>
          <w:szCs w:val="20"/>
        </w:rPr>
      </w:pPr>
      <w:bookmarkStart w:id="86" w:name="testes-e-validação"/>
      <w:bookmarkStart w:id="87" w:name="correções-identificadas-e-resolvidas"/>
      <w:bookmarkEnd w:id="15"/>
      <w:bookmarkEnd w:id="24"/>
    </w:p>
    <w:p w14:paraId="5A79E154" w14:textId="21102CE6" w:rsidR="009075BB" w:rsidRDefault="001826F7">
      <w:pPr>
        <w:pStyle w:val="Ttulo2"/>
      </w:pPr>
      <w:bookmarkStart w:id="88" w:name="_Toc232286405"/>
      <w:bookmarkEnd w:id="86"/>
      <w:bookmarkEnd w:id="87"/>
      <w:r>
        <w:lastRenderedPageBreak/>
        <w:t>7</w:t>
      </w:r>
      <w:r w:rsidR="008676C6">
        <w:t>. Conclusão e Trabalho Futuro</w:t>
      </w:r>
      <w:bookmarkEnd w:id="88"/>
    </w:p>
    <w:p w14:paraId="10C63F31" w14:textId="6E35CF9A" w:rsidR="009075BB" w:rsidRDefault="001826F7">
      <w:pPr>
        <w:pStyle w:val="Ttulo3"/>
      </w:pPr>
      <w:bookmarkStart w:id="89" w:name="_Toc232286406"/>
      <w:r>
        <w:t>7</w:t>
      </w:r>
      <w:r w:rsidR="008676C6">
        <w:t>.1 Sumário do Projeto</w:t>
      </w:r>
      <w:bookmarkEnd w:id="89"/>
    </w:p>
    <w:p w14:paraId="2072EEF4" w14:textId="64894B0B" w:rsidR="009075BB" w:rsidRDefault="008676C6">
      <w:pPr>
        <w:pStyle w:val="FirstParagraph"/>
      </w:pPr>
      <w:r>
        <w:t xml:space="preserve">O </w:t>
      </w:r>
      <w:r w:rsidR="00F90241">
        <w:t xml:space="preserve">UrbanFlow </w:t>
      </w:r>
      <w:r>
        <w:t xml:space="preserve"> concretizou todos os objetivos definidos na introdução:</w:t>
      </w:r>
    </w:p>
    <w:tbl>
      <w:tblPr>
        <w:tblStyle w:val="SimplesTabela1"/>
        <w:tblW w:w="5000" w:type="pct"/>
        <w:tblLayout w:type="fixed"/>
        <w:tblLook w:val="0020" w:firstRow="1" w:lastRow="0" w:firstColumn="0" w:lastColumn="0" w:noHBand="0" w:noVBand="0"/>
      </w:tblPr>
      <w:tblGrid>
        <w:gridCol w:w="4527"/>
        <w:gridCol w:w="4527"/>
      </w:tblGrid>
      <w:tr w:rsidR="009075BB" w:rsidRPr="00A12702" w14:paraId="18C72CF7" w14:textId="77777777" w:rsidTr="00F9024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27" w:type="dxa"/>
          </w:tcPr>
          <w:p w14:paraId="7445CA4C" w14:textId="77777777" w:rsidR="009075BB" w:rsidRPr="00A12702" w:rsidRDefault="008676C6">
            <w:pPr>
              <w:pStyle w:val="Compact"/>
              <w:rPr>
                <w:sz w:val="18"/>
                <w:szCs w:val="18"/>
              </w:rPr>
            </w:pPr>
            <w:r w:rsidRPr="00A12702">
              <w:rPr>
                <w:sz w:val="18"/>
                <w:szCs w:val="18"/>
              </w:rPr>
              <w:t>Objetivo</w:t>
            </w:r>
          </w:p>
        </w:tc>
        <w:tc>
          <w:tcPr>
            <w:tcW w:w="4527" w:type="dxa"/>
          </w:tcPr>
          <w:p w14:paraId="346EC6A3" w14:textId="77777777" w:rsidR="009075BB" w:rsidRPr="00A12702" w:rsidRDefault="008676C6">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A12702">
              <w:rPr>
                <w:sz w:val="18"/>
                <w:szCs w:val="18"/>
              </w:rPr>
              <w:t>Estado</w:t>
            </w:r>
          </w:p>
        </w:tc>
      </w:tr>
      <w:tr w:rsidR="009075BB" w:rsidRPr="00A12702" w14:paraId="71DC5EF9" w14:textId="77777777" w:rsidTr="00F902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27" w:type="dxa"/>
          </w:tcPr>
          <w:p w14:paraId="2C14B9BA" w14:textId="77777777" w:rsidR="009075BB" w:rsidRPr="00A12702" w:rsidRDefault="008676C6">
            <w:pPr>
              <w:pStyle w:val="Compact"/>
              <w:rPr>
                <w:sz w:val="18"/>
                <w:szCs w:val="18"/>
              </w:rPr>
            </w:pPr>
            <w:r w:rsidRPr="00A12702">
              <w:rPr>
                <w:sz w:val="18"/>
                <w:szCs w:val="18"/>
              </w:rPr>
              <w:t>Simular tráfego urbano sob diferentes cenários e modos de controlo</w:t>
            </w:r>
          </w:p>
        </w:tc>
        <w:tc>
          <w:tcPr>
            <w:tcW w:w="4527" w:type="dxa"/>
          </w:tcPr>
          <w:p w14:paraId="3225DEAD" w14:textId="77777777" w:rsidR="009075BB" w:rsidRPr="00A12702" w:rsidRDefault="008676C6">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A12702">
              <w:rPr>
                <w:sz w:val="18"/>
                <w:szCs w:val="18"/>
              </w:rPr>
              <w:t>Concluído</w:t>
            </w:r>
          </w:p>
        </w:tc>
      </w:tr>
      <w:tr w:rsidR="009075BB" w:rsidRPr="00A12702" w14:paraId="24E4208A" w14:textId="77777777" w:rsidTr="00F90241">
        <w:tc>
          <w:tcPr>
            <w:cnfStyle w:val="000010000000" w:firstRow="0" w:lastRow="0" w:firstColumn="0" w:lastColumn="0" w:oddVBand="1" w:evenVBand="0" w:oddHBand="0" w:evenHBand="0" w:firstRowFirstColumn="0" w:firstRowLastColumn="0" w:lastRowFirstColumn="0" w:lastRowLastColumn="0"/>
            <w:tcW w:w="4527" w:type="dxa"/>
          </w:tcPr>
          <w:p w14:paraId="64504FBF" w14:textId="77777777" w:rsidR="009075BB" w:rsidRPr="00A12702" w:rsidRDefault="008676C6">
            <w:pPr>
              <w:pStyle w:val="Compact"/>
              <w:rPr>
                <w:sz w:val="18"/>
                <w:szCs w:val="18"/>
              </w:rPr>
            </w:pPr>
            <w:r w:rsidRPr="00A12702">
              <w:rPr>
                <w:sz w:val="18"/>
                <w:szCs w:val="18"/>
              </w:rPr>
              <w:t>Integrar dados reais de redes de transporte público portuguesas (GTFS)</w:t>
            </w:r>
          </w:p>
        </w:tc>
        <w:tc>
          <w:tcPr>
            <w:tcW w:w="4527" w:type="dxa"/>
          </w:tcPr>
          <w:p w14:paraId="78105043" w14:textId="77777777" w:rsidR="009075BB" w:rsidRPr="00A12702" w:rsidRDefault="008676C6">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A12702">
              <w:rPr>
                <w:sz w:val="18"/>
                <w:szCs w:val="18"/>
              </w:rPr>
              <w:t>Concluído (18 distritos)</w:t>
            </w:r>
          </w:p>
        </w:tc>
      </w:tr>
      <w:tr w:rsidR="009075BB" w:rsidRPr="00A12702" w14:paraId="1E0ED26E" w14:textId="77777777" w:rsidTr="00F9024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27" w:type="dxa"/>
          </w:tcPr>
          <w:p w14:paraId="5EC10DE5" w14:textId="77777777" w:rsidR="009075BB" w:rsidRPr="00A12702" w:rsidRDefault="008676C6">
            <w:pPr>
              <w:pStyle w:val="Compact"/>
              <w:rPr>
                <w:sz w:val="18"/>
                <w:szCs w:val="18"/>
              </w:rPr>
            </w:pPr>
            <w:r w:rsidRPr="00A12702">
              <w:rPr>
                <w:sz w:val="18"/>
                <w:szCs w:val="18"/>
              </w:rPr>
              <w:t>Permitir a definição de regras em linguagem natural</w:t>
            </w:r>
          </w:p>
        </w:tc>
        <w:tc>
          <w:tcPr>
            <w:tcW w:w="4527" w:type="dxa"/>
          </w:tcPr>
          <w:p w14:paraId="2F3EFA23" w14:textId="77777777" w:rsidR="009075BB" w:rsidRPr="00A12702" w:rsidRDefault="008676C6">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A12702">
              <w:rPr>
                <w:sz w:val="18"/>
                <w:szCs w:val="18"/>
              </w:rPr>
              <w:t>Concluído (Python + fallback JS)</w:t>
            </w:r>
          </w:p>
        </w:tc>
      </w:tr>
      <w:tr w:rsidR="009075BB" w:rsidRPr="00A12702" w14:paraId="68C3DF15" w14:textId="77777777" w:rsidTr="00F90241">
        <w:tc>
          <w:tcPr>
            <w:cnfStyle w:val="000010000000" w:firstRow="0" w:lastRow="0" w:firstColumn="0" w:lastColumn="0" w:oddVBand="1" w:evenVBand="0" w:oddHBand="0" w:evenHBand="0" w:firstRowFirstColumn="0" w:firstRowLastColumn="0" w:lastRowFirstColumn="0" w:lastRowLastColumn="0"/>
            <w:tcW w:w="4527" w:type="dxa"/>
          </w:tcPr>
          <w:p w14:paraId="39AB84E7" w14:textId="77777777" w:rsidR="009075BB" w:rsidRPr="00A12702" w:rsidRDefault="008676C6">
            <w:pPr>
              <w:pStyle w:val="Compact"/>
              <w:rPr>
                <w:sz w:val="18"/>
                <w:szCs w:val="18"/>
              </w:rPr>
            </w:pPr>
            <w:r w:rsidRPr="00A12702">
              <w:rPr>
                <w:sz w:val="18"/>
                <w:szCs w:val="18"/>
              </w:rPr>
              <w:t>Registar e analisar o histórico de simulações</w:t>
            </w:r>
          </w:p>
        </w:tc>
        <w:tc>
          <w:tcPr>
            <w:tcW w:w="4527" w:type="dxa"/>
          </w:tcPr>
          <w:p w14:paraId="04165B94" w14:textId="77777777" w:rsidR="009075BB" w:rsidRPr="00A12702" w:rsidRDefault="008676C6">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A12702">
              <w:rPr>
                <w:sz w:val="18"/>
                <w:szCs w:val="18"/>
              </w:rPr>
              <w:t>Concluído (localStorage)</w:t>
            </w:r>
          </w:p>
        </w:tc>
      </w:tr>
    </w:tbl>
    <w:p w14:paraId="725877FF" w14:textId="04436F41" w:rsidR="00073907" w:rsidRPr="00F629D9" w:rsidRDefault="008676C6">
      <w:pPr>
        <w:pStyle w:val="Corpodetexto"/>
      </w:pPr>
      <w:bookmarkStart w:id="90" w:name="sumário-do-projeto"/>
      <w:bookmarkStart w:id="91" w:name="conclusão-e-trabalho-futuro"/>
      <w:r>
        <w:t>O sistema demonstra, de forma consistente, que o controlo adaptativo por IA reduz o tempo médio de espera entre 40% e 55% e as emissões de CO₂ entre 25% e 35% face ao controlo de ciclo fixo, em todos os cenários testados. O modo RL exibe convergência progressiva ao longo de múltiplas sessões, aproximando-se do desempenho do modo AI heurístico após aprendizagem suficiente.</w:t>
      </w:r>
    </w:p>
    <w:p w14:paraId="569D2FDF" w14:textId="77777777" w:rsidR="00073907" w:rsidRPr="006D4D10" w:rsidRDefault="00073907">
      <w:pPr>
        <w:pStyle w:val="Corpodetexto"/>
        <w:rPr>
          <w:sz w:val="10"/>
          <w:szCs w:val="10"/>
        </w:rPr>
      </w:pPr>
    </w:p>
    <w:p w14:paraId="0F4F3A98" w14:textId="0B9F8DDA" w:rsidR="009075BB" w:rsidRDefault="001826F7">
      <w:pPr>
        <w:pStyle w:val="Ttulo3"/>
      </w:pPr>
      <w:bookmarkStart w:id="92" w:name="limitações"/>
      <w:bookmarkStart w:id="93" w:name="_Toc232286407"/>
      <w:bookmarkEnd w:id="90"/>
      <w:r>
        <w:t>7</w:t>
      </w:r>
      <w:r w:rsidR="008676C6">
        <w:t>.2 Limitações</w:t>
      </w:r>
      <w:bookmarkEnd w:id="93"/>
    </w:p>
    <w:p w14:paraId="6D879E60" w14:textId="77777777" w:rsidR="009075BB" w:rsidRDefault="008676C6">
      <w:pPr>
        <w:pStyle w:val="Compact"/>
        <w:numPr>
          <w:ilvl w:val="0"/>
          <w:numId w:val="19"/>
        </w:numPr>
      </w:pPr>
      <w:r>
        <w:rPr>
          <w:b/>
          <w:bCs/>
        </w:rPr>
        <w:t>Motor de regras sem LLM</w:t>
      </w:r>
      <w:r>
        <w:t>: a interpretação por tokens é robusta para frases simples mas falha com estruturas sintáticas complexas ou vocabulário não antecipado.</w:t>
      </w:r>
    </w:p>
    <w:p w14:paraId="06D3BBD2" w14:textId="77777777" w:rsidR="009075BB" w:rsidRDefault="008676C6">
      <w:pPr>
        <w:pStyle w:val="Compact"/>
        <w:numPr>
          <w:ilvl w:val="0"/>
          <w:numId w:val="19"/>
        </w:numPr>
      </w:pPr>
      <w:r>
        <w:rPr>
          <w:b/>
          <w:bCs/>
        </w:rPr>
        <w:t>Simulação 2D simplificada</w:t>
      </w:r>
      <w:r>
        <w:t>: a grelha cartesiana não modela curvas, rampas, rotundas ou interseções de múltiplas vias.</w:t>
      </w:r>
    </w:p>
    <w:p w14:paraId="03D90CFB" w14:textId="77777777" w:rsidR="009075BB" w:rsidRDefault="008676C6">
      <w:pPr>
        <w:pStyle w:val="Compact"/>
        <w:numPr>
          <w:ilvl w:val="0"/>
          <w:numId w:val="19"/>
        </w:numPr>
      </w:pPr>
      <w:r>
        <w:rPr>
          <w:b/>
          <w:bCs/>
        </w:rPr>
        <w:t>Ausência de dados de validação real</w:t>
      </w:r>
      <w:r>
        <w:t>: as métricas simuladas não foram calibradas contra contagens reais de tráfego; os fatores EURO 6 são médias europeias, não valores medidos localmente.</w:t>
      </w:r>
    </w:p>
    <w:p w14:paraId="072933F0" w14:textId="191C5E41" w:rsidR="00F02A5B" w:rsidRDefault="008676C6" w:rsidP="00F02A5B">
      <w:pPr>
        <w:pStyle w:val="Compact"/>
        <w:numPr>
          <w:ilvl w:val="0"/>
          <w:numId w:val="19"/>
        </w:numPr>
      </w:pPr>
      <w:r>
        <w:rPr>
          <w:b/>
          <w:bCs/>
        </w:rPr>
        <w:t>RL sem exploração multiagente</w:t>
      </w:r>
      <w:r>
        <w:t>: cada interseção aprende de forma independente; não há coordenação global entre semáforos vizinhos.</w:t>
      </w:r>
    </w:p>
    <w:p w14:paraId="12FC4FC5" w14:textId="77777777" w:rsidR="00A12702" w:rsidRPr="00A12702" w:rsidRDefault="00A12702" w:rsidP="00A12702">
      <w:pPr>
        <w:pStyle w:val="Compact"/>
        <w:ind w:left="720"/>
        <w:rPr>
          <w:sz w:val="10"/>
          <w:szCs w:val="10"/>
        </w:rPr>
      </w:pPr>
    </w:p>
    <w:p w14:paraId="2DAD28E2" w14:textId="767CB892" w:rsidR="009075BB" w:rsidRDefault="001826F7">
      <w:pPr>
        <w:pStyle w:val="Ttulo3"/>
      </w:pPr>
      <w:bookmarkStart w:id="94" w:name="_Toc232286408"/>
      <w:bookmarkEnd w:id="92"/>
      <w:r>
        <w:t>7</w:t>
      </w:r>
      <w:r w:rsidR="008676C6">
        <w:t>.3 Trabalho Futuro</w:t>
      </w:r>
      <w:bookmarkEnd w:id="94"/>
    </w:p>
    <w:tbl>
      <w:tblPr>
        <w:tblStyle w:val="SimplesTabela1"/>
        <w:tblW w:w="5000" w:type="pct"/>
        <w:tblLayout w:type="fixed"/>
        <w:tblLook w:val="0020" w:firstRow="1" w:lastRow="0" w:firstColumn="0" w:lastColumn="0" w:noHBand="0" w:noVBand="0"/>
      </w:tblPr>
      <w:tblGrid>
        <w:gridCol w:w="3018"/>
        <w:gridCol w:w="3018"/>
        <w:gridCol w:w="3018"/>
      </w:tblGrid>
      <w:tr w:rsidR="009075BB" w:rsidRPr="00796F93" w14:paraId="12AFC91E" w14:textId="77777777" w:rsidTr="00490C3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7063C1E" w14:textId="77777777" w:rsidR="009075BB" w:rsidRPr="00796F93" w:rsidRDefault="008676C6">
            <w:pPr>
              <w:pStyle w:val="Compact"/>
              <w:rPr>
                <w:sz w:val="14"/>
                <w:szCs w:val="14"/>
              </w:rPr>
            </w:pPr>
            <w:r w:rsidRPr="00796F93">
              <w:rPr>
                <w:sz w:val="14"/>
                <w:szCs w:val="14"/>
              </w:rPr>
              <w:t>Melhoria</w:t>
            </w:r>
          </w:p>
        </w:tc>
        <w:tc>
          <w:tcPr>
            <w:tcW w:w="2640" w:type="dxa"/>
          </w:tcPr>
          <w:p w14:paraId="753D38D1" w14:textId="77777777" w:rsidR="009075BB" w:rsidRPr="00796F93" w:rsidRDefault="008676C6">
            <w:pPr>
              <w:pStyle w:val="Compact"/>
              <w:cnfStyle w:val="100000000000" w:firstRow="1" w:lastRow="0" w:firstColumn="0" w:lastColumn="0" w:oddVBand="0" w:evenVBand="0" w:oddHBand="0" w:evenHBand="0" w:firstRowFirstColumn="0" w:firstRowLastColumn="0" w:lastRowFirstColumn="0" w:lastRowLastColumn="0"/>
              <w:rPr>
                <w:sz w:val="14"/>
                <w:szCs w:val="14"/>
              </w:rPr>
            </w:pPr>
            <w:r w:rsidRPr="00796F93">
              <w:rPr>
                <w:sz w:val="14"/>
                <w:szCs w:val="14"/>
              </w:rPr>
              <w:t>Impacto esperado</w:t>
            </w:r>
          </w:p>
        </w:tc>
        <w:tc>
          <w:tcPr>
            <w:cnfStyle w:val="000010000000" w:firstRow="0" w:lastRow="0" w:firstColumn="0" w:lastColumn="0" w:oddVBand="1" w:evenVBand="0" w:oddHBand="0" w:evenHBand="0" w:firstRowFirstColumn="0" w:firstRowLastColumn="0" w:lastRowFirstColumn="0" w:lastRowLastColumn="0"/>
            <w:tcW w:w="2640" w:type="dxa"/>
          </w:tcPr>
          <w:p w14:paraId="48B995AC" w14:textId="77777777" w:rsidR="009075BB" w:rsidRPr="00796F93" w:rsidRDefault="008676C6">
            <w:pPr>
              <w:pStyle w:val="Compact"/>
              <w:rPr>
                <w:sz w:val="14"/>
                <w:szCs w:val="14"/>
              </w:rPr>
            </w:pPr>
            <w:r w:rsidRPr="00796F93">
              <w:rPr>
                <w:sz w:val="14"/>
                <w:szCs w:val="14"/>
              </w:rPr>
              <w:t>Complexidade</w:t>
            </w:r>
          </w:p>
        </w:tc>
      </w:tr>
      <w:tr w:rsidR="009075BB" w:rsidRPr="00796F93" w14:paraId="65D3E6C7" w14:textId="77777777" w:rsidTr="00490C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CC3515F" w14:textId="77777777" w:rsidR="009075BB" w:rsidRPr="00796F93" w:rsidRDefault="008676C6">
            <w:pPr>
              <w:pStyle w:val="Compact"/>
              <w:rPr>
                <w:sz w:val="14"/>
                <w:szCs w:val="14"/>
              </w:rPr>
            </w:pPr>
            <w:r w:rsidRPr="00796F93">
              <w:rPr>
                <w:sz w:val="14"/>
                <w:szCs w:val="14"/>
              </w:rPr>
              <w:t>Substituir rule engine por LLM (API Claude/OpenAI)</w:t>
            </w:r>
          </w:p>
        </w:tc>
        <w:tc>
          <w:tcPr>
            <w:tcW w:w="2640" w:type="dxa"/>
          </w:tcPr>
          <w:p w14:paraId="6C15A2AB" w14:textId="77777777" w:rsidR="009075BB" w:rsidRPr="00796F93" w:rsidRDefault="008676C6">
            <w:pPr>
              <w:pStyle w:val="Compact"/>
              <w:cnfStyle w:val="000000100000" w:firstRow="0" w:lastRow="0" w:firstColumn="0" w:lastColumn="0" w:oddVBand="0" w:evenVBand="0" w:oddHBand="1" w:evenHBand="0" w:firstRowFirstColumn="0" w:firstRowLastColumn="0" w:lastRowFirstColumn="0" w:lastRowLastColumn="0"/>
              <w:rPr>
                <w:sz w:val="14"/>
                <w:szCs w:val="14"/>
              </w:rPr>
            </w:pPr>
            <w:r w:rsidRPr="00796F93">
              <w:rPr>
                <w:sz w:val="14"/>
                <w:szCs w:val="14"/>
              </w:rPr>
              <w:t>Interpretação de linguagem arbitrária</w:t>
            </w:r>
          </w:p>
        </w:tc>
        <w:tc>
          <w:tcPr>
            <w:cnfStyle w:val="000010000000" w:firstRow="0" w:lastRow="0" w:firstColumn="0" w:lastColumn="0" w:oddVBand="1" w:evenVBand="0" w:oddHBand="0" w:evenHBand="0" w:firstRowFirstColumn="0" w:firstRowLastColumn="0" w:lastRowFirstColumn="0" w:lastRowLastColumn="0"/>
            <w:tcW w:w="2640" w:type="dxa"/>
          </w:tcPr>
          <w:p w14:paraId="150E6F63" w14:textId="77777777" w:rsidR="009075BB" w:rsidRPr="00796F93" w:rsidRDefault="008676C6">
            <w:pPr>
              <w:pStyle w:val="Compact"/>
              <w:rPr>
                <w:sz w:val="14"/>
                <w:szCs w:val="14"/>
              </w:rPr>
            </w:pPr>
            <w:r w:rsidRPr="00796F93">
              <w:rPr>
                <w:sz w:val="14"/>
                <w:szCs w:val="14"/>
              </w:rPr>
              <w:t>Média</w:t>
            </w:r>
          </w:p>
        </w:tc>
      </w:tr>
      <w:tr w:rsidR="009075BB" w:rsidRPr="00796F93" w14:paraId="7150D6DF" w14:textId="77777777" w:rsidTr="00490C37">
        <w:tc>
          <w:tcPr>
            <w:cnfStyle w:val="000010000000" w:firstRow="0" w:lastRow="0" w:firstColumn="0" w:lastColumn="0" w:oddVBand="1" w:evenVBand="0" w:oddHBand="0" w:evenHBand="0" w:firstRowFirstColumn="0" w:firstRowLastColumn="0" w:lastRowFirstColumn="0" w:lastRowLastColumn="0"/>
            <w:tcW w:w="2640" w:type="dxa"/>
          </w:tcPr>
          <w:p w14:paraId="0D495AE1" w14:textId="77777777" w:rsidR="009075BB" w:rsidRPr="00796F93" w:rsidRDefault="008676C6">
            <w:pPr>
              <w:pStyle w:val="Compact"/>
              <w:rPr>
                <w:sz w:val="14"/>
                <w:szCs w:val="14"/>
              </w:rPr>
            </w:pPr>
            <w:r w:rsidRPr="00796F93">
              <w:rPr>
                <w:sz w:val="14"/>
                <w:szCs w:val="14"/>
              </w:rPr>
              <w:t>Implementar coordenação global de semáforos (multi-agent RL)</w:t>
            </w:r>
          </w:p>
        </w:tc>
        <w:tc>
          <w:tcPr>
            <w:tcW w:w="2640" w:type="dxa"/>
          </w:tcPr>
          <w:p w14:paraId="52302382" w14:textId="77777777" w:rsidR="009075BB" w:rsidRPr="00796F93" w:rsidRDefault="008676C6">
            <w:pPr>
              <w:pStyle w:val="Compact"/>
              <w:cnfStyle w:val="000000000000" w:firstRow="0" w:lastRow="0" w:firstColumn="0" w:lastColumn="0" w:oddVBand="0" w:evenVBand="0" w:oddHBand="0" w:evenHBand="0" w:firstRowFirstColumn="0" w:firstRowLastColumn="0" w:lastRowFirstColumn="0" w:lastRowLastColumn="0"/>
              <w:rPr>
                <w:sz w:val="14"/>
                <w:szCs w:val="14"/>
              </w:rPr>
            </w:pPr>
            <w:r w:rsidRPr="00796F93">
              <w:rPr>
                <w:sz w:val="14"/>
                <w:szCs w:val="14"/>
              </w:rPr>
              <w:t>Redução adicional de 10–20% em wait time</w:t>
            </w:r>
          </w:p>
        </w:tc>
        <w:tc>
          <w:tcPr>
            <w:cnfStyle w:val="000010000000" w:firstRow="0" w:lastRow="0" w:firstColumn="0" w:lastColumn="0" w:oddVBand="1" w:evenVBand="0" w:oddHBand="0" w:evenHBand="0" w:firstRowFirstColumn="0" w:firstRowLastColumn="0" w:lastRowFirstColumn="0" w:lastRowLastColumn="0"/>
            <w:tcW w:w="2640" w:type="dxa"/>
          </w:tcPr>
          <w:p w14:paraId="1BCF0DCB" w14:textId="77777777" w:rsidR="009075BB" w:rsidRPr="00796F93" w:rsidRDefault="008676C6">
            <w:pPr>
              <w:pStyle w:val="Compact"/>
              <w:rPr>
                <w:sz w:val="14"/>
                <w:szCs w:val="14"/>
              </w:rPr>
            </w:pPr>
            <w:r w:rsidRPr="00796F93">
              <w:rPr>
                <w:sz w:val="14"/>
                <w:szCs w:val="14"/>
              </w:rPr>
              <w:t>Alta</w:t>
            </w:r>
          </w:p>
        </w:tc>
      </w:tr>
      <w:tr w:rsidR="009075BB" w:rsidRPr="00796F93" w14:paraId="2EA49F98" w14:textId="77777777" w:rsidTr="00490C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55016B5" w14:textId="77777777" w:rsidR="009075BB" w:rsidRPr="00796F93" w:rsidRDefault="008676C6">
            <w:pPr>
              <w:pStyle w:val="Compact"/>
              <w:rPr>
                <w:sz w:val="14"/>
                <w:szCs w:val="14"/>
              </w:rPr>
            </w:pPr>
            <w:r w:rsidRPr="00796F93">
              <w:rPr>
                <w:sz w:val="14"/>
                <w:szCs w:val="14"/>
              </w:rPr>
              <w:t>Modelar interseções reais a partir de dados OpenStreetMap</w:t>
            </w:r>
          </w:p>
        </w:tc>
        <w:tc>
          <w:tcPr>
            <w:tcW w:w="2640" w:type="dxa"/>
          </w:tcPr>
          <w:p w14:paraId="2C83F499" w14:textId="77777777" w:rsidR="009075BB" w:rsidRPr="00796F93" w:rsidRDefault="008676C6">
            <w:pPr>
              <w:pStyle w:val="Compact"/>
              <w:cnfStyle w:val="000000100000" w:firstRow="0" w:lastRow="0" w:firstColumn="0" w:lastColumn="0" w:oddVBand="0" w:evenVBand="0" w:oddHBand="1" w:evenHBand="0" w:firstRowFirstColumn="0" w:firstRowLastColumn="0" w:lastRowFirstColumn="0" w:lastRowLastColumn="0"/>
              <w:rPr>
                <w:sz w:val="14"/>
                <w:szCs w:val="14"/>
              </w:rPr>
            </w:pPr>
            <w:r w:rsidRPr="00796F93">
              <w:rPr>
                <w:sz w:val="14"/>
                <w:szCs w:val="14"/>
              </w:rPr>
              <w:t>Cenários geograficamente precisos</w:t>
            </w:r>
          </w:p>
        </w:tc>
        <w:tc>
          <w:tcPr>
            <w:cnfStyle w:val="000010000000" w:firstRow="0" w:lastRow="0" w:firstColumn="0" w:lastColumn="0" w:oddVBand="1" w:evenVBand="0" w:oddHBand="0" w:evenHBand="0" w:firstRowFirstColumn="0" w:firstRowLastColumn="0" w:lastRowFirstColumn="0" w:lastRowLastColumn="0"/>
            <w:tcW w:w="2640" w:type="dxa"/>
          </w:tcPr>
          <w:p w14:paraId="5D4B5910" w14:textId="77777777" w:rsidR="009075BB" w:rsidRPr="00796F93" w:rsidRDefault="008676C6">
            <w:pPr>
              <w:pStyle w:val="Compact"/>
              <w:rPr>
                <w:sz w:val="14"/>
                <w:szCs w:val="14"/>
              </w:rPr>
            </w:pPr>
            <w:r w:rsidRPr="00796F93">
              <w:rPr>
                <w:sz w:val="14"/>
                <w:szCs w:val="14"/>
              </w:rPr>
              <w:t>Alta</w:t>
            </w:r>
          </w:p>
        </w:tc>
      </w:tr>
      <w:tr w:rsidR="009075BB" w:rsidRPr="00796F93" w14:paraId="449E8FC8" w14:textId="77777777" w:rsidTr="00490C37">
        <w:tc>
          <w:tcPr>
            <w:cnfStyle w:val="000010000000" w:firstRow="0" w:lastRow="0" w:firstColumn="0" w:lastColumn="0" w:oddVBand="1" w:evenVBand="0" w:oddHBand="0" w:evenHBand="0" w:firstRowFirstColumn="0" w:firstRowLastColumn="0" w:lastRowFirstColumn="0" w:lastRowLastColumn="0"/>
            <w:tcW w:w="2640" w:type="dxa"/>
          </w:tcPr>
          <w:p w14:paraId="7C8B4974" w14:textId="77777777" w:rsidR="009075BB" w:rsidRPr="00796F93" w:rsidRDefault="008676C6">
            <w:pPr>
              <w:pStyle w:val="Compact"/>
              <w:rPr>
                <w:sz w:val="14"/>
                <w:szCs w:val="14"/>
              </w:rPr>
            </w:pPr>
            <w:r w:rsidRPr="00796F93">
              <w:rPr>
                <w:sz w:val="14"/>
                <w:szCs w:val="14"/>
              </w:rPr>
              <w:t>Calibrar parâmetros de simulação com contagens de tráfego reais</w:t>
            </w:r>
          </w:p>
        </w:tc>
        <w:tc>
          <w:tcPr>
            <w:tcW w:w="2640" w:type="dxa"/>
          </w:tcPr>
          <w:p w14:paraId="068DF309" w14:textId="77777777" w:rsidR="009075BB" w:rsidRPr="00796F93" w:rsidRDefault="008676C6">
            <w:pPr>
              <w:pStyle w:val="Compact"/>
              <w:cnfStyle w:val="000000000000" w:firstRow="0" w:lastRow="0" w:firstColumn="0" w:lastColumn="0" w:oddVBand="0" w:evenVBand="0" w:oddHBand="0" w:evenHBand="0" w:firstRowFirstColumn="0" w:firstRowLastColumn="0" w:lastRowFirstColumn="0" w:lastRowLastColumn="0"/>
              <w:rPr>
                <w:sz w:val="14"/>
                <w:szCs w:val="14"/>
              </w:rPr>
            </w:pPr>
            <w:r w:rsidRPr="00796F93">
              <w:rPr>
                <w:sz w:val="14"/>
                <w:szCs w:val="14"/>
              </w:rPr>
              <w:t>Maior validade ecológica das métricas</w:t>
            </w:r>
          </w:p>
        </w:tc>
        <w:tc>
          <w:tcPr>
            <w:cnfStyle w:val="000010000000" w:firstRow="0" w:lastRow="0" w:firstColumn="0" w:lastColumn="0" w:oddVBand="1" w:evenVBand="0" w:oddHBand="0" w:evenHBand="0" w:firstRowFirstColumn="0" w:firstRowLastColumn="0" w:lastRowFirstColumn="0" w:lastRowLastColumn="0"/>
            <w:tcW w:w="2640" w:type="dxa"/>
          </w:tcPr>
          <w:p w14:paraId="0EB1588B" w14:textId="77777777" w:rsidR="009075BB" w:rsidRPr="00796F93" w:rsidRDefault="008676C6">
            <w:pPr>
              <w:pStyle w:val="Compact"/>
              <w:rPr>
                <w:sz w:val="14"/>
                <w:szCs w:val="14"/>
              </w:rPr>
            </w:pPr>
            <w:r w:rsidRPr="00796F93">
              <w:rPr>
                <w:sz w:val="14"/>
                <w:szCs w:val="14"/>
              </w:rPr>
              <w:t>Média</w:t>
            </w:r>
          </w:p>
        </w:tc>
      </w:tr>
      <w:tr w:rsidR="009075BB" w:rsidRPr="00796F93" w14:paraId="35697AEB" w14:textId="77777777" w:rsidTr="00490C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1FEC9D8" w14:textId="77777777" w:rsidR="009075BB" w:rsidRPr="00796F93" w:rsidRDefault="008676C6">
            <w:pPr>
              <w:pStyle w:val="Compact"/>
              <w:rPr>
                <w:sz w:val="14"/>
                <w:szCs w:val="14"/>
              </w:rPr>
            </w:pPr>
            <w:r w:rsidRPr="00796F93">
              <w:rPr>
                <w:sz w:val="14"/>
                <w:szCs w:val="14"/>
              </w:rPr>
              <w:t>Adicionar modo de repetição (replay) de simulações guardadas</w:t>
            </w:r>
          </w:p>
        </w:tc>
        <w:tc>
          <w:tcPr>
            <w:tcW w:w="2640" w:type="dxa"/>
          </w:tcPr>
          <w:p w14:paraId="7692234E" w14:textId="77777777" w:rsidR="009075BB" w:rsidRPr="00796F93" w:rsidRDefault="008676C6">
            <w:pPr>
              <w:pStyle w:val="Compact"/>
              <w:cnfStyle w:val="000000100000" w:firstRow="0" w:lastRow="0" w:firstColumn="0" w:lastColumn="0" w:oddVBand="0" w:evenVBand="0" w:oddHBand="1" w:evenHBand="0" w:firstRowFirstColumn="0" w:firstRowLastColumn="0" w:lastRowFirstColumn="0" w:lastRowLastColumn="0"/>
              <w:rPr>
                <w:sz w:val="14"/>
                <w:szCs w:val="14"/>
              </w:rPr>
            </w:pPr>
            <w:r w:rsidRPr="00796F93">
              <w:rPr>
                <w:sz w:val="14"/>
                <w:szCs w:val="14"/>
              </w:rPr>
              <w:t>Análise post-hoc detalhada</w:t>
            </w:r>
          </w:p>
        </w:tc>
        <w:tc>
          <w:tcPr>
            <w:cnfStyle w:val="000010000000" w:firstRow="0" w:lastRow="0" w:firstColumn="0" w:lastColumn="0" w:oddVBand="1" w:evenVBand="0" w:oddHBand="0" w:evenHBand="0" w:firstRowFirstColumn="0" w:firstRowLastColumn="0" w:lastRowFirstColumn="0" w:lastRowLastColumn="0"/>
            <w:tcW w:w="2640" w:type="dxa"/>
          </w:tcPr>
          <w:p w14:paraId="5F615E3F" w14:textId="77777777" w:rsidR="009075BB" w:rsidRPr="00796F93" w:rsidRDefault="008676C6">
            <w:pPr>
              <w:pStyle w:val="Compact"/>
              <w:rPr>
                <w:sz w:val="14"/>
                <w:szCs w:val="14"/>
              </w:rPr>
            </w:pPr>
            <w:r w:rsidRPr="00796F93">
              <w:rPr>
                <w:sz w:val="14"/>
                <w:szCs w:val="14"/>
              </w:rPr>
              <w:t>Baixa</w:t>
            </w:r>
          </w:p>
        </w:tc>
      </w:tr>
      <w:tr w:rsidR="009075BB" w:rsidRPr="00796F93" w14:paraId="117696BC" w14:textId="77777777" w:rsidTr="00490C37">
        <w:tc>
          <w:tcPr>
            <w:cnfStyle w:val="000010000000" w:firstRow="0" w:lastRow="0" w:firstColumn="0" w:lastColumn="0" w:oddVBand="1" w:evenVBand="0" w:oddHBand="0" w:evenHBand="0" w:firstRowFirstColumn="0" w:firstRowLastColumn="0" w:lastRowFirstColumn="0" w:lastRowLastColumn="0"/>
            <w:tcW w:w="2640" w:type="dxa"/>
          </w:tcPr>
          <w:p w14:paraId="2A9D4FA8" w14:textId="77777777" w:rsidR="009075BB" w:rsidRPr="00796F93" w:rsidRDefault="008676C6">
            <w:pPr>
              <w:pStyle w:val="Compact"/>
              <w:rPr>
                <w:sz w:val="14"/>
                <w:szCs w:val="14"/>
              </w:rPr>
            </w:pPr>
            <w:r w:rsidRPr="00796F93">
              <w:rPr>
                <w:sz w:val="14"/>
                <w:szCs w:val="14"/>
              </w:rPr>
              <w:t>Exportar relatórios em PDF</w:t>
            </w:r>
          </w:p>
        </w:tc>
        <w:tc>
          <w:tcPr>
            <w:tcW w:w="2640" w:type="dxa"/>
          </w:tcPr>
          <w:p w14:paraId="7005A20A" w14:textId="77777777" w:rsidR="009075BB" w:rsidRPr="00796F93" w:rsidRDefault="008676C6">
            <w:pPr>
              <w:pStyle w:val="Compact"/>
              <w:cnfStyle w:val="000000000000" w:firstRow="0" w:lastRow="0" w:firstColumn="0" w:lastColumn="0" w:oddVBand="0" w:evenVBand="0" w:oddHBand="0" w:evenHBand="0" w:firstRowFirstColumn="0" w:firstRowLastColumn="0" w:lastRowFirstColumn="0" w:lastRowLastColumn="0"/>
              <w:rPr>
                <w:sz w:val="14"/>
                <w:szCs w:val="14"/>
              </w:rPr>
            </w:pPr>
            <w:r w:rsidRPr="00796F93">
              <w:rPr>
                <w:sz w:val="14"/>
                <w:szCs w:val="14"/>
              </w:rPr>
              <w:t>Utilidade prática para operadores</w:t>
            </w:r>
          </w:p>
        </w:tc>
        <w:tc>
          <w:tcPr>
            <w:cnfStyle w:val="000010000000" w:firstRow="0" w:lastRow="0" w:firstColumn="0" w:lastColumn="0" w:oddVBand="1" w:evenVBand="0" w:oddHBand="0" w:evenHBand="0" w:firstRowFirstColumn="0" w:firstRowLastColumn="0" w:lastRowFirstColumn="0" w:lastRowLastColumn="0"/>
            <w:tcW w:w="2640" w:type="dxa"/>
          </w:tcPr>
          <w:p w14:paraId="23265AD0" w14:textId="77777777" w:rsidR="009075BB" w:rsidRPr="00796F93" w:rsidRDefault="008676C6">
            <w:pPr>
              <w:pStyle w:val="Compact"/>
              <w:rPr>
                <w:sz w:val="14"/>
                <w:szCs w:val="14"/>
              </w:rPr>
            </w:pPr>
            <w:r w:rsidRPr="00796F93">
              <w:rPr>
                <w:sz w:val="14"/>
                <w:szCs w:val="14"/>
              </w:rPr>
              <w:t>Baixa</w:t>
            </w:r>
          </w:p>
        </w:tc>
      </w:tr>
      <w:tr w:rsidR="009075BB" w:rsidRPr="00796F93" w14:paraId="247BADE8" w14:textId="77777777" w:rsidTr="00490C3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D81747B" w14:textId="77777777" w:rsidR="009075BB" w:rsidRPr="00796F93" w:rsidRDefault="008676C6">
            <w:pPr>
              <w:pStyle w:val="Compact"/>
              <w:rPr>
                <w:sz w:val="14"/>
                <w:szCs w:val="14"/>
              </w:rPr>
            </w:pPr>
            <w:r w:rsidRPr="00796F93">
              <w:rPr>
                <w:sz w:val="14"/>
                <w:szCs w:val="14"/>
              </w:rPr>
              <w:t>Adicionar suporte a dados GTFS em tempo real (GTFS-RT)</w:t>
            </w:r>
          </w:p>
        </w:tc>
        <w:tc>
          <w:tcPr>
            <w:tcW w:w="2640" w:type="dxa"/>
          </w:tcPr>
          <w:p w14:paraId="3A5E3F6B" w14:textId="77777777" w:rsidR="009075BB" w:rsidRPr="00796F93" w:rsidRDefault="008676C6">
            <w:pPr>
              <w:pStyle w:val="Compact"/>
              <w:cnfStyle w:val="000000100000" w:firstRow="0" w:lastRow="0" w:firstColumn="0" w:lastColumn="0" w:oddVBand="0" w:evenVBand="0" w:oddHBand="1" w:evenHBand="0" w:firstRowFirstColumn="0" w:firstRowLastColumn="0" w:lastRowFirstColumn="0" w:lastRowLastColumn="0"/>
              <w:rPr>
                <w:sz w:val="14"/>
                <w:szCs w:val="14"/>
              </w:rPr>
            </w:pPr>
            <w:r w:rsidRPr="00796F93">
              <w:rPr>
                <w:sz w:val="14"/>
                <w:szCs w:val="14"/>
              </w:rPr>
              <w:t>Cenários com perturbações em direto</w:t>
            </w:r>
          </w:p>
        </w:tc>
        <w:tc>
          <w:tcPr>
            <w:cnfStyle w:val="000010000000" w:firstRow="0" w:lastRow="0" w:firstColumn="0" w:lastColumn="0" w:oddVBand="1" w:evenVBand="0" w:oddHBand="0" w:evenHBand="0" w:firstRowFirstColumn="0" w:firstRowLastColumn="0" w:lastRowFirstColumn="0" w:lastRowLastColumn="0"/>
            <w:tcW w:w="2640" w:type="dxa"/>
          </w:tcPr>
          <w:p w14:paraId="4CB3B035" w14:textId="77777777" w:rsidR="009075BB" w:rsidRPr="00796F93" w:rsidRDefault="008676C6">
            <w:pPr>
              <w:pStyle w:val="Compact"/>
              <w:rPr>
                <w:sz w:val="14"/>
                <w:szCs w:val="14"/>
              </w:rPr>
            </w:pPr>
            <w:r w:rsidRPr="00796F93">
              <w:rPr>
                <w:sz w:val="14"/>
                <w:szCs w:val="14"/>
              </w:rPr>
              <w:t>Alta</w:t>
            </w:r>
          </w:p>
        </w:tc>
      </w:tr>
    </w:tbl>
    <w:p w14:paraId="129A5DF7" w14:textId="77777777" w:rsidR="009075BB" w:rsidRDefault="008676C6">
      <w:pPr>
        <w:pStyle w:val="Ttulo2"/>
      </w:pPr>
      <w:bookmarkStart w:id="95" w:name="referências"/>
      <w:bookmarkStart w:id="96" w:name="_Toc232286409"/>
      <w:bookmarkEnd w:id="91"/>
      <w:r>
        <w:lastRenderedPageBreak/>
        <w:t>19. Referências</w:t>
      </w:r>
      <w:bookmarkEnd w:id="96"/>
    </w:p>
    <w:p w14:paraId="35DBBB4F" w14:textId="77777777" w:rsidR="00431D1C" w:rsidRDefault="00431D1C" w:rsidP="00431D1C">
      <w:r>
        <w:t xml:space="preserve">Brockman, G., Cheung, V., Pettersson, L., Schneider, J., Schulman, J., Tang, J., &amp; Zaremba, W. (2016). </w:t>
      </w:r>
      <w:r>
        <w:rPr>
          <w:i/>
          <w:iCs/>
        </w:rPr>
        <w:t>OpenAI Gym</w:t>
      </w:r>
      <w:r>
        <w:t>. arXiv:1606.01540. https://arxiv.org/abs/1606.01540</w:t>
      </w:r>
    </w:p>
    <w:p w14:paraId="49AD9CC4" w14:textId="77777777" w:rsidR="00431D1C" w:rsidRDefault="00431D1C" w:rsidP="00431D1C">
      <w:r>
        <w:t xml:space="preserve">Chen, C., Wei, H., Xu, N., Zheng, G., Yang, M., Xiong, Y., Xu, K., &amp; Li, Z. (2020). Toward a thousand lights: Decentralized deep reinforcement learning for large-scale traffic signal control. </w:t>
      </w:r>
      <w:r>
        <w:rPr>
          <w:i/>
          <w:iCs/>
        </w:rPr>
        <w:t>Proceedings of the AAAI Conference on Artificial Intelligence, 34</w:t>
      </w:r>
      <w:r>
        <w:t>(04), 3414–3421. https://doi.org/10.1609/aaai.v34i04.5744</w:t>
      </w:r>
    </w:p>
    <w:p w14:paraId="2463E797" w14:textId="77777777" w:rsidR="00431D1C" w:rsidRDefault="00431D1C" w:rsidP="00431D1C">
      <w:r>
        <w:t xml:space="preserve">Diakaki, C., Papageorgiou, M., &amp; Aboudolas, K. (2002). A multivariable regulator approach to traffic-responsive network-wide signal control. </w:t>
      </w:r>
      <w:r>
        <w:rPr>
          <w:i/>
          <w:iCs/>
        </w:rPr>
        <w:t>European Journal of Operational Research, 142</w:t>
      </w:r>
      <w:r>
        <w:t>(3), 592–608. https://doi.org/10.1016/S0377-2217(01)00318-2</w:t>
      </w:r>
    </w:p>
    <w:p w14:paraId="27B86446" w14:textId="77777777" w:rsidR="00431D1C" w:rsidRPr="00373E84" w:rsidRDefault="00431D1C" w:rsidP="00431D1C">
      <w:pPr>
        <w:rPr>
          <w:lang w:val="es-ES"/>
        </w:rPr>
      </w:pPr>
      <w:r>
        <w:t xml:space="preserve">European Commission. (2007). </w:t>
      </w:r>
      <w:r>
        <w:rPr>
          <w:i/>
          <w:iCs/>
        </w:rPr>
        <w:t>Regulation (EC) No 715/2007 of the European Parliament and of the Council of 20 June 2007 on type approval of motor vehicles with respect to emissions from light passenger and commercial vehicles (Euro 5 and Euro 6)</w:t>
      </w:r>
      <w:r>
        <w:t xml:space="preserve">. </w:t>
      </w:r>
      <w:r w:rsidRPr="00373E84">
        <w:rPr>
          <w:lang w:val="es-ES"/>
        </w:rPr>
        <w:t>Official Journal of the European Union, L 171, 1–16.</w:t>
      </w:r>
    </w:p>
    <w:p w14:paraId="67EB91CA" w14:textId="77777777" w:rsidR="00431D1C" w:rsidRPr="00373E84" w:rsidRDefault="00431D1C" w:rsidP="00431D1C">
      <w:pPr>
        <w:rPr>
          <w:lang w:val="es-ES"/>
        </w:rPr>
      </w:pPr>
      <w:r w:rsidRPr="00373E84">
        <w:rPr>
          <w:lang w:val="es-ES"/>
        </w:rPr>
        <w:t xml:space="preserve">European Environment Agency. (2023). </w:t>
      </w:r>
      <w:r w:rsidRPr="00373E84">
        <w:rPr>
          <w:i/>
          <w:iCs/>
          <w:lang w:val="es-ES"/>
        </w:rPr>
        <w:t>CO₂ emission intensity</w:t>
      </w:r>
      <w:r w:rsidRPr="00373E84">
        <w:rPr>
          <w:lang w:val="es-ES"/>
        </w:rPr>
        <w:t>. EEA. https://www.eea.europa.eu/data-and-maps/indicators/average-co2-emissions-from-motor-vehicles</w:t>
      </w:r>
    </w:p>
    <w:p w14:paraId="5344F3B5" w14:textId="77777777" w:rsidR="00431D1C" w:rsidRDefault="00431D1C" w:rsidP="00431D1C">
      <w:r w:rsidRPr="00373E84">
        <w:rPr>
          <w:lang w:val="es-ES"/>
        </w:rPr>
        <w:t xml:space="preserve">FastAPI. </w:t>
      </w:r>
      <w:r>
        <w:t xml:space="preserve">(2024). </w:t>
      </w:r>
      <w:r>
        <w:rPr>
          <w:i/>
          <w:iCs/>
        </w:rPr>
        <w:t>FastAPI documentation</w:t>
      </w:r>
      <w:r>
        <w:t>. https://fastapi.tiangolo.com</w:t>
      </w:r>
    </w:p>
    <w:p w14:paraId="1746543A" w14:textId="77777777" w:rsidR="00431D1C" w:rsidRDefault="00431D1C" w:rsidP="00431D1C">
      <w:r>
        <w:t xml:space="preserve">Google. (2024). </w:t>
      </w:r>
      <w:r>
        <w:rPr>
          <w:i/>
          <w:iCs/>
        </w:rPr>
        <w:t>General Transit Feed Specification reference</w:t>
      </w:r>
      <w:r>
        <w:t>. https://gtfs.org/schedule/reference/</w:t>
      </w:r>
    </w:p>
    <w:p w14:paraId="0019F703" w14:textId="77777777" w:rsidR="00431D1C" w:rsidRDefault="00431D1C" w:rsidP="00431D1C">
      <w:r>
        <w:t xml:space="preserve">Leaflet. (2024). </w:t>
      </w:r>
      <w:r>
        <w:rPr>
          <w:i/>
          <w:iCs/>
        </w:rPr>
        <w:t>Leaflet — An open-source JavaScript library for mobile-friendly interactive maps</w:t>
      </w:r>
      <w:r>
        <w:t>. https://leafletjs.com</w:t>
      </w:r>
    </w:p>
    <w:p w14:paraId="7F25DB91" w14:textId="77777777" w:rsidR="00431D1C" w:rsidRDefault="00431D1C" w:rsidP="00431D1C">
      <w:r>
        <w:t xml:space="preserve">Meta. (2024). </w:t>
      </w:r>
      <w:r>
        <w:rPr>
          <w:i/>
          <w:iCs/>
        </w:rPr>
        <w:t>React — A JavaScript library for building user interfaces</w:t>
      </w:r>
      <w:r>
        <w:t>. https://react.dev</w:t>
      </w:r>
    </w:p>
    <w:p w14:paraId="6A6553B1" w14:textId="77777777" w:rsidR="00431D1C" w:rsidRPr="00373E84" w:rsidRDefault="00431D1C" w:rsidP="00431D1C">
      <w:pPr>
        <w:rPr>
          <w:lang w:val="es-ES"/>
        </w:rPr>
      </w:pPr>
      <w:r w:rsidRPr="00373E84">
        <w:rPr>
          <w:lang w:val="es-ES"/>
        </w:rPr>
        <w:t xml:space="preserve">Recharts. (2024). </w:t>
      </w:r>
      <w:r w:rsidRPr="00373E84">
        <w:rPr>
          <w:i/>
          <w:iCs/>
          <w:lang w:val="es-ES"/>
        </w:rPr>
        <w:t>Recharts — A composable charting library built on React components</w:t>
      </w:r>
      <w:r w:rsidRPr="00373E84">
        <w:rPr>
          <w:lang w:val="es-ES"/>
        </w:rPr>
        <w:t>. https://recharts.org</w:t>
      </w:r>
    </w:p>
    <w:p w14:paraId="4C48AB41" w14:textId="77777777" w:rsidR="00431D1C" w:rsidRPr="00373E84" w:rsidRDefault="00431D1C" w:rsidP="00431D1C">
      <w:pPr>
        <w:rPr>
          <w:lang w:val="es-ES"/>
        </w:rPr>
      </w:pPr>
      <w:r w:rsidRPr="00373E84">
        <w:rPr>
          <w:lang w:val="es-ES"/>
        </w:rPr>
        <w:t xml:space="preserve">Sutton, R. S., &amp; Barto, A. G. (2018). </w:t>
      </w:r>
      <w:r w:rsidRPr="00373E84">
        <w:rPr>
          <w:i/>
          <w:iCs/>
          <w:lang w:val="es-ES"/>
        </w:rPr>
        <w:t>Reinforcement learning: An introduction</w:t>
      </w:r>
      <w:r w:rsidRPr="00373E84">
        <w:rPr>
          <w:lang w:val="es-ES"/>
        </w:rPr>
        <w:t xml:space="preserve"> (2nd ed.). MIT Press.</w:t>
      </w:r>
    </w:p>
    <w:p w14:paraId="1ADEC36B" w14:textId="77777777" w:rsidR="00431D1C" w:rsidRPr="00373E84" w:rsidRDefault="00431D1C" w:rsidP="00431D1C">
      <w:pPr>
        <w:rPr>
          <w:lang w:val="es-ES"/>
        </w:rPr>
      </w:pPr>
      <w:r w:rsidRPr="00373E84">
        <w:rPr>
          <w:lang w:val="es-ES"/>
        </w:rPr>
        <w:t xml:space="preserve">Watkins, C. J. C. H., &amp; Dayan, P. (1992). Q-learning. </w:t>
      </w:r>
      <w:r w:rsidRPr="00373E84">
        <w:rPr>
          <w:i/>
          <w:iCs/>
          <w:lang w:val="es-ES"/>
        </w:rPr>
        <w:t>Machine Learning, 8</w:t>
      </w:r>
      <w:r w:rsidRPr="00373E84">
        <w:rPr>
          <w:lang w:val="es-ES"/>
        </w:rPr>
        <w:t>(3–4), 279–292. https://doi.org/10.1007/BF00992698</w:t>
      </w:r>
    </w:p>
    <w:p w14:paraId="6EFB9B70" w14:textId="77777777" w:rsidR="00431D1C" w:rsidRPr="00373E84" w:rsidRDefault="00431D1C" w:rsidP="00431D1C">
      <w:pPr>
        <w:rPr>
          <w:lang w:val="es-ES"/>
        </w:rPr>
      </w:pPr>
      <w:r w:rsidRPr="00373E84">
        <w:rPr>
          <w:lang w:val="es-ES"/>
        </w:rPr>
        <w:t xml:space="preserve">Webster, F. V. (1958). </w:t>
      </w:r>
      <w:r w:rsidRPr="00373E84">
        <w:rPr>
          <w:i/>
          <w:iCs/>
          <w:lang w:val="es-ES"/>
        </w:rPr>
        <w:t>Traffic signal settings</w:t>
      </w:r>
      <w:r w:rsidRPr="00373E84">
        <w:rPr>
          <w:lang w:val="es-ES"/>
        </w:rPr>
        <w:t xml:space="preserve"> (Road Research Technical Paper No. 39). Her Majesty’s Stationery Office.</w:t>
      </w:r>
    </w:p>
    <w:p w14:paraId="45870109" w14:textId="77777777" w:rsidR="00431D1C" w:rsidRPr="00373E84" w:rsidRDefault="00431D1C" w:rsidP="00431D1C">
      <w:pPr>
        <w:rPr>
          <w:lang w:val="es-ES"/>
        </w:rPr>
      </w:pPr>
      <w:r w:rsidRPr="00373E84">
        <w:rPr>
          <w:lang w:val="es-ES"/>
        </w:rPr>
        <w:lastRenderedPageBreak/>
        <w:t xml:space="preserve">Wei, H., Zheng, G., Yao, H., &amp; Li, Z. (2018). IntelliLight: A reinforcement learning approach for intelligent traffic light control. In </w:t>
      </w:r>
      <w:r w:rsidRPr="00373E84">
        <w:rPr>
          <w:i/>
          <w:iCs/>
          <w:lang w:val="es-ES"/>
        </w:rPr>
        <w:t>Proceedings of the 24th ACM SIGKDD International Conference on Knowledge Discovery &amp; Data Mining</w:t>
      </w:r>
      <w:r w:rsidRPr="00373E84">
        <w:rPr>
          <w:lang w:val="es-ES"/>
        </w:rPr>
        <w:t xml:space="preserve"> (pp. 2496–2505). ACM. https://doi.org/10.1145/3219819.3220096</w:t>
      </w:r>
    </w:p>
    <w:p w14:paraId="1204F11A" w14:textId="42403652" w:rsidR="009075BB" w:rsidRDefault="00431D1C" w:rsidP="00431D1C">
      <w:r w:rsidRPr="00373E84">
        <w:rPr>
          <w:lang w:val="es-ES"/>
        </w:rPr>
        <w:t xml:space="preserve">Wei, H., Chen, C., Zheng, G., Wu, K., Gayah, V., Xu, K., &amp; Li, Z. (2019). PressLight: Learning max pressure control to coordinate traffic signals in arterial network. In </w:t>
      </w:r>
      <w:r w:rsidRPr="00373E84">
        <w:rPr>
          <w:i/>
          <w:iCs/>
          <w:lang w:val="es-ES"/>
        </w:rPr>
        <w:t>Proceedings of the 25th ACM SIGKDD International Conference on Knowledge Discovery &amp; Data Mining</w:t>
      </w:r>
      <w:r w:rsidRPr="00373E84">
        <w:rPr>
          <w:lang w:val="es-ES"/>
        </w:rPr>
        <w:t xml:space="preserve"> (pp. 1290–1298). </w:t>
      </w:r>
      <w:r>
        <w:t>ACM. https://doi.org/10.1145/3292500.3330949</w:t>
      </w:r>
    </w:p>
    <w:bookmarkEnd w:id="0"/>
    <w:bookmarkEnd w:id="95"/>
    <w:p w14:paraId="26C25B37" w14:textId="77777777" w:rsidR="00431D1C" w:rsidRDefault="00431D1C" w:rsidP="00431D1C"/>
    <w:sectPr w:rsidR="00431D1C" w:rsidSect="00D03A18">
      <w:footerReference w:type="default" r:id="rId31"/>
      <w:footnotePr>
        <w:numRestart w:val="eachSect"/>
      </w:footnotePr>
      <w:pgSz w:w="12240" w:h="15840"/>
      <w:pgMar w:top="1417" w:right="1701" w:bottom="1417"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0FD06" w14:textId="77777777" w:rsidR="00C85E2B" w:rsidRDefault="00C85E2B" w:rsidP="00182A16">
      <w:pPr>
        <w:spacing w:after="0"/>
      </w:pPr>
      <w:r>
        <w:separator/>
      </w:r>
    </w:p>
  </w:endnote>
  <w:endnote w:type="continuationSeparator" w:id="0">
    <w:p w14:paraId="1263A37F" w14:textId="77777777" w:rsidR="00C85E2B" w:rsidRDefault="00C85E2B" w:rsidP="00182A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675534"/>
      <w:docPartObj>
        <w:docPartGallery w:val="Page Numbers (Bottom of Page)"/>
        <w:docPartUnique/>
      </w:docPartObj>
    </w:sdtPr>
    <w:sdtContent>
      <w:p w14:paraId="085E78BD" w14:textId="51C554DF" w:rsidR="00D03A18" w:rsidRDefault="00D03A18">
        <w:pPr>
          <w:pStyle w:val="Rodap"/>
          <w:jc w:val="right"/>
        </w:pPr>
        <w:r>
          <w:fldChar w:fldCharType="begin"/>
        </w:r>
        <w:r>
          <w:instrText>PAGE   \* MERGEFORMAT</w:instrText>
        </w:r>
        <w:r>
          <w:fldChar w:fldCharType="separate"/>
        </w:r>
        <w:r>
          <w:rPr>
            <w:lang w:val="pt-PT"/>
          </w:rPr>
          <w:t>2</w:t>
        </w:r>
        <w:r>
          <w:fldChar w:fldCharType="end"/>
        </w:r>
      </w:p>
    </w:sdtContent>
  </w:sdt>
  <w:p w14:paraId="491A4CE0" w14:textId="77777777" w:rsidR="00D03A18" w:rsidRDefault="00D03A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C128A" w14:textId="77777777" w:rsidR="00C85E2B" w:rsidRDefault="00C85E2B" w:rsidP="00182A16">
      <w:pPr>
        <w:spacing w:after="0"/>
      </w:pPr>
      <w:r>
        <w:separator/>
      </w:r>
    </w:p>
  </w:footnote>
  <w:footnote w:type="continuationSeparator" w:id="0">
    <w:p w14:paraId="686263D2" w14:textId="77777777" w:rsidR="00C85E2B" w:rsidRDefault="00C85E2B" w:rsidP="00182A1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F7802F8"/>
    <w:lvl w:ilvl="0">
      <w:start w:val="1"/>
      <w:numFmt w:val="decimal"/>
      <w:pStyle w:val="Listanumerada"/>
      <w:lvlText w:val="%1."/>
      <w:lvlJc w:val="left"/>
      <w:pPr>
        <w:tabs>
          <w:tab w:val="num" w:pos="360"/>
        </w:tabs>
        <w:ind w:left="360" w:hanging="360"/>
      </w:pPr>
    </w:lvl>
  </w:abstractNum>
  <w:abstractNum w:abstractNumId="1" w15:restartNumberingAfterBreak="0">
    <w:nsid w:val="FFFFFF89"/>
    <w:multiLevelType w:val="singleLevel"/>
    <w:tmpl w:val="478414D6"/>
    <w:lvl w:ilvl="0">
      <w:start w:val="1"/>
      <w:numFmt w:val="bullet"/>
      <w:pStyle w:val="Listacommarcas"/>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FC9EDA68"/>
    <w:lvl w:ilvl="0">
      <w:numFmt w:val="bullet"/>
      <w:lvlText w:val=" "/>
      <w:lvlJc w:val="left"/>
      <w:pPr>
        <w:ind w:left="1919" w:hanging="360"/>
      </w:pPr>
    </w:lvl>
    <w:lvl w:ilvl="1">
      <w:numFmt w:val="bullet"/>
      <w:lvlText w:val=" "/>
      <w:lvlJc w:val="left"/>
      <w:pPr>
        <w:ind w:left="2639" w:hanging="360"/>
      </w:pPr>
    </w:lvl>
    <w:lvl w:ilvl="2">
      <w:numFmt w:val="bullet"/>
      <w:lvlText w:val=" "/>
      <w:lvlJc w:val="left"/>
      <w:pPr>
        <w:ind w:left="3359" w:hanging="360"/>
      </w:pPr>
    </w:lvl>
    <w:lvl w:ilvl="3">
      <w:numFmt w:val="bullet"/>
      <w:lvlText w:val=" "/>
      <w:lvlJc w:val="left"/>
      <w:pPr>
        <w:ind w:left="4079" w:hanging="360"/>
      </w:pPr>
    </w:lvl>
    <w:lvl w:ilvl="4">
      <w:numFmt w:val="bullet"/>
      <w:lvlText w:val=" "/>
      <w:lvlJc w:val="left"/>
      <w:pPr>
        <w:ind w:left="4799" w:hanging="360"/>
      </w:pPr>
    </w:lvl>
    <w:lvl w:ilvl="5">
      <w:numFmt w:val="bullet"/>
      <w:lvlText w:val=" "/>
      <w:lvlJc w:val="left"/>
      <w:pPr>
        <w:ind w:left="5519" w:hanging="360"/>
      </w:pPr>
    </w:lvl>
    <w:lvl w:ilvl="6">
      <w:numFmt w:val="bullet"/>
      <w:lvlText w:val=" "/>
      <w:lvlJc w:val="left"/>
      <w:pPr>
        <w:ind w:left="6239" w:hanging="360"/>
      </w:pPr>
    </w:lvl>
    <w:lvl w:ilvl="7">
      <w:numFmt w:val="bullet"/>
      <w:lvlText w:val=" "/>
      <w:lvlJc w:val="left"/>
      <w:pPr>
        <w:ind w:left="6959" w:hanging="360"/>
      </w:pPr>
    </w:lvl>
    <w:lvl w:ilvl="8">
      <w:numFmt w:val="bullet"/>
      <w:lvlText w:val=" "/>
      <w:lvlJc w:val="left"/>
      <w:pPr>
        <w:ind w:left="7679" w:hanging="360"/>
      </w:pPr>
    </w:lvl>
  </w:abstractNum>
  <w:abstractNum w:abstractNumId="3" w15:restartNumberingAfterBreak="0">
    <w:nsid w:val="0000A991"/>
    <w:multiLevelType w:val="multilevel"/>
    <w:tmpl w:val="10D88C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44D2A90"/>
    <w:multiLevelType w:val="hybridMultilevel"/>
    <w:tmpl w:val="D0E8EFF6"/>
    <w:lvl w:ilvl="0" w:tplc="9856B89C">
      <w:start w:val="1"/>
      <w:numFmt w:val="decimal"/>
      <w:lvlText w:val="%1."/>
      <w:lvlJc w:val="left"/>
      <w:pPr>
        <w:ind w:left="750" w:hanging="39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06AD5296"/>
    <w:multiLevelType w:val="hybridMultilevel"/>
    <w:tmpl w:val="05468F52"/>
    <w:lvl w:ilvl="0" w:tplc="0816000F">
      <w:start w:val="5"/>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12EC115B"/>
    <w:multiLevelType w:val="multilevel"/>
    <w:tmpl w:val="D9042B76"/>
    <w:lvl w:ilvl="0">
      <w:start w:val="1"/>
      <w:numFmt w:val="decimal"/>
      <w:lvlText w:val="%1."/>
      <w:lvlJc w:val="left"/>
      <w:pPr>
        <w:tabs>
          <w:tab w:val="num" w:pos="1440"/>
        </w:tabs>
        <w:ind w:left="1440" w:hanging="360"/>
      </w:pPr>
      <w:rPr>
        <w:rFonts w:asciiTheme="minorHAnsi" w:eastAsiaTheme="minorEastAsia" w:hAnsiTheme="minorHAnsi" w:cstheme="minorBidi"/>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3EB5054"/>
    <w:multiLevelType w:val="hybridMultilevel"/>
    <w:tmpl w:val="B36CD6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8622B62"/>
    <w:multiLevelType w:val="hybridMultilevel"/>
    <w:tmpl w:val="0646F81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1F6F0EEF"/>
    <w:multiLevelType w:val="hybridMultilevel"/>
    <w:tmpl w:val="DD686708"/>
    <w:lvl w:ilvl="0" w:tplc="C6808E1A">
      <w:start w:val="7"/>
      <w:numFmt w:val="decimal"/>
      <w:lvlText w:val="%1."/>
      <w:lvlJc w:val="left"/>
      <w:pPr>
        <w:ind w:left="720" w:hanging="360"/>
      </w:pPr>
      <w:rPr>
        <w:rFonts w:asciiTheme="minorHAnsi" w:hAnsiTheme="minorHAnsi" w:hint="default"/>
        <w:sz w:val="2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9136FB9"/>
    <w:multiLevelType w:val="multilevel"/>
    <w:tmpl w:val="FEBC0748"/>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BCA1F8C"/>
    <w:multiLevelType w:val="multilevel"/>
    <w:tmpl w:val="6512E4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F843A21"/>
    <w:multiLevelType w:val="hybridMultilevel"/>
    <w:tmpl w:val="F6969D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CF90B4C"/>
    <w:multiLevelType w:val="multilevel"/>
    <w:tmpl w:val="477478A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5DF67CBB"/>
    <w:multiLevelType w:val="hybridMultilevel"/>
    <w:tmpl w:val="FD5686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AC55A39"/>
    <w:multiLevelType w:val="hybridMultilevel"/>
    <w:tmpl w:val="B748B7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6CEA0D43"/>
    <w:multiLevelType w:val="hybridMultilevel"/>
    <w:tmpl w:val="4BA8D5CE"/>
    <w:lvl w:ilvl="0" w:tplc="64E63EBE">
      <w:start w:val="7"/>
      <w:numFmt w:val="decimal"/>
      <w:lvlText w:val="%1."/>
      <w:lvlJc w:val="left"/>
      <w:pPr>
        <w:ind w:left="720" w:hanging="360"/>
      </w:pPr>
      <w:rPr>
        <w:rFonts w:asciiTheme="minorHAnsi" w:hAnsiTheme="minorHAnsi" w:hint="default"/>
        <w:sz w:val="28"/>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72586920"/>
    <w:multiLevelType w:val="hybridMultilevel"/>
    <w:tmpl w:val="885A7C4E"/>
    <w:lvl w:ilvl="0" w:tplc="0816000F">
      <w:start w:val="3"/>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773A2C9C"/>
    <w:multiLevelType w:val="hybridMultilevel"/>
    <w:tmpl w:val="05468F52"/>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DD1685"/>
    <w:multiLevelType w:val="multilevel"/>
    <w:tmpl w:val="3EA486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944920852">
    <w:abstractNumId w:val="2"/>
  </w:num>
  <w:num w:numId="2" w16cid:durableId="18342224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8399780">
    <w:abstractNumId w:val="3"/>
  </w:num>
  <w:num w:numId="4" w16cid:durableId="2019427518">
    <w:abstractNumId w:val="3"/>
  </w:num>
  <w:num w:numId="5" w16cid:durableId="1600067503">
    <w:abstractNumId w:val="3"/>
  </w:num>
  <w:num w:numId="6" w16cid:durableId="660962348">
    <w:abstractNumId w:val="3"/>
  </w:num>
  <w:num w:numId="7" w16cid:durableId="685524593">
    <w:abstractNumId w:val="4"/>
  </w:num>
  <w:num w:numId="8" w16cid:durableId="89354776">
    <w:abstractNumId w:val="3"/>
  </w:num>
  <w:num w:numId="9" w16cid:durableId="2146697740">
    <w:abstractNumId w:val="3"/>
  </w:num>
  <w:num w:numId="10" w16cid:durableId="1673951510">
    <w:abstractNumId w:val="3"/>
  </w:num>
  <w:num w:numId="11" w16cid:durableId="480390569">
    <w:abstractNumId w:val="3"/>
  </w:num>
  <w:num w:numId="12" w16cid:durableId="1976593182">
    <w:abstractNumId w:val="3"/>
  </w:num>
  <w:num w:numId="13" w16cid:durableId="940063251">
    <w:abstractNumId w:val="3"/>
  </w:num>
  <w:num w:numId="14" w16cid:durableId="1156259902">
    <w:abstractNumId w:val="3"/>
  </w:num>
  <w:num w:numId="15" w16cid:durableId="593322276">
    <w:abstractNumId w:val="3"/>
  </w:num>
  <w:num w:numId="16" w16cid:durableId="1086145439">
    <w:abstractNumId w:val="3"/>
  </w:num>
  <w:num w:numId="17" w16cid:durableId="20596200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45080468">
    <w:abstractNumId w:val="3"/>
  </w:num>
  <w:num w:numId="19" w16cid:durableId="1871260179">
    <w:abstractNumId w:val="3"/>
  </w:num>
  <w:num w:numId="20" w16cid:durableId="5819090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4662734">
    <w:abstractNumId w:val="10"/>
  </w:num>
  <w:num w:numId="22" w16cid:durableId="830947289">
    <w:abstractNumId w:val="17"/>
  </w:num>
  <w:num w:numId="23" w16cid:durableId="1282691627">
    <w:abstractNumId w:val="14"/>
  </w:num>
  <w:num w:numId="24" w16cid:durableId="989946596">
    <w:abstractNumId w:val="20"/>
  </w:num>
  <w:num w:numId="25" w16cid:durableId="49546541">
    <w:abstractNumId w:val="7"/>
  </w:num>
  <w:num w:numId="26" w16cid:durableId="988747181">
    <w:abstractNumId w:val="18"/>
  </w:num>
  <w:num w:numId="27" w16cid:durableId="333073384">
    <w:abstractNumId w:val="11"/>
  </w:num>
  <w:num w:numId="28" w16cid:durableId="640382358">
    <w:abstractNumId w:val="13"/>
  </w:num>
  <w:num w:numId="29" w16cid:durableId="125700743">
    <w:abstractNumId w:val="8"/>
  </w:num>
  <w:num w:numId="30" w16cid:durableId="1676956112">
    <w:abstractNumId w:val="16"/>
  </w:num>
  <w:num w:numId="31" w16cid:durableId="32703302">
    <w:abstractNumId w:val="12"/>
  </w:num>
  <w:num w:numId="32" w16cid:durableId="1177112550">
    <w:abstractNumId w:val="6"/>
  </w:num>
  <w:num w:numId="33" w16cid:durableId="126553768">
    <w:abstractNumId w:val="19"/>
  </w:num>
  <w:num w:numId="34" w16cid:durableId="713233104">
    <w:abstractNumId w:val="1"/>
  </w:num>
  <w:num w:numId="35" w16cid:durableId="183397441">
    <w:abstractNumId w:val="0"/>
  </w:num>
  <w:num w:numId="36" w16cid:durableId="2040205731">
    <w:abstractNumId w:val="5"/>
  </w:num>
  <w:num w:numId="37" w16cid:durableId="1036007187">
    <w:abstractNumId w:val="9"/>
  </w:num>
  <w:num w:numId="38" w16cid:durableId="1478230444">
    <w:abstractNumId w:val="15"/>
  </w:num>
  <w:num w:numId="39" w16cid:durableId="762261080">
    <w:abstractNumId w:val="0"/>
    <w:lvlOverride w:ilvl="0">
      <w:startOverride w:val="7"/>
    </w:lvlOverride>
  </w:num>
  <w:num w:numId="40" w16cid:durableId="2146464133">
    <w:abstractNumId w:val="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75BB"/>
    <w:rsid w:val="00005E0B"/>
    <w:rsid w:val="00044796"/>
    <w:rsid w:val="00073907"/>
    <w:rsid w:val="00081C2C"/>
    <w:rsid w:val="000D54D8"/>
    <w:rsid w:val="0015664C"/>
    <w:rsid w:val="001826F7"/>
    <w:rsid w:val="00182A16"/>
    <w:rsid w:val="00195789"/>
    <w:rsid w:val="001E084D"/>
    <w:rsid w:val="001F0EA3"/>
    <w:rsid w:val="001F48CA"/>
    <w:rsid w:val="002452B8"/>
    <w:rsid w:val="002603A3"/>
    <w:rsid w:val="002833A3"/>
    <w:rsid w:val="003039AC"/>
    <w:rsid w:val="00334574"/>
    <w:rsid w:val="00374687"/>
    <w:rsid w:val="00383190"/>
    <w:rsid w:val="003F50EE"/>
    <w:rsid w:val="00420810"/>
    <w:rsid w:val="00431D1C"/>
    <w:rsid w:val="00433389"/>
    <w:rsid w:val="004535B8"/>
    <w:rsid w:val="00455A8B"/>
    <w:rsid w:val="00490C37"/>
    <w:rsid w:val="00507158"/>
    <w:rsid w:val="005217C1"/>
    <w:rsid w:val="0053607E"/>
    <w:rsid w:val="005376B7"/>
    <w:rsid w:val="005A0B83"/>
    <w:rsid w:val="005F111A"/>
    <w:rsid w:val="006343C2"/>
    <w:rsid w:val="0069674A"/>
    <w:rsid w:val="006D4D10"/>
    <w:rsid w:val="0070633C"/>
    <w:rsid w:val="007138FA"/>
    <w:rsid w:val="0071550E"/>
    <w:rsid w:val="00727CDD"/>
    <w:rsid w:val="00750F6B"/>
    <w:rsid w:val="00796F93"/>
    <w:rsid w:val="007D5C71"/>
    <w:rsid w:val="007F3E20"/>
    <w:rsid w:val="007F5863"/>
    <w:rsid w:val="00804D06"/>
    <w:rsid w:val="00831FFA"/>
    <w:rsid w:val="008676C6"/>
    <w:rsid w:val="00876120"/>
    <w:rsid w:val="008B50E5"/>
    <w:rsid w:val="008D7A99"/>
    <w:rsid w:val="008F5F71"/>
    <w:rsid w:val="009075BB"/>
    <w:rsid w:val="00931870"/>
    <w:rsid w:val="009C4CBB"/>
    <w:rsid w:val="00A12702"/>
    <w:rsid w:val="00A37154"/>
    <w:rsid w:val="00A6087B"/>
    <w:rsid w:val="00A62E80"/>
    <w:rsid w:val="00AD42FC"/>
    <w:rsid w:val="00B42FCB"/>
    <w:rsid w:val="00B54569"/>
    <w:rsid w:val="00B54E5D"/>
    <w:rsid w:val="00B67DCE"/>
    <w:rsid w:val="00B75E2D"/>
    <w:rsid w:val="00C022C5"/>
    <w:rsid w:val="00C160D0"/>
    <w:rsid w:val="00C85E2B"/>
    <w:rsid w:val="00C933EE"/>
    <w:rsid w:val="00CB4FDF"/>
    <w:rsid w:val="00CF276E"/>
    <w:rsid w:val="00D03A18"/>
    <w:rsid w:val="00D05609"/>
    <w:rsid w:val="00D2560C"/>
    <w:rsid w:val="00D56868"/>
    <w:rsid w:val="00DC611B"/>
    <w:rsid w:val="00DC61AE"/>
    <w:rsid w:val="00E6493C"/>
    <w:rsid w:val="00E672F8"/>
    <w:rsid w:val="00EA5712"/>
    <w:rsid w:val="00EC3F8C"/>
    <w:rsid w:val="00ED4D90"/>
    <w:rsid w:val="00EE6090"/>
    <w:rsid w:val="00F02A5B"/>
    <w:rsid w:val="00F0455F"/>
    <w:rsid w:val="00F41F70"/>
    <w:rsid w:val="00F629D9"/>
    <w:rsid w:val="00F90241"/>
    <w:rsid w:val="00F910BF"/>
    <w:rsid w:val="00FC02B6"/>
    <w:rsid w:val="00FC6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328F"/>
  <w15:docId w15:val="{9799E138-C616-4F2C-9515-437D84268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table of figures" w:uiPriority="99"/>
    <w:lsdException w:name="List Bullet" w:uiPriority="99"/>
    <w:lsdException w:name="List Numb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SimplesTabela1">
    <w:name w:val="Plain Table 1"/>
    <w:basedOn w:val="Tabelanormal"/>
    <w:rsid w:val="00490C3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rsid w:val="00490C3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dice1">
    <w:name w:val="toc 1"/>
    <w:basedOn w:val="Normal"/>
    <w:next w:val="Normal"/>
    <w:autoRedefine/>
    <w:uiPriority w:val="39"/>
    <w:rsid w:val="00F02A5B"/>
    <w:pPr>
      <w:spacing w:after="100"/>
    </w:pPr>
  </w:style>
  <w:style w:type="paragraph" w:styleId="ndice2">
    <w:name w:val="toc 2"/>
    <w:basedOn w:val="Normal"/>
    <w:next w:val="Normal"/>
    <w:autoRedefine/>
    <w:uiPriority w:val="39"/>
    <w:rsid w:val="00F02A5B"/>
    <w:pPr>
      <w:spacing w:after="100"/>
      <w:ind w:left="240"/>
    </w:pPr>
  </w:style>
  <w:style w:type="paragraph" w:styleId="ndice3">
    <w:name w:val="toc 3"/>
    <w:basedOn w:val="Normal"/>
    <w:next w:val="Normal"/>
    <w:autoRedefine/>
    <w:uiPriority w:val="39"/>
    <w:rsid w:val="00F02A5B"/>
    <w:pPr>
      <w:spacing w:after="100"/>
      <w:ind w:left="480"/>
    </w:pPr>
  </w:style>
  <w:style w:type="paragraph" w:styleId="ndice4">
    <w:name w:val="toc 4"/>
    <w:basedOn w:val="Normal"/>
    <w:next w:val="Normal"/>
    <w:autoRedefine/>
    <w:uiPriority w:val="39"/>
    <w:unhideWhenUsed/>
    <w:rsid w:val="00F02A5B"/>
    <w:pPr>
      <w:spacing w:after="100" w:line="278" w:lineRule="auto"/>
      <w:ind w:left="720"/>
    </w:pPr>
    <w:rPr>
      <w:kern w:val="2"/>
      <w:lang w:val="pt-PT" w:eastAsia="pt-PT"/>
    </w:rPr>
  </w:style>
  <w:style w:type="paragraph" w:styleId="ndice5">
    <w:name w:val="toc 5"/>
    <w:basedOn w:val="Normal"/>
    <w:next w:val="Normal"/>
    <w:autoRedefine/>
    <w:uiPriority w:val="39"/>
    <w:unhideWhenUsed/>
    <w:rsid w:val="00F02A5B"/>
    <w:pPr>
      <w:spacing w:after="100" w:line="278" w:lineRule="auto"/>
      <w:ind w:left="960"/>
    </w:pPr>
    <w:rPr>
      <w:kern w:val="2"/>
      <w:lang w:val="pt-PT" w:eastAsia="pt-PT"/>
    </w:rPr>
  </w:style>
  <w:style w:type="paragraph" w:styleId="ndice6">
    <w:name w:val="toc 6"/>
    <w:basedOn w:val="Normal"/>
    <w:next w:val="Normal"/>
    <w:autoRedefine/>
    <w:uiPriority w:val="39"/>
    <w:unhideWhenUsed/>
    <w:rsid w:val="00F02A5B"/>
    <w:pPr>
      <w:spacing w:after="100" w:line="278" w:lineRule="auto"/>
      <w:ind w:left="1200"/>
    </w:pPr>
    <w:rPr>
      <w:kern w:val="2"/>
      <w:lang w:val="pt-PT" w:eastAsia="pt-PT"/>
    </w:rPr>
  </w:style>
  <w:style w:type="paragraph" w:styleId="ndice7">
    <w:name w:val="toc 7"/>
    <w:basedOn w:val="Normal"/>
    <w:next w:val="Normal"/>
    <w:autoRedefine/>
    <w:uiPriority w:val="39"/>
    <w:unhideWhenUsed/>
    <w:rsid w:val="00F02A5B"/>
    <w:pPr>
      <w:spacing w:after="100" w:line="278" w:lineRule="auto"/>
      <w:ind w:left="1440"/>
    </w:pPr>
    <w:rPr>
      <w:kern w:val="2"/>
      <w:lang w:val="pt-PT" w:eastAsia="pt-PT"/>
    </w:rPr>
  </w:style>
  <w:style w:type="paragraph" w:styleId="ndice8">
    <w:name w:val="toc 8"/>
    <w:basedOn w:val="Normal"/>
    <w:next w:val="Normal"/>
    <w:autoRedefine/>
    <w:uiPriority w:val="39"/>
    <w:unhideWhenUsed/>
    <w:rsid w:val="00F02A5B"/>
    <w:pPr>
      <w:spacing w:after="100" w:line="278" w:lineRule="auto"/>
      <w:ind w:left="1680"/>
    </w:pPr>
    <w:rPr>
      <w:kern w:val="2"/>
      <w:lang w:val="pt-PT" w:eastAsia="pt-PT"/>
    </w:rPr>
  </w:style>
  <w:style w:type="paragraph" w:styleId="ndice9">
    <w:name w:val="toc 9"/>
    <w:basedOn w:val="Normal"/>
    <w:next w:val="Normal"/>
    <w:autoRedefine/>
    <w:uiPriority w:val="39"/>
    <w:unhideWhenUsed/>
    <w:rsid w:val="00F02A5B"/>
    <w:pPr>
      <w:spacing w:after="100" w:line="278" w:lineRule="auto"/>
      <w:ind w:left="1920"/>
    </w:pPr>
    <w:rPr>
      <w:kern w:val="2"/>
      <w:lang w:val="pt-PT" w:eastAsia="pt-PT"/>
    </w:rPr>
  </w:style>
  <w:style w:type="character" w:styleId="MenoNoResolvida">
    <w:name w:val="Unresolved Mention"/>
    <w:basedOn w:val="Tipodeletrapredefinidodopargrafo"/>
    <w:uiPriority w:val="99"/>
    <w:semiHidden/>
    <w:unhideWhenUsed/>
    <w:rsid w:val="00F02A5B"/>
    <w:rPr>
      <w:color w:val="605E5C"/>
      <w:shd w:val="clear" w:color="auto" w:fill="E1DFDD"/>
    </w:rPr>
  </w:style>
  <w:style w:type="table" w:styleId="TabelacomGrelha">
    <w:name w:val="Table Grid"/>
    <w:basedOn w:val="Tabelanormal"/>
    <w:uiPriority w:val="59"/>
    <w:rsid w:val="00081C2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rsid w:val="00182A16"/>
    <w:pPr>
      <w:tabs>
        <w:tab w:val="center" w:pos="4252"/>
        <w:tab w:val="right" w:pos="8504"/>
      </w:tabs>
      <w:spacing w:after="0"/>
    </w:pPr>
  </w:style>
  <w:style w:type="character" w:customStyle="1" w:styleId="CabealhoCarter">
    <w:name w:val="Cabeçalho Caráter"/>
    <w:basedOn w:val="Tipodeletrapredefinidodopargrafo"/>
    <w:link w:val="Cabealho"/>
    <w:uiPriority w:val="99"/>
    <w:rsid w:val="00182A16"/>
  </w:style>
  <w:style w:type="paragraph" w:styleId="Rodap">
    <w:name w:val="footer"/>
    <w:basedOn w:val="Normal"/>
    <w:link w:val="RodapCarter"/>
    <w:uiPriority w:val="99"/>
    <w:rsid w:val="00182A16"/>
    <w:pPr>
      <w:tabs>
        <w:tab w:val="center" w:pos="4252"/>
        <w:tab w:val="right" w:pos="8504"/>
      </w:tabs>
      <w:spacing w:after="0"/>
    </w:pPr>
  </w:style>
  <w:style w:type="character" w:customStyle="1" w:styleId="RodapCarter">
    <w:name w:val="Rodapé Caráter"/>
    <w:basedOn w:val="Tipodeletrapredefinidodopargrafo"/>
    <w:link w:val="Rodap"/>
    <w:uiPriority w:val="99"/>
    <w:rsid w:val="00182A16"/>
  </w:style>
  <w:style w:type="paragraph" w:styleId="Listacommarcas">
    <w:name w:val="List Bullet"/>
    <w:basedOn w:val="Normal"/>
    <w:uiPriority w:val="99"/>
    <w:unhideWhenUsed/>
    <w:rsid w:val="00831FFA"/>
    <w:pPr>
      <w:numPr>
        <w:numId w:val="34"/>
      </w:numPr>
      <w:tabs>
        <w:tab w:val="clear" w:pos="360"/>
      </w:tabs>
      <w:spacing w:line="276" w:lineRule="auto"/>
      <w:contextualSpacing/>
    </w:pPr>
    <w:rPr>
      <w:sz w:val="22"/>
      <w:szCs w:val="22"/>
      <w:lang w:eastAsia="en-US"/>
    </w:rPr>
  </w:style>
  <w:style w:type="paragraph" w:styleId="Listanumerada">
    <w:name w:val="List Number"/>
    <w:basedOn w:val="Normal"/>
    <w:uiPriority w:val="99"/>
    <w:unhideWhenUsed/>
    <w:rsid w:val="00831FFA"/>
    <w:pPr>
      <w:numPr>
        <w:numId w:val="35"/>
      </w:numPr>
      <w:tabs>
        <w:tab w:val="clear" w:pos="360"/>
      </w:tabs>
      <w:spacing w:line="276" w:lineRule="auto"/>
      <w:ind w:left="0" w:firstLine="0"/>
      <w:contextualSpacing/>
    </w:pPr>
    <w:rPr>
      <w:sz w:val="22"/>
      <w:szCs w:val="22"/>
      <w:lang w:eastAsia="en-US"/>
    </w:rPr>
  </w:style>
  <w:style w:type="paragraph" w:styleId="PargrafodaLista">
    <w:name w:val="List Paragraph"/>
    <w:basedOn w:val="Normal"/>
    <w:rsid w:val="00044796"/>
    <w:pPr>
      <w:ind w:left="720"/>
      <w:contextualSpacing/>
    </w:pPr>
  </w:style>
  <w:style w:type="paragraph" w:styleId="ndicedeilustraes">
    <w:name w:val="table of figures"/>
    <w:basedOn w:val="Normal"/>
    <w:next w:val="Normal"/>
    <w:uiPriority w:val="99"/>
    <w:rsid w:val="00C022C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urbanflow-backend.onrende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urban-flow-wr7o.vercel.app" TargetMode="Externa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hyperlink" Target="https://github.com/BeaAntunes23/UrbanFlow.g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EA527-14A3-4506-83FB-90F0F440D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37</Pages>
  <Words>7059</Words>
  <Characters>42501</Characters>
  <Application>Microsoft Office Word</Application>
  <DocSecurity>0</DocSecurity>
  <Lines>1634</Lines>
  <Paragraphs>1032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BEATRIZ SERRA ANTUNES</dc:creator>
  <cp:keywords/>
  <dc:description/>
  <cp:lastModifiedBy>BEATRIZ SERRA ANTUNES</cp:lastModifiedBy>
  <cp:revision>5</cp:revision>
  <cp:lastPrinted>2026-06-13T16:45:00Z</cp:lastPrinted>
  <dcterms:created xsi:type="dcterms:W3CDTF">2026-06-13T22:17:00Z</dcterms:created>
  <dcterms:modified xsi:type="dcterms:W3CDTF">2026-06-13T22:49:00Z</dcterms:modified>
</cp:coreProperties>
</file>