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AB" w:rsidRDefault="002209C7" w:rsidP="002209C7">
      <w:pPr>
        <w:spacing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fr-FR"/>
        </w:rPr>
      </w:pPr>
      <w:bookmarkStart w:id="0" w:name="_GoBack"/>
      <w:bookmarkEnd w:id="0"/>
      <w:r w:rsidRPr="002209C7">
        <w:rPr>
          <w:rFonts w:asciiTheme="majorHAnsi" w:hAnsiTheme="majorHAnsi" w:cstheme="majorHAnsi"/>
          <w:b/>
          <w:sz w:val="40"/>
          <w:szCs w:val="40"/>
          <w:lang w:val="fr-FR"/>
        </w:rPr>
        <w:t>BEATRICE GIBERTINI</w:t>
      </w:r>
    </w:p>
    <w:p w:rsidR="00FB7CBE" w:rsidRPr="00FB7CBE" w:rsidRDefault="002209C7" w:rsidP="00FB7CBE">
      <w:pPr>
        <w:pStyle w:val="Paragraphedeliste"/>
        <w:numPr>
          <w:ilvl w:val="0"/>
          <w:numId w:val="2"/>
        </w:numPr>
        <w:spacing w:line="276" w:lineRule="auto"/>
        <w:jc w:val="center"/>
        <w:rPr>
          <w:rFonts w:asciiTheme="majorHAnsi" w:hAnsiTheme="majorHAnsi" w:cstheme="majorHAnsi"/>
          <w:lang w:val="fr-FR"/>
        </w:rPr>
      </w:pPr>
      <w:r w:rsidRPr="00FB7CBE">
        <w:rPr>
          <w:rFonts w:asciiTheme="majorHAnsi" w:hAnsiTheme="majorHAnsi" w:cstheme="majorHAnsi"/>
          <w:lang w:val="fr-FR"/>
        </w:rPr>
        <w:t xml:space="preserve">Paris, France    </w:t>
      </w:r>
      <w:r w:rsidR="00401019">
        <w:rPr>
          <w:rFonts w:asciiTheme="majorHAnsi" w:hAnsiTheme="majorHAnsi" w:cstheme="majorHAnsi"/>
          <w:noProof/>
        </w:rPr>
        <w:drawing>
          <wp:inline distT="0" distB="0" distL="0" distR="0">
            <wp:extent cx="106680" cy="106680"/>
            <wp:effectExtent l="0" t="0" r="7620" b="7620"/>
            <wp:docPr id="4" name="Image 4" descr="C:\Users\bgibertini\Desktop\597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gibertini\Desktop\5971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CBE">
        <w:rPr>
          <w:rFonts w:asciiTheme="majorHAnsi" w:hAnsiTheme="majorHAnsi" w:cstheme="majorHAnsi"/>
          <w:lang w:val="fr-FR"/>
        </w:rPr>
        <w:t xml:space="preserve"> </w:t>
      </w:r>
      <w:r w:rsidR="00401019" w:rsidRPr="00FB7CBE">
        <w:rPr>
          <w:rFonts w:asciiTheme="majorHAnsi" w:hAnsiTheme="majorHAnsi" w:cstheme="majorHAnsi"/>
          <w:lang w:val="fr-FR"/>
        </w:rPr>
        <w:t xml:space="preserve">  </w:t>
      </w:r>
      <w:r w:rsidRPr="00FB7CBE">
        <w:rPr>
          <w:rFonts w:asciiTheme="majorHAnsi" w:hAnsiTheme="majorHAnsi" w:cstheme="majorHAnsi"/>
          <w:lang w:val="fr-FR"/>
        </w:rPr>
        <w:t>+33664573265</w:t>
      </w:r>
      <w:r w:rsidR="00401019" w:rsidRPr="00FB7CBE">
        <w:rPr>
          <w:rFonts w:asciiTheme="majorHAnsi" w:hAnsiTheme="majorHAnsi" w:cstheme="majorHAnsi"/>
          <w:lang w:val="fr-FR"/>
        </w:rPr>
        <w:t xml:space="preserve">   </w:t>
      </w:r>
      <w:r w:rsidR="00401019">
        <w:rPr>
          <w:rFonts w:asciiTheme="majorHAnsi" w:hAnsiTheme="majorHAnsi" w:cstheme="majorHAnsi"/>
          <w:noProof/>
        </w:rPr>
        <w:drawing>
          <wp:inline distT="0" distB="0" distL="0" distR="0">
            <wp:extent cx="140335" cy="99060"/>
            <wp:effectExtent l="0" t="0" r="0" b="0"/>
            <wp:docPr id="6" name="Image 6" descr="C:\Users\bgibertini\Desktop\email-icon--endless-icons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gibertini\Desktop\email-icon--endless-icons-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1" t="30235" r="29614" b="32205"/>
                    <a:stretch/>
                  </pic:blipFill>
                  <pic:spPr bwMode="auto">
                    <a:xfrm flipH="1">
                      <a:off x="0" y="0"/>
                      <a:ext cx="144954" cy="1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7CBE">
        <w:rPr>
          <w:rFonts w:asciiTheme="majorHAnsi" w:hAnsiTheme="majorHAnsi" w:cstheme="majorHAnsi"/>
          <w:lang w:val="fr-FR"/>
        </w:rPr>
        <w:t xml:space="preserve">  </w:t>
      </w:r>
      <w:r w:rsidR="00401019" w:rsidRPr="00FB7CBE">
        <w:rPr>
          <w:rFonts w:asciiTheme="majorHAnsi" w:hAnsiTheme="majorHAnsi" w:cstheme="majorHAnsi"/>
          <w:lang w:val="fr-FR"/>
        </w:rPr>
        <w:t xml:space="preserve">  </w:t>
      </w:r>
      <w:hyperlink r:id="rId9" w:history="1">
        <w:r w:rsidR="00FB7CBE" w:rsidRPr="00955CBA">
          <w:rPr>
            <w:rStyle w:val="Lienhypertexte"/>
            <w:rFonts w:asciiTheme="majorHAnsi" w:hAnsiTheme="majorHAnsi" w:cstheme="majorHAnsi"/>
            <w:lang w:val="fr-FR"/>
          </w:rPr>
          <w:t>bea.gibe.bg@gmail.com</w:t>
        </w:r>
      </w:hyperlink>
      <w:r w:rsidR="00FB7CBE">
        <w:rPr>
          <w:rFonts w:asciiTheme="majorHAnsi" w:hAnsiTheme="majorHAnsi" w:cstheme="majorHAnsi"/>
          <w:lang w:val="fr-FR"/>
        </w:rPr>
        <w:t xml:space="preserve"> </w:t>
      </w:r>
    </w:p>
    <w:p w:rsidR="00F4652C" w:rsidRPr="00013AB2" w:rsidRDefault="00F4652C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</w:p>
    <w:p w:rsidR="002209C7" w:rsidRPr="00254F70" w:rsidRDefault="00796276" w:rsidP="00796276">
      <w:p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0A6C" wp14:editId="0193C24E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59436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596A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3.65pt" to="884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4F70">
        <w:rPr>
          <w:rFonts w:asciiTheme="majorHAnsi" w:hAnsiTheme="majorHAnsi" w:cstheme="majorHAnsi"/>
          <w:b/>
        </w:rPr>
        <w:t>SUMMARY</w:t>
      </w:r>
    </w:p>
    <w:p w:rsidR="00125B7C" w:rsidRDefault="002722AF" w:rsidP="00F4652C">
      <w:pPr>
        <w:spacing w:after="0" w:line="240" w:lineRule="auto"/>
        <w:jc w:val="both"/>
      </w:pPr>
      <w:r>
        <w:t xml:space="preserve">Impact-driven researcher </w:t>
      </w:r>
      <w:r w:rsidR="00F4652C">
        <w:t>with expertise in quantitative and qualitative methods, specializing in gender, extractivism, and development economics more broadly. Experienced in data analysis, field research, and stakeholder engagement.</w:t>
      </w:r>
    </w:p>
    <w:p w:rsidR="00F4652C" w:rsidRPr="00F4652C" w:rsidRDefault="00F4652C" w:rsidP="00F4652C">
      <w:pPr>
        <w:spacing w:after="0" w:line="240" w:lineRule="auto"/>
        <w:jc w:val="both"/>
      </w:pPr>
    </w:p>
    <w:p w:rsidR="002209C7" w:rsidRPr="001A4ECB" w:rsidRDefault="002209C7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  <w:r w:rsidRPr="001A4ECB">
        <w:rPr>
          <w:rFonts w:asciiTheme="majorHAnsi" w:hAnsiTheme="majorHAnsi" w:cstheme="majorHAnsi"/>
          <w:b/>
          <w:lang w:val="fr-FR"/>
        </w:rPr>
        <w:t>SKILLS</w: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811"/>
      </w:tblGrid>
      <w:tr w:rsidR="002209C7" w:rsidRPr="001A4ECB" w:rsidTr="005A3F50">
        <w:tc>
          <w:tcPr>
            <w:tcW w:w="4585" w:type="dxa"/>
          </w:tcPr>
          <w:p w:rsidR="002209C7" w:rsidRPr="00725A48" w:rsidRDefault="001A4ECB" w:rsidP="00796276">
            <w:pPr>
              <w:rPr>
                <w:rFonts w:asciiTheme="majorHAnsi" w:hAnsiTheme="majorHAnsi" w:cstheme="majorHAnsi"/>
                <w:b/>
              </w:rPr>
            </w:pPr>
            <w:r w:rsidRPr="00725A48">
              <w:rPr>
                <w:rFonts w:asciiTheme="majorHAnsi" w:hAnsiTheme="majorHAnsi" w:cstheme="majorHAnsi"/>
                <w:b/>
              </w:rPr>
              <w:t>Languages</w:t>
            </w:r>
          </w:p>
        </w:tc>
        <w:tc>
          <w:tcPr>
            <w:tcW w:w="4811" w:type="dxa"/>
          </w:tcPr>
          <w:p w:rsidR="002209C7" w:rsidRPr="001A4ECB" w:rsidRDefault="001A4ECB" w:rsidP="00851918">
            <w:pPr>
              <w:rPr>
                <w:rFonts w:asciiTheme="majorHAnsi" w:hAnsiTheme="majorHAnsi" w:cstheme="majorHAnsi"/>
              </w:rPr>
            </w:pPr>
            <w:r w:rsidRPr="001A4ECB">
              <w:rPr>
                <w:rFonts w:asciiTheme="majorHAnsi" w:hAnsiTheme="majorHAnsi" w:cstheme="majorHAnsi"/>
              </w:rPr>
              <w:t>Italian (Native), English (Fluent), F</w:t>
            </w:r>
            <w:r w:rsidR="00851918">
              <w:rPr>
                <w:rFonts w:asciiTheme="majorHAnsi" w:hAnsiTheme="majorHAnsi" w:cstheme="majorHAnsi"/>
              </w:rPr>
              <w:t>rench (Very Good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2209C7" w:rsidRPr="00FB7CBE" w:rsidTr="005A3F50">
        <w:tc>
          <w:tcPr>
            <w:tcW w:w="4585" w:type="dxa"/>
          </w:tcPr>
          <w:p w:rsidR="002209C7" w:rsidRPr="00725A48" w:rsidRDefault="001A4ECB" w:rsidP="00796276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25A48">
              <w:rPr>
                <w:rFonts w:asciiTheme="majorHAnsi" w:hAnsiTheme="majorHAnsi" w:cstheme="majorHAnsi"/>
                <w:b/>
                <w:lang w:val="fr-FR"/>
              </w:rPr>
              <w:t>IT</w:t>
            </w:r>
          </w:p>
        </w:tc>
        <w:tc>
          <w:tcPr>
            <w:tcW w:w="4811" w:type="dxa"/>
          </w:tcPr>
          <w:p w:rsidR="002209C7" w:rsidRPr="001A4ECB" w:rsidRDefault="001A4ECB" w:rsidP="00FB7CBE">
            <w:pPr>
              <w:rPr>
                <w:rFonts w:asciiTheme="majorHAnsi" w:hAnsiTheme="majorHAnsi" w:cstheme="majorHAnsi"/>
                <w:lang w:val="it-IT"/>
              </w:rPr>
            </w:pPr>
            <w:r w:rsidRPr="001A4ECB">
              <w:rPr>
                <w:rFonts w:asciiTheme="majorHAnsi" w:hAnsiTheme="majorHAnsi" w:cstheme="majorHAnsi"/>
                <w:lang w:val="it-IT"/>
              </w:rPr>
              <w:t xml:space="preserve">Stata, QGIS, </w:t>
            </w:r>
            <w:r>
              <w:rPr>
                <w:rFonts w:asciiTheme="majorHAnsi" w:hAnsiTheme="majorHAnsi" w:cstheme="majorHAnsi"/>
                <w:lang w:val="it-IT"/>
              </w:rPr>
              <w:t>Python, R</w:t>
            </w:r>
            <w:r w:rsidR="00FB7CBE">
              <w:rPr>
                <w:rFonts w:asciiTheme="majorHAnsi" w:hAnsiTheme="majorHAnsi" w:cstheme="majorHAnsi"/>
                <w:lang w:val="it-IT"/>
              </w:rPr>
              <w:t>s</w:t>
            </w:r>
            <w:r>
              <w:rPr>
                <w:rFonts w:asciiTheme="majorHAnsi" w:hAnsiTheme="majorHAnsi" w:cstheme="majorHAnsi"/>
                <w:lang w:val="it-IT"/>
              </w:rPr>
              <w:t>tudio</w:t>
            </w:r>
          </w:p>
        </w:tc>
      </w:tr>
      <w:tr w:rsidR="002209C7" w:rsidRPr="00FB7CBE" w:rsidTr="005A3F50">
        <w:tc>
          <w:tcPr>
            <w:tcW w:w="4585" w:type="dxa"/>
          </w:tcPr>
          <w:p w:rsidR="002209C7" w:rsidRPr="00725A48" w:rsidRDefault="001A4ECB" w:rsidP="00796276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25A48">
              <w:rPr>
                <w:rFonts w:asciiTheme="majorHAnsi" w:hAnsiTheme="majorHAnsi" w:cstheme="majorHAnsi"/>
                <w:b/>
                <w:lang w:val="fr-FR"/>
              </w:rPr>
              <w:t>Other</w:t>
            </w:r>
          </w:p>
        </w:tc>
        <w:tc>
          <w:tcPr>
            <w:tcW w:w="4811" w:type="dxa"/>
          </w:tcPr>
          <w:p w:rsidR="002209C7" w:rsidRPr="00FB7CBE" w:rsidRDefault="001A4ECB" w:rsidP="00796276">
            <w:pPr>
              <w:rPr>
                <w:rFonts w:asciiTheme="majorHAnsi" w:hAnsiTheme="majorHAnsi" w:cstheme="majorHAnsi"/>
                <w:lang w:val="it-IT"/>
              </w:rPr>
            </w:pPr>
            <w:r w:rsidRPr="00FB7CBE">
              <w:rPr>
                <w:rFonts w:asciiTheme="majorHAnsi" w:hAnsiTheme="majorHAnsi" w:cstheme="majorHAnsi"/>
                <w:lang w:val="it-IT"/>
              </w:rPr>
              <w:t>Survey CTO, NVivo</w:t>
            </w:r>
            <w:r w:rsidR="00FB7CBE" w:rsidRPr="00FB7CBE">
              <w:rPr>
                <w:rFonts w:asciiTheme="majorHAnsi" w:hAnsiTheme="majorHAnsi" w:cstheme="majorHAnsi"/>
                <w:lang w:val="it-IT"/>
              </w:rPr>
              <w:t>, Microsoft O</w:t>
            </w:r>
            <w:r w:rsidR="00FB7CBE">
              <w:rPr>
                <w:rFonts w:asciiTheme="majorHAnsi" w:hAnsiTheme="majorHAnsi" w:cstheme="majorHAnsi"/>
                <w:lang w:val="it-IT"/>
              </w:rPr>
              <w:t>ffice</w:t>
            </w:r>
          </w:p>
        </w:tc>
      </w:tr>
    </w:tbl>
    <w:p w:rsidR="00051706" w:rsidRPr="00FB7CBE" w:rsidRDefault="00051706" w:rsidP="00796276">
      <w:pPr>
        <w:spacing w:after="0" w:line="240" w:lineRule="auto"/>
        <w:rPr>
          <w:rFonts w:asciiTheme="majorHAnsi" w:hAnsiTheme="majorHAnsi" w:cstheme="majorHAnsi"/>
          <w:lang w:val="it-IT"/>
        </w:rPr>
      </w:pPr>
    </w:p>
    <w:p w:rsidR="00013AB2" w:rsidRDefault="00013AB2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  <w:r>
        <w:rPr>
          <w:rFonts w:asciiTheme="majorHAnsi" w:hAnsiTheme="majorHAnsi" w:cstheme="majorHAnsi"/>
          <w:b/>
          <w:lang w:val="fr-FR"/>
        </w:rPr>
        <w:t>EDUCATION</w:t>
      </w:r>
    </w:p>
    <w:tbl>
      <w:tblPr>
        <w:tblStyle w:val="Grilledutableau"/>
        <w:tblpPr w:leftFromText="180" w:rightFromText="180" w:vertAnchor="text" w:horzAnchor="margin" w:tblpY="2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636"/>
      </w:tblGrid>
      <w:tr w:rsidR="00013AB2" w:rsidRPr="001A4ECB" w:rsidTr="00013AB2">
        <w:trPr>
          <w:trHeight w:val="1975"/>
        </w:trPr>
        <w:tc>
          <w:tcPr>
            <w:tcW w:w="5760" w:type="dxa"/>
          </w:tcPr>
          <w:p w:rsidR="00013AB2" w:rsidRPr="008C6CA0" w:rsidRDefault="00013AB2" w:rsidP="00013AB2">
            <w:pPr>
              <w:rPr>
                <w:rFonts w:asciiTheme="majorHAnsi" w:hAnsiTheme="majorHAnsi" w:cstheme="majorHAnsi"/>
                <w:b/>
              </w:rPr>
            </w:pPr>
            <w:r w:rsidRPr="008C6CA0">
              <w:rPr>
                <w:rFonts w:asciiTheme="majorHAnsi" w:hAnsiTheme="majorHAnsi" w:cstheme="majorHAnsi"/>
                <w:b/>
              </w:rPr>
              <w:t xml:space="preserve">Joint Ph.D. in </w:t>
            </w:r>
            <w:r>
              <w:rPr>
                <w:rFonts w:asciiTheme="majorHAnsi" w:hAnsiTheme="majorHAnsi" w:cstheme="majorHAnsi"/>
                <w:b/>
              </w:rPr>
              <w:t>Economics and Anthropology</w:t>
            </w:r>
          </w:p>
          <w:p w:rsidR="00013AB2" w:rsidRPr="008C6CA0" w:rsidRDefault="00013AB2" w:rsidP="00013AB2">
            <w:pPr>
              <w:rPr>
                <w:rFonts w:asciiTheme="majorHAnsi" w:hAnsiTheme="majorHAnsi" w:cstheme="majorHAnsi"/>
              </w:rPr>
            </w:pPr>
            <w:r w:rsidRPr="008C6CA0">
              <w:rPr>
                <w:rFonts w:asciiTheme="majorHAnsi" w:hAnsiTheme="majorHAnsi" w:cstheme="majorHAnsi"/>
              </w:rPr>
              <w:t>University of Paris 1 Panthéon-Sorbonne, France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013AB2" w:rsidRPr="008C6CA0" w:rsidRDefault="00013AB2" w:rsidP="00013AB2">
            <w:pPr>
              <w:rPr>
                <w:rFonts w:asciiTheme="majorHAnsi" w:hAnsiTheme="majorHAnsi" w:cstheme="majorHAnsi"/>
              </w:rPr>
            </w:pPr>
            <w:r w:rsidRPr="008C6CA0">
              <w:rPr>
                <w:rFonts w:asciiTheme="majorHAnsi" w:hAnsiTheme="majorHAnsi" w:cstheme="majorHAnsi"/>
              </w:rPr>
              <w:t>Vrije Universiteit Amsterdam, Netherlands</w:t>
            </w:r>
          </w:p>
          <w:p w:rsidR="00013AB2" w:rsidRPr="008C6CA0" w:rsidRDefault="00013AB2" w:rsidP="00013AB2">
            <w:pPr>
              <w:rPr>
                <w:rFonts w:asciiTheme="majorHAnsi" w:hAnsiTheme="majorHAnsi" w:cstheme="majorHAnsi"/>
              </w:rPr>
            </w:pPr>
          </w:p>
          <w:p w:rsidR="00013AB2" w:rsidRPr="001A4ECB" w:rsidRDefault="00013AB2" w:rsidP="00013AB2">
            <w:pPr>
              <w:jc w:val="both"/>
              <w:rPr>
                <w:rFonts w:asciiTheme="majorHAnsi" w:hAnsiTheme="majorHAnsi" w:cstheme="majorHAnsi"/>
              </w:rPr>
            </w:pPr>
            <w:r w:rsidRPr="008C6CA0">
              <w:rPr>
                <w:rFonts w:asciiTheme="majorHAnsi" w:hAnsiTheme="majorHAnsi" w:cstheme="majorHAnsi"/>
              </w:rPr>
              <w:t>Thesis: “</w:t>
            </w:r>
            <w:r>
              <w:rPr>
                <w:rFonts w:asciiTheme="majorHAnsi" w:hAnsiTheme="majorHAnsi" w:cstheme="majorHAnsi"/>
              </w:rPr>
              <w:t xml:space="preserve">Gendering Extractivism: Three Essays on Mining, Poverty and Women in Africa”. Advisors: Rémi Bazillier (UP1), </w:t>
            </w:r>
            <w:r w:rsidRPr="008C6CA0">
              <w:rPr>
                <w:rFonts w:asciiTheme="majorHAnsi" w:hAnsiTheme="majorHAnsi" w:cstheme="majorHAnsi"/>
              </w:rPr>
              <w:t>and Marjo de Theije (VU).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636" w:type="dxa"/>
          </w:tcPr>
          <w:p w:rsidR="00013AB2" w:rsidRPr="001A4ECB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2021 – 2025 (Expected)</w:t>
            </w:r>
          </w:p>
        </w:tc>
      </w:tr>
      <w:tr w:rsidR="00013AB2" w:rsidRPr="001A4ECB" w:rsidTr="00013AB2">
        <w:tc>
          <w:tcPr>
            <w:tcW w:w="5760" w:type="dxa"/>
          </w:tcPr>
          <w:p w:rsidR="00013AB2" w:rsidRDefault="00013AB2" w:rsidP="00013A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Research Visit</w:t>
            </w:r>
          </w:p>
        </w:tc>
        <w:tc>
          <w:tcPr>
            <w:tcW w:w="3636" w:type="dxa"/>
          </w:tcPr>
          <w:p w:rsidR="00013AB2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March 2023 – May 2023</w:t>
            </w:r>
          </w:p>
        </w:tc>
      </w:tr>
      <w:tr w:rsidR="00013AB2" w:rsidRPr="001A4ECB" w:rsidTr="00013AB2">
        <w:trPr>
          <w:trHeight w:val="356"/>
        </w:trPr>
        <w:tc>
          <w:tcPr>
            <w:tcW w:w="5760" w:type="dxa"/>
          </w:tcPr>
          <w:p w:rsidR="00013AB2" w:rsidRPr="009313D3" w:rsidRDefault="00013AB2" w:rsidP="00013AB2">
            <w:pPr>
              <w:rPr>
                <w:rFonts w:asciiTheme="majorHAnsi" w:hAnsiTheme="majorHAnsi" w:cstheme="majorHAnsi"/>
              </w:rPr>
            </w:pPr>
            <w:r w:rsidRPr="009313D3">
              <w:rPr>
                <w:rFonts w:asciiTheme="majorHAnsi" w:hAnsiTheme="majorHAnsi" w:cstheme="majorHAnsi"/>
              </w:rPr>
              <w:t>University of Cape Town, South Africa</w:t>
            </w:r>
          </w:p>
        </w:tc>
        <w:tc>
          <w:tcPr>
            <w:tcW w:w="3636" w:type="dxa"/>
          </w:tcPr>
          <w:p w:rsidR="00013AB2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013AB2" w:rsidRPr="001A4ECB" w:rsidTr="00013AB2">
        <w:tc>
          <w:tcPr>
            <w:tcW w:w="5760" w:type="dxa"/>
          </w:tcPr>
          <w:p w:rsidR="00013AB2" w:rsidRPr="008C6CA0" w:rsidRDefault="00013AB2" w:rsidP="00013A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Research Visit</w:t>
            </w:r>
          </w:p>
        </w:tc>
        <w:tc>
          <w:tcPr>
            <w:tcW w:w="3636" w:type="dxa"/>
          </w:tcPr>
          <w:p w:rsidR="00013AB2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October 2022</w:t>
            </w:r>
          </w:p>
        </w:tc>
      </w:tr>
      <w:tr w:rsidR="00013AB2" w:rsidRPr="001A4ECB" w:rsidTr="00013AB2">
        <w:trPr>
          <w:trHeight w:val="365"/>
        </w:trPr>
        <w:tc>
          <w:tcPr>
            <w:tcW w:w="5760" w:type="dxa"/>
          </w:tcPr>
          <w:p w:rsidR="00013AB2" w:rsidRPr="009313D3" w:rsidRDefault="00013AB2" w:rsidP="00013AB2">
            <w:pPr>
              <w:rPr>
                <w:rFonts w:asciiTheme="majorHAnsi" w:hAnsiTheme="majorHAnsi" w:cstheme="majorHAnsi"/>
              </w:rPr>
            </w:pPr>
            <w:r w:rsidRPr="009313D3">
              <w:rPr>
                <w:rFonts w:asciiTheme="majorHAnsi" w:hAnsiTheme="majorHAnsi" w:cstheme="majorHAnsi"/>
              </w:rPr>
              <w:t>Barnard College, NYC</w:t>
            </w:r>
          </w:p>
        </w:tc>
        <w:tc>
          <w:tcPr>
            <w:tcW w:w="3636" w:type="dxa"/>
          </w:tcPr>
          <w:p w:rsidR="00013AB2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013AB2" w:rsidRPr="001A4ECB" w:rsidTr="00013AB2">
        <w:trPr>
          <w:trHeight w:val="635"/>
        </w:trPr>
        <w:tc>
          <w:tcPr>
            <w:tcW w:w="5760" w:type="dxa"/>
          </w:tcPr>
          <w:p w:rsidR="00013AB2" w:rsidRPr="001A4ECB" w:rsidRDefault="00013AB2" w:rsidP="00013A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MSc in Global Development</w:t>
            </w:r>
          </w:p>
          <w:p w:rsidR="00013AB2" w:rsidRPr="001A4ECB" w:rsidRDefault="00013AB2" w:rsidP="00013A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University of Copenhagen, Denmark</w:t>
            </w:r>
          </w:p>
        </w:tc>
        <w:tc>
          <w:tcPr>
            <w:tcW w:w="3636" w:type="dxa"/>
          </w:tcPr>
          <w:p w:rsidR="00013AB2" w:rsidRPr="001A4ECB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2018 – Nov 2020</w:t>
            </w:r>
          </w:p>
        </w:tc>
      </w:tr>
      <w:tr w:rsidR="00013AB2" w:rsidRPr="001A4ECB" w:rsidTr="00013AB2">
        <w:trPr>
          <w:trHeight w:val="626"/>
        </w:trPr>
        <w:tc>
          <w:tcPr>
            <w:tcW w:w="5760" w:type="dxa"/>
          </w:tcPr>
          <w:p w:rsidR="00013AB2" w:rsidRPr="009313D3" w:rsidRDefault="00013AB2" w:rsidP="00013A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BSc in International Economics and Finance</w:t>
            </w:r>
          </w:p>
          <w:p w:rsidR="00013AB2" w:rsidRPr="001A4ECB" w:rsidRDefault="00013AB2" w:rsidP="00013A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Bocconi University </w:t>
            </w:r>
          </w:p>
        </w:tc>
        <w:tc>
          <w:tcPr>
            <w:tcW w:w="3636" w:type="dxa"/>
          </w:tcPr>
          <w:p w:rsidR="00013AB2" w:rsidRPr="001A4ECB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2015 – July 2018</w:t>
            </w:r>
          </w:p>
        </w:tc>
      </w:tr>
      <w:tr w:rsidR="00013AB2" w:rsidRPr="001A4ECB" w:rsidTr="00013AB2">
        <w:tc>
          <w:tcPr>
            <w:tcW w:w="5760" w:type="dxa"/>
          </w:tcPr>
          <w:p w:rsidR="00013AB2" w:rsidRPr="001A4ECB" w:rsidRDefault="00013AB2" w:rsidP="00013AB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Erasmus Program</w:t>
            </w:r>
          </w:p>
          <w:p w:rsidR="00013AB2" w:rsidRPr="001A4ECB" w:rsidRDefault="00013AB2" w:rsidP="00013A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Erasmus University Rotterdam, Netherlands</w:t>
            </w:r>
          </w:p>
        </w:tc>
        <w:tc>
          <w:tcPr>
            <w:tcW w:w="3636" w:type="dxa"/>
          </w:tcPr>
          <w:p w:rsidR="00013AB2" w:rsidRPr="001A4ECB" w:rsidRDefault="00013AB2" w:rsidP="00013AB2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 2017 – Dec 2017</w:t>
            </w:r>
          </w:p>
        </w:tc>
      </w:tr>
    </w:tbl>
    <w:p w:rsidR="00013AB2" w:rsidRDefault="00013AB2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</w:p>
    <w:p w:rsidR="002209C7" w:rsidRPr="00B827C5" w:rsidRDefault="002209C7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  <w:r w:rsidRPr="00B827C5">
        <w:rPr>
          <w:rFonts w:asciiTheme="majorHAnsi" w:hAnsiTheme="majorHAnsi" w:cstheme="majorHAnsi"/>
          <w:b/>
          <w:lang w:val="fr-FR"/>
        </w:rPr>
        <w:t>WORK EXPERIENCE</w: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81"/>
      </w:tblGrid>
      <w:tr w:rsidR="002209C7" w:rsidRPr="001A4ECB" w:rsidTr="00477691">
        <w:trPr>
          <w:trHeight w:val="1507"/>
        </w:trPr>
        <w:tc>
          <w:tcPr>
            <w:tcW w:w="7015" w:type="dxa"/>
          </w:tcPr>
          <w:p w:rsidR="002209C7" w:rsidRPr="00B827C5" w:rsidRDefault="001A4ECB" w:rsidP="00796276">
            <w:pPr>
              <w:rPr>
                <w:rFonts w:asciiTheme="majorHAnsi" w:hAnsiTheme="majorHAnsi" w:cstheme="majorHAnsi"/>
                <w:b/>
              </w:rPr>
            </w:pPr>
            <w:r w:rsidRPr="00B827C5">
              <w:rPr>
                <w:rFonts w:asciiTheme="majorHAnsi" w:hAnsiTheme="majorHAnsi" w:cstheme="majorHAnsi"/>
                <w:b/>
              </w:rPr>
              <w:t>United Nations Capital Development Fund</w:t>
            </w:r>
          </w:p>
          <w:p w:rsidR="00397637" w:rsidRDefault="00B827C5" w:rsidP="00796276">
            <w:pPr>
              <w:rPr>
                <w:rFonts w:asciiTheme="majorHAnsi" w:hAnsiTheme="majorHAnsi" w:cstheme="majorHAnsi"/>
                <w:i/>
              </w:rPr>
            </w:pPr>
            <w:r w:rsidRPr="005A3F50">
              <w:rPr>
                <w:rFonts w:asciiTheme="majorHAnsi" w:hAnsiTheme="majorHAnsi" w:cstheme="majorHAnsi"/>
                <w:i/>
              </w:rPr>
              <w:t>Data Analysis and Research Intern</w:t>
            </w:r>
          </w:p>
          <w:p w:rsidR="00051706" w:rsidRPr="00397637" w:rsidRDefault="00477691" w:rsidP="00477691">
            <w:pPr>
              <w:jc w:val="both"/>
              <w:rPr>
                <w:rFonts w:asciiTheme="majorHAnsi" w:hAnsiTheme="majorHAnsi" w:cstheme="majorHAnsi"/>
              </w:rPr>
            </w:pPr>
            <w:r w:rsidRPr="00477691">
              <w:rPr>
                <w:rFonts w:asciiTheme="majorHAnsi" w:hAnsiTheme="majorHAnsi" w:cstheme="majorHAnsi"/>
              </w:rPr>
              <w:t>Developed and implemented lean data surveys and customer journey mapping for financial inclusion initiatives in the Middle East and Southeast Asia, improving outreach strategies for migrant-focused financial products.</w:t>
            </w:r>
          </w:p>
        </w:tc>
        <w:tc>
          <w:tcPr>
            <w:tcW w:w="2381" w:type="dxa"/>
          </w:tcPr>
          <w:p w:rsidR="002209C7" w:rsidRDefault="00B827C5" w:rsidP="00796276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Remote</w:t>
            </w:r>
          </w:p>
          <w:p w:rsidR="00B827C5" w:rsidRPr="005A3F50" w:rsidRDefault="00B827C5" w:rsidP="00796276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5A3F50">
              <w:rPr>
                <w:rFonts w:asciiTheme="majorHAnsi" w:hAnsiTheme="majorHAnsi" w:cstheme="majorHAnsi"/>
                <w:i/>
              </w:rPr>
              <w:t>April 2021 – July 2021</w:t>
            </w:r>
          </w:p>
        </w:tc>
      </w:tr>
      <w:tr w:rsidR="002209C7" w:rsidRPr="001A4ECB" w:rsidTr="00477691">
        <w:trPr>
          <w:trHeight w:val="2345"/>
        </w:trPr>
        <w:tc>
          <w:tcPr>
            <w:tcW w:w="7015" w:type="dxa"/>
            <w:tcBorders>
              <w:bottom w:val="nil"/>
            </w:tcBorders>
          </w:tcPr>
          <w:p w:rsidR="002209C7" w:rsidRPr="00B827C5" w:rsidRDefault="001A4ECB" w:rsidP="00796276">
            <w:pPr>
              <w:rPr>
                <w:rFonts w:asciiTheme="majorHAnsi" w:hAnsiTheme="majorHAnsi" w:cstheme="majorHAnsi"/>
                <w:b/>
              </w:rPr>
            </w:pPr>
            <w:r w:rsidRPr="00B827C5">
              <w:rPr>
                <w:rFonts w:asciiTheme="majorHAnsi" w:hAnsiTheme="majorHAnsi" w:cstheme="majorHAnsi"/>
                <w:b/>
              </w:rPr>
              <w:lastRenderedPageBreak/>
              <w:t xml:space="preserve">Development Economics Research Group at the University of Copenhagen </w:t>
            </w:r>
          </w:p>
          <w:p w:rsidR="00B827C5" w:rsidRPr="005A3F50" w:rsidRDefault="00B827C5" w:rsidP="00796276">
            <w:pPr>
              <w:rPr>
                <w:rFonts w:asciiTheme="majorHAnsi" w:hAnsiTheme="majorHAnsi" w:cstheme="majorHAnsi"/>
                <w:i/>
              </w:rPr>
            </w:pPr>
            <w:r w:rsidRPr="005A3F50">
              <w:rPr>
                <w:rFonts w:asciiTheme="majorHAnsi" w:hAnsiTheme="majorHAnsi" w:cstheme="majorHAnsi"/>
                <w:i/>
              </w:rPr>
              <w:t>Research Assistant</w:t>
            </w:r>
          </w:p>
          <w:p w:rsidR="00725A48" w:rsidRDefault="00725A48" w:rsidP="00125B7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Supported the design and implementation of an RCT on business </w:t>
            </w:r>
            <w:r w:rsidR="00125B7C">
              <w:rPr>
                <w:rFonts w:asciiTheme="majorHAnsi" w:hAnsiTheme="majorHAnsi" w:cstheme="majorHAnsi"/>
              </w:rPr>
              <w:t>practices. Tasks included: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Design, organization and delivery of</w:t>
            </w:r>
            <w:r w:rsidRPr="00125B7C">
              <w:rPr>
                <w:rFonts w:asciiTheme="majorHAnsi" w:hAnsiTheme="majorHAnsi" w:cstheme="majorHAnsi"/>
              </w:rPr>
              <w:t xml:space="preserve"> in-person survey training to some 98 enumerators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Survey writing, coding and piloting.</w:t>
            </w:r>
          </w:p>
          <w:p w:rsidR="00125B7C" w:rsidRPr="00477691" w:rsidRDefault="00125B7C" w:rsidP="00477691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Cleaning and analyzing data in collaboration with local partners.</w:t>
            </w:r>
          </w:p>
        </w:tc>
        <w:tc>
          <w:tcPr>
            <w:tcW w:w="2381" w:type="dxa"/>
            <w:tcBorders>
              <w:bottom w:val="nil"/>
            </w:tcBorders>
          </w:tcPr>
          <w:p w:rsidR="002209C7" w:rsidRDefault="00B827C5" w:rsidP="00796276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Copenhagen, Denmark</w:t>
            </w:r>
          </w:p>
          <w:p w:rsidR="00B827C5" w:rsidRPr="005A3F50" w:rsidRDefault="00B827C5" w:rsidP="00796276">
            <w:pPr>
              <w:jc w:val="right"/>
              <w:rPr>
                <w:rFonts w:asciiTheme="majorHAnsi" w:hAnsiTheme="majorHAnsi" w:cstheme="majorHAnsi"/>
                <w:i/>
              </w:rPr>
            </w:pPr>
            <w:r w:rsidRPr="005A3F50">
              <w:rPr>
                <w:rFonts w:asciiTheme="majorHAnsi" w:hAnsiTheme="majorHAnsi" w:cstheme="majorHAnsi"/>
                <w:i/>
              </w:rPr>
              <w:t>Jan 2020 – Nov 2020</w:t>
            </w:r>
          </w:p>
          <w:p w:rsidR="00B827C5" w:rsidRPr="001A4ECB" w:rsidRDefault="00B827C5" w:rsidP="00796276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2209C7" w:rsidRPr="00F4652C" w:rsidTr="00727EF8">
        <w:tc>
          <w:tcPr>
            <w:tcW w:w="7015" w:type="dxa"/>
            <w:tcBorders>
              <w:top w:val="nil"/>
              <w:bottom w:val="nil"/>
            </w:tcBorders>
          </w:tcPr>
          <w:p w:rsidR="002209C7" w:rsidRPr="00B827C5" w:rsidRDefault="001A4ECB" w:rsidP="00796276">
            <w:pPr>
              <w:rPr>
                <w:rFonts w:asciiTheme="majorHAnsi" w:hAnsiTheme="majorHAnsi" w:cstheme="majorHAnsi"/>
                <w:b/>
              </w:rPr>
            </w:pPr>
            <w:r w:rsidRPr="00B827C5">
              <w:rPr>
                <w:rFonts w:asciiTheme="majorHAnsi" w:hAnsiTheme="majorHAnsi" w:cstheme="majorHAnsi"/>
                <w:b/>
              </w:rPr>
              <w:t>Development Economics Research Group at the University of Copenhagen</w:t>
            </w:r>
          </w:p>
          <w:p w:rsidR="00B827C5" w:rsidRPr="005A3F50" w:rsidRDefault="00B827C5" w:rsidP="00796276">
            <w:pPr>
              <w:rPr>
                <w:rFonts w:asciiTheme="majorHAnsi" w:hAnsiTheme="majorHAnsi" w:cstheme="majorHAnsi"/>
                <w:i/>
              </w:rPr>
            </w:pPr>
            <w:r w:rsidRPr="005A3F50">
              <w:rPr>
                <w:rFonts w:asciiTheme="majorHAnsi" w:hAnsiTheme="majorHAnsi" w:cstheme="majorHAnsi"/>
                <w:i/>
              </w:rPr>
              <w:t>Intern</w:t>
            </w:r>
          </w:p>
          <w:p w:rsidR="00725A48" w:rsidRDefault="00725A48" w:rsidP="00796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Supported the implementation of a national survey of MSMEs. Managed the data collection, validation and cleaning process. Contributed to data analysis and drafting of the official report. </w:t>
            </w:r>
            <w:r w:rsidR="00125B7C">
              <w:rPr>
                <w:rFonts w:asciiTheme="majorHAnsi" w:hAnsiTheme="majorHAnsi" w:cstheme="majorHAnsi"/>
              </w:rPr>
              <w:t>Tasks included: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Coordination of data collection, validation and cleaning processes performed by local partner (Central Statistics Organization). 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Design and implementation of semi-structured interviews. 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Data analysis and report writing. 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Organization of Steering Committee Meeting involving donors and other stakeholders. </w:t>
            </w:r>
          </w:p>
          <w:p w:rsidR="00125B7C" w:rsidRDefault="00125B7C" w:rsidP="00125B7C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Presentation at 2019 Myanmar Statistics Forum. </w:t>
            </w:r>
          </w:p>
          <w:p w:rsidR="00F4652C" w:rsidRPr="00F4652C" w:rsidRDefault="00F4652C" w:rsidP="00F4652C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</w:tcPr>
          <w:p w:rsidR="002209C7" w:rsidRPr="00F4652C" w:rsidRDefault="00B827C5" w:rsidP="00796276">
            <w:pPr>
              <w:jc w:val="right"/>
              <w:rPr>
                <w:rFonts w:asciiTheme="majorHAnsi" w:hAnsiTheme="majorHAnsi" w:cstheme="majorHAnsi"/>
                <w:lang w:val="da-DK"/>
              </w:rPr>
            </w:pPr>
            <w:r w:rsidRPr="00F4652C">
              <w:rPr>
                <w:rFonts w:asciiTheme="majorHAnsi" w:hAnsiTheme="majorHAnsi" w:cstheme="majorHAnsi"/>
                <w:lang w:val="da-DK"/>
              </w:rPr>
              <w:t>Nay Pyi Taw, Myanmar</w:t>
            </w:r>
          </w:p>
          <w:p w:rsidR="00B827C5" w:rsidRPr="00F4652C" w:rsidRDefault="00B827C5" w:rsidP="00796276">
            <w:pPr>
              <w:jc w:val="right"/>
              <w:rPr>
                <w:rFonts w:asciiTheme="majorHAnsi" w:hAnsiTheme="majorHAnsi" w:cstheme="majorHAnsi"/>
                <w:i/>
                <w:lang w:val="da-DK"/>
              </w:rPr>
            </w:pPr>
            <w:r w:rsidRPr="00F4652C">
              <w:rPr>
                <w:rFonts w:asciiTheme="majorHAnsi" w:hAnsiTheme="majorHAnsi" w:cstheme="majorHAnsi"/>
                <w:i/>
                <w:lang w:val="da-DK"/>
              </w:rPr>
              <w:t>Aug 2019 – Dec 2019</w:t>
            </w:r>
          </w:p>
        </w:tc>
      </w:tr>
      <w:tr w:rsidR="00727EF8" w:rsidRPr="001A4ECB" w:rsidTr="00727EF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7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EF8" w:rsidRDefault="00727EF8" w:rsidP="006C2A6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RESEARCH PROJECTS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EF8" w:rsidRDefault="00727EF8" w:rsidP="006C2A6B">
            <w:pPr>
              <w:jc w:val="right"/>
              <w:rPr>
                <w:rFonts w:asciiTheme="majorHAnsi" w:hAnsiTheme="majorHAnsi" w:cstheme="majorHAnsi"/>
              </w:rPr>
            </w:pPr>
          </w:p>
        </w:tc>
      </w:tr>
      <w:tr w:rsidR="009313D3" w:rsidRPr="001A4ECB" w:rsidTr="00727EF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5"/>
        </w:trPr>
        <w:tc>
          <w:tcPr>
            <w:tcW w:w="7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3D3" w:rsidRPr="00B827C5" w:rsidRDefault="009313D3" w:rsidP="006C2A6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Women and Mining in South Africa</w:t>
            </w:r>
          </w:p>
          <w:p w:rsidR="009313D3" w:rsidRDefault="009313D3" w:rsidP="006C2A6B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PhD Project</w:t>
            </w:r>
          </w:p>
          <w:p w:rsidR="009313D3" w:rsidRDefault="009313D3" w:rsidP="009313D3">
            <w:pPr>
              <w:jc w:val="both"/>
              <w:rPr>
                <w:rFonts w:asciiTheme="majorHAnsi" w:hAnsiTheme="majorHAnsi" w:cstheme="majorHAnsi"/>
              </w:rPr>
            </w:pPr>
            <w:r w:rsidRPr="009313D3">
              <w:rPr>
                <w:rFonts w:asciiTheme="majorHAnsi" w:hAnsiTheme="majorHAnsi" w:cstheme="majorHAnsi"/>
              </w:rPr>
              <w:t>This project aim</w:t>
            </w:r>
            <w:r>
              <w:rPr>
                <w:rFonts w:asciiTheme="majorHAnsi" w:hAnsiTheme="majorHAnsi" w:cstheme="majorHAnsi"/>
              </w:rPr>
              <w:t>ed</w:t>
            </w:r>
            <w:r w:rsidRPr="009313D3">
              <w:rPr>
                <w:rFonts w:asciiTheme="majorHAnsi" w:hAnsiTheme="majorHAnsi" w:cstheme="majorHAnsi"/>
              </w:rPr>
              <w:t xml:space="preserve"> to understand the consequences of extractivism for </w:t>
            </w:r>
            <w:r>
              <w:rPr>
                <w:rFonts w:asciiTheme="majorHAnsi" w:hAnsiTheme="majorHAnsi" w:cstheme="majorHAnsi"/>
              </w:rPr>
              <w:t xml:space="preserve">women living in mining-affected </w:t>
            </w:r>
            <w:r w:rsidRPr="009313D3">
              <w:rPr>
                <w:rFonts w:asciiTheme="majorHAnsi" w:hAnsiTheme="majorHAnsi" w:cstheme="majorHAnsi"/>
              </w:rPr>
              <w:t>communities, with focus on small-scale economic activities.</w:t>
            </w:r>
            <w:r>
              <w:rPr>
                <w:rFonts w:asciiTheme="majorHAnsi" w:hAnsiTheme="majorHAnsi" w:cstheme="majorHAnsi"/>
              </w:rPr>
              <w:t xml:space="preserve"> Involved: </w:t>
            </w:r>
          </w:p>
          <w:p w:rsidR="009313D3" w:rsidRDefault="008075B5" w:rsidP="009313D3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Qualitative d</w:t>
            </w:r>
            <w:r w:rsidR="009313D3">
              <w:rPr>
                <w:rFonts w:asciiTheme="majorHAnsi" w:hAnsiTheme="majorHAnsi" w:cstheme="majorHAnsi"/>
              </w:rPr>
              <w:t>ata collection</w:t>
            </w:r>
            <w:r>
              <w:rPr>
                <w:rFonts w:asciiTheme="majorHAnsi" w:hAnsiTheme="majorHAnsi" w:cstheme="majorHAnsi"/>
              </w:rPr>
              <w:t xml:space="preserve"> (interviews, focus group discussions, etc.)</w:t>
            </w:r>
            <w:r w:rsidR="009313D3">
              <w:rPr>
                <w:rFonts w:asciiTheme="majorHAnsi" w:hAnsiTheme="majorHAnsi" w:cstheme="majorHAnsi"/>
              </w:rPr>
              <w:t xml:space="preserve"> across several mining-affected communities</w:t>
            </w:r>
            <w:r>
              <w:rPr>
                <w:rFonts w:asciiTheme="majorHAnsi" w:hAnsiTheme="majorHAnsi" w:cstheme="majorHAnsi"/>
              </w:rPr>
              <w:t>.</w:t>
            </w:r>
            <w:r w:rsidR="009313D3">
              <w:rPr>
                <w:rFonts w:asciiTheme="majorHAnsi" w:hAnsiTheme="majorHAnsi" w:cstheme="majorHAnsi"/>
              </w:rPr>
              <w:t xml:space="preserve"> </w:t>
            </w:r>
          </w:p>
          <w:p w:rsidR="008075B5" w:rsidRDefault="008075B5" w:rsidP="009313D3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Collaboration with South African organization MACUA / WAMUA. </w:t>
            </w:r>
          </w:p>
          <w:p w:rsidR="009313D3" w:rsidRPr="008075B5" w:rsidRDefault="008075B5" w:rsidP="009313D3">
            <w:pPr>
              <w:pStyle w:val="Paragraphedeliste"/>
              <w:numPr>
                <w:ilvl w:val="0"/>
                <w:numId w:val="6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Presenting results to interested organizations, including ActionAid Netherlands and SOMO Netherlands. 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3D3" w:rsidRPr="005A3F50" w:rsidRDefault="008075B5" w:rsidP="006C2A6B">
            <w:pPr>
              <w:jc w:val="right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>2023</w:t>
            </w:r>
          </w:p>
        </w:tc>
      </w:tr>
      <w:tr w:rsidR="009313D3" w:rsidRPr="001A4ECB" w:rsidTr="00727EF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6"/>
        </w:trPr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:rsidR="009313D3" w:rsidRPr="00B827C5" w:rsidRDefault="008075B5" w:rsidP="006C2A6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WESTAFRIMINES Liberia</w:t>
            </w:r>
          </w:p>
          <w:p w:rsidR="009313D3" w:rsidRPr="005A3F50" w:rsidRDefault="008075B5" w:rsidP="006C2A6B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>PI: Rémi Bazillier</w:t>
            </w:r>
          </w:p>
          <w:p w:rsidR="008075B5" w:rsidRDefault="008075B5" w:rsidP="008075B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hyperlink r:id="rId10" w:history="1">
              <w:r>
                <w:rPr>
                  <w:rStyle w:val="Lienhypertexte"/>
                  <w:rFonts w:asciiTheme="majorHAnsi" w:hAnsiTheme="majorHAnsi" w:cstheme="majorHAnsi"/>
                </w:rPr>
                <w:t>WESTAFRIMINES</w:t>
              </w:r>
            </w:hyperlink>
            <w:r>
              <w:rPr>
                <w:rFonts w:asciiTheme="majorHAnsi" w:hAnsiTheme="majorHAnsi" w:cstheme="majorHAnsi"/>
              </w:rPr>
              <w:t xml:space="preserve"> Project aimed</w:t>
            </w:r>
            <w:r w:rsidRPr="008075B5">
              <w:rPr>
                <w:rFonts w:asciiTheme="majorHAnsi" w:hAnsiTheme="majorHAnsi" w:cstheme="majorHAnsi"/>
              </w:rPr>
              <w:t xml:space="preserve"> to collect information on mining locations in Liberia and analyze the im</w:t>
            </w:r>
            <w:r>
              <w:rPr>
                <w:rFonts w:asciiTheme="majorHAnsi" w:hAnsiTheme="majorHAnsi" w:cstheme="majorHAnsi"/>
              </w:rPr>
              <w:t>pacts of arti</w:t>
            </w:r>
            <w:r w:rsidRPr="008075B5">
              <w:rPr>
                <w:rFonts w:asciiTheme="majorHAnsi" w:hAnsiTheme="majorHAnsi" w:cstheme="majorHAnsi"/>
              </w:rPr>
              <w:t xml:space="preserve">sanal and small-scale mining on local mining communities. </w:t>
            </w:r>
            <w:r>
              <w:rPr>
                <w:rFonts w:asciiTheme="majorHAnsi" w:hAnsiTheme="majorHAnsi" w:cstheme="majorHAnsi"/>
              </w:rPr>
              <w:t xml:space="preserve">Involved: </w:t>
            </w:r>
          </w:p>
          <w:p w:rsidR="008075B5" w:rsidRDefault="008075B5" w:rsidP="008075B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Survey data collection in several mining hotspots in </w:t>
            </w:r>
            <w:proofErr w:type="spellStart"/>
            <w:r>
              <w:rPr>
                <w:rFonts w:asciiTheme="majorHAnsi" w:hAnsiTheme="majorHAnsi" w:cstheme="majorHAnsi"/>
              </w:rPr>
              <w:t>Gbarpolu</w:t>
            </w:r>
            <w:proofErr w:type="spellEnd"/>
            <w:r>
              <w:rPr>
                <w:rFonts w:asciiTheme="majorHAnsi" w:hAnsiTheme="majorHAnsi" w:cstheme="majorHAnsi"/>
              </w:rPr>
              <w:t xml:space="preserve"> County. </w:t>
            </w:r>
          </w:p>
          <w:p w:rsidR="008075B5" w:rsidRDefault="008075B5" w:rsidP="008075B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Qualitative data collection</w:t>
            </w:r>
          </w:p>
          <w:p w:rsidR="008075B5" w:rsidRDefault="008075B5" w:rsidP="008075B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 writing </w:t>
            </w:r>
          </w:p>
          <w:p w:rsidR="009313D3" w:rsidRPr="008075B5" w:rsidRDefault="008075B5" w:rsidP="008075B5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Presenting in front of Liberian authorities and stakeholders. 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9313D3" w:rsidRPr="001A4ECB" w:rsidRDefault="008075B5" w:rsidP="008075B5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2019-2023</w:t>
            </w:r>
          </w:p>
        </w:tc>
      </w:tr>
      <w:tr w:rsidR="009313D3" w:rsidRPr="00125B7C" w:rsidTr="00F4652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6"/>
        </w:trPr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:rsidR="009313D3" w:rsidRPr="00B827C5" w:rsidRDefault="008075B5" w:rsidP="006C2A6B">
            <w:pPr>
              <w:rPr>
                <w:rFonts w:asciiTheme="majorHAnsi" w:hAnsiTheme="majorHAnsi" w:cstheme="majorHAnsi"/>
                <w:b/>
              </w:rPr>
            </w:pPr>
            <w:r w:rsidRPr="008075B5">
              <w:rPr>
                <w:rFonts w:asciiTheme="majorHAnsi" w:hAnsiTheme="majorHAnsi" w:cstheme="majorHAnsi"/>
                <w:b/>
              </w:rPr>
              <w:lastRenderedPageBreak/>
              <w:t>Myanmar Business Practices Intervention</w:t>
            </w:r>
          </w:p>
          <w:p w:rsidR="008075B5" w:rsidRDefault="008075B5" w:rsidP="006C2A6B">
            <w:pPr>
              <w:rPr>
                <w:rFonts w:asciiTheme="majorHAnsi" w:hAnsiTheme="majorHAnsi" w:cstheme="majorHAnsi"/>
                <w:i/>
              </w:rPr>
            </w:pPr>
            <w:r w:rsidRPr="008075B5">
              <w:rPr>
                <w:rFonts w:asciiTheme="majorHAnsi" w:hAnsiTheme="majorHAnsi" w:cstheme="majorHAnsi"/>
                <w:i/>
              </w:rPr>
              <w:t>Development Economics Research Group at UCPH</w:t>
            </w:r>
          </w:p>
          <w:p w:rsidR="009313D3" w:rsidRPr="008075B5" w:rsidRDefault="008075B5" w:rsidP="00F4652C">
            <w:pPr>
              <w:jc w:val="both"/>
              <w:rPr>
                <w:rFonts w:asciiTheme="majorHAnsi" w:hAnsiTheme="majorHAnsi" w:cstheme="majorHAnsi"/>
              </w:rPr>
            </w:pPr>
            <w:r w:rsidRPr="008075B5">
              <w:rPr>
                <w:rFonts w:asciiTheme="majorHAnsi" w:hAnsiTheme="majorHAnsi" w:cstheme="majorHAnsi"/>
              </w:rPr>
              <w:t>In collaboration with UNU-WIDER and Myanmar’s Central Statistic</w:t>
            </w:r>
            <w:r>
              <w:rPr>
                <w:rFonts w:asciiTheme="majorHAnsi" w:hAnsiTheme="majorHAnsi" w:cstheme="majorHAnsi"/>
              </w:rPr>
              <w:t xml:space="preserve">s Organization, the </w:t>
            </w:r>
            <w:hyperlink r:id="rId11" w:history="1">
              <w:r w:rsidRPr="008075B5">
                <w:rPr>
                  <w:rStyle w:val="Lienhypertexte"/>
                  <w:rFonts w:asciiTheme="majorHAnsi" w:hAnsiTheme="majorHAnsi" w:cstheme="majorHAnsi"/>
                </w:rPr>
                <w:t>BPI</w:t>
              </w:r>
            </w:hyperlink>
            <w:r>
              <w:rPr>
                <w:rFonts w:asciiTheme="majorHAnsi" w:hAnsiTheme="majorHAnsi" w:cstheme="majorHAnsi"/>
              </w:rPr>
              <w:t xml:space="preserve"> Project  </w:t>
            </w:r>
            <w:r w:rsidR="00F4652C">
              <w:rPr>
                <w:rFonts w:asciiTheme="majorHAnsi" w:hAnsiTheme="majorHAnsi" w:cstheme="majorHAnsi"/>
              </w:rPr>
              <w:t xml:space="preserve">consisted of an </w:t>
            </w:r>
            <w:r w:rsidRPr="008075B5">
              <w:rPr>
                <w:rFonts w:asciiTheme="majorHAnsi" w:hAnsiTheme="majorHAnsi" w:cstheme="majorHAnsi"/>
              </w:rPr>
              <w:t xml:space="preserve"> </w:t>
            </w:r>
            <w:r w:rsidR="00F4652C" w:rsidRPr="00F4652C">
              <w:rPr>
                <w:rFonts w:asciiTheme="majorHAnsi" w:hAnsiTheme="majorHAnsi" w:cstheme="majorHAnsi"/>
              </w:rPr>
              <w:t>RCT</w:t>
            </w:r>
            <w:r w:rsidR="00F4652C">
              <w:rPr>
                <w:rFonts w:asciiTheme="majorHAnsi" w:hAnsiTheme="majorHAnsi" w:cstheme="majorHAnsi"/>
                <w:i/>
              </w:rPr>
              <w:t xml:space="preserve"> </w:t>
            </w:r>
            <w:r w:rsidR="00F4652C" w:rsidRPr="00F4652C">
              <w:rPr>
                <w:rFonts w:asciiTheme="majorHAnsi" w:hAnsiTheme="majorHAnsi" w:cstheme="majorHAnsi"/>
              </w:rPr>
              <w:t>which successfully  involved</w:t>
            </w:r>
            <w:r w:rsidRPr="008075B5">
              <w:rPr>
                <w:rFonts w:asciiTheme="majorHAnsi" w:hAnsiTheme="majorHAnsi" w:cstheme="majorHAnsi"/>
                <w:i/>
              </w:rPr>
              <w:t xml:space="preserve"> 1400 micro, small and medium enterprises</w:t>
            </w:r>
            <w:r w:rsidRPr="008075B5">
              <w:rPr>
                <w:rFonts w:asciiTheme="majorHAnsi" w:hAnsiTheme="majorHAnsi" w:cstheme="majorHAnsi"/>
              </w:rPr>
              <w:t xml:space="preserve"> from all the 14</w:t>
            </w:r>
            <w:r w:rsidR="00F4652C">
              <w:rPr>
                <w:rFonts w:asciiTheme="majorHAnsi" w:hAnsiTheme="majorHAnsi" w:cstheme="majorHAnsi"/>
              </w:rPr>
              <w:t xml:space="preserve"> States and Regions of Myanmar.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9313D3" w:rsidRPr="00125B7C" w:rsidRDefault="008075B5" w:rsidP="006C2A6B">
            <w:pPr>
              <w:jc w:val="right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>2019-2020</w:t>
            </w:r>
          </w:p>
        </w:tc>
      </w:tr>
      <w:tr w:rsidR="008075B5" w:rsidRPr="00125B7C" w:rsidTr="00F4652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5"/>
        </w:trPr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:rsidR="008075B5" w:rsidRPr="008075B5" w:rsidRDefault="008075B5" w:rsidP="008075B5">
            <w:pPr>
              <w:rPr>
                <w:rFonts w:asciiTheme="majorHAnsi" w:hAnsiTheme="majorHAnsi" w:cstheme="majorHAnsi"/>
                <w:b/>
              </w:rPr>
            </w:pPr>
            <w:r w:rsidRPr="008075B5">
              <w:rPr>
                <w:rFonts w:asciiTheme="majorHAnsi" w:hAnsiTheme="majorHAnsi" w:cstheme="majorHAnsi"/>
                <w:b/>
              </w:rPr>
              <w:t xml:space="preserve">Myanmar Enterprise Monitoring System </w:t>
            </w:r>
          </w:p>
          <w:p w:rsidR="008075B5" w:rsidRPr="008075B5" w:rsidRDefault="008075B5" w:rsidP="008075B5">
            <w:pPr>
              <w:rPr>
                <w:rFonts w:asciiTheme="majorHAnsi" w:hAnsiTheme="majorHAnsi" w:cstheme="majorHAnsi"/>
                <w:b/>
              </w:rPr>
            </w:pPr>
            <w:r w:rsidRPr="008075B5">
              <w:rPr>
                <w:rFonts w:asciiTheme="majorHAnsi" w:hAnsiTheme="majorHAnsi" w:cstheme="majorHAnsi"/>
                <w:i/>
              </w:rPr>
              <w:t>Development Economics Research Group at UCPH</w:t>
            </w:r>
          </w:p>
          <w:p w:rsidR="008075B5" w:rsidRPr="008075B5" w:rsidRDefault="008075B5" w:rsidP="00F4652C">
            <w:pPr>
              <w:jc w:val="both"/>
              <w:rPr>
                <w:rFonts w:asciiTheme="majorHAnsi" w:hAnsiTheme="majorHAnsi" w:cstheme="majorHAnsi"/>
              </w:rPr>
            </w:pPr>
            <w:r w:rsidRPr="008075B5">
              <w:rPr>
                <w:rFonts w:asciiTheme="majorHAnsi" w:hAnsiTheme="majorHAnsi" w:cstheme="majorHAnsi"/>
              </w:rPr>
              <w:t xml:space="preserve">Funded by </w:t>
            </w:r>
            <w:proofErr w:type="spellStart"/>
            <w:r w:rsidRPr="008075B5">
              <w:rPr>
                <w:rFonts w:asciiTheme="majorHAnsi" w:hAnsiTheme="majorHAnsi" w:cstheme="majorHAnsi"/>
              </w:rPr>
              <w:t>Danida</w:t>
            </w:r>
            <w:proofErr w:type="spellEnd"/>
            <w:r w:rsidRPr="008075B5">
              <w:rPr>
                <w:rFonts w:asciiTheme="majorHAnsi" w:hAnsiTheme="majorHAnsi" w:cstheme="majorHAnsi"/>
              </w:rPr>
              <w:t xml:space="preserve">, the </w:t>
            </w:r>
            <w:hyperlink r:id="rId12" w:history="1">
              <w:r w:rsidRPr="008075B5">
                <w:rPr>
                  <w:rStyle w:val="Lienhypertexte"/>
                  <w:rFonts w:asciiTheme="majorHAnsi" w:hAnsiTheme="majorHAnsi" w:cstheme="majorHAnsi"/>
                </w:rPr>
                <w:t>MEMS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  <w:r w:rsidRPr="008075B5">
              <w:rPr>
                <w:rFonts w:asciiTheme="majorHAnsi" w:hAnsiTheme="majorHAnsi" w:cstheme="majorHAnsi"/>
              </w:rPr>
              <w:t>Project was a collaboration betwe</w:t>
            </w:r>
            <w:r>
              <w:rPr>
                <w:rFonts w:asciiTheme="majorHAnsi" w:hAnsiTheme="majorHAnsi" w:cstheme="majorHAnsi"/>
              </w:rPr>
              <w:t xml:space="preserve">en UNU-WIDER, the University of </w:t>
            </w:r>
            <w:r w:rsidRPr="008075B5">
              <w:rPr>
                <w:rFonts w:asciiTheme="majorHAnsi" w:hAnsiTheme="majorHAnsi" w:cstheme="majorHAnsi"/>
              </w:rPr>
              <w:t xml:space="preserve">Copenhagen and Myanmar’s Central Statistics Organization. </w:t>
            </w:r>
            <w:r>
              <w:rPr>
                <w:rFonts w:asciiTheme="majorHAnsi" w:hAnsiTheme="majorHAnsi" w:cstheme="majorHAnsi"/>
              </w:rPr>
              <w:t>The project included the im</w:t>
            </w:r>
            <w:r w:rsidRPr="008075B5">
              <w:rPr>
                <w:rFonts w:asciiTheme="majorHAnsi" w:hAnsiTheme="majorHAnsi" w:cstheme="majorHAnsi"/>
              </w:rPr>
              <w:t>plementation of a national panel survey of the manufacturing sector.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8075B5" w:rsidRDefault="008075B5" w:rsidP="006C2A6B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2017-2020</w:t>
            </w:r>
          </w:p>
        </w:tc>
      </w:tr>
    </w:tbl>
    <w:p w:rsidR="00F4652C" w:rsidRPr="00013AB2" w:rsidRDefault="00F4652C" w:rsidP="00796276">
      <w:pPr>
        <w:spacing w:after="0" w:line="240" w:lineRule="auto"/>
        <w:rPr>
          <w:rFonts w:asciiTheme="majorHAnsi" w:hAnsiTheme="majorHAnsi" w:cstheme="majorHAnsi"/>
          <w:b/>
          <w:lang w:val="fr-FR"/>
        </w:rPr>
      </w:pPr>
    </w:p>
    <w:p w:rsidR="00727EF8" w:rsidRPr="00725A48" w:rsidRDefault="00727EF8" w:rsidP="00727EF8">
      <w:pPr>
        <w:spacing w:after="0" w:line="240" w:lineRule="auto"/>
        <w:rPr>
          <w:rFonts w:asciiTheme="majorHAnsi" w:hAnsiTheme="majorHAnsi" w:cstheme="majorHAnsi"/>
          <w:b/>
        </w:rPr>
      </w:pPr>
      <w:r w:rsidRPr="00725A48">
        <w:rPr>
          <w:rFonts w:asciiTheme="majorHAnsi" w:hAnsiTheme="majorHAnsi" w:cstheme="majorHAnsi"/>
          <w:b/>
        </w:rPr>
        <w:t>PUBLICATIONS &amp; CURRENT WORKS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27EF8" w:rsidRPr="00B827C5" w:rsidTr="006C2A6B">
        <w:trPr>
          <w:trHeight w:val="382"/>
        </w:trPr>
        <w:tc>
          <w:tcPr>
            <w:tcW w:w="9396" w:type="dxa"/>
            <w:tcBorders>
              <w:top w:val="single" w:sz="4" w:space="0" w:color="auto"/>
            </w:tcBorders>
          </w:tcPr>
          <w:p w:rsidR="00727EF8" w:rsidRDefault="00727EF8" w:rsidP="006C2A6B">
            <w:pPr>
              <w:jc w:val="both"/>
              <w:rPr>
                <w:rFonts w:asciiTheme="majorHAnsi" w:hAnsiTheme="majorHAnsi" w:cstheme="majorHAnsi"/>
              </w:rPr>
            </w:pPr>
            <w:r w:rsidRPr="00051706">
              <w:rPr>
                <w:rFonts w:asciiTheme="majorHAnsi" w:hAnsiTheme="majorHAnsi" w:cstheme="majorHAnsi"/>
              </w:rPr>
              <w:t xml:space="preserve">The Local Effects </w:t>
            </w:r>
            <w:r>
              <w:rPr>
                <w:rFonts w:asciiTheme="majorHAnsi" w:hAnsiTheme="majorHAnsi" w:cstheme="majorHAnsi"/>
              </w:rPr>
              <w:t xml:space="preserve">of Mining Activity on Migration </w:t>
            </w:r>
            <w:r w:rsidRPr="00051706">
              <w:rPr>
                <w:rFonts w:asciiTheme="majorHAnsi" w:hAnsiTheme="majorHAnsi" w:cstheme="majorHAnsi"/>
              </w:rPr>
              <w:t>Patterns in Africa</w:t>
            </w:r>
            <w:r>
              <w:rPr>
                <w:rFonts w:asciiTheme="majorHAnsi" w:hAnsiTheme="majorHAnsi" w:cstheme="majorHAnsi"/>
              </w:rPr>
              <w:t>. Job Market Paper.</w:t>
            </w:r>
          </w:p>
        </w:tc>
      </w:tr>
      <w:tr w:rsidR="00727EF8" w:rsidRPr="00B827C5" w:rsidTr="006C2A6B">
        <w:trPr>
          <w:trHeight w:val="620"/>
        </w:trPr>
        <w:tc>
          <w:tcPr>
            <w:tcW w:w="9396" w:type="dxa"/>
          </w:tcPr>
          <w:p w:rsidR="00727EF8" w:rsidRPr="00B827C5" w:rsidRDefault="008C7799" w:rsidP="006C2A6B">
            <w:pPr>
              <w:jc w:val="both"/>
              <w:rPr>
                <w:rFonts w:asciiTheme="majorHAnsi" w:hAnsiTheme="majorHAnsi" w:cstheme="majorHAnsi"/>
              </w:rPr>
            </w:pPr>
            <w:r w:rsidRPr="008C7799">
              <w:rPr>
                <w:rFonts w:asciiTheme="majorHAnsi" w:hAnsiTheme="majorHAnsi" w:cstheme="majorHAnsi"/>
              </w:rPr>
              <w:t>Gibertini, B. (2025). The hustle lifeways of Black women in mining-affected communities of South Africa. </w:t>
            </w:r>
            <w:r w:rsidRPr="008C7799">
              <w:rPr>
                <w:rFonts w:asciiTheme="majorHAnsi" w:hAnsiTheme="majorHAnsi" w:cstheme="majorHAnsi"/>
                <w:i/>
                <w:iCs/>
              </w:rPr>
              <w:t>The Extractive Industries and Society</w:t>
            </w:r>
            <w:r w:rsidRPr="008C7799">
              <w:rPr>
                <w:rFonts w:asciiTheme="majorHAnsi" w:hAnsiTheme="majorHAnsi" w:cstheme="majorHAnsi"/>
              </w:rPr>
              <w:t>, </w:t>
            </w:r>
            <w:r w:rsidRPr="008C7799">
              <w:rPr>
                <w:rFonts w:asciiTheme="majorHAnsi" w:hAnsiTheme="majorHAnsi" w:cstheme="majorHAnsi"/>
                <w:i/>
                <w:iCs/>
              </w:rPr>
              <w:t>22</w:t>
            </w:r>
            <w:r w:rsidRPr="008C7799">
              <w:rPr>
                <w:rFonts w:asciiTheme="majorHAnsi" w:hAnsiTheme="majorHAnsi" w:cstheme="majorHAnsi"/>
              </w:rPr>
              <w:t>, 101629.</w:t>
            </w:r>
            <w:r w:rsidR="00727EF8">
              <w:rPr>
                <w:rFonts w:asciiTheme="majorHAnsi" w:hAnsiTheme="majorHAnsi" w:cstheme="majorHAnsi"/>
              </w:rPr>
              <w:t>.</w:t>
            </w:r>
          </w:p>
        </w:tc>
      </w:tr>
      <w:tr w:rsidR="00727EF8" w:rsidTr="006C2A6B">
        <w:trPr>
          <w:trHeight w:val="626"/>
        </w:trPr>
        <w:tc>
          <w:tcPr>
            <w:tcW w:w="9396" w:type="dxa"/>
          </w:tcPr>
          <w:p w:rsidR="00727EF8" w:rsidRDefault="00727EF8" w:rsidP="006C2A6B">
            <w:pPr>
              <w:jc w:val="both"/>
              <w:rPr>
                <w:rFonts w:asciiTheme="majorHAnsi" w:hAnsiTheme="majorHAnsi" w:cstheme="majorHAnsi"/>
                <w:lang w:val="fr-FR"/>
              </w:rPr>
            </w:pPr>
            <w:r w:rsidRPr="00B827C5">
              <w:rPr>
                <w:rFonts w:asciiTheme="majorHAnsi" w:hAnsiTheme="majorHAnsi" w:cstheme="majorHAnsi"/>
              </w:rPr>
              <w:t>Benshaul-Tolonen, A., Gibertini, B., &amp; Konte, M. (2024). African Mining Economies and the Gender Gap in Political Participation. </w:t>
            </w:r>
            <w:r>
              <w:rPr>
                <w:rFonts w:asciiTheme="majorHAnsi" w:hAnsiTheme="majorHAnsi" w:cstheme="majorHAnsi"/>
              </w:rPr>
              <w:t xml:space="preserve">Working Paper. </w:t>
            </w:r>
            <w:r w:rsidRPr="00B827C5">
              <w:rPr>
                <w:rFonts w:asciiTheme="majorHAnsi" w:hAnsiTheme="majorHAnsi" w:cstheme="majorHAnsi"/>
                <w:i/>
                <w:iCs/>
              </w:rPr>
              <w:t>Available at SSRN</w:t>
            </w:r>
            <w:r w:rsidRPr="00B827C5">
              <w:rPr>
                <w:rFonts w:asciiTheme="majorHAnsi" w:hAnsiTheme="majorHAnsi" w:cstheme="majorHAnsi"/>
              </w:rPr>
              <w:t>.</w:t>
            </w:r>
          </w:p>
        </w:tc>
      </w:tr>
      <w:tr w:rsidR="00727EF8" w:rsidTr="006C2A6B">
        <w:trPr>
          <w:trHeight w:val="635"/>
        </w:trPr>
        <w:tc>
          <w:tcPr>
            <w:tcW w:w="9396" w:type="dxa"/>
          </w:tcPr>
          <w:p w:rsidR="00727EF8" w:rsidRPr="00B827C5" w:rsidRDefault="00727EF8" w:rsidP="006C2A6B">
            <w:pPr>
              <w:jc w:val="both"/>
              <w:rPr>
                <w:rFonts w:asciiTheme="majorHAnsi" w:hAnsiTheme="majorHAnsi" w:cstheme="majorHAnsi"/>
                <w:lang w:val="fr-FR"/>
              </w:rPr>
            </w:pPr>
            <w:r w:rsidRPr="005A3F50">
              <w:rPr>
                <w:rFonts w:asciiTheme="majorHAnsi" w:hAnsiTheme="majorHAnsi" w:cstheme="majorHAnsi"/>
              </w:rPr>
              <w:t>Bazillier, R., Gibertini, B., &amp; Jackson, S. (2023). Gold and diamond artisanal mining in Liberia: Under the umbrella of (in) formality? </w:t>
            </w:r>
            <w:r w:rsidRPr="00051706">
              <w:rPr>
                <w:rFonts w:asciiTheme="majorHAnsi" w:hAnsiTheme="majorHAnsi" w:cstheme="majorHAnsi"/>
                <w:i/>
              </w:rPr>
              <w:t>Resources Policy</w:t>
            </w:r>
            <w:r w:rsidRPr="005A3F50">
              <w:rPr>
                <w:rFonts w:asciiTheme="majorHAnsi" w:hAnsiTheme="majorHAnsi" w:cstheme="majorHAnsi"/>
              </w:rPr>
              <w:t>, 86, 104287.</w:t>
            </w:r>
          </w:p>
        </w:tc>
      </w:tr>
      <w:tr w:rsidR="00727EF8" w:rsidRPr="00B827C5" w:rsidTr="006C2A6B">
        <w:tc>
          <w:tcPr>
            <w:tcW w:w="9396" w:type="dxa"/>
          </w:tcPr>
          <w:p w:rsidR="00727EF8" w:rsidRPr="00B827C5" w:rsidRDefault="00727EF8" w:rsidP="006C2A6B">
            <w:pPr>
              <w:jc w:val="both"/>
              <w:rPr>
                <w:rFonts w:asciiTheme="majorHAnsi" w:hAnsiTheme="majorHAnsi" w:cstheme="majorHAnsi"/>
              </w:rPr>
            </w:pPr>
            <w:r w:rsidRPr="00B827C5">
              <w:rPr>
                <w:rFonts w:asciiTheme="majorHAnsi" w:hAnsiTheme="majorHAnsi" w:cstheme="majorHAnsi"/>
              </w:rPr>
              <w:t>Hansen, H. et al. (2020). Myanmar Micro, Small and Medium Enterprise Survey 2019: Descriptive Report. Helsinki: UNUWIDER, University of Copenhagen, Central Statistical Organization.</w:t>
            </w:r>
          </w:p>
        </w:tc>
      </w:tr>
    </w:tbl>
    <w:p w:rsidR="00796276" w:rsidRDefault="00796276" w:rsidP="00796276">
      <w:pPr>
        <w:spacing w:after="0" w:line="240" w:lineRule="auto"/>
        <w:rPr>
          <w:rFonts w:asciiTheme="majorHAnsi" w:hAnsiTheme="majorHAnsi" w:cstheme="majorHAnsi"/>
        </w:rPr>
      </w:pPr>
    </w:p>
    <w:p w:rsidR="00B827C5" w:rsidRPr="00B827C5" w:rsidRDefault="00477691" w:rsidP="00796276">
      <w:p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GRANTS &amp; FELLOWSHIPS</w: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EF6C9C" w:rsidRPr="00B827C5" w:rsidTr="00401019">
        <w:tc>
          <w:tcPr>
            <w:tcW w:w="9396" w:type="dxa"/>
          </w:tcPr>
          <w:p w:rsidR="00EF6C9C" w:rsidRPr="00B827C5" w:rsidRDefault="00EF6C9C" w:rsidP="00796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International Mobility Grant</w:t>
            </w:r>
            <w:r w:rsidR="00796276">
              <w:rPr>
                <w:rFonts w:asciiTheme="majorHAnsi" w:hAnsiTheme="majorHAnsi" w:cstheme="majorHAnsi"/>
              </w:rPr>
              <w:t xml:space="preserve">, 3500 EUR, </w:t>
            </w:r>
            <w:r w:rsidR="00401019">
              <w:rPr>
                <w:rFonts w:asciiTheme="majorHAnsi" w:hAnsiTheme="majorHAnsi" w:cstheme="majorHAnsi"/>
              </w:rPr>
              <w:t xml:space="preserve">University of Paris 1, </w:t>
            </w:r>
            <w:r w:rsidR="00796276">
              <w:rPr>
                <w:rFonts w:asciiTheme="majorHAnsi" w:hAnsiTheme="majorHAnsi" w:cstheme="majorHAnsi"/>
              </w:rPr>
              <w:t>2023</w:t>
            </w:r>
          </w:p>
        </w:tc>
      </w:tr>
      <w:tr w:rsidR="00EF6C9C" w:rsidRPr="00B827C5" w:rsidTr="00401019">
        <w:tc>
          <w:tcPr>
            <w:tcW w:w="9396" w:type="dxa"/>
          </w:tcPr>
          <w:p w:rsidR="00EF6C9C" w:rsidRPr="00B827C5" w:rsidRDefault="00EF6C9C" w:rsidP="00796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Doctoral Mobility Grant</w:t>
            </w:r>
            <w:r w:rsidR="00796276">
              <w:rPr>
                <w:rFonts w:asciiTheme="majorHAnsi" w:hAnsiTheme="majorHAnsi" w:cstheme="majorHAnsi"/>
              </w:rPr>
              <w:t>, 2000 USD,</w:t>
            </w:r>
            <w:r w:rsidR="00401019">
              <w:rPr>
                <w:rFonts w:asciiTheme="majorHAnsi" w:hAnsiTheme="majorHAnsi" w:cstheme="majorHAnsi"/>
              </w:rPr>
              <w:t xml:space="preserve"> Columbia Alliance,</w:t>
            </w:r>
            <w:r w:rsidR="00796276">
              <w:rPr>
                <w:rFonts w:asciiTheme="majorHAnsi" w:hAnsiTheme="majorHAnsi" w:cstheme="majorHAnsi"/>
              </w:rPr>
              <w:t xml:space="preserve"> 2022</w:t>
            </w:r>
          </w:p>
        </w:tc>
      </w:tr>
      <w:tr w:rsidR="00EF6C9C" w:rsidRPr="00B827C5" w:rsidTr="00401019">
        <w:tc>
          <w:tcPr>
            <w:tcW w:w="9396" w:type="dxa"/>
          </w:tcPr>
          <w:p w:rsidR="00EF6C9C" w:rsidRPr="00B827C5" w:rsidRDefault="00796276" w:rsidP="00796276">
            <w:pPr>
              <w:spacing w:after="26"/>
              <w:jc w:val="both"/>
              <w:rPr>
                <w:rFonts w:asciiTheme="majorHAnsi" w:hAnsiTheme="majorHAnsi" w:cstheme="majorHAnsi"/>
              </w:rPr>
            </w:pPr>
            <w:r w:rsidRPr="00796276">
              <w:rPr>
                <w:rFonts w:asciiTheme="majorHAnsi" w:hAnsiTheme="majorHAnsi" w:cstheme="majorHAnsi"/>
              </w:rPr>
              <w:t xml:space="preserve">Paris Graduate School of Economics Grant, 4000 EUR, </w:t>
            </w:r>
            <w:r w:rsidR="00401019">
              <w:rPr>
                <w:rFonts w:asciiTheme="majorHAnsi" w:hAnsiTheme="majorHAnsi" w:cstheme="majorHAnsi"/>
              </w:rPr>
              <w:t xml:space="preserve">University of Paris 1, </w:t>
            </w:r>
            <w:r w:rsidRPr="00796276">
              <w:rPr>
                <w:rFonts w:asciiTheme="majorHAnsi" w:hAnsiTheme="majorHAnsi" w:cstheme="majorHAnsi"/>
              </w:rPr>
              <w:t>2022</w:t>
            </w:r>
          </w:p>
        </w:tc>
      </w:tr>
      <w:tr w:rsidR="00EF6C9C" w:rsidRPr="00B827C5" w:rsidTr="00401019">
        <w:tc>
          <w:tcPr>
            <w:tcW w:w="9396" w:type="dxa"/>
          </w:tcPr>
          <w:p w:rsidR="00EF6C9C" w:rsidRPr="00B827C5" w:rsidRDefault="00EF6C9C" w:rsidP="00796276">
            <w:pPr>
              <w:rPr>
                <w:rFonts w:asciiTheme="majorHAnsi" w:hAnsiTheme="majorHAnsi" w:cstheme="majorHAnsi"/>
              </w:rPr>
            </w:pPr>
            <w:r w:rsidRPr="00796276">
              <w:rPr>
                <w:rFonts w:asciiTheme="majorHAnsi" w:hAnsiTheme="majorHAnsi" w:cstheme="majorHAnsi"/>
              </w:rPr>
              <w:t>Marie Sk</w:t>
            </w:r>
            <w:r w:rsidR="00401019">
              <w:rPr>
                <w:rFonts w:asciiTheme="majorHAnsi" w:hAnsiTheme="majorHAnsi" w:cstheme="majorHAnsi"/>
              </w:rPr>
              <w:t>łodowska-Curie Fellowship</w:t>
            </w:r>
            <w:r w:rsidRPr="00796276">
              <w:rPr>
                <w:rFonts w:asciiTheme="majorHAnsi" w:hAnsiTheme="majorHAnsi" w:cstheme="majorHAnsi"/>
              </w:rPr>
              <w:t>, European Union</w:t>
            </w:r>
            <w:r w:rsidR="00401019">
              <w:rPr>
                <w:rFonts w:asciiTheme="majorHAnsi" w:hAnsiTheme="majorHAnsi" w:cstheme="majorHAnsi"/>
              </w:rPr>
              <w:t>, 2021</w:t>
            </w:r>
          </w:p>
        </w:tc>
      </w:tr>
    </w:tbl>
    <w:p w:rsidR="002209C7" w:rsidRPr="00B827C5" w:rsidRDefault="002209C7" w:rsidP="00760579">
      <w:pPr>
        <w:spacing w:line="240" w:lineRule="auto"/>
        <w:rPr>
          <w:rFonts w:asciiTheme="majorHAnsi" w:hAnsiTheme="majorHAnsi" w:cstheme="majorHAnsi"/>
        </w:rPr>
      </w:pPr>
    </w:p>
    <w:sectPr w:rsidR="002209C7" w:rsidRPr="00B827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7A" w:rsidRDefault="0073657A" w:rsidP="00051706">
      <w:pPr>
        <w:spacing w:after="0" w:line="240" w:lineRule="auto"/>
      </w:pPr>
      <w:r>
        <w:separator/>
      </w:r>
    </w:p>
  </w:endnote>
  <w:endnote w:type="continuationSeparator" w:id="0">
    <w:p w:rsidR="0073657A" w:rsidRDefault="0073657A" w:rsidP="0005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7A" w:rsidRDefault="0073657A" w:rsidP="00051706">
      <w:pPr>
        <w:spacing w:after="0" w:line="240" w:lineRule="auto"/>
      </w:pPr>
      <w:r>
        <w:separator/>
      </w:r>
    </w:p>
  </w:footnote>
  <w:footnote w:type="continuationSeparator" w:id="0">
    <w:p w:rsidR="0073657A" w:rsidRDefault="0073657A" w:rsidP="0005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06" w:rsidRDefault="000517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0.65pt;height:340.65pt;visibility:visible;mso-wrap-style:square" o:bullet="t">
        <v:imagedata r:id="rId1" o:title="64113"/>
      </v:shape>
    </w:pict>
  </w:numPicBullet>
  <w:abstractNum w:abstractNumId="0" w15:restartNumberingAfterBreak="0">
    <w:nsid w:val="07711768"/>
    <w:multiLevelType w:val="hybridMultilevel"/>
    <w:tmpl w:val="2BE2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41A8"/>
    <w:multiLevelType w:val="hybridMultilevel"/>
    <w:tmpl w:val="0EFE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7B59"/>
    <w:multiLevelType w:val="hybridMultilevel"/>
    <w:tmpl w:val="9B20AC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F3F6529"/>
    <w:multiLevelType w:val="hybridMultilevel"/>
    <w:tmpl w:val="2E8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5D6"/>
    <w:multiLevelType w:val="hybridMultilevel"/>
    <w:tmpl w:val="97320294"/>
    <w:lvl w:ilvl="0" w:tplc="440C119A">
      <w:start w:val="1"/>
      <w:numFmt w:val="bullet"/>
      <w:lvlText w:val="-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C0C76">
      <w:start w:val="1"/>
      <w:numFmt w:val="bullet"/>
      <w:lvlText w:val="o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0D432">
      <w:start w:val="1"/>
      <w:numFmt w:val="bullet"/>
      <w:lvlText w:val="▪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6D932">
      <w:start w:val="1"/>
      <w:numFmt w:val="bullet"/>
      <w:lvlText w:val="•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0D3D4">
      <w:start w:val="1"/>
      <w:numFmt w:val="bullet"/>
      <w:lvlText w:val="o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C0A9A">
      <w:start w:val="1"/>
      <w:numFmt w:val="bullet"/>
      <w:lvlText w:val="▪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E2B4BA">
      <w:start w:val="1"/>
      <w:numFmt w:val="bullet"/>
      <w:lvlText w:val="•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8C556">
      <w:start w:val="1"/>
      <w:numFmt w:val="bullet"/>
      <w:lvlText w:val="o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485C0">
      <w:start w:val="1"/>
      <w:numFmt w:val="bullet"/>
      <w:lvlText w:val="▪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227DA1"/>
    <w:multiLevelType w:val="hybridMultilevel"/>
    <w:tmpl w:val="BB7054B2"/>
    <w:lvl w:ilvl="0" w:tplc="C130E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41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D04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568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AC6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A699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E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AE3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A23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A8D3DEA"/>
    <w:multiLevelType w:val="hybridMultilevel"/>
    <w:tmpl w:val="EF56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C7"/>
    <w:rsid w:val="00013AB2"/>
    <w:rsid w:val="00051706"/>
    <w:rsid w:val="00125B7C"/>
    <w:rsid w:val="001618AB"/>
    <w:rsid w:val="001A4ECB"/>
    <w:rsid w:val="002209C7"/>
    <w:rsid w:val="00254F70"/>
    <w:rsid w:val="002722AF"/>
    <w:rsid w:val="003317C8"/>
    <w:rsid w:val="00397637"/>
    <w:rsid w:val="00401019"/>
    <w:rsid w:val="00477691"/>
    <w:rsid w:val="00520BAA"/>
    <w:rsid w:val="005A3F50"/>
    <w:rsid w:val="005F72D1"/>
    <w:rsid w:val="006A1968"/>
    <w:rsid w:val="006C3347"/>
    <w:rsid w:val="00725A48"/>
    <w:rsid w:val="00727EF8"/>
    <w:rsid w:val="0073657A"/>
    <w:rsid w:val="00760579"/>
    <w:rsid w:val="00796276"/>
    <w:rsid w:val="008075B5"/>
    <w:rsid w:val="00851918"/>
    <w:rsid w:val="008C6CA0"/>
    <w:rsid w:val="008C7799"/>
    <w:rsid w:val="009313D3"/>
    <w:rsid w:val="00AA2DCD"/>
    <w:rsid w:val="00B14E0C"/>
    <w:rsid w:val="00B827C5"/>
    <w:rsid w:val="00C81015"/>
    <w:rsid w:val="00C93C5F"/>
    <w:rsid w:val="00C960E8"/>
    <w:rsid w:val="00DA3729"/>
    <w:rsid w:val="00DA78EC"/>
    <w:rsid w:val="00E64466"/>
    <w:rsid w:val="00EF6616"/>
    <w:rsid w:val="00EF6C9C"/>
    <w:rsid w:val="00F344BD"/>
    <w:rsid w:val="00F4652C"/>
    <w:rsid w:val="00F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63F9-6805-419E-B303-F52D2078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09C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2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101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7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706"/>
  </w:style>
  <w:style w:type="paragraph" w:styleId="Pieddepage">
    <w:name w:val="footer"/>
    <w:basedOn w:val="Normal"/>
    <w:link w:val="PieddepageCar"/>
    <w:uiPriority w:val="99"/>
    <w:unhideWhenUsed/>
    <w:rsid w:val="000517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ider.unu.edu/project/towards-inclusive-development-myanma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der.unu.edu/database/myanmar-business-practices-intervention-bpi-datas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heigc.org/collections/artisanal-small-scale-gold-mining-and-sustainable-development-liberi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a.gibe.bg@gmail.com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Gibertini</dc:creator>
  <cp:keywords/>
  <dc:description/>
  <cp:lastModifiedBy>Gibertini, B. (Beatrice)</cp:lastModifiedBy>
  <cp:revision>2</cp:revision>
  <cp:lastPrinted>2024-11-01T13:00:00Z</cp:lastPrinted>
  <dcterms:created xsi:type="dcterms:W3CDTF">2025-04-01T14:04:00Z</dcterms:created>
  <dcterms:modified xsi:type="dcterms:W3CDTF">2025-04-01T14:04:00Z</dcterms:modified>
</cp:coreProperties>
</file>