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808C2" w14:textId="77777777" w:rsidR="000128FF" w:rsidRPr="000128FF" w:rsidRDefault="000128FF" w:rsidP="000128FF">
      <w:pPr>
        <w:rPr>
          <w:b/>
          <w:bCs/>
        </w:rPr>
      </w:pPr>
      <w:proofErr w:type="spellStart"/>
      <w:r w:rsidRPr="000128FF">
        <w:rPr>
          <w:b/>
          <w:bCs/>
        </w:rPr>
        <w:t>Upgrad</w:t>
      </w:r>
      <w:proofErr w:type="spellEnd"/>
      <w:r w:rsidRPr="000128FF">
        <w:rPr>
          <w:b/>
          <w:bCs/>
        </w:rPr>
        <w:t xml:space="preserve"> Legal </w:t>
      </w:r>
      <w:proofErr w:type="spellStart"/>
      <w:r w:rsidRPr="000128FF">
        <w:rPr>
          <w:b/>
          <w:bCs/>
        </w:rPr>
        <w:t>QnA</w:t>
      </w:r>
      <w:proofErr w:type="spellEnd"/>
      <w:r w:rsidRPr="000128FF">
        <w:rPr>
          <w:b/>
          <w:bCs/>
        </w:rPr>
        <w:t xml:space="preserve"> System (RAG and NLP) – Project Summary:</w:t>
      </w:r>
    </w:p>
    <w:p w14:paraId="1B14CF5F" w14:textId="77777777" w:rsidR="000128FF" w:rsidRPr="000128FF" w:rsidRDefault="000128FF" w:rsidP="000128FF">
      <w:r w:rsidRPr="000128FF">
        <w:t xml:space="preserve">A Legal </w:t>
      </w:r>
      <w:proofErr w:type="spellStart"/>
      <w:r w:rsidRPr="000128FF">
        <w:t>QnA</w:t>
      </w:r>
      <w:proofErr w:type="spellEnd"/>
      <w:r w:rsidRPr="000128FF">
        <w:t xml:space="preserve"> system was developed using </w:t>
      </w:r>
      <w:proofErr w:type="spellStart"/>
      <w:r w:rsidRPr="000128FF">
        <w:t>Langchain</w:t>
      </w:r>
      <w:proofErr w:type="spellEnd"/>
      <w:r w:rsidRPr="000128FF">
        <w:t>, OpenAI GPT-3.5-turbo, text-embedding-3-small and vector databases (FAISS/</w:t>
      </w:r>
      <w:proofErr w:type="spellStart"/>
      <w:r w:rsidRPr="000128FF">
        <w:t>QDrant</w:t>
      </w:r>
      <w:proofErr w:type="spellEnd"/>
      <w:r w:rsidRPr="000128FF">
        <w:t xml:space="preserve">) with a Retrieval-Augmented Generation (RAG) approach. Legal documents were preprocessed, chunked, embedded, and stored for similarity-based retrieval. A custom </w:t>
      </w:r>
      <w:proofErr w:type="spellStart"/>
      <w:r w:rsidRPr="000128FF">
        <w:t>Langchain</w:t>
      </w:r>
      <w:proofErr w:type="spellEnd"/>
      <w:r w:rsidRPr="000128FF">
        <w:t xml:space="preserve"> chain enabled contextual answering. Evaluation was done using benchmark answers in pandas </w:t>
      </w:r>
      <w:proofErr w:type="spellStart"/>
      <w:r w:rsidRPr="000128FF">
        <w:t>DataFrames</w:t>
      </w:r>
      <w:proofErr w:type="spellEnd"/>
      <w:r w:rsidRPr="000128FF">
        <w:t>.</w:t>
      </w:r>
    </w:p>
    <w:p w14:paraId="086441A3" w14:textId="77777777" w:rsidR="000128FF" w:rsidRPr="000128FF" w:rsidRDefault="000128FF" w:rsidP="000128FF">
      <w:r w:rsidRPr="000128FF">
        <w:t>Key Outcomes:</w:t>
      </w:r>
    </w:p>
    <w:p w14:paraId="0936C0B1" w14:textId="77777777" w:rsidR="000128FF" w:rsidRPr="000128FF" w:rsidRDefault="000128FF" w:rsidP="000128FF">
      <w:r w:rsidRPr="000128FF">
        <w:t>Answers were relevant when source documents were available.</w:t>
      </w:r>
    </w:p>
    <w:p w14:paraId="148AFBCD" w14:textId="77777777" w:rsidR="000128FF" w:rsidRPr="000128FF" w:rsidRDefault="000128FF" w:rsidP="000128FF">
      <w:r w:rsidRPr="000128FF">
        <w:t>Token limits restricted the volume of processed data, affecting accuracy.</w:t>
      </w:r>
    </w:p>
    <w:p w14:paraId="32EAB579" w14:textId="77777777" w:rsidR="000128FF" w:rsidRPr="000128FF" w:rsidRDefault="000128FF" w:rsidP="000128FF">
      <w:r w:rsidRPr="000128FF">
        <w:t xml:space="preserve">FAISS and </w:t>
      </w:r>
      <w:proofErr w:type="spellStart"/>
      <w:r w:rsidRPr="000128FF">
        <w:t>QDrant</w:t>
      </w:r>
      <w:proofErr w:type="spellEnd"/>
      <w:r w:rsidRPr="000128FF">
        <w:t xml:space="preserve"> performed similarly.</w:t>
      </w:r>
    </w:p>
    <w:p w14:paraId="7140C02A" w14:textId="77777777" w:rsidR="000128FF" w:rsidRPr="000128FF" w:rsidRDefault="000128FF" w:rsidP="000128FF">
      <w:r w:rsidRPr="000128FF">
        <w:t>Future work includes handling larger datasets, improving evaluation, and optimizing retrieval.</w:t>
      </w:r>
    </w:p>
    <w:p w14:paraId="5C1909F6" w14:textId="77777777" w:rsidR="000128FF" w:rsidRPr="000128FF" w:rsidRDefault="000128FF" w:rsidP="000128FF">
      <w:r w:rsidRPr="000128FF">
        <w:t xml:space="preserve">This project demonstrates a full RAG-based </w:t>
      </w:r>
      <w:proofErr w:type="spellStart"/>
      <w:r w:rsidRPr="000128FF">
        <w:t>QnA</w:t>
      </w:r>
      <w:proofErr w:type="spellEnd"/>
      <w:r w:rsidRPr="000128FF">
        <w:t xml:space="preserve"> lifecycle for legal document understanding.</w:t>
      </w:r>
    </w:p>
    <w:p w14:paraId="6BC22CE7" w14:textId="77777777" w:rsidR="005C7E12" w:rsidRDefault="005C7E12"/>
    <w:sectPr w:rsidR="005C7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8FF"/>
    <w:rsid w:val="000128FF"/>
    <w:rsid w:val="005C7E12"/>
    <w:rsid w:val="00D30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D37BB"/>
  <w15:chartTrackingRefBased/>
  <w15:docId w15:val="{26496B7F-A3B9-4E34-81C1-6FD19BC44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8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2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3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6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2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158f467-f592-4f68-b205-41e7c092277d}" enabled="1" method="Standard" siteId="{66295b3b-c4fd-41af-a077-c0ec2a40e36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Beauty sarkar</dc:creator>
  <cp:keywords/>
  <dc:description/>
  <cp:lastModifiedBy>Beauty sarkar</cp:lastModifiedBy>
  <cp:revision>1</cp:revision>
  <dcterms:created xsi:type="dcterms:W3CDTF">2025-10-31T05:14:00Z</dcterms:created>
  <dcterms:modified xsi:type="dcterms:W3CDTF">2025-10-31T05:14:00Z</dcterms:modified>
</cp:coreProperties>
</file>