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0D5" w:rsidRDefault="00C16235" w:rsidP="00B82A18">
      <w:pPr>
        <w:pStyle w:val="Geenafstand"/>
      </w:pPr>
      <w:r>
        <w:t xml:space="preserve">Amazon </w:t>
      </w:r>
      <w:proofErr w:type="gramStart"/>
      <w:r>
        <w:t>web services</w:t>
      </w:r>
      <w:proofErr w:type="gramEnd"/>
      <w:r>
        <w:t xml:space="preserve"> (</w:t>
      </w:r>
      <w:r w:rsidR="00D03A3A">
        <w:t>AWS</w:t>
      </w:r>
      <w:r>
        <w:t>) is gelanceerd in 2006. Gedurende lange tijd heeft Amazon stukken van hun datacenter</w:t>
      </w:r>
      <w:r w:rsidR="00660DD4">
        <w:t xml:space="preserve"> verhuurd aan het brede publiek. Tegenwoordig kan een gebruiker op </w:t>
      </w:r>
      <w:r w:rsidR="00D03A3A">
        <w:t>AWS</w:t>
      </w:r>
      <w:r w:rsidR="00660DD4">
        <w:t xml:space="preserve"> een Cloud computer samenstellen juist </w:t>
      </w:r>
      <w:r w:rsidR="00510D6A">
        <w:t>zoals</w:t>
      </w:r>
      <w:r w:rsidR="00660DD4">
        <w:t xml:space="preserve"> een gewone server samengesteld </w:t>
      </w:r>
      <w:r w:rsidR="00D87E0E">
        <w:t xml:space="preserve">zou </w:t>
      </w:r>
      <w:r w:rsidR="00660DD4">
        <w:t>worden.</w:t>
      </w:r>
      <w:r w:rsidR="00D03A3A">
        <w:t xml:space="preserve"> Het is </w:t>
      </w:r>
      <w:r w:rsidR="00510D6A">
        <w:t>maar</w:t>
      </w:r>
      <w:r w:rsidR="00D03A3A">
        <w:t xml:space="preserve"> in recente tijden dat Amazon zich meer beginnen focussen is op services die de gebruiker kan gebruiken. Zo bevat AWS nu meer dan 212 services en producten. </w:t>
      </w:r>
      <w:r w:rsidR="005718BA">
        <w:t>Bijvoorbeeld</w:t>
      </w:r>
      <w:r w:rsidR="0091179C">
        <w:t>:</w:t>
      </w:r>
      <w:r w:rsidR="00D03A3A">
        <w:t xml:space="preserve"> </w:t>
      </w:r>
      <w:r w:rsidR="00666A19">
        <w:t xml:space="preserve">virtuele computerkracht, netwerking, opslag in de Cloud, databases, </w:t>
      </w:r>
      <w:r w:rsidR="00C67951">
        <w:t>statistieken</w:t>
      </w:r>
      <w:r w:rsidR="00666A19">
        <w:t xml:space="preserve">, programma services, uitrol op de </w:t>
      </w:r>
      <w:r w:rsidR="00C67951">
        <w:t>C</w:t>
      </w:r>
      <w:r w:rsidR="00666A19">
        <w:t xml:space="preserve">loud, beheer van bepaalde zaken, programmeertools en tools voor Internet Of </w:t>
      </w:r>
      <w:proofErr w:type="spellStart"/>
      <w:r w:rsidR="00666A19">
        <w:t>Things</w:t>
      </w:r>
      <w:proofErr w:type="spellEnd"/>
      <w:r w:rsidR="00666A19">
        <w:t xml:space="preserve"> (</w:t>
      </w:r>
      <w:proofErr w:type="spellStart"/>
      <w:r w:rsidR="00666A19">
        <w:t>IoT</w:t>
      </w:r>
      <w:proofErr w:type="spellEnd"/>
      <w:r w:rsidR="00666A19">
        <w:t>)</w:t>
      </w:r>
      <w:r w:rsidR="0036787A">
        <w:t xml:space="preserve">. De populairste tegenwoordig zijn Amazon </w:t>
      </w:r>
      <w:proofErr w:type="spellStart"/>
      <w:r w:rsidR="0036787A">
        <w:t>Elastic</w:t>
      </w:r>
      <w:proofErr w:type="spellEnd"/>
      <w:r w:rsidR="0036787A">
        <w:t xml:space="preserve"> </w:t>
      </w:r>
      <w:proofErr w:type="spellStart"/>
      <w:r w:rsidR="0036787A">
        <w:t>Compute</w:t>
      </w:r>
      <w:proofErr w:type="spellEnd"/>
      <w:r w:rsidR="0036787A">
        <w:t xml:space="preserve"> Cloud (EC2)</w:t>
      </w:r>
      <w:r w:rsidR="00E65568">
        <w:t xml:space="preserve"> en Amazon Simple Storage Service (Amazon S3)</w:t>
      </w:r>
      <w:r w:rsidR="00522258">
        <w:t>.</w:t>
      </w:r>
      <w:r w:rsidR="00752E40">
        <w:t xml:space="preserve"> Deze laatste zijn in feite Cloud computerkracht en opslag voor van alles die volledig schaalbaar zijn en die geen kosten hebben om aan te maken.</w:t>
      </w:r>
    </w:p>
    <w:p w:rsidR="004236A5" w:rsidRDefault="004236A5" w:rsidP="00B82A18">
      <w:pPr>
        <w:pStyle w:val="Geenafstand"/>
      </w:pPr>
    </w:p>
    <w:p w:rsidR="004236A5" w:rsidRDefault="004236A5" w:rsidP="00B82A18">
      <w:pPr>
        <w:pStyle w:val="Geenafstand"/>
      </w:pPr>
      <w:r>
        <w:t xml:space="preserve">Ondanks dit groot aanbod resteert er toch nog altijd de vraag hoe het zit met de huidige prestatie van Amazon datacenters over de hele wereld. Zeker na het lezen van (verwijzing). Voor dit onderzoek is er ijverig gezocht naar recentere prestatie onderzoeken maar zonder resultaat. Er kan alleen maar afgegaan worden van Amazon zijn </w:t>
      </w:r>
      <w:r w:rsidR="00F76A6E">
        <w:t>web</w:t>
      </w:r>
      <w:r>
        <w:t>site.</w:t>
      </w:r>
    </w:p>
    <w:p w:rsidR="00C560D5" w:rsidRDefault="00C560D5" w:rsidP="00B82A18">
      <w:pPr>
        <w:pStyle w:val="Geenafstand"/>
      </w:pPr>
    </w:p>
    <w:p w:rsidR="00DD4DE1" w:rsidRDefault="00210BA5" w:rsidP="00B82A18">
      <w:pPr>
        <w:pStyle w:val="Geenafstand"/>
      </w:pPr>
      <w:r>
        <w:t>Al deze producten en services maken het niet gemakkelijk voor een gebruiker om snel te weten welke producten juist voor hem geschikt zijn. Ook in dit onderzoek is er vastgesteld dat het lastig was om een duidelijk beeld te krijgen wat er allemaal aangeboden wordt. Dat terzijde, heeft Amazon toch een specifiek aanbod om CI/</w:t>
      </w:r>
      <w:proofErr w:type="gramStart"/>
      <w:r>
        <w:t>CD pijpleidingen</w:t>
      </w:r>
      <w:proofErr w:type="gramEnd"/>
      <w:r>
        <w:t xml:space="preserve"> te implementeren op hun Cloud platform.</w:t>
      </w:r>
      <w:r w:rsidR="00965A4E">
        <w:t xml:space="preserve"> </w:t>
      </w:r>
      <w:r w:rsidR="000958A7">
        <w:t xml:space="preserve">Zo heeft Amazon, AWS </w:t>
      </w:r>
      <w:proofErr w:type="spellStart"/>
      <w:r w:rsidR="000958A7">
        <w:t>CodePipeline</w:t>
      </w:r>
      <w:proofErr w:type="spellEnd"/>
      <w:r w:rsidR="000958A7">
        <w:t>. Dit is een service waarbij de gebruiker of organisatie via het web portaal gemakkelijk een CI/</w:t>
      </w:r>
      <w:proofErr w:type="gramStart"/>
      <w:r w:rsidR="000958A7">
        <w:t>CD pijpleiding</w:t>
      </w:r>
      <w:proofErr w:type="gramEnd"/>
      <w:r w:rsidR="000958A7">
        <w:t xml:space="preserve"> kan definiëren.</w:t>
      </w:r>
      <w:r w:rsidR="0009079C">
        <w:t xml:space="preserve"> Deze is volledig aanpasbaar naar de noden van de gebruiker. AWS </w:t>
      </w:r>
      <w:proofErr w:type="spellStart"/>
      <w:r w:rsidR="0009079C">
        <w:t>CodePipeline</w:t>
      </w:r>
      <w:proofErr w:type="spellEnd"/>
      <w:r w:rsidR="0009079C">
        <w:t xml:space="preserve"> gebruikt AWS </w:t>
      </w:r>
      <w:proofErr w:type="spellStart"/>
      <w:r w:rsidR="0009079C">
        <w:t>CodeBuild</w:t>
      </w:r>
      <w:proofErr w:type="spellEnd"/>
      <w:r w:rsidR="0009079C">
        <w:t xml:space="preserve"> voor </w:t>
      </w:r>
      <w:r w:rsidR="006B002F">
        <w:t>de</w:t>
      </w:r>
      <w:r w:rsidR="0009079C">
        <w:t xml:space="preserve"> compilatie en </w:t>
      </w:r>
      <w:r w:rsidR="006B002F">
        <w:t xml:space="preserve">het </w:t>
      </w:r>
      <w:r w:rsidR="0009079C">
        <w:t>test</w:t>
      </w:r>
      <w:r w:rsidR="006B002F">
        <w:t>en</w:t>
      </w:r>
      <w:r w:rsidR="0009079C">
        <w:t xml:space="preserve"> </w:t>
      </w:r>
      <w:r w:rsidR="006B002F">
        <w:t>van projecten</w:t>
      </w:r>
      <w:r w:rsidR="0009079C">
        <w:t xml:space="preserve"> in CI/CD en AWS </w:t>
      </w:r>
      <w:proofErr w:type="spellStart"/>
      <w:r w:rsidR="0009079C">
        <w:t>CodeDeploy</w:t>
      </w:r>
      <w:proofErr w:type="spellEnd"/>
      <w:r w:rsidR="0009079C">
        <w:t xml:space="preserve"> voor de automatische uitrol van projecten.</w:t>
      </w:r>
    </w:p>
    <w:p w:rsidR="00E45544" w:rsidRDefault="00E45544" w:rsidP="00B82A18">
      <w:pPr>
        <w:pStyle w:val="Geenafstand"/>
      </w:pPr>
    </w:p>
    <w:p w:rsidR="00E45544" w:rsidRDefault="00E45544" w:rsidP="00B82A18">
      <w:pPr>
        <w:pStyle w:val="Geenafstand"/>
      </w:pPr>
      <w:r>
        <w:t xml:space="preserve">Zoals alle grote Cloud platformen ondersteund AWS </w:t>
      </w:r>
      <w:proofErr w:type="spellStart"/>
      <w:r>
        <w:t>CodePipeline</w:t>
      </w:r>
      <w:proofErr w:type="spellEnd"/>
      <w:r>
        <w:t xml:space="preserve"> ook het gebruik van Git en GitHub. </w:t>
      </w:r>
      <w:r w:rsidR="00D83D0A">
        <w:t xml:space="preserve">De gebruiker hoeft dus geen speciale zaken te doen. Amazon heeft ook zijn eigen Cloud </w:t>
      </w:r>
      <w:proofErr w:type="spellStart"/>
      <w:r w:rsidR="00D83D0A">
        <w:t>repositories</w:t>
      </w:r>
      <w:proofErr w:type="spellEnd"/>
      <w:r w:rsidR="00D83D0A">
        <w:t xml:space="preserve"> voor code in op te slaan. Deze zijn ook gebaseerd op Git. Het zijn eigenlijk privé Git </w:t>
      </w:r>
      <w:proofErr w:type="spellStart"/>
      <w:r w:rsidR="00D83D0A">
        <w:t>repositories</w:t>
      </w:r>
      <w:proofErr w:type="spellEnd"/>
      <w:r w:rsidR="00D83D0A">
        <w:t xml:space="preserve"> die door Amazon worden aangeboden. Het gebruik verschilt niet tussen Git</w:t>
      </w:r>
      <w:r w:rsidR="00777156">
        <w:t>H</w:t>
      </w:r>
      <w:r w:rsidR="00D83D0A">
        <w:t>ub en Amazon zijn privé Git servers.</w:t>
      </w:r>
      <w:r w:rsidR="008B1924">
        <w:t xml:space="preserve"> De gebruiker kan gemakkelijk via het web portaal de gewenste Git</w:t>
      </w:r>
      <w:r w:rsidR="00942463">
        <w:t>-projecten</w:t>
      </w:r>
      <w:r w:rsidR="008B1924">
        <w:t xml:space="preserve"> toevoegen aan AWS </w:t>
      </w:r>
      <w:proofErr w:type="spellStart"/>
      <w:r w:rsidR="008B1924">
        <w:t>CodePipeline</w:t>
      </w:r>
      <w:proofErr w:type="spellEnd"/>
      <w:r w:rsidR="008B1924">
        <w:t>.</w:t>
      </w:r>
    </w:p>
    <w:p w:rsidR="00374D62" w:rsidRDefault="00374D62" w:rsidP="00B82A18">
      <w:pPr>
        <w:pStyle w:val="Geenafstand"/>
      </w:pPr>
    </w:p>
    <w:p w:rsidR="00B06EA5" w:rsidRDefault="00813885" w:rsidP="00B82A18">
      <w:pPr>
        <w:pStyle w:val="Geenafstand"/>
      </w:pPr>
      <w:r>
        <w:t xml:space="preserve">AWS </w:t>
      </w:r>
      <w:proofErr w:type="spellStart"/>
      <w:r>
        <w:t>CodeBuild</w:t>
      </w:r>
      <w:proofErr w:type="spellEnd"/>
      <w:r>
        <w:t xml:space="preserve"> </w:t>
      </w:r>
      <w:r w:rsidR="00C876C9">
        <w:t xml:space="preserve">is een </w:t>
      </w:r>
      <w:proofErr w:type="gramStart"/>
      <w:r w:rsidR="00C876C9">
        <w:t>CI service</w:t>
      </w:r>
      <w:proofErr w:type="gramEnd"/>
      <w:r w:rsidR="00C876C9">
        <w:t xml:space="preserve"> die code compileert, testen uitvoert en als resultaat uitrolbare software oplever</w:t>
      </w:r>
      <w:r w:rsidR="00774B39">
        <w:t xml:space="preserve">t. AWS </w:t>
      </w:r>
      <w:proofErr w:type="spellStart"/>
      <w:r w:rsidR="00774B39">
        <w:t>CodeBuild</w:t>
      </w:r>
      <w:proofErr w:type="spellEnd"/>
      <w:r w:rsidR="00774B39">
        <w:t xml:space="preserve"> is speciaal omdat er geen nood is om zelf de server infrastructuur te configureren voor de compilatie van code. AWS </w:t>
      </w:r>
      <w:proofErr w:type="spellStart"/>
      <w:r w:rsidR="00774B39">
        <w:t>CodeBuild</w:t>
      </w:r>
      <w:proofErr w:type="spellEnd"/>
      <w:r w:rsidR="00774B39">
        <w:t xml:space="preserve"> doet dit allemaal voor de gebruiker en schaalt me</w:t>
      </w:r>
      <w:r w:rsidR="00B54274">
        <w:t>d</w:t>
      </w:r>
      <w:r w:rsidR="00774B39">
        <w:t xml:space="preserve">e naarmate de belasting of het project groter wordt. AWS </w:t>
      </w:r>
      <w:proofErr w:type="spellStart"/>
      <w:r w:rsidR="00774B39">
        <w:t>CodeBuild</w:t>
      </w:r>
      <w:proofErr w:type="spellEnd"/>
      <w:r w:rsidR="00774B39">
        <w:t xml:space="preserve"> maakt gebruik van voorverpakte compileer omgevingen maar de gebruiker heeft wel de mogelijkheid om zelf zijn compilatie omgevingen te configureren.</w:t>
      </w:r>
      <w:r w:rsidR="00F60243">
        <w:t xml:space="preserve"> Dit maakt mogelijk dat de pijpleiding volledig aan te passen is naar de noden van de gebruiker.</w:t>
      </w:r>
      <w:r w:rsidR="00942463">
        <w:t xml:space="preserve"> Zodat Amazon weet wat voor compilatie omgeving er moet gebouwd worden, moet de gebruiker aan de project folder een </w:t>
      </w:r>
      <w:proofErr w:type="spellStart"/>
      <w:r w:rsidR="00942463">
        <w:t>BuildSpec.yml</w:t>
      </w:r>
      <w:proofErr w:type="spellEnd"/>
      <w:r w:rsidR="00942463">
        <w:t xml:space="preserve"> toevoegen waarin staat welke compileer motor er gebruikt moet worden met welke files. Dit kan ook gedefinieerd worden in het web portaal zodanig dat de gebruiker niet de hele tijd de broncode moet updaten bij wijzigingen aan de configuratie. </w:t>
      </w:r>
      <w:r w:rsidR="00CB4BF2">
        <w:t xml:space="preserve">Ook heeft AWS </w:t>
      </w:r>
      <w:proofErr w:type="spellStart"/>
      <w:r w:rsidR="00CB4BF2">
        <w:t>CodeBuild</w:t>
      </w:r>
      <w:proofErr w:type="spellEnd"/>
      <w:r w:rsidR="00CB4BF2">
        <w:t xml:space="preserve"> een voordeel. Na</w:t>
      </w:r>
      <w:r w:rsidR="00C24BCF">
        <w:t xml:space="preserve"> </w:t>
      </w:r>
      <w:r w:rsidR="00CB4BF2">
        <w:t xml:space="preserve">dat de compilatie en testen geslaagd zijn kan er direct een zip gemaakt worden die dan downloadbaar is van Amazon zijn </w:t>
      </w:r>
      <w:r w:rsidR="00CB4BF2">
        <w:lastRenderedPageBreak/>
        <w:t xml:space="preserve">Cloud opslag. Dit is een voordeel </w:t>
      </w:r>
      <w:r w:rsidR="00405011">
        <w:t>aangezien</w:t>
      </w:r>
      <w:r w:rsidR="00CB4BF2">
        <w:t xml:space="preserve"> het bij Google niet duidelijk was of dit mogelijk is op die manier. Google wilt alles verpakken in Docker containers die dan wel beschikbaar zijn. </w:t>
      </w:r>
      <w:r w:rsidR="00E17F39">
        <w:t xml:space="preserve">AWS </w:t>
      </w:r>
      <w:proofErr w:type="spellStart"/>
      <w:r w:rsidR="00E17F39">
        <w:t>CodeBuild</w:t>
      </w:r>
      <w:proofErr w:type="spellEnd"/>
      <w:r w:rsidR="00E17F39">
        <w:t xml:space="preserve"> zijn prijzen worden op dezelfde manier berekend als Google Cloud </w:t>
      </w:r>
      <w:proofErr w:type="spellStart"/>
      <w:r w:rsidR="00E17F39">
        <w:t>Build</w:t>
      </w:r>
      <w:proofErr w:type="spellEnd"/>
      <w:r w:rsidR="00E17F39">
        <w:t>. Er wordt betaald per minuut dat er computerkracht gebruikt wordt.</w:t>
      </w:r>
      <w:r w:rsidR="007A3AC5">
        <w:t xml:space="preserve"> </w:t>
      </w:r>
    </w:p>
    <w:p w:rsidR="006F7153" w:rsidRDefault="006F7153" w:rsidP="00B82A18">
      <w:pPr>
        <w:pStyle w:val="Geenafstand"/>
      </w:pPr>
      <w:r>
        <w:rPr>
          <w:noProof/>
        </w:rPr>
        <w:drawing>
          <wp:inline distT="0" distB="0" distL="0" distR="0">
            <wp:extent cx="5756910" cy="21736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S_CB_$$.png"/>
                    <pic:cNvPicPr/>
                  </pic:nvPicPr>
                  <pic:blipFill>
                    <a:blip r:embed="rId4">
                      <a:extLst>
                        <a:ext uri="{28A0092B-C50C-407E-A947-70E740481C1C}">
                          <a14:useLocalDpi xmlns:a14="http://schemas.microsoft.com/office/drawing/2010/main" val="0"/>
                        </a:ext>
                      </a:extLst>
                    </a:blip>
                    <a:stretch>
                      <a:fillRect/>
                    </a:stretch>
                  </pic:blipFill>
                  <pic:spPr>
                    <a:xfrm>
                      <a:off x="0" y="0"/>
                      <a:ext cx="5756910" cy="2173605"/>
                    </a:xfrm>
                    <a:prstGeom prst="rect">
                      <a:avLst/>
                    </a:prstGeom>
                  </pic:spPr>
                </pic:pic>
              </a:graphicData>
            </a:graphic>
          </wp:inline>
        </w:drawing>
      </w:r>
    </w:p>
    <w:p w:rsidR="006F7153" w:rsidRDefault="006F7153" w:rsidP="00B82A18">
      <w:pPr>
        <w:pStyle w:val="Geenafstand"/>
      </w:pPr>
      <w:r>
        <w:rPr>
          <w:noProof/>
        </w:rPr>
        <w:drawing>
          <wp:inline distT="0" distB="0" distL="0" distR="0">
            <wp:extent cx="5756910" cy="15373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WS_CB_$$2.png"/>
                    <pic:cNvPicPr/>
                  </pic:nvPicPr>
                  <pic:blipFill>
                    <a:blip r:embed="rId5">
                      <a:extLst>
                        <a:ext uri="{28A0092B-C50C-407E-A947-70E740481C1C}">
                          <a14:useLocalDpi xmlns:a14="http://schemas.microsoft.com/office/drawing/2010/main" val="0"/>
                        </a:ext>
                      </a:extLst>
                    </a:blip>
                    <a:stretch>
                      <a:fillRect/>
                    </a:stretch>
                  </pic:blipFill>
                  <pic:spPr>
                    <a:xfrm>
                      <a:off x="0" y="0"/>
                      <a:ext cx="5756910" cy="1537335"/>
                    </a:xfrm>
                    <a:prstGeom prst="rect">
                      <a:avLst/>
                    </a:prstGeom>
                  </pic:spPr>
                </pic:pic>
              </a:graphicData>
            </a:graphic>
          </wp:inline>
        </w:drawing>
      </w:r>
    </w:p>
    <w:p w:rsidR="00B06EA5" w:rsidRDefault="00B06EA5" w:rsidP="00B06EA5">
      <w:pPr>
        <w:pStyle w:val="Geenafstand"/>
      </w:pPr>
      <w:r>
        <w:t xml:space="preserve">Een klein detail dat </w:t>
      </w:r>
      <w:r w:rsidR="00222A81">
        <w:t>maar</w:t>
      </w:r>
      <w:r>
        <w:t xml:space="preserve"> zichtbaar was bij het bekijken van de prijzen stelsels. De gebruiker heeft de mogelijkheid om een besturingssysteem (OS) te kiezen bij het aanmaken van een AWS </w:t>
      </w:r>
      <w:proofErr w:type="spellStart"/>
      <w:r>
        <w:t>CodeBuild</w:t>
      </w:r>
      <w:proofErr w:type="spellEnd"/>
      <w:r>
        <w:t xml:space="preserve"> pijpleiding. Dit onderzoek heeft vastgesteld dat een Windows OS wel beschikbaar is maar niet in iedere datacenter locatie. Vaak is die optie ook duurder dan de Linux variant. Dit kan eventueel problemen veroorzaken met Windows specifieke voorbeelden. Ook is het moeilijk om informatie te vinden over hoe de gebruiker nu juist zelf een aangepaste compilatie motor definieert. </w:t>
      </w:r>
    </w:p>
    <w:p w:rsidR="00B06EA5" w:rsidRDefault="00B06EA5" w:rsidP="00B82A18">
      <w:pPr>
        <w:pStyle w:val="Geenafstand"/>
      </w:pPr>
    </w:p>
    <w:p w:rsidR="00863C32" w:rsidRDefault="00FA43DC" w:rsidP="00B82A18">
      <w:pPr>
        <w:pStyle w:val="Geenafstand"/>
      </w:pPr>
      <w:r>
        <w:t xml:space="preserve">AWS </w:t>
      </w:r>
      <w:proofErr w:type="spellStart"/>
      <w:r>
        <w:t>CodeDeploy</w:t>
      </w:r>
      <w:proofErr w:type="spellEnd"/>
      <w:r>
        <w:t xml:space="preserve"> is het </w:t>
      </w:r>
      <w:proofErr w:type="gramStart"/>
      <w:r>
        <w:t>CD gedeelte</w:t>
      </w:r>
      <w:proofErr w:type="gramEnd"/>
      <w:r>
        <w:t xml:space="preserve"> van de AWS </w:t>
      </w:r>
      <w:proofErr w:type="spellStart"/>
      <w:r>
        <w:t>CodePipeline</w:t>
      </w:r>
      <w:proofErr w:type="spellEnd"/>
      <w:r>
        <w:t>.</w:t>
      </w:r>
      <w:r w:rsidR="00E70736">
        <w:t xml:space="preserve"> </w:t>
      </w:r>
      <w:r w:rsidR="00B66996">
        <w:t>Het is volledige te beheren en aanpasbaar naar de noden van de gebruiker. Zo is het mogelijk om rechtstreeks vanuit de pijpleiding uit te rollen naar eender welke Amazon Cloud service of naar lokale omgevingen. Aangezien het mogelijk is om een zip met de software in te downloaden is het ook gemakkelijk te integreren met bestaande uitrol tools of werkwijzen.</w:t>
      </w:r>
      <w:r w:rsidR="00721585">
        <w:t xml:space="preserve"> Deze feature is ook niet gratis. Onderstaande figuur (verwijzing) toont dit aan. Amazon rekent per update van een instantie een prijs aan. Daarbovenop moet er ook nog betaald worden voor de verbruikte opslag.</w:t>
      </w:r>
    </w:p>
    <w:p w:rsidR="001365D0" w:rsidRDefault="001365D0" w:rsidP="00B82A18">
      <w:pPr>
        <w:pStyle w:val="Geenafstand"/>
      </w:pPr>
      <w:r>
        <w:rPr>
          <w:noProof/>
        </w:rPr>
        <w:drawing>
          <wp:inline distT="0" distB="0" distL="0" distR="0">
            <wp:extent cx="5756910" cy="9290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WS_CD_$$.png"/>
                    <pic:cNvPicPr/>
                  </pic:nvPicPr>
                  <pic:blipFill>
                    <a:blip r:embed="rId6">
                      <a:extLst>
                        <a:ext uri="{28A0092B-C50C-407E-A947-70E740481C1C}">
                          <a14:useLocalDpi xmlns:a14="http://schemas.microsoft.com/office/drawing/2010/main" val="0"/>
                        </a:ext>
                      </a:extLst>
                    </a:blip>
                    <a:stretch>
                      <a:fillRect/>
                    </a:stretch>
                  </pic:blipFill>
                  <pic:spPr>
                    <a:xfrm>
                      <a:off x="0" y="0"/>
                      <a:ext cx="5756910" cy="929005"/>
                    </a:xfrm>
                    <a:prstGeom prst="rect">
                      <a:avLst/>
                    </a:prstGeom>
                  </pic:spPr>
                </pic:pic>
              </a:graphicData>
            </a:graphic>
          </wp:inline>
        </w:drawing>
      </w:r>
    </w:p>
    <w:p w:rsidR="00ED2492" w:rsidRDefault="00603A7D" w:rsidP="00B82A18">
      <w:pPr>
        <w:pStyle w:val="Geenafstand"/>
      </w:pPr>
      <w:r>
        <w:t xml:space="preserve">Naast een hele </w:t>
      </w:r>
      <w:r w:rsidR="00547E84">
        <w:t>serie</w:t>
      </w:r>
      <w:bookmarkStart w:id="0" w:name="_GoBack"/>
      <w:bookmarkEnd w:id="0"/>
      <w:r>
        <w:t xml:space="preserve"> ontwikkeltools heeft Amazon ook tools toegevoegd om </w:t>
      </w:r>
      <w:r w:rsidR="00FE2C99">
        <w:t>gedetailleerde</w:t>
      </w:r>
      <w:r>
        <w:t xml:space="preserve"> rapporten en analyses te genereren van de </w:t>
      </w:r>
      <w:r w:rsidR="00FE2C99">
        <w:t>uitgevoerde</w:t>
      </w:r>
      <w:r>
        <w:t xml:space="preserve"> taken op AWS </w:t>
      </w:r>
      <w:proofErr w:type="spellStart"/>
      <w:r>
        <w:t>CodePipeline</w:t>
      </w:r>
      <w:proofErr w:type="spellEnd"/>
      <w:r>
        <w:t xml:space="preserve">. Dit </w:t>
      </w:r>
      <w:r>
        <w:lastRenderedPageBreak/>
        <w:t>geeft juist zoals Google</w:t>
      </w:r>
      <w:r w:rsidR="00FE2C99">
        <w:t>,</w:t>
      </w:r>
      <w:r>
        <w:t xml:space="preserve"> de gebruiker goede inzichten in wat er juist allemaal gebeurt en verkeerd loopt.</w:t>
      </w:r>
      <w:r w:rsidR="00FE2C99">
        <w:t xml:space="preserve"> </w:t>
      </w:r>
      <w:r w:rsidR="0015372E">
        <w:t xml:space="preserve">Ook kan de gebruiker op basis van foutmeldingen of status </w:t>
      </w:r>
      <w:r w:rsidR="00F458AE">
        <w:t>rapporten</w:t>
      </w:r>
      <w:r w:rsidR="0015372E">
        <w:t xml:space="preserve"> bepaalde acties instellen en laten uitvoeren.</w:t>
      </w:r>
    </w:p>
    <w:p w:rsidR="00603A7D" w:rsidRDefault="00603A7D" w:rsidP="00B82A18">
      <w:pPr>
        <w:pStyle w:val="Geenafstand"/>
      </w:pPr>
    </w:p>
    <w:p w:rsidR="001365D0" w:rsidRDefault="001532F0" w:rsidP="00B82A18">
      <w:pPr>
        <w:pStyle w:val="Geenafstand"/>
      </w:pPr>
      <w:r>
        <w:t xml:space="preserve">Het zou mogelijk zijn om met AWS de gewilde functionaliteit de realiseren. Het zal wel zeer arbeid intensief zijn aangezien informatie over zelf een compilatie motor maken moeilijk te vinden is. Ook is het een stuk duurder. </w:t>
      </w:r>
      <w:r w:rsidR="00BF0EE3">
        <w:t>Dit onderzoek heeft ook vastgesteld dat Amazon een hele reeks van producten heeft waardoor het soms moeilijk is om door het bos de bomen te zien. Ook de prestatie van het platform blijft een vraagteken door (verwijzing)</w:t>
      </w:r>
      <w:r w:rsidR="00CC4C9A">
        <w:t>.</w:t>
      </w:r>
    </w:p>
    <w:sectPr w:rsidR="001365D0" w:rsidSect="00FA7C0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A18"/>
    <w:rsid w:val="0009079C"/>
    <w:rsid w:val="000958A7"/>
    <w:rsid w:val="001365D0"/>
    <w:rsid w:val="001532F0"/>
    <w:rsid w:val="0015372E"/>
    <w:rsid w:val="00210BA5"/>
    <w:rsid w:val="00222A81"/>
    <w:rsid w:val="00271715"/>
    <w:rsid w:val="0036787A"/>
    <w:rsid w:val="00374D62"/>
    <w:rsid w:val="003A3BBC"/>
    <w:rsid w:val="003A5822"/>
    <w:rsid w:val="00405011"/>
    <w:rsid w:val="00415449"/>
    <w:rsid w:val="004236A5"/>
    <w:rsid w:val="004372AE"/>
    <w:rsid w:val="00510D6A"/>
    <w:rsid w:val="00522258"/>
    <w:rsid w:val="00547E84"/>
    <w:rsid w:val="005718BA"/>
    <w:rsid w:val="005C1010"/>
    <w:rsid w:val="005E7261"/>
    <w:rsid w:val="00603A7D"/>
    <w:rsid w:val="00660DD4"/>
    <w:rsid w:val="00666A19"/>
    <w:rsid w:val="00673A8B"/>
    <w:rsid w:val="006B002F"/>
    <w:rsid w:val="006F7153"/>
    <w:rsid w:val="00702FCF"/>
    <w:rsid w:val="0071411B"/>
    <w:rsid w:val="00721585"/>
    <w:rsid w:val="00752E40"/>
    <w:rsid w:val="00774B39"/>
    <w:rsid w:val="00777156"/>
    <w:rsid w:val="007A3AC5"/>
    <w:rsid w:val="00810076"/>
    <w:rsid w:val="00813885"/>
    <w:rsid w:val="00863C32"/>
    <w:rsid w:val="008B1924"/>
    <w:rsid w:val="008E0376"/>
    <w:rsid w:val="0091179C"/>
    <w:rsid w:val="00942463"/>
    <w:rsid w:val="00965A4E"/>
    <w:rsid w:val="009C003A"/>
    <w:rsid w:val="00AC33CB"/>
    <w:rsid w:val="00B06EA5"/>
    <w:rsid w:val="00B54274"/>
    <w:rsid w:val="00B66996"/>
    <w:rsid w:val="00B82A18"/>
    <w:rsid w:val="00BE793E"/>
    <w:rsid w:val="00BF0EE3"/>
    <w:rsid w:val="00C16235"/>
    <w:rsid w:val="00C24BCF"/>
    <w:rsid w:val="00C31713"/>
    <w:rsid w:val="00C560D5"/>
    <w:rsid w:val="00C67951"/>
    <w:rsid w:val="00C876C9"/>
    <w:rsid w:val="00CB4BF2"/>
    <w:rsid w:val="00CC4C9A"/>
    <w:rsid w:val="00D03A3A"/>
    <w:rsid w:val="00D83D0A"/>
    <w:rsid w:val="00D87E0E"/>
    <w:rsid w:val="00DD4DE1"/>
    <w:rsid w:val="00E17F39"/>
    <w:rsid w:val="00E45544"/>
    <w:rsid w:val="00E65568"/>
    <w:rsid w:val="00E70736"/>
    <w:rsid w:val="00ED2492"/>
    <w:rsid w:val="00F01B11"/>
    <w:rsid w:val="00F2115B"/>
    <w:rsid w:val="00F458AE"/>
    <w:rsid w:val="00F60243"/>
    <w:rsid w:val="00F76A6E"/>
    <w:rsid w:val="00FA43DC"/>
    <w:rsid w:val="00FA7C07"/>
    <w:rsid w:val="00FE2C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72FAED0"/>
  <w14:defaultImageDpi w14:val="32767"/>
  <w15:chartTrackingRefBased/>
  <w15:docId w15:val="{FE976E29-3D81-AA4F-AFE9-3D67555BB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82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933</Words>
  <Characters>5137</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 C</dc:creator>
  <cp:keywords/>
  <dc:description/>
  <cp:lastModifiedBy>Kenzie C</cp:lastModifiedBy>
  <cp:revision>68</cp:revision>
  <dcterms:created xsi:type="dcterms:W3CDTF">2020-05-14T15:05:00Z</dcterms:created>
  <dcterms:modified xsi:type="dcterms:W3CDTF">2020-05-15T15:21:00Z</dcterms:modified>
</cp:coreProperties>
</file>