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693" w:rsidRDefault="00297D35" w:rsidP="00867E66">
      <w:pPr>
        <w:pStyle w:val="Geenafstand"/>
      </w:pPr>
      <w:r>
        <w:t xml:space="preserve">IBM Cloud is mogelijk een van de oudere Cloud platformen. Voor dat de term Cloud veel gebruikt was. IBM was al vroeg bezig met het idee om hardware open te stellen om dan meerdere machines of services op te laten draaien. In 1972 heeft IBM de eerste stappen gezet naar IaaS door voor hun mainframe een hypervisor te bouwen die toestond dat er meerdere instanties van een </w:t>
      </w:r>
      <w:r w:rsidR="008E34BF">
        <w:t>besturingssysteem</w:t>
      </w:r>
      <w:r>
        <w:t xml:space="preserve"> op </w:t>
      </w:r>
      <w:r w:rsidR="00112C93">
        <w:t>hetzelfde</w:t>
      </w:r>
      <w:r>
        <w:t xml:space="preserve"> systeem draaide (</w:t>
      </w:r>
      <w:proofErr w:type="spellStart"/>
      <w:r>
        <w:t>VM’s</w:t>
      </w:r>
      <w:proofErr w:type="spellEnd"/>
      <w:r>
        <w:t>)</w:t>
      </w:r>
      <w:r w:rsidR="00112C93">
        <w:t xml:space="preserve">. Dit is dan later geëvolueerd naar een meer typische Cloud infrastructuur. IBM heeft in de vroege jaren van hun Cloud systeem vooral hardware voorzien aan klanten. De zo genoemde privé Cloud. In 2007 werden dan de eerste stappen gezet naar de typisch Cloud infrastructuur door </w:t>
      </w:r>
      <w:r w:rsidR="00D85693">
        <w:t>de</w:t>
      </w:r>
      <w:r w:rsidR="00112C93">
        <w:t xml:space="preserve"> verhuur van rekenkracht vanuit hun datacenters met hun hardware.</w:t>
      </w:r>
      <w:r w:rsidR="00D85693">
        <w:t xml:space="preserve"> </w:t>
      </w:r>
    </w:p>
    <w:p w:rsidR="00D85693" w:rsidRDefault="00D85693" w:rsidP="00867E66">
      <w:pPr>
        <w:pStyle w:val="Geenafstand"/>
      </w:pPr>
    </w:p>
    <w:p w:rsidR="001C712E" w:rsidRDefault="00D85693" w:rsidP="00867E66">
      <w:pPr>
        <w:pStyle w:val="Geenafstand"/>
      </w:pPr>
      <w:r>
        <w:t xml:space="preserve">Heden ten dage </w:t>
      </w:r>
      <w:r w:rsidR="00730CBD">
        <w:t>is</w:t>
      </w:r>
      <w:r>
        <w:t xml:space="preserve"> IBM Cloud een stuk uitgebreider. Het valt onder te verdelen in 3 grote </w:t>
      </w:r>
      <w:r w:rsidR="00730CBD">
        <w:t xml:space="preserve">categorieën. </w:t>
      </w:r>
      <w:proofErr w:type="spellStart"/>
      <w:r w:rsidR="00730CBD">
        <w:t>SmartCloud</w:t>
      </w:r>
      <w:proofErr w:type="spellEnd"/>
      <w:r w:rsidR="00730CBD">
        <w:t xml:space="preserve"> Foundation, </w:t>
      </w:r>
      <w:proofErr w:type="spellStart"/>
      <w:r w:rsidR="00730CBD">
        <w:t>SmartCloud</w:t>
      </w:r>
      <w:proofErr w:type="spellEnd"/>
      <w:r w:rsidR="00730CBD">
        <w:t xml:space="preserve"> Services en </w:t>
      </w:r>
      <w:proofErr w:type="spellStart"/>
      <w:r w:rsidR="00730CBD">
        <w:t>SmartCloud</w:t>
      </w:r>
      <w:proofErr w:type="spellEnd"/>
      <w:r w:rsidR="00730CBD">
        <w:t xml:space="preserve"> Solutions.</w:t>
      </w:r>
      <w:r w:rsidR="00DE6F0D">
        <w:t xml:space="preserve"> Volgens IBM is het hun bedoeling om de gaten in het aanbod van andere Cloud platform aanbieders op te vullen.</w:t>
      </w:r>
    </w:p>
    <w:p w:rsidR="00530289" w:rsidRDefault="00530289" w:rsidP="00867E66">
      <w:pPr>
        <w:pStyle w:val="Geenafstand"/>
      </w:pPr>
    </w:p>
    <w:p w:rsidR="00530289" w:rsidRDefault="00530289" w:rsidP="00867E66">
      <w:pPr>
        <w:pStyle w:val="Geenafstand"/>
      </w:pPr>
      <w:proofErr w:type="spellStart"/>
      <w:r>
        <w:t>SmartCloud</w:t>
      </w:r>
      <w:proofErr w:type="spellEnd"/>
      <w:r>
        <w:t xml:space="preserve"> Foundation </w:t>
      </w:r>
      <w:r w:rsidR="001C0042">
        <w:t xml:space="preserve">is een </w:t>
      </w:r>
      <w:r w:rsidR="006A3E7E">
        <w:t>serie</w:t>
      </w:r>
      <w:r w:rsidR="001C0042">
        <w:t xml:space="preserve"> producten die privé Cloud en Hybride Cloud mogelijk </w:t>
      </w:r>
      <w:r w:rsidR="002653F3">
        <w:t xml:space="preserve">moeten </w:t>
      </w:r>
      <w:r w:rsidR="001C0042">
        <w:t>maken. Het biedt de infrastructuur, beheer, beveiliging, hardware en integratie aan.</w:t>
      </w:r>
      <w:r w:rsidR="00F762FF">
        <w:t xml:space="preserve"> </w:t>
      </w:r>
      <w:proofErr w:type="spellStart"/>
      <w:r w:rsidR="00F762FF">
        <w:t>SmartCloud</w:t>
      </w:r>
      <w:proofErr w:type="spellEnd"/>
      <w:r w:rsidR="00F762FF">
        <w:t xml:space="preserve"> Services zijn dan de verschillende tools om dit te bereiken of te gebruiken</w:t>
      </w:r>
      <w:r w:rsidR="00DC5FF6">
        <w:t xml:space="preserve">. Dus </w:t>
      </w:r>
      <w:proofErr w:type="spellStart"/>
      <w:r w:rsidR="00F762FF">
        <w:t>Iaas</w:t>
      </w:r>
      <w:proofErr w:type="spellEnd"/>
      <w:r w:rsidR="00F762FF">
        <w:t xml:space="preserve"> of PaaS.</w:t>
      </w:r>
      <w:r w:rsidR="00DC5FF6">
        <w:t xml:space="preserve"> </w:t>
      </w:r>
      <w:proofErr w:type="spellStart"/>
      <w:r w:rsidR="00DC5FF6">
        <w:t>SmartCloud</w:t>
      </w:r>
      <w:proofErr w:type="spellEnd"/>
      <w:r w:rsidR="00DC5FF6">
        <w:t xml:space="preserve"> Solutions is dan </w:t>
      </w:r>
      <w:r w:rsidR="00C74530">
        <w:t>meer</w:t>
      </w:r>
      <w:bookmarkStart w:id="0" w:name="_GoBack"/>
      <w:bookmarkEnd w:id="0"/>
      <w:r w:rsidR="00DC5FF6">
        <w:t xml:space="preserve"> een pakket dat samenwerking, statistieken enz. moet mogelijk maken binnen de services en aanbiedingen van IBM.</w:t>
      </w:r>
    </w:p>
    <w:p w:rsidR="00AC6BEE" w:rsidRDefault="00AC6BEE" w:rsidP="00867E66">
      <w:pPr>
        <w:pStyle w:val="Geenafstand"/>
      </w:pPr>
    </w:p>
    <w:p w:rsidR="00AC6BEE" w:rsidRDefault="008B3E42" w:rsidP="00867E66">
      <w:pPr>
        <w:pStyle w:val="Geenafstand"/>
      </w:pPr>
      <w:r>
        <w:t>Ook IBM Cloud heeft producten om een CI/</w:t>
      </w:r>
      <w:proofErr w:type="gramStart"/>
      <w:r>
        <w:t>CD pijpleiding</w:t>
      </w:r>
      <w:proofErr w:type="gramEnd"/>
      <w:r>
        <w:t xml:space="preserve"> te maken. Al is er toch een addertje onder het gras. IBM Cloud voorziet infrastructuur om vooral aan </w:t>
      </w:r>
      <w:proofErr w:type="gramStart"/>
      <w:r>
        <w:t>CD</w:t>
      </w:r>
      <w:proofErr w:type="gramEnd"/>
      <w:r>
        <w:t xml:space="preserve"> te kunnen voldoen.</w:t>
      </w:r>
      <w:r w:rsidR="00124891">
        <w:t xml:space="preserve"> Dit met mogelijkheden om de infrastructuur te definiëren. Tools om de uitrol te beheren en te analyseren.</w:t>
      </w:r>
      <w:r w:rsidR="007B39D5">
        <w:t xml:space="preserve"> </w:t>
      </w:r>
      <w:r w:rsidR="00FA4CEC">
        <w:t xml:space="preserve">Dit alles kan gecontroleerd worden, zoals alle andere Cloud platform aanbieders, door middel van een speciaal ontwikkelde </w:t>
      </w:r>
      <w:proofErr w:type="spellStart"/>
      <w:r w:rsidR="00FA4CEC">
        <w:t>command</w:t>
      </w:r>
      <w:proofErr w:type="spellEnd"/>
      <w:r w:rsidR="00FA4CEC">
        <w:t xml:space="preserve"> line interface (CLI) of door hun web</w:t>
      </w:r>
      <w:r w:rsidR="00395BEC">
        <w:t xml:space="preserve"> </w:t>
      </w:r>
      <w:r w:rsidR="00FA4CEC">
        <w:t>portaal.</w:t>
      </w:r>
      <w:r w:rsidR="007B68AE">
        <w:t xml:space="preserve"> </w:t>
      </w:r>
      <w:r w:rsidR="00E66D4C">
        <w:t xml:space="preserve">Voor CI biedt IBM niks specifiek aan. Er bestaat wel de mogelijkheid om het Tekton </w:t>
      </w:r>
      <w:proofErr w:type="spellStart"/>
      <w:r w:rsidR="00E66D4C">
        <w:t>framework</w:t>
      </w:r>
      <w:proofErr w:type="spellEnd"/>
      <w:r w:rsidR="00E66D4C">
        <w:t xml:space="preserve"> te gebruiken op de Cloud infrastructuur van IBM maar dat kan bij iedere Cloud platform aanbieder. Dit valt ook buiten de scope van dit onderzoek.</w:t>
      </w:r>
    </w:p>
    <w:p w:rsidR="00F10695" w:rsidRDefault="00F10695" w:rsidP="00867E66">
      <w:pPr>
        <w:pStyle w:val="Geenafstand"/>
      </w:pPr>
    </w:p>
    <w:p w:rsidR="00F10695" w:rsidRDefault="00155716" w:rsidP="00867E66">
      <w:pPr>
        <w:pStyle w:val="Geenafstand"/>
      </w:pPr>
      <w:r>
        <w:t xml:space="preserve">Op basis van </w:t>
      </w:r>
      <w:r w:rsidR="0075481E">
        <w:t xml:space="preserve">hun producten en services die ze aanbieden valt IBM Cloud uit de boot. Het zou zeer omslachtig zijn om IBM Cloud te gebruiken voor een Microsoft georiënteerde pijpleiding. </w:t>
      </w:r>
      <w:r w:rsidR="00B81AFC">
        <w:t xml:space="preserve">Aangezien er geen specifieke compilatie technieken aanwezig zijn. Naast het Tekton </w:t>
      </w:r>
      <w:proofErr w:type="spellStart"/>
      <w:r w:rsidR="00B81AFC">
        <w:t>framework</w:t>
      </w:r>
      <w:proofErr w:type="spellEnd"/>
      <w:r w:rsidR="00B81AFC">
        <w:t>. Ook is de prestatie van de IBM</w:t>
      </w:r>
      <w:r w:rsidR="008377A7">
        <w:t>-</w:t>
      </w:r>
      <w:r w:rsidR="00B81AFC">
        <w:t xml:space="preserve">datacenters niet slecht. Het zijn speciaal ontworpen centers met IBM eigen hardware en voorzieningen. </w:t>
      </w:r>
      <w:r w:rsidR="0075481E">
        <w:t>Wat wel blijkt uit onderzoek van de ontwikkeltools van IBM Cloud, is dat IBM zich inzet om gemakkelijk te gebruiken tools te ontwikkelen die weinig moeite kosten om te implementeren en te configureren. Ook hebben ze als enige specifiek een Cloud aanbod voor Apple georiënteerde applicaties.</w:t>
      </w:r>
    </w:p>
    <w:sectPr w:rsidR="00F10695"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66"/>
    <w:rsid w:val="00112C93"/>
    <w:rsid w:val="00124891"/>
    <w:rsid w:val="00155716"/>
    <w:rsid w:val="001C0042"/>
    <w:rsid w:val="001C712E"/>
    <w:rsid w:val="002653F3"/>
    <w:rsid w:val="00297D35"/>
    <w:rsid w:val="00395BEC"/>
    <w:rsid w:val="00530289"/>
    <w:rsid w:val="006A3E7E"/>
    <w:rsid w:val="00730CBD"/>
    <w:rsid w:val="0075481E"/>
    <w:rsid w:val="007B39D5"/>
    <w:rsid w:val="007B68AE"/>
    <w:rsid w:val="008377A7"/>
    <w:rsid w:val="00867E66"/>
    <w:rsid w:val="008A7A7B"/>
    <w:rsid w:val="008B3E42"/>
    <w:rsid w:val="008E34BF"/>
    <w:rsid w:val="009E44F7"/>
    <w:rsid w:val="00AC6BEE"/>
    <w:rsid w:val="00B81AFC"/>
    <w:rsid w:val="00C54D27"/>
    <w:rsid w:val="00C74530"/>
    <w:rsid w:val="00D85693"/>
    <w:rsid w:val="00DB5DF9"/>
    <w:rsid w:val="00DC5FF6"/>
    <w:rsid w:val="00DE6F0D"/>
    <w:rsid w:val="00E66D4C"/>
    <w:rsid w:val="00F10695"/>
    <w:rsid w:val="00F762FF"/>
    <w:rsid w:val="00FA4CEC"/>
    <w:rsid w:val="00FA7C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9604443"/>
  <w14:defaultImageDpi w14:val="32767"/>
  <w15:chartTrackingRefBased/>
  <w15:docId w15:val="{00D6FEF7-C9B1-5444-8CB5-370742E8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67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444</Words>
  <Characters>2442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31</cp:revision>
  <dcterms:created xsi:type="dcterms:W3CDTF">2020-05-15T08:05:00Z</dcterms:created>
  <dcterms:modified xsi:type="dcterms:W3CDTF">2020-05-15T15:37:00Z</dcterms:modified>
</cp:coreProperties>
</file>