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C76" w14:textId="77777777"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Eco Economic Epochs: It's about TIME  Ecosystem incentives coded into the programmable Economy</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THESIS: All things internet, internet of programmable money are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Time epochs created by oscillating quartz crystal based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 Reuse OPSCODE brevity codes mapped to message symbol sets enabling Artificial Intelligence / human interaction ( i.e.,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56D97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BACKGROUND: NATO has invested 30 years of mapping OPSCODE brevity codes to symbology / symbols / symbol sets contained in 300 plus message set / use cases as part of Battlefield digitization, Net Centric Warfare NET Enabled Operations NEO NETOPS. Q: why would / are blockchain, crypto currency developers recreate, (ing) reinvent (ing) this decades old, extremely tedious, time intensive, technical, labor intensive, expensive… wheel pray tell? </w:t>
      </w:r>
    </w:p>
    <w:p w14:paraId="285E0AA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 goals such as establishing an Ecologically sustainable Economic heartbeat. </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distributed system of systems engineering signaling -telemetry temporal, geo-spatial, semantic - syntactic sync and consensus foundation framework. A an adaptive procedural template checklist of tools, algorithms, cryptographic modules, it supports DAAE Distributed Autonomous Automated Economy Eco - Economic Heartbeat.</w:t>
      </w:r>
    </w:p>
    <w:p w14:paraId="219191C3"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is an adaptive procedural template checklist of things, processes, tools, building blocks useful to form, maintain Eco-responsible trade federations. Each item in the procedural template checklist links to a detailed treatise. We can synchronize ourselves, our cities, towns, cyber-communities in time — space for a common purpose: shared, common, ecologically </w:t>
      </w:r>
      <w:r>
        <w:rPr>
          <w:rFonts w:ascii="Segoe UI" w:hAnsi="Segoe UI" w:cs="Segoe UI"/>
          <w:color w:val="24292E"/>
          <w:sz w:val="21"/>
          <w:szCs w:val="21"/>
        </w:rPr>
        <w:lastRenderedPageBreak/>
        <w:t>sound, responsible econometrics. See the Law of Time organization’s site and the 441 Time Cube described by the late Dr. Jose Arguelles LAW OF TIME site </w:t>
      </w:r>
      <w:hyperlink r:id="rId7" w:history="1">
        <w:r>
          <w:rPr>
            <w:rStyle w:val="Hyperlink"/>
            <w:rFonts w:ascii="Segoe UI" w:hAnsi="Segoe UI" w:cs="Segoe UI"/>
            <w:color w:val="0366D6"/>
            <w:sz w:val="21"/>
            <w:szCs w:val="21"/>
          </w:rPr>
          <w:t>http://lawoftime.org</w:t>
        </w:r>
      </w:hyperlink>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This course of action in challenging times  involves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6AEA6C4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 sustainable incentives integral to an Economic system of systems SoS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p>
    <w:p w14:paraId="3E49AB20"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8" w:history="1">
        <w:r>
          <w:rPr>
            <w:rStyle w:val="Hyperlink"/>
            <w:rFonts w:ascii="Segoe UI" w:hAnsi="Segoe UI" w:cs="Segoe UI"/>
            <w:color w:val="0366D6"/>
            <w:sz w:val="21"/>
            <w:szCs w:val="21"/>
          </w:rPr>
          <w:t>http://robertdavidsteele.com</w:t>
        </w:r>
      </w:hyperlink>
    </w:p>
    <w:p w14:paraId="2B36CCD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framework standing on the shoulders of giants to convert swords to plowshares?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Lietaer’s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LINK </w:t>
      </w:r>
      <w:hyperlink r:id="rId9"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10"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HEARTBEAT SCOP Administrative Interface as an Internet, net of Money configuration tool. SCOP is a tool that exemplifies how the internet really works. There are no levels, layers, packets, frames, bits, ether gas, hashgraphs,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1DAAF41E"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0E0AC2F" w:rsidR="00E67A15"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063A5DFF" wp14:editId="47AD5913">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_Econ_Epoch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0B973" w14:textId="7528574E"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systemically into a systems framework</w:t>
      </w:r>
    </w:p>
    <w:p w14:paraId="27AA3FDA" w14:textId="026C9BE4" w:rsidR="0001363F" w:rsidRDefault="00A01BE3"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BA52687" wp14:editId="1F918713">
            <wp:extent cx="5943600" cy="2586990"/>
            <wp:effectExtent l="0" t="0" r="0" b="3810"/>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_Banner_no_bord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64864679" w14:textId="58EBADCA"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systemically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5C1202EE" w:rsidR="00797A1F"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A075CB9" wp14:editId="26106C7A">
            <wp:extent cx="5943600" cy="3343275"/>
            <wp:effectExtent l="0" t="0" r="0" b="952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antic_Blockcha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3B4AC14A" w:rsidR="005410D5"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DE617EA" wp14:editId="1293DB53">
            <wp:extent cx="5943600" cy="44373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_Algorithm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36E4D2BE">
            <wp:extent cx="5943600" cy="2106295"/>
            <wp:effectExtent l="0" t="0" r="0" b="825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EAB8303" w14:textId="03225334"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p>
    <w:p w14:paraId="71916D6E" w14:textId="6E9387AA" w:rsidR="004943A2"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574CD1C" wp14:editId="7F54AD91">
            <wp:extent cx="5943600" cy="44481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_Econ_Epochs_Contac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2CC8657E" w14:textId="35B8A4E6"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FIGURE </w:t>
      </w:r>
      <w:r w:rsidR="00A01BE3">
        <w:rPr>
          <w:rFonts w:ascii="Arial" w:hAnsi="Arial" w:cs="Arial"/>
          <w:color w:val="24292E"/>
        </w:rPr>
        <w:t>7</w:t>
      </w:r>
      <w:r>
        <w:rPr>
          <w:rFonts w:ascii="Arial" w:hAnsi="Arial" w:cs="Arial"/>
          <w:color w:val="24292E"/>
        </w:rPr>
        <w:t>: Business card / Eco Economic Epochs summary</w:t>
      </w:r>
    </w:p>
    <w:p w14:paraId="08BBE506" w14:textId="7ADFAA20"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2B4DC6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 blockchain needs a killer use case" climate change while population rises = Ecologically sustainable Economic heartbeat </w:t>
      </w:r>
      <w:hyperlink r:id="rId18" w:history="1">
        <w:r>
          <w:rPr>
            <w:rStyle w:val="Hyperlink"/>
            <w:rFonts w:ascii="Segoe UI" w:hAnsi="Segoe UI" w:cs="Segoe UI"/>
            <w:color w:val="0366D6"/>
            <w:sz w:val="21"/>
            <w:szCs w:val="21"/>
          </w:rPr>
          <w:t>https://medium.com/coinmonks/blockchain-needs-a-killer-use-case-2f4def841883</w:t>
        </w:r>
      </w:hyperlink>
    </w:p>
    <w:p w14:paraId="61C927A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Heartbeat </w:t>
      </w:r>
      <w:hyperlink r:id="rId19" w:history="1">
        <w:r>
          <w:rPr>
            <w:rStyle w:val="Hyperlink"/>
            <w:rFonts w:ascii="Segoe UI" w:hAnsi="Segoe UI" w:cs="Segoe UI"/>
            <w:color w:val="0366D6"/>
            <w:sz w:val="21"/>
            <w:szCs w:val="21"/>
          </w:rPr>
          <w:t>https://medium.com/@heart.beacon.cycle/eco-sustainable-economic-heartbeat-43e4e30246da</w:t>
        </w:r>
      </w:hyperlink>
      <w:r>
        <w:rPr>
          <w:rFonts w:ascii="Segoe UI" w:hAnsi="Segoe UI" w:cs="Segoe UI"/>
          <w:color w:val="24292E"/>
          <w:sz w:val="21"/>
          <w:szCs w:val="21"/>
        </w:rPr>
        <w:t xml:space="preserve"> </w:t>
      </w:r>
    </w:p>
    <w:p w14:paraId="2B6485EF" w14:textId="407025EA"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BEACON / Medium Article LINK </w:t>
      </w:r>
      <w:hyperlink r:id="rId20" w:history="1">
        <w:r>
          <w:rPr>
            <w:rStyle w:val="Hyperlink"/>
            <w:rFonts w:ascii="Segoe UI" w:hAnsi="Segoe UI" w:cs="Segoe UI"/>
            <w:color w:val="0366D6"/>
            <w:sz w:val="21"/>
            <w:szCs w:val="21"/>
          </w:rPr>
          <w:t>https://bit.ly/2s6Fnav</w:t>
        </w:r>
      </w:hyperlink>
    </w:p>
    <w:p w14:paraId="4A72EC1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Deepthought pondering the crypto blockchain through Alice’s Looking Glass: </w:t>
      </w:r>
      <w:hyperlink r:id="rId21" w:history="1">
        <w:r>
          <w:rPr>
            <w:rStyle w:val="Hyperlink"/>
            <w:rFonts w:ascii="Segoe UI" w:hAnsi="Segoe UI" w:cs="Segoe UI"/>
            <w:color w:val="0366D6"/>
            <w:sz w:val="21"/>
            <w:szCs w:val="21"/>
          </w:rPr>
          <w:t>https://medium.com/@heart.beacon.cycle/deep-thought-pondering-the-bitcoin-blockchain-f20ad6112d7</w:t>
        </w:r>
      </w:hyperlink>
    </w:p>
    <w:p w14:paraId="35D7955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"Delusional Bitcoin Vs Fool's Gold": </w:t>
      </w:r>
      <w:hyperlink r:id="rId22" w:history="1">
        <w:r>
          <w:rPr>
            <w:rStyle w:val="Hyperlink"/>
            <w:rFonts w:ascii="Segoe UI" w:hAnsi="Segoe UI" w:cs="Segoe UI"/>
            <w:color w:val="0366D6"/>
            <w:sz w:val="21"/>
            <w:szCs w:val="21"/>
          </w:rPr>
          <w:t>https://medium.com/@heart.beacon.cycle/delusional-bitcoin-vs-fools-gold-e4bea26afba8</w:t>
        </w:r>
      </w:hyperlink>
      <w:r>
        <w:rPr>
          <w:rFonts w:ascii="Segoe UI" w:hAnsi="Segoe UI" w:cs="Segoe UI"/>
          <w:color w:val="24292E"/>
          <w:sz w:val="21"/>
          <w:szCs w:val="21"/>
        </w:rPr>
        <w:t xml:space="preserve"> </w:t>
      </w:r>
    </w:p>
    <w:p w14:paraId="2A889E18"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CALTECH Article: Towards Explainable Deep Neural Networks (xDNN) </w:t>
      </w:r>
      <w:hyperlink r:id="rId23" w:history="1">
        <w:r>
          <w:rPr>
            <w:rStyle w:val="Hyperlink"/>
            <w:rFonts w:ascii="Segoe UI" w:hAnsi="Segoe UI" w:cs="Segoe UI"/>
            <w:color w:val="0366D6"/>
            <w:sz w:val="21"/>
            <w:szCs w:val="21"/>
          </w:rPr>
          <w:t>https://deepai.org/publication/towards-explainable-deep-neural-networks-xdnn</w:t>
        </w:r>
      </w:hyperlink>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24" w:history="1">
        <w:r>
          <w:rPr>
            <w:rStyle w:val="Hyperlink"/>
            <w:rFonts w:ascii="Segoe UI" w:hAnsi="Segoe UI" w:cs="Segoe UI"/>
            <w:color w:val="0366D6"/>
            <w:sz w:val="21"/>
            <w:szCs w:val="21"/>
          </w:rPr>
          <w:t>https://pinterest.com/mcgee3077/eco-economic-heartbeat/</w:t>
        </w:r>
      </w:hyperlink>
    </w:p>
    <w:p w14:paraId="03062DB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Angel List: </w:t>
      </w:r>
      <w:hyperlink r:id="rId25" w:history="1">
        <w:r>
          <w:rPr>
            <w:rStyle w:val="Hyperlink"/>
            <w:rFonts w:ascii="Segoe UI" w:hAnsi="Segoe UI" w:cs="Segoe UI"/>
            <w:color w:val="0366D6"/>
            <w:sz w:val="21"/>
            <w:szCs w:val="21"/>
          </w:rPr>
          <w:t>https://angel.co/heart_beacon</w:t>
        </w:r>
      </w:hyperlink>
    </w:p>
    <w:p w14:paraId="1F156CD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GITHUB: </w:t>
      </w:r>
      <w:hyperlink r:id="rId26" w:history="1">
        <w:r>
          <w:rPr>
            <w:rStyle w:val="Hyperlink"/>
            <w:rFonts w:ascii="Segoe UI" w:hAnsi="Segoe UI" w:cs="Segoe UI"/>
            <w:color w:val="0366D6"/>
            <w:sz w:val="21"/>
            <w:szCs w:val="21"/>
          </w:rPr>
          <w:t>https://github.com/Beacon-Heart/</w:t>
        </w:r>
      </w:hyperlink>
      <w:r>
        <w:rPr>
          <w:rFonts w:ascii="Segoe UI" w:hAnsi="Segoe UI" w:cs="Segoe UI"/>
          <w:color w:val="24292E"/>
          <w:sz w:val="21"/>
          <w:szCs w:val="21"/>
        </w:rPr>
        <w:t xml:space="preserve"> </w:t>
      </w:r>
    </w:p>
    <w:p w14:paraId="13FD9BB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FACEBOOK: </w:t>
      </w:r>
      <w:hyperlink r:id="rId27"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MINDS: </w:t>
      </w:r>
      <w:hyperlink r:id="rId28"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TWITTER: @Heart_Beacon </w:t>
      </w:r>
      <w:hyperlink r:id="rId29" w:history="1">
        <w:r>
          <w:rPr>
            <w:rStyle w:val="Hyperlink"/>
          </w:rPr>
          <w:t>https://twitter.com/Heart_Beacon</w:t>
        </w:r>
      </w:hyperlink>
    </w:p>
    <w:p w14:paraId="5359003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Patreon: </w:t>
      </w:r>
      <w:hyperlink r:id="rId30" w:history="1">
        <w:r>
          <w:rPr>
            <w:rStyle w:val="Hyperlink"/>
            <w:rFonts w:ascii="Segoe UI" w:hAnsi="Segoe UI" w:cs="Segoe UI"/>
            <w:color w:val="0366D6"/>
            <w:sz w:val="21"/>
            <w:szCs w:val="21"/>
          </w:rPr>
          <w:t>https://www.patreon.com/beacon_heart</w:t>
        </w:r>
      </w:hyperlink>
    </w:p>
    <w:p w14:paraId="186AD58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PayPal.Me/EcoEconHeartbeat</w:t>
      </w:r>
    </w:p>
    <w:p w14:paraId="273B20EF" w14:textId="64D49DEA"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 /</w:t>
      </w:r>
    </w:p>
    <w:p w14:paraId="4BBB041B" w14:textId="773BF986" w:rsidR="0098714F" w:rsidRDefault="0098714F" w:rsidP="0098714F">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52E082D7" wp14:editId="0730B945">
            <wp:extent cx="5943600" cy="3587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z_Card.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0A8E7946" w14:textId="362EECDB"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p>
    <w:p w14:paraId="523775BC" w14:textId="77777777" w:rsidR="002E7D0A" w:rsidRPr="00065A36" w:rsidRDefault="001C4BAD">
      <w:pPr>
        <w:rPr>
          <w:rFonts w:ascii="Arial" w:hAnsi="Arial" w:cs="Arial"/>
        </w:rPr>
      </w:pPr>
    </w:p>
    <w:sectPr w:rsidR="002E7D0A" w:rsidRPr="00065A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9D6EB" w14:textId="77777777" w:rsidR="001C4BAD" w:rsidRDefault="001C4BAD" w:rsidP="0098714F">
      <w:pPr>
        <w:spacing w:after="0" w:line="240" w:lineRule="auto"/>
      </w:pPr>
      <w:r>
        <w:separator/>
      </w:r>
    </w:p>
  </w:endnote>
  <w:endnote w:type="continuationSeparator" w:id="0">
    <w:p w14:paraId="73A561C6" w14:textId="77777777" w:rsidR="001C4BAD" w:rsidRDefault="001C4BAD"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26FB1" w14:textId="77777777" w:rsidR="001C4BAD" w:rsidRDefault="001C4BAD" w:rsidP="0098714F">
      <w:pPr>
        <w:spacing w:after="0" w:line="240" w:lineRule="auto"/>
      </w:pPr>
      <w:r>
        <w:separator/>
      </w:r>
    </w:p>
  </w:footnote>
  <w:footnote w:type="continuationSeparator" w:id="0">
    <w:p w14:paraId="1B1F1179" w14:textId="77777777" w:rsidR="001C4BAD" w:rsidRDefault="001C4BAD"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1363F"/>
    <w:rsid w:val="00030382"/>
    <w:rsid w:val="00065A36"/>
    <w:rsid w:val="001C4BAD"/>
    <w:rsid w:val="002330C4"/>
    <w:rsid w:val="00290103"/>
    <w:rsid w:val="004879F0"/>
    <w:rsid w:val="004943A2"/>
    <w:rsid w:val="005233F7"/>
    <w:rsid w:val="005410D5"/>
    <w:rsid w:val="005767F5"/>
    <w:rsid w:val="005E3BA6"/>
    <w:rsid w:val="00654109"/>
    <w:rsid w:val="00714C1B"/>
    <w:rsid w:val="00797A1F"/>
    <w:rsid w:val="007A6793"/>
    <w:rsid w:val="007E27BB"/>
    <w:rsid w:val="0098714F"/>
    <w:rsid w:val="00A01BE3"/>
    <w:rsid w:val="00AC5A59"/>
    <w:rsid w:val="00AD7AAF"/>
    <w:rsid w:val="00B11EFD"/>
    <w:rsid w:val="00BF1CC6"/>
    <w:rsid w:val="00C11C53"/>
    <w:rsid w:val="00C82DB0"/>
    <w:rsid w:val="00DD2525"/>
    <w:rsid w:val="00E6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obertdavidsteele.com/" TargetMode="External"/><Relationship Id="rId13" Type="http://schemas.openxmlformats.org/officeDocument/2006/relationships/image" Target="media/image3.jpg"/><Relationship Id="rId18" Type="http://schemas.openxmlformats.org/officeDocument/2006/relationships/hyperlink" Target="https://medium.com/coinmonks/blockchain-needs-a-killer-use-case-2f4def841883" TargetMode="External"/><Relationship Id="rId26" Type="http://schemas.openxmlformats.org/officeDocument/2006/relationships/hyperlink" Target="https://github.com/Beacon-Heart/" TargetMode="External"/><Relationship Id="rId3" Type="http://schemas.openxmlformats.org/officeDocument/2006/relationships/settings" Target="settings.xml"/><Relationship Id="rId21" Type="http://schemas.openxmlformats.org/officeDocument/2006/relationships/hyperlink" Target="https://medium.com/@heart.beacon.cycle/deep-thought-pondering-the-bitcoin-blockchain-f20ad6112d7" TargetMode="External"/><Relationship Id="rId7" Type="http://schemas.openxmlformats.org/officeDocument/2006/relationships/hyperlink" Target="http://lawoftime.org/"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angel.co/heart_beac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bit.ly/2s6Fnav" TargetMode="External"/><Relationship Id="rId29" Type="http://schemas.openxmlformats.org/officeDocument/2006/relationships/hyperlink" Target="https://twitter.com/Heart_Beac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pinterest.com/mcgee3077/eco-economic-heartbea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epai.org/publication/towards-explainable-deep-neural-networks-xdnn" TargetMode="External"/><Relationship Id="rId28" Type="http://schemas.openxmlformats.org/officeDocument/2006/relationships/hyperlink" Target="https://www.minds.com/beaconheart/" TargetMode="External"/><Relationship Id="rId10" Type="http://schemas.openxmlformats.org/officeDocument/2006/relationships/hyperlink" Target="http://www.investopedia.com/terms/k/k-percent-rule.asp" TargetMode="External"/><Relationship Id="rId19" Type="http://schemas.openxmlformats.org/officeDocument/2006/relationships/hyperlink" Target="https://medium.com/@heart.beacon.cycle/eco-sustainable-economic-heartbeat-43e4e30246da" TargetMode="External"/><Relationship Id="rId31"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lietaer.com/2010/01/terra/" TargetMode="External"/><Relationship Id="rId14" Type="http://schemas.openxmlformats.org/officeDocument/2006/relationships/image" Target="media/image4.jpeg"/><Relationship Id="rId22" Type="http://schemas.openxmlformats.org/officeDocument/2006/relationships/hyperlink" Target="https://medium.com/@heart.beacon.cycle/delusional-bitcoin-vs-fools-gold-e4bea26afba8" TargetMode="External"/><Relationship Id="rId27" Type="http://schemas.openxmlformats.org/officeDocument/2006/relationships/hyperlink" Target="https://www.facebook.com/beaconheart" TargetMode="External"/><Relationship Id="rId30" Type="http://schemas.openxmlformats.org/officeDocument/2006/relationships/hyperlink" Target="https://www.patreon.com/beacon_he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8</Pages>
  <Words>1877</Words>
  <Characters>10699</Characters>
  <Application>Microsoft Office Word</Application>
  <DocSecurity>0</DocSecurity>
  <Lines>89</Lines>
  <Paragraphs>25</Paragraphs>
  <ScaleCrop>false</ScaleCrop>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23</cp:revision>
  <cp:lastPrinted>2020-03-26T11:37:00Z</cp:lastPrinted>
  <dcterms:created xsi:type="dcterms:W3CDTF">2020-02-28T16:58:00Z</dcterms:created>
  <dcterms:modified xsi:type="dcterms:W3CDTF">2020-05-01T23:00:00Z</dcterms:modified>
</cp:coreProperties>
</file>