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I Social media o social network ,chiamati anche come social, sono servizi che danno la possibilità di condividere su internet contenuti testuali, immagini, audio e video. I social network celano rischi sui quali è fondamentale informarsi per evitare spiacevoli conseguenze. La legge punisce, tramite il codice penale e normative ad hoc, fenomeni come la sextortion o il furto d’identità, tuttavia le minacce sono sempre in agguato. In considerazione della sempre più precoce età di utilizzo dei social è necessario non sottovalutare i potenziali rischi. Ciò che si scrive e le immagini che si pubblicano sui social network hanno quasi sempre un impatto a breve ed a lungo termine sulla vita reale, pure con le persone che passi la giornata tutti i giorni. bisogna tenere conto che ogni volta che si inseriscono i nostri dati personali su un sito su un social network se ne perde il controllo.</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I principali sono:Il furto d'identità, la dipendenza e le fake news;Il furto d'identità è una condotta criminale che permette di spacciarsi per un'altra persona e serve per ottenere indebitamente denaro o vantaggi. Il furto d'identità non risulta essere del tutto corretto, infatti non è possibile rubare un'identità, bensì la si può soltanto usare.La dipendenza da social network è una forma di dipendenza che spinge a usare i social in maniera compulsiva per trarne gratificazione. Contrariamente ad altri tipi di dipendenza,non è riconosciuta perché si ritiene che si voglia far apparire come una patologia.le Fake News sono notizie false e di disinformazione sotto forma di articoli, immagini o video camuffati da "notizie reali". La loro diffusione viene effettuata dagli utenti dei social network e dai social bot che commentano, postano e twittano i contenuti critici.</w:t>
      </w:r>
    </w:p>
    <w:p w:rsidR="00000000" w:rsidDel="00000000" w:rsidP="00000000" w:rsidRDefault="00000000" w:rsidRPr="00000000" w14:paraId="00000004">
      <w:pPr>
        <w:rPr>
          <w:highlight w:val="white"/>
        </w:rPr>
      </w:pPr>
      <w:r w:rsidDel="00000000" w:rsidR="00000000" w:rsidRPr="00000000">
        <w:rPr>
          <w:highlight w:val="white"/>
          <w:rtl w:val="0"/>
        </w:rPr>
        <w:t xml:space="preserve">come proteggere i social network?Pensare prima di cliccare,perchè bisogna essere sicuri di fare la cosa giusta. per esempio quando accediamo con il nostro profilo ci possono rubare dati,utilizzare impostazioni per la privacy,non dare password a sconosciuti perchè bisogna essere sicuri a chi stiamo dando le nostre credenziali perchè se le diamo a persone altrui possono entrare nel nostro profilo e non credere a tutto quello che c’è sul web perchè molte persone tendono a pubblicare informazioni false"fake news".quindi bisogna essere calmi a valutare le informazioni del web ma pure dei nostri amici.</w:t>
      </w:r>
    </w:p>
    <w:p w:rsidR="00000000" w:rsidDel="00000000" w:rsidP="00000000" w:rsidRDefault="00000000" w:rsidRPr="00000000" w14:paraId="00000005">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06">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0B">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0C">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0D">
      <w:pPr>
        <w:spacing w:after="240" w:before="240" w:lineRule="auto"/>
        <w:ind w:left="72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