
<file path=[Content_Types].xml><?xml version="1.0" encoding="utf-8"?>
<Types xmlns="http://schemas.openxmlformats.org/package/2006/content-types">
  <Override PartName="/_rels/.rels" ContentType="application/vnd.openxmlformats-package.relationships+xml"/>
  <Override PartName="/customXml/_rels/item6.xml.rels" ContentType="application/vnd.openxmlformats-package.relationship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6.xml" ContentType="application/xml"/>
  <Override PartName="/customXml/item1.xml" ContentType="application/xml"/>
  <Override PartName="/customXml/itemProps2.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Props6.xml" ContentType="application/vnd.openxmlformats-officedocument.customXmlProperties+xml"/>
  <Override PartName="/customXml/item5.xml" ContentType="application/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ourier New" w:hAnsi="Courier New" w:cs="Courier New"/>
          <w:sz w:val="24"/>
          <w:szCs w:val="24"/>
        </w:rPr>
      </w:pPr>
      <w:r>
        <w:rPr>
          <w:rFonts w:cs="Courier New" w:ascii="Courier New" w:hAnsi="Courier New"/>
          <w:sz w:val="24"/>
          <w:szCs w:val="24"/>
        </w:rPr>
      </w:r>
    </w:p>
    <w:p>
      <w:pPr>
        <w:pStyle w:val="Heading1"/>
        <w:rPr/>
      </w:pPr>
      <w:bookmarkStart w:id="0" w:name="_Toc494798729"/>
      <w:bookmarkEnd w:id="0"/>
      <w:r>
        <w:rPr/>
        <w:t>Business and Technical Studies, Course Syllabus, 2018</w:t>
      </w:r>
    </w:p>
    <w:sdt>
      <w:sdtPr>
        <w:docPartObj>
          <w:docPartGallery w:val="Table of Contents"/>
          <w:docPartUnique w:val="true"/>
        </w:docPartObj>
        <w:id w:val="141446001"/>
      </w:sdtPr>
      <w:sdtContent>
        <w:p>
          <w:pPr>
            <w:pStyle w:val="TOCHeading"/>
            <w:rPr/>
          </w:pPr>
          <w:r>
            <w:rPr/>
            <w:t>Contents</w:t>
          </w:r>
        </w:p>
        <w:p>
          <w:pPr>
            <w:pStyle w:val="Contents1"/>
            <w:tabs>
              <w:tab w:val="right" w:pos="10790" w:leader="dot"/>
            </w:tabs>
            <w:rPr>
              <w:rFonts w:eastAsia="" w:eastAsiaTheme="minorEastAsia"/>
            </w:rPr>
          </w:pPr>
          <w:r>
            <w:fldChar w:fldCharType="begin"/>
          </w:r>
          <w:r>
            <w:instrText> TOC \z \o "1-3" \u \h</w:instrText>
          </w:r>
          <w:r>
            <w:fldChar w:fldCharType="separate"/>
          </w:r>
          <w:hyperlink w:anchor="_Toc494798729">
            <w:r>
              <w:rPr>
                <w:webHidden/>
                <w:rStyle w:val="IndexLink"/>
              </w:rPr>
              <w:t>Business and Technical Studies, Course Syllabus, 2018-18</w:t>
            </w:r>
            <w:r>
              <w:rPr>
                <w:webHidden/>
              </w:rPr>
              <w:fldChar w:fldCharType="begin"/>
            </w:r>
            <w:r>
              <w:rPr>
                <w:webHidden/>
              </w:rPr>
              <w:instrText>PAGEREF _Toc494798729 \h</w:instrText>
            </w:r>
            <w:r>
              <w:rPr>
                <w:webHidden/>
              </w:rPr>
              <w:fldChar w:fldCharType="separate"/>
            </w:r>
            <w:r>
              <w:rPr>
                <w:rStyle w:val="IndexLink"/>
                <w:vanish w:val="false"/>
              </w:rPr>
              <w:tab/>
              <w:t>1</w:t>
            </w:r>
            <w:r>
              <w:rPr>
                <w:webHidden/>
              </w:rPr>
              <w:fldChar w:fldCharType="end"/>
            </w:r>
          </w:hyperlink>
        </w:p>
        <w:p>
          <w:pPr>
            <w:pStyle w:val="Contents3"/>
            <w:tabs>
              <w:tab w:val="right" w:pos="10790" w:leader="dot"/>
            </w:tabs>
            <w:rPr>
              <w:rFonts w:eastAsia="" w:eastAsiaTheme="minorEastAsia"/>
            </w:rPr>
          </w:pPr>
          <w:hyperlink w:anchor="_Toc494798730">
            <w:r>
              <w:rPr>
                <w:webHidden/>
                <w:rStyle w:val="IndexLink"/>
              </w:rPr>
              <w:t>Course Name</w:t>
            </w:r>
            <w:r>
              <w:rPr>
                <w:webHidden/>
              </w:rPr>
              <w:fldChar w:fldCharType="begin"/>
            </w:r>
            <w:r>
              <w:rPr>
                <w:webHidden/>
              </w:rPr>
              <w:instrText>PAGEREF _Toc494798730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31">
            <w:r>
              <w:rPr>
                <w:webHidden/>
                <w:rStyle w:val="IndexLink"/>
              </w:rPr>
              <w:t>Course Number</w:t>
            </w:r>
            <w:r>
              <w:rPr>
                <w:webHidden/>
              </w:rPr>
              <w:fldChar w:fldCharType="begin"/>
            </w:r>
            <w:r>
              <w:rPr>
                <w:webHidden/>
              </w:rPr>
              <w:instrText>PAGEREF _Toc494798731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32">
            <w:r>
              <w:rPr>
                <w:webHidden/>
                <w:rStyle w:val="IndexLink"/>
              </w:rPr>
              <w:t>Semester/ Year</w:t>
            </w:r>
            <w:r>
              <w:rPr>
                <w:webHidden/>
              </w:rPr>
              <w:fldChar w:fldCharType="begin"/>
            </w:r>
            <w:r>
              <w:rPr>
                <w:webHidden/>
              </w:rPr>
              <w:instrText>PAGEREF _Toc494798732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33">
            <w:r>
              <w:rPr>
                <w:webHidden/>
                <w:rStyle w:val="IndexLink"/>
              </w:rPr>
              <w:t>Course CRN</w:t>
            </w:r>
            <w:r>
              <w:rPr>
                <w:webHidden/>
              </w:rPr>
              <w:fldChar w:fldCharType="begin"/>
            </w:r>
            <w:r>
              <w:rPr>
                <w:webHidden/>
              </w:rPr>
              <w:instrText>PAGEREF _Toc494798733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34">
            <w:r>
              <w:rPr>
                <w:webHidden/>
                <w:rStyle w:val="IndexLink"/>
              </w:rPr>
              <w:t>Course Pre-requisites</w:t>
            </w:r>
            <w:r>
              <w:rPr>
                <w:webHidden/>
              </w:rPr>
              <w:fldChar w:fldCharType="begin"/>
            </w:r>
            <w:r>
              <w:rPr>
                <w:webHidden/>
              </w:rPr>
              <w:instrText>PAGEREF _Toc494798734 \h</w:instrText>
            </w:r>
            <w:r>
              <w:rPr>
                <w:webHidden/>
              </w:rPr>
              <w:fldChar w:fldCharType="separate"/>
            </w:r>
            <w:r>
              <w:rPr>
                <w:rStyle w:val="IndexLink"/>
                <w:vanish w:val="false"/>
              </w:rPr>
              <w:tab/>
              <w:t>3</w:t>
            </w:r>
            <w:r>
              <w:rPr>
                <w:webHidden/>
              </w:rPr>
              <w:fldChar w:fldCharType="end"/>
            </w:r>
          </w:hyperlink>
        </w:p>
        <w:p>
          <w:pPr>
            <w:pStyle w:val="Contents2"/>
            <w:tabs>
              <w:tab w:val="right" w:pos="10790" w:leader="dot"/>
            </w:tabs>
            <w:rPr>
              <w:rFonts w:eastAsia="" w:eastAsiaTheme="minorEastAsia"/>
            </w:rPr>
          </w:pPr>
          <w:hyperlink w:anchor="_Toc494798735">
            <w:r>
              <w:rPr>
                <w:webHidden/>
                <w:rStyle w:val="IndexLink"/>
              </w:rPr>
              <w:t>Course Information</w:t>
            </w:r>
            <w:r>
              <w:rPr>
                <w:webHidden/>
              </w:rPr>
              <w:fldChar w:fldCharType="begin"/>
            </w:r>
            <w:r>
              <w:rPr>
                <w:webHidden/>
              </w:rPr>
              <w:instrText>PAGEREF _Toc494798735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36">
            <w:r>
              <w:rPr>
                <w:webHidden/>
                <w:rStyle w:val="IndexLink"/>
              </w:rPr>
              <w:t>Course Format</w:t>
            </w:r>
            <w:r>
              <w:rPr>
                <w:webHidden/>
              </w:rPr>
              <w:fldChar w:fldCharType="begin"/>
            </w:r>
            <w:r>
              <w:rPr>
                <w:webHidden/>
              </w:rPr>
              <w:instrText>PAGEREF _Toc494798736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37">
            <w:r>
              <w:rPr>
                <w:webHidden/>
                <w:rStyle w:val="IndexLink"/>
              </w:rPr>
              <w:t>Course Credit Hours</w:t>
            </w:r>
            <w:r>
              <w:rPr>
                <w:webHidden/>
              </w:rPr>
              <w:fldChar w:fldCharType="begin"/>
            </w:r>
            <w:r>
              <w:rPr>
                <w:webHidden/>
              </w:rPr>
              <w:instrText>PAGEREF _Toc494798737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38">
            <w:r>
              <w:rPr>
                <w:webHidden/>
                <w:rStyle w:val="IndexLink"/>
              </w:rPr>
              <w:t>Course Contact Hours</w:t>
            </w:r>
            <w:r>
              <w:rPr>
                <w:webHidden/>
              </w:rPr>
              <w:fldChar w:fldCharType="begin"/>
            </w:r>
            <w:r>
              <w:rPr>
                <w:webHidden/>
              </w:rPr>
              <w:instrText>PAGEREF _Toc494798738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39">
            <w:r>
              <w:rPr>
                <w:webHidden/>
                <w:rStyle w:val="IndexLink"/>
              </w:rPr>
              <w:t>Online Contact Hours</w:t>
            </w:r>
            <w:r>
              <w:rPr>
                <w:webHidden/>
              </w:rPr>
              <w:fldChar w:fldCharType="begin"/>
            </w:r>
            <w:r>
              <w:rPr>
                <w:webHidden/>
              </w:rPr>
              <w:instrText>PAGEREF _Toc494798739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40">
            <w:r>
              <w:rPr>
                <w:webHidden/>
                <w:rStyle w:val="IndexLink"/>
              </w:rPr>
              <w:t>Face-to-Face Hours</w:t>
            </w:r>
            <w:r>
              <w:rPr>
                <w:webHidden/>
              </w:rPr>
              <w:fldChar w:fldCharType="begin"/>
            </w:r>
            <w:r>
              <w:rPr>
                <w:webHidden/>
              </w:rPr>
              <w:instrText>PAGEREF _Toc494798740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41">
            <w:r>
              <w:rPr>
                <w:webHidden/>
                <w:rStyle w:val="IndexLink"/>
              </w:rPr>
              <w:t>Class Meeting Day</w:t>
            </w:r>
            <w:r>
              <w:rPr>
                <w:webHidden/>
              </w:rPr>
              <w:fldChar w:fldCharType="begin"/>
            </w:r>
            <w:r>
              <w:rPr>
                <w:webHidden/>
              </w:rPr>
              <w:instrText>PAGEREF _Toc494798741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42">
            <w:r>
              <w:rPr>
                <w:webHidden/>
                <w:rStyle w:val="IndexLink"/>
              </w:rPr>
              <w:t>Class Meeting Time</w:t>
            </w:r>
            <w:r>
              <w:rPr>
                <w:webHidden/>
              </w:rPr>
              <w:fldChar w:fldCharType="begin"/>
            </w:r>
            <w:r>
              <w:rPr>
                <w:webHidden/>
              </w:rPr>
              <w:instrText>PAGEREF _Toc494798742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43">
            <w:r>
              <w:rPr>
                <w:webHidden/>
                <w:rStyle w:val="IndexLink"/>
              </w:rPr>
              <w:t>Campus/ Classroom</w:t>
            </w:r>
            <w:r>
              <w:rPr>
                <w:webHidden/>
              </w:rPr>
              <w:fldChar w:fldCharType="begin"/>
            </w:r>
            <w:r>
              <w:rPr>
                <w:webHidden/>
              </w:rPr>
              <w:instrText>PAGEREF _Toc494798743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44">
            <w:r>
              <w:rPr>
                <w:webHidden/>
                <w:rStyle w:val="IndexLink"/>
              </w:rPr>
              <w:t>Proctored Event Date</w:t>
            </w:r>
            <w:r>
              <w:rPr>
                <w:webHidden/>
              </w:rPr>
              <w:fldChar w:fldCharType="begin"/>
            </w:r>
            <w:r>
              <w:rPr>
                <w:webHidden/>
              </w:rPr>
              <w:instrText>PAGEREF _Toc494798744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45">
            <w:r>
              <w:rPr>
                <w:webHidden/>
                <w:rStyle w:val="IndexLink"/>
              </w:rPr>
              <w:t>Proctored Event Time</w:t>
            </w:r>
            <w:r>
              <w:rPr>
                <w:webHidden/>
              </w:rPr>
              <w:fldChar w:fldCharType="begin"/>
            </w:r>
            <w:r>
              <w:rPr>
                <w:webHidden/>
              </w:rPr>
              <w:instrText>PAGEREF _Toc494798745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46">
            <w:r>
              <w:rPr>
                <w:webHidden/>
                <w:rStyle w:val="IndexLink"/>
              </w:rPr>
              <w:t>Proctored Event Location</w:t>
            </w:r>
            <w:r>
              <w:rPr>
                <w:webHidden/>
              </w:rPr>
              <w:fldChar w:fldCharType="begin"/>
            </w:r>
            <w:r>
              <w:rPr>
                <w:webHidden/>
              </w:rPr>
              <w:instrText>PAGEREF _Toc494798746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47">
            <w:r>
              <w:rPr>
                <w:webHidden/>
                <w:rStyle w:val="IndexLink"/>
              </w:rPr>
              <w:t>Proctored Event Policy</w:t>
            </w:r>
            <w:r>
              <w:rPr>
                <w:webHidden/>
              </w:rPr>
              <w:fldChar w:fldCharType="begin"/>
            </w:r>
            <w:r>
              <w:rPr>
                <w:webHidden/>
              </w:rPr>
              <w:instrText>PAGEREF _Toc494798747 \h</w:instrText>
            </w:r>
            <w:r>
              <w:rPr>
                <w:webHidden/>
              </w:rPr>
              <w:fldChar w:fldCharType="separate"/>
            </w:r>
            <w:r>
              <w:rPr>
                <w:rStyle w:val="IndexLink"/>
                <w:vanish w:val="false"/>
              </w:rPr>
              <w:tab/>
              <w:t>3</w:t>
            </w:r>
            <w:r>
              <w:rPr>
                <w:webHidden/>
              </w:rPr>
              <w:fldChar w:fldCharType="end"/>
            </w:r>
          </w:hyperlink>
        </w:p>
        <w:p>
          <w:pPr>
            <w:pStyle w:val="Contents2"/>
            <w:tabs>
              <w:tab w:val="right" w:pos="10790" w:leader="dot"/>
            </w:tabs>
            <w:rPr>
              <w:rFonts w:eastAsia="" w:eastAsiaTheme="minorEastAsia"/>
            </w:rPr>
          </w:pPr>
          <w:hyperlink w:anchor="_Toc494798748">
            <w:r>
              <w:rPr>
                <w:webHidden/>
                <w:rStyle w:val="IndexLink"/>
              </w:rPr>
              <w:t>Instructor Information</w:t>
            </w:r>
            <w:r>
              <w:rPr>
                <w:webHidden/>
              </w:rPr>
              <w:fldChar w:fldCharType="begin"/>
            </w:r>
            <w:r>
              <w:rPr>
                <w:webHidden/>
              </w:rPr>
              <w:instrText>PAGEREF _Toc494798748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49">
            <w:r>
              <w:rPr>
                <w:webHidden/>
                <w:rStyle w:val="IndexLink"/>
              </w:rPr>
              <w:t>Name</w:t>
            </w:r>
            <w:r>
              <w:rPr>
                <w:webHidden/>
              </w:rPr>
              <w:fldChar w:fldCharType="begin"/>
            </w:r>
            <w:r>
              <w:rPr>
                <w:webHidden/>
              </w:rPr>
              <w:instrText>PAGEREF _Toc494798749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50">
            <w:r>
              <w:rPr>
                <w:webHidden/>
                <w:rStyle w:val="IndexLink"/>
              </w:rPr>
              <w:t>Office Location</w:t>
            </w:r>
            <w:r>
              <w:rPr>
                <w:webHidden/>
              </w:rPr>
              <w:fldChar w:fldCharType="begin"/>
            </w:r>
            <w:r>
              <w:rPr>
                <w:webHidden/>
              </w:rPr>
              <w:instrText>PAGEREF _Toc494798750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51">
            <w:r>
              <w:rPr>
                <w:webHidden/>
                <w:rStyle w:val="IndexLink"/>
              </w:rPr>
              <w:t>Phone Number</w:t>
            </w:r>
            <w:r>
              <w:rPr>
                <w:webHidden/>
              </w:rPr>
              <w:fldChar w:fldCharType="begin"/>
            </w:r>
            <w:r>
              <w:rPr>
                <w:webHidden/>
              </w:rPr>
              <w:instrText>PAGEREF _Toc494798751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52">
            <w:r>
              <w:rPr>
                <w:webHidden/>
                <w:rStyle w:val="IndexLink"/>
              </w:rPr>
              <w:t>Email Address</w:t>
            </w:r>
            <w:r>
              <w:rPr>
                <w:webHidden/>
              </w:rPr>
              <w:fldChar w:fldCharType="begin"/>
            </w:r>
            <w:r>
              <w:rPr>
                <w:webHidden/>
              </w:rPr>
              <w:instrText>PAGEREF _Toc494798752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53">
            <w:r>
              <w:rPr>
                <w:webHidden/>
                <w:rStyle w:val="IndexLink"/>
              </w:rPr>
              <w:t>Office Hours</w:t>
            </w:r>
            <w:r>
              <w:rPr>
                <w:webHidden/>
              </w:rPr>
              <w:fldChar w:fldCharType="begin"/>
            </w:r>
            <w:r>
              <w:rPr>
                <w:webHidden/>
              </w:rPr>
              <w:instrText>PAGEREF _Toc494798753 \h</w:instrText>
            </w:r>
            <w:r>
              <w:rPr>
                <w:webHidden/>
              </w:rPr>
              <w:fldChar w:fldCharType="separate"/>
            </w:r>
            <w:r>
              <w:rPr>
                <w:rStyle w:val="IndexLink"/>
                <w:vanish w:val="false"/>
              </w:rPr>
              <w:tab/>
              <w:t>3</w:t>
            </w:r>
            <w:r>
              <w:rPr>
                <w:webHidden/>
              </w:rPr>
              <w:fldChar w:fldCharType="end"/>
            </w:r>
          </w:hyperlink>
        </w:p>
        <w:p>
          <w:pPr>
            <w:pStyle w:val="Contents2"/>
            <w:tabs>
              <w:tab w:val="right" w:pos="10790" w:leader="dot"/>
            </w:tabs>
            <w:rPr>
              <w:rFonts w:eastAsia="" w:eastAsiaTheme="minorEastAsia"/>
            </w:rPr>
          </w:pPr>
          <w:hyperlink w:anchor="_Toc494798754">
            <w:r>
              <w:rPr>
                <w:webHidden/>
                <w:rStyle w:val="IndexLink"/>
              </w:rPr>
              <w:t>Course Materials</w:t>
            </w:r>
            <w:r>
              <w:rPr>
                <w:webHidden/>
              </w:rPr>
              <w:fldChar w:fldCharType="begin"/>
            </w:r>
            <w:r>
              <w:rPr>
                <w:webHidden/>
              </w:rPr>
              <w:instrText>PAGEREF _Toc494798754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55">
            <w:r>
              <w:rPr>
                <w:webHidden/>
                <w:rStyle w:val="IndexLink"/>
              </w:rPr>
              <w:t>Required Textbook</w:t>
            </w:r>
            <w:r>
              <w:rPr>
                <w:webHidden/>
              </w:rPr>
              <w:fldChar w:fldCharType="begin"/>
            </w:r>
            <w:r>
              <w:rPr>
                <w:webHidden/>
              </w:rPr>
              <w:instrText>PAGEREF _Toc494798755 \h</w:instrText>
            </w:r>
            <w:r>
              <w:rPr>
                <w:webHidden/>
              </w:rPr>
              <w:fldChar w:fldCharType="separate"/>
            </w:r>
            <w:r>
              <w:rPr>
                <w:rStyle w:val="IndexLink"/>
                <w:vanish w:val="false"/>
              </w:rPr>
              <w:tab/>
              <w:t>3</w:t>
            </w:r>
            <w:r>
              <w:rPr>
                <w:webHidden/>
              </w:rPr>
              <w:fldChar w:fldCharType="end"/>
            </w:r>
          </w:hyperlink>
        </w:p>
        <w:p>
          <w:pPr>
            <w:pStyle w:val="Contents3"/>
            <w:tabs>
              <w:tab w:val="right" w:pos="10790" w:leader="dot"/>
            </w:tabs>
            <w:rPr>
              <w:rFonts w:eastAsia="" w:eastAsiaTheme="minorEastAsia"/>
            </w:rPr>
          </w:pPr>
          <w:hyperlink w:anchor="_Toc494798756">
            <w:r>
              <w:rPr>
                <w:webHidden/>
                <w:rStyle w:val="IndexLink"/>
              </w:rPr>
              <w:t>Supplies/ Materials</w:t>
            </w:r>
            <w:r>
              <w:rPr>
                <w:webHidden/>
              </w:rPr>
              <w:fldChar w:fldCharType="begin"/>
            </w:r>
            <w:r>
              <w:rPr>
                <w:webHidden/>
              </w:rPr>
              <w:instrText>PAGEREF _Toc494798756 \h</w:instrText>
            </w:r>
            <w:r>
              <w:rPr>
                <w:webHidden/>
              </w:rPr>
              <w:fldChar w:fldCharType="separate"/>
            </w:r>
            <w:r>
              <w:rPr>
                <w:rStyle w:val="IndexLink"/>
                <w:vanish w:val="false"/>
              </w:rPr>
              <w:tab/>
              <w:t>3</w:t>
            </w:r>
            <w:r>
              <w:rPr>
                <w:webHidden/>
              </w:rPr>
              <w:fldChar w:fldCharType="end"/>
            </w:r>
          </w:hyperlink>
        </w:p>
        <w:p>
          <w:pPr>
            <w:pStyle w:val="Contents2"/>
            <w:tabs>
              <w:tab w:val="right" w:pos="10790" w:leader="dot"/>
            </w:tabs>
            <w:rPr>
              <w:rFonts w:eastAsia="" w:eastAsiaTheme="minorEastAsia"/>
            </w:rPr>
          </w:pPr>
          <w:hyperlink w:anchor="_Toc494798757">
            <w:r>
              <w:rPr>
                <w:webHidden/>
                <w:rStyle w:val="IndexLink"/>
              </w:rPr>
              <w:t>Course Description</w:t>
            </w:r>
            <w:r>
              <w:rPr>
                <w:webHidden/>
              </w:rPr>
              <w:fldChar w:fldCharType="begin"/>
            </w:r>
            <w:r>
              <w:rPr>
                <w:webHidden/>
              </w:rPr>
              <w:instrText>PAGEREF _Toc494798757 \h</w:instrText>
            </w:r>
            <w:r>
              <w:rPr>
                <w:webHidden/>
              </w:rPr>
              <w:fldChar w:fldCharType="separate"/>
            </w:r>
            <w:r>
              <w:rPr>
                <w:rStyle w:val="IndexLink"/>
                <w:vanish w:val="false"/>
              </w:rPr>
              <w:tab/>
              <w:t>3</w:t>
            </w:r>
            <w:r>
              <w:rPr>
                <w:webHidden/>
              </w:rPr>
              <w:fldChar w:fldCharType="end"/>
            </w:r>
          </w:hyperlink>
        </w:p>
        <w:p>
          <w:pPr>
            <w:pStyle w:val="Contents2"/>
            <w:tabs>
              <w:tab w:val="right" w:pos="10790" w:leader="dot"/>
            </w:tabs>
            <w:rPr>
              <w:rFonts w:eastAsia="" w:eastAsiaTheme="minorEastAsia"/>
            </w:rPr>
          </w:pPr>
          <w:hyperlink w:anchor="_Toc494798758">
            <w:r>
              <w:rPr>
                <w:webHidden/>
                <w:rStyle w:val="IndexLink"/>
              </w:rPr>
              <w:t>Competency Areas and Expected Student Outcomes</w:t>
            </w:r>
            <w:r>
              <w:rPr>
                <w:webHidden/>
              </w:rPr>
              <w:fldChar w:fldCharType="begin"/>
            </w:r>
            <w:r>
              <w:rPr>
                <w:webHidden/>
              </w:rPr>
              <w:instrText>PAGEREF _Toc494798758 \h</w:instrText>
            </w:r>
            <w:r>
              <w:rPr>
                <w:webHidden/>
              </w:rPr>
              <w:fldChar w:fldCharType="separate"/>
            </w:r>
            <w:r>
              <w:rPr>
                <w:rStyle w:val="IndexLink"/>
                <w:vanish w:val="false"/>
              </w:rPr>
              <w:tab/>
              <w:t>4</w:t>
            </w:r>
            <w:r>
              <w:rPr>
                <w:webHidden/>
              </w:rPr>
              <w:fldChar w:fldCharType="end"/>
            </w:r>
          </w:hyperlink>
        </w:p>
        <w:p>
          <w:pPr>
            <w:pStyle w:val="Contents2"/>
            <w:tabs>
              <w:tab w:val="right" w:pos="10790" w:leader="dot"/>
            </w:tabs>
            <w:rPr>
              <w:rFonts w:eastAsia="" w:eastAsiaTheme="minorEastAsia"/>
            </w:rPr>
          </w:pPr>
          <w:hyperlink w:anchor="_Toc494798759">
            <w:r>
              <w:rPr>
                <w:webHidden/>
                <w:rStyle w:val="IndexLink"/>
              </w:rPr>
              <w:t>Grading Scale</w:t>
            </w:r>
            <w:r>
              <w:rPr>
                <w:webHidden/>
              </w:rPr>
              <w:fldChar w:fldCharType="begin"/>
            </w:r>
            <w:r>
              <w:rPr>
                <w:webHidden/>
              </w:rPr>
              <w:instrText>PAGEREF _Toc494798759 \h</w:instrText>
            </w:r>
            <w:r>
              <w:rPr>
                <w:webHidden/>
              </w:rPr>
              <w:fldChar w:fldCharType="separate"/>
            </w:r>
            <w:r>
              <w:rPr>
                <w:rStyle w:val="IndexLink"/>
                <w:vanish w:val="false"/>
              </w:rPr>
              <w:tab/>
              <w:t>4</w:t>
            </w:r>
            <w:r>
              <w:rPr>
                <w:webHidden/>
              </w:rPr>
              <w:fldChar w:fldCharType="end"/>
            </w:r>
          </w:hyperlink>
        </w:p>
        <w:p>
          <w:pPr>
            <w:pStyle w:val="Contents3"/>
            <w:tabs>
              <w:tab w:val="right" w:pos="10790" w:leader="dot"/>
            </w:tabs>
            <w:rPr>
              <w:rFonts w:eastAsia="" w:eastAsiaTheme="minorEastAsia"/>
            </w:rPr>
          </w:pPr>
          <w:hyperlink w:anchor="_Toc494798760">
            <w:r>
              <w:rPr>
                <w:webHidden/>
                <w:rStyle w:val="IndexLink"/>
              </w:rPr>
              <w:t>Grade</w:t>
            </w:r>
            <w:r>
              <w:rPr>
                <w:webHidden/>
              </w:rPr>
              <w:fldChar w:fldCharType="begin"/>
            </w:r>
            <w:r>
              <w:rPr>
                <w:webHidden/>
              </w:rPr>
              <w:instrText>PAGEREF _Toc494798760 \h</w:instrText>
            </w:r>
            <w:r>
              <w:rPr>
                <w:webHidden/>
              </w:rPr>
              <w:fldChar w:fldCharType="separate"/>
            </w:r>
            <w:r>
              <w:rPr>
                <w:rStyle w:val="IndexLink"/>
                <w:vanish w:val="false"/>
              </w:rPr>
              <w:tab/>
              <w:t>4</w:t>
            </w:r>
            <w:r>
              <w:rPr>
                <w:webHidden/>
              </w:rPr>
              <w:fldChar w:fldCharType="end"/>
            </w:r>
          </w:hyperlink>
        </w:p>
        <w:p>
          <w:pPr>
            <w:pStyle w:val="Contents3"/>
            <w:tabs>
              <w:tab w:val="right" w:pos="10790" w:leader="dot"/>
            </w:tabs>
            <w:rPr>
              <w:rFonts w:eastAsia="" w:eastAsiaTheme="minorEastAsia"/>
            </w:rPr>
          </w:pPr>
          <w:hyperlink w:anchor="_Toc494798761">
            <w:r>
              <w:rPr>
                <w:webHidden/>
                <w:rStyle w:val="IndexLink"/>
              </w:rPr>
              <w:t>Numerical Score</w:t>
            </w:r>
            <w:r>
              <w:rPr>
                <w:webHidden/>
              </w:rPr>
              <w:fldChar w:fldCharType="begin"/>
            </w:r>
            <w:r>
              <w:rPr>
                <w:webHidden/>
              </w:rPr>
              <w:instrText>PAGEREF _Toc494798761 \h</w:instrText>
            </w:r>
            <w:r>
              <w:rPr>
                <w:webHidden/>
              </w:rPr>
              <w:fldChar w:fldCharType="separate"/>
            </w:r>
            <w:r>
              <w:rPr>
                <w:rStyle w:val="IndexLink"/>
                <w:vanish w:val="false"/>
              </w:rPr>
              <w:tab/>
              <w:t>4</w:t>
            </w:r>
            <w:r>
              <w:rPr>
                <w:webHidden/>
              </w:rPr>
              <w:fldChar w:fldCharType="end"/>
            </w:r>
          </w:hyperlink>
        </w:p>
        <w:p>
          <w:pPr>
            <w:pStyle w:val="Contents3"/>
            <w:tabs>
              <w:tab w:val="right" w:pos="10790" w:leader="dot"/>
            </w:tabs>
            <w:rPr>
              <w:rFonts w:eastAsia="" w:eastAsiaTheme="minorEastAsia"/>
            </w:rPr>
          </w:pPr>
          <w:hyperlink w:anchor="_Toc494798762">
            <w:r>
              <w:rPr>
                <w:webHidden/>
                <w:rStyle w:val="IndexLink"/>
              </w:rPr>
              <w:t>Rating</w:t>
            </w:r>
            <w:r>
              <w:rPr>
                <w:webHidden/>
              </w:rPr>
              <w:fldChar w:fldCharType="begin"/>
            </w:r>
            <w:r>
              <w:rPr>
                <w:webHidden/>
              </w:rPr>
              <w:instrText>PAGEREF _Toc494798762 \h</w:instrText>
            </w:r>
            <w:r>
              <w:rPr>
                <w:webHidden/>
              </w:rPr>
              <w:fldChar w:fldCharType="separate"/>
            </w:r>
            <w:r>
              <w:rPr>
                <w:rStyle w:val="IndexLink"/>
                <w:vanish w:val="false"/>
              </w:rPr>
              <w:tab/>
              <w:t>4</w:t>
            </w:r>
            <w:r>
              <w:rPr>
                <w:webHidden/>
              </w:rPr>
              <w:fldChar w:fldCharType="end"/>
            </w:r>
          </w:hyperlink>
        </w:p>
        <w:p>
          <w:pPr>
            <w:pStyle w:val="Contents3"/>
            <w:tabs>
              <w:tab w:val="right" w:pos="10790" w:leader="dot"/>
            </w:tabs>
            <w:rPr>
              <w:rFonts w:eastAsia="" w:eastAsiaTheme="minorEastAsia"/>
            </w:rPr>
          </w:pPr>
          <w:hyperlink w:anchor="_Toc494798763">
            <w:r>
              <w:rPr>
                <w:webHidden/>
                <w:rStyle w:val="IndexLink"/>
              </w:rPr>
              <w:t>Quality Points</w:t>
            </w:r>
            <w:r>
              <w:rPr>
                <w:webHidden/>
              </w:rPr>
              <w:fldChar w:fldCharType="begin"/>
            </w:r>
            <w:r>
              <w:rPr>
                <w:webHidden/>
              </w:rPr>
              <w:instrText>PAGEREF _Toc494798763 \h</w:instrText>
            </w:r>
            <w:r>
              <w:rPr>
                <w:webHidden/>
              </w:rPr>
              <w:fldChar w:fldCharType="separate"/>
            </w:r>
            <w:r>
              <w:rPr>
                <w:rStyle w:val="IndexLink"/>
                <w:vanish w:val="false"/>
              </w:rPr>
              <w:tab/>
              <w:t>4</w:t>
            </w:r>
            <w:r>
              <w:rPr>
                <w:webHidden/>
              </w:rPr>
              <w:fldChar w:fldCharType="end"/>
            </w:r>
          </w:hyperlink>
        </w:p>
        <w:p>
          <w:pPr>
            <w:pStyle w:val="Contents3"/>
            <w:tabs>
              <w:tab w:val="right" w:pos="10790" w:leader="dot"/>
            </w:tabs>
            <w:rPr>
              <w:rFonts w:eastAsia="" w:eastAsiaTheme="minorEastAsia"/>
            </w:rPr>
          </w:pPr>
          <w:hyperlink w:anchor="_Toc494798764">
            <w:r>
              <w:rPr>
                <w:webHidden/>
                <w:rStyle w:val="IndexLink"/>
              </w:rPr>
              <w:t>Grading Criteria</w:t>
            </w:r>
            <w:r>
              <w:rPr>
                <w:webHidden/>
              </w:rPr>
              <w:fldChar w:fldCharType="begin"/>
            </w:r>
            <w:r>
              <w:rPr>
                <w:webHidden/>
              </w:rPr>
              <w:instrText>PAGEREF _Toc494798764 \h</w:instrText>
            </w:r>
            <w:r>
              <w:rPr>
                <w:webHidden/>
              </w:rPr>
              <w:fldChar w:fldCharType="separate"/>
            </w:r>
            <w:r>
              <w:rPr>
                <w:rStyle w:val="IndexLink"/>
                <w:vanish w:val="false"/>
              </w:rPr>
              <w:tab/>
              <w:t>4</w:t>
            </w:r>
            <w:r>
              <w:rPr>
                <w:webHidden/>
              </w:rPr>
              <w:fldChar w:fldCharType="end"/>
            </w:r>
          </w:hyperlink>
        </w:p>
        <w:p>
          <w:pPr>
            <w:pStyle w:val="Contents2"/>
            <w:tabs>
              <w:tab w:val="right" w:pos="10790" w:leader="dot"/>
            </w:tabs>
            <w:rPr>
              <w:rFonts w:eastAsia="" w:eastAsiaTheme="minorEastAsia"/>
            </w:rPr>
          </w:pPr>
          <w:hyperlink w:anchor="_Toc494798765">
            <w:r>
              <w:rPr>
                <w:webHidden/>
                <w:rStyle w:val="IndexLink"/>
              </w:rPr>
              <w:t>Classroom Policies and Procedures</w:t>
            </w:r>
            <w:r>
              <w:rPr>
                <w:webHidden/>
              </w:rPr>
              <w:fldChar w:fldCharType="begin"/>
            </w:r>
            <w:r>
              <w:rPr>
                <w:webHidden/>
              </w:rPr>
              <w:instrText>PAGEREF _Toc494798765 \h</w:instrText>
            </w:r>
            <w:r>
              <w:rPr>
                <w:webHidden/>
              </w:rPr>
              <w:fldChar w:fldCharType="separate"/>
            </w:r>
            <w:r>
              <w:rPr>
                <w:rStyle w:val="IndexLink"/>
                <w:vanish w:val="false"/>
              </w:rPr>
              <w:tab/>
              <w:t>4</w:t>
            </w:r>
            <w:r>
              <w:rPr>
                <w:webHidden/>
              </w:rPr>
              <w:fldChar w:fldCharType="end"/>
            </w:r>
          </w:hyperlink>
        </w:p>
        <w:p>
          <w:pPr>
            <w:pStyle w:val="Contents3"/>
            <w:tabs>
              <w:tab w:val="right" w:pos="10790" w:leader="dot"/>
            </w:tabs>
            <w:rPr>
              <w:rFonts w:eastAsia="" w:eastAsiaTheme="minorEastAsia"/>
            </w:rPr>
          </w:pPr>
          <w:hyperlink w:anchor="_Toc494798766">
            <w:r>
              <w:rPr>
                <w:webHidden/>
                <w:rStyle w:val="IndexLink"/>
              </w:rPr>
              <w:t>College Policies</w:t>
            </w:r>
            <w:r>
              <w:rPr>
                <w:webHidden/>
              </w:rPr>
              <w:fldChar w:fldCharType="begin"/>
            </w:r>
            <w:r>
              <w:rPr>
                <w:webHidden/>
              </w:rPr>
              <w:instrText>PAGEREF _Toc494798766 \h</w:instrText>
            </w:r>
            <w:r>
              <w:rPr>
                <w:webHidden/>
              </w:rPr>
              <w:fldChar w:fldCharType="separate"/>
            </w:r>
            <w:r>
              <w:rPr>
                <w:rStyle w:val="IndexLink"/>
                <w:vanish w:val="false"/>
              </w:rPr>
              <w:tab/>
              <w:t>4</w:t>
            </w:r>
            <w:r>
              <w:rPr>
                <w:webHidden/>
              </w:rPr>
              <w:fldChar w:fldCharType="end"/>
            </w:r>
          </w:hyperlink>
        </w:p>
        <w:p>
          <w:pPr>
            <w:pStyle w:val="Contents3"/>
            <w:tabs>
              <w:tab w:val="right" w:pos="10790" w:leader="dot"/>
            </w:tabs>
            <w:rPr>
              <w:rFonts w:eastAsia="" w:eastAsiaTheme="minorEastAsia"/>
            </w:rPr>
          </w:pPr>
          <w:hyperlink w:anchor="_Toc494798767">
            <w:r>
              <w:rPr>
                <w:webHidden/>
                <w:rStyle w:val="IndexLink"/>
              </w:rPr>
              <w:t>Instructor Policies</w:t>
            </w:r>
            <w:r>
              <w:rPr>
                <w:webHidden/>
              </w:rPr>
              <w:fldChar w:fldCharType="begin"/>
            </w:r>
            <w:r>
              <w:rPr>
                <w:webHidden/>
              </w:rPr>
              <w:instrText>PAGEREF _Toc494798767 \h</w:instrText>
            </w:r>
            <w:r>
              <w:rPr>
                <w:webHidden/>
              </w:rPr>
              <w:fldChar w:fldCharType="separate"/>
            </w:r>
            <w:r>
              <w:rPr>
                <w:rStyle w:val="IndexLink"/>
                <w:vanish w:val="false"/>
              </w:rPr>
              <w:tab/>
              <w:t>4</w:t>
            </w:r>
            <w:r>
              <w:rPr>
                <w:webHidden/>
              </w:rPr>
              <w:fldChar w:fldCharType="end"/>
            </w:r>
          </w:hyperlink>
        </w:p>
        <w:p>
          <w:pPr>
            <w:pStyle w:val="Contents2"/>
            <w:tabs>
              <w:tab w:val="right" w:pos="10790" w:leader="dot"/>
            </w:tabs>
            <w:rPr>
              <w:rFonts w:eastAsia="" w:eastAsiaTheme="minorEastAsia"/>
            </w:rPr>
          </w:pPr>
          <w:hyperlink w:anchor="_Toc494798768">
            <w:r>
              <w:rPr>
                <w:webHidden/>
                <w:rStyle w:val="IndexLink"/>
              </w:rPr>
              <w:t>Class Schedule/ Assignments/ Due Dates</w:t>
            </w:r>
            <w:r>
              <w:rPr>
                <w:webHidden/>
              </w:rPr>
              <w:fldChar w:fldCharType="begin"/>
            </w:r>
            <w:r>
              <w:rPr>
                <w:webHidden/>
              </w:rPr>
              <w:instrText>PAGEREF _Toc494798768 \h</w:instrText>
            </w:r>
            <w:r>
              <w:rPr>
                <w:webHidden/>
              </w:rPr>
              <w:fldChar w:fldCharType="separate"/>
            </w:r>
            <w:r>
              <w:rPr>
                <w:rStyle w:val="IndexLink"/>
                <w:vanish w:val="false"/>
              </w:rPr>
              <w:tab/>
              <w:t>4</w:t>
            </w:r>
            <w:r>
              <w:rPr>
                <w:webHidden/>
              </w:rPr>
              <w:fldChar w:fldCharType="end"/>
            </w:r>
          </w:hyperlink>
        </w:p>
        <w:p>
          <w:pPr>
            <w:pStyle w:val="Contents2"/>
            <w:tabs>
              <w:tab w:val="right" w:pos="10790" w:leader="dot"/>
            </w:tabs>
            <w:rPr>
              <w:rFonts w:eastAsia="" w:eastAsiaTheme="minorEastAsia"/>
            </w:rPr>
          </w:pPr>
          <w:hyperlink w:anchor="_Toc494798769">
            <w:r>
              <w:rPr>
                <w:webHidden/>
                <w:rStyle w:val="IndexLink"/>
              </w:rPr>
              <w:t>Catalog Information</w:t>
            </w:r>
            <w:r>
              <w:rPr>
                <w:webHidden/>
              </w:rPr>
              <w:fldChar w:fldCharType="begin"/>
            </w:r>
            <w:r>
              <w:rPr>
                <w:webHidden/>
              </w:rPr>
              <w:instrText>PAGEREF _Toc494798769 \h</w:instrText>
            </w:r>
            <w:r>
              <w:rPr>
                <w:webHidden/>
              </w:rPr>
              <w:fldChar w:fldCharType="separate"/>
            </w:r>
            <w:r>
              <w:rPr>
                <w:rStyle w:val="IndexLink"/>
                <w:vanish w:val="false"/>
              </w:rPr>
              <w:tab/>
              <w:t>5</w:t>
            </w:r>
            <w:r>
              <w:rPr>
                <w:webHidden/>
              </w:rPr>
              <w:fldChar w:fldCharType="end"/>
            </w:r>
          </w:hyperlink>
        </w:p>
        <w:p>
          <w:pPr>
            <w:pStyle w:val="Contents3"/>
            <w:tabs>
              <w:tab w:val="right" w:pos="10790" w:leader="dot"/>
            </w:tabs>
            <w:rPr>
              <w:rFonts w:eastAsia="" w:eastAsiaTheme="minorEastAsia"/>
            </w:rPr>
          </w:pPr>
          <w:hyperlink w:anchor="_Toc494798770">
            <w:r>
              <w:rPr>
                <w:webHidden/>
                <w:rStyle w:val="IndexLink"/>
              </w:rPr>
              <w:t>Attendance Policy</w:t>
            </w:r>
            <w:r>
              <w:rPr>
                <w:webHidden/>
              </w:rPr>
              <w:fldChar w:fldCharType="begin"/>
            </w:r>
            <w:r>
              <w:rPr>
                <w:webHidden/>
              </w:rPr>
              <w:instrText>PAGEREF _Toc494798770 \h</w:instrText>
            </w:r>
            <w:r>
              <w:rPr>
                <w:webHidden/>
              </w:rPr>
              <w:fldChar w:fldCharType="separate"/>
            </w:r>
            <w:r>
              <w:rPr>
                <w:rStyle w:val="IndexLink"/>
                <w:vanish w:val="false"/>
              </w:rPr>
              <w:tab/>
              <w:t>5</w:t>
            </w:r>
            <w:r>
              <w:rPr>
                <w:webHidden/>
              </w:rPr>
              <w:fldChar w:fldCharType="end"/>
            </w:r>
          </w:hyperlink>
        </w:p>
        <w:p>
          <w:pPr>
            <w:pStyle w:val="Contents3"/>
            <w:tabs>
              <w:tab w:val="right" w:pos="10790" w:leader="dot"/>
            </w:tabs>
            <w:rPr>
              <w:rFonts w:eastAsia="" w:eastAsiaTheme="minorEastAsia"/>
            </w:rPr>
          </w:pPr>
          <w:hyperlink w:anchor="_Toc494798771">
            <w:r>
              <w:rPr>
                <w:webHidden/>
                <w:rStyle w:val="IndexLink"/>
              </w:rPr>
              <w:t>Work Ethics</w:t>
            </w:r>
            <w:r>
              <w:rPr>
                <w:webHidden/>
              </w:rPr>
              <w:fldChar w:fldCharType="begin"/>
            </w:r>
            <w:r>
              <w:rPr>
                <w:webHidden/>
              </w:rPr>
              <w:instrText>PAGEREF _Toc494798771 \h</w:instrText>
            </w:r>
            <w:r>
              <w:rPr>
                <w:webHidden/>
              </w:rPr>
              <w:fldChar w:fldCharType="separate"/>
            </w:r>
            <w:r>
              <w:rPr>
                <w:rStyle w:val="IndexLink"/>
                <w:vanish w:val="false"/>
              </w:rPr>
              <w:tab/>
              <w:t>5</w:t>
            </w:r>
            <w:r>
              <w:rPr>
                <w:webHidden/>
              </w:rPr>
              <w:fldChar w:fldCharType="end"/>
            </w:r>
          </w:hyperlink>
        </w:p>
        <w:p>
          <w:pPr>
            <w:pStyle w:val="Contents3"/>
            <w:tabs>
              <w:tab w:val="right" w:pos="10790" w:leader="dot"/>
            </w:tabs>
            <w:rPr>
              <w:rFonts w:eastAsia="" w:eastAsiaTheme="minorEastAsia"/>
            </w:rPr>
          </w:pPr>
          <w:hyperlink w:anchor="_Toc494798772">
            <w:r>
              <w:rPr>
                <w:webHidden/>
                <w:rStyle w:val="IndexLink"/>
                <w:lang w:val="en"/>
              </w:rPr>
              <w:t>No Show</w:t>
            </w:r>
            <w:r>
              <w:rPr>
                <w:webHidden/>
              </w:rPr>
              <w:fldChar w:fldCharType="begin"/>
            </w:r>
            <w:r>
              <w:rPr>
                <w:webHidden/>
              </w:rPr>
              <w:instrText>PAGEREF _Toc494798772 \h</w:instrText>
            </w:r>
            <w:r>
              <w:rPr>
                <w:webHidden/>
              </w:rPr>
              <w:fldChar w:fldCharType="separate"/>
            </w:r>
            <w:r>
              <w:rPr>
                <w:rStyle w:val="IndexLink"/>
                <w:vanish w:val="false"/>
              </w:rPr>
              <w:tab/>
              <w:t>5</w:t>
            </w:r>
            <w:r>
              <w:rPr>
                <w:webHidden/>
              </w:rPr>
              <w:fldChar w:fldCharType="end"/>
            </w:r>
          </w:hyperlink>
        </w:p>
        <w:p>
          <w:pPr>
            <w:pStyle w:val="Contents3"/>
            <w:tabs>
              <w:tab w:val="right" w:pos="10790" w:leader="dot"/>
            </w:tabs>
            <w:rPr>
              <w:rFonts w:eastAsia="" w:eastAsiaTheme="minorEastAsia"/>
            </w:rPr>
          </w:pPr>
          <w:hyperlink w:anchor="_Toc494798773">
            <w:r>
              <w:rPr>
                <w:webHidden/>
                <w:rStyle w:val="IndexLink"/>
              </w:rPr>
              <w:t>Withdrawal Policy and Procedure</w:t>
            </w:r>
            <w:r>
              <w:rPr>
                <w:webHidden/>
              </w:rPr>
              <w:fldChar w:fldCharType="begin"/>
            </w:r>
            <w:r>
              <w:rPr>
                <w:webHidden/>
              </w:rPr>
              <w:instrText>PAGEREF _Toc494798773 \h</w:instrText>
            </w:r>
            <w:r>
              <w:rPr>
                <w:webHidden/>
              </w:rPr>
              <w:fldChar w:fldCharType="separate"/>
            </w:r>
            <w:r>
              <w:rPr>
                <w:rStyle w:val="IndexLink"/>
                <w:vanish w:val="false"/>
              </w:rPr>
              <w:tab/>
              <w:t>5</w:t>
            </w:r>
            <w:r>
              <w:rPr>
                <w:webHidden/>
              </w:rPr>
              <w:fldChar w:fldCharType="end"/>
            </w:r>
          </w:hyperlink>
        </w:p>
        <w:p>
          <w:pPr>
            <w:pStyle w:val="Contents3"/>
            <w:tabs>
              <w:tab w:val="right" w:pos="10790" w:leader="dot"/>
            </w:tabs>
            <w:rPr>
              <w:rFonts w:eastAsia="" w:eastAsiaTheme="minorEastAsia"/>
            </w:rPr>
          </w:pPr>
          <w:hyperlink w:anchor="_Toc494798774">
            <w:r>
              <w:rPr>
                <w:webHidden/>
                <w:rStyle w:val="IndexLink"/>
              </w:rPr>
              <w:t>Student Email Account/ Methods of Communicating</w:t>
            </w:r>
            <w:r>
              <w:rPr>
                <w:webHidden/>
              </w:rPr>
              <w:fldChar w:fldCharType="begin"/>
            </w:r>
            <w:r>
              <w:rPr>
                <w:webHidden/>
              </w:rPr>
              <w:instrText>PAGEREF _Toc494798774 \h</w:instrText>
            </w:r>
            <w:r>
              <w:rPr>
                <w:webHidden/>
              </w:rPr>
              <w:fldChar w:fldCharType="separate"/>
            </w:r>
            <w:r>
              <w:rPr>
                <w:rStyle w:val="IndexLink"/>
                <w:vanish w:val="false"/>
              </w:rPr>
              <w:tab/>
              <w:t>6</w:t>
            </w:r>
            <w:r>
              <w:rPr>
                <w:webHidden/>
              </w:rPr>
              <w:fldChar w:fldCharType="end"/>
            </w:r>
          </w:hyperlink>
        </w:p>
        <w:p>
          <w:pPr>
            <w:pStyle w:val="Contents3"/>
            <w:tabs>
              <w:tab w:val="right" w:pos="10790" w:leader="dot"/>
            </w:tabs>
            <w:rPr>
              <w:rFonts w:eastAsia="" w:eastAsiaTheme="minorEastAsia"/>
            </w:rPr>
          </w:pPr>
          <w:hyperlink w:anchor="_Toc494798775">
            <w:r>
              <w:rPr>
                <w:webHidden/>
                <w:rStyle w:val="IndexLink"/>
              </w:rPr>
              <w:t>Academic Misconduct</w:t>
            </w:r>
            <w:r>
              <w:rPr>
                <w:webHidden/>
              </w:rPr>
              <w:fldChar w:fldCharType="begin"/>
            </w:r>
            <w:r>
              <w:rPr>
                <w:webHidden/>
              </w:rPr>
              <w:instrText>PAGEREF _Toc494798775 \h</w:instrText>
            </w:r>
            <w:r>
              <w:rPr>
                <w:webHidden/>
              </w:rPr>
              <w:fldChar w:fldCharType="separate"/>
            </w:r>
            <w:r>
              <w:rPr>
                <w:rStyle w:val="IndexLink"/>
                <w:vanish w:val="false"/>
              </w:rPr>
              <w:tab/>
              <w:t>6</w:t>
            </w:r>
            <w:r>
              <w:rPr>
                <w:webHidden/>
              </w:rPr>
              <w:fldChar w:fldCharType="end"/>
            </w:r>
          </w:hyperlink>
        </w:p>
        <w:p>
          <w:pPr>
            <w:pStyle w:val="Contents3"/>
            <w:tabs>
              <w:tab w:val="right" w:pos="10790" w:leader="dot"/>
            </w:tabs>
            <w:rPr>
              <w:rFonts w:eastAsia="" w:eastAsiaTheme="minorEastAsia"/>
            </w:rPr>
          </w:pPr>
          <w:hyperlink w:anchor="_Toc494798776">
            <w:r>
              <w:rPr>
                <w:webHidden/>
                <w:rStyle w:val="IndexLink"/>
              </w:rPr>
              <w:t>Library/ Information Resources</w:t>
            </w:r>
            <w:r>
              <w:rPr>
                <w:webHidden/>
              </w:rPr>
              <w:fldChar w:fldCharType="begin"/>
            </w:r>
            <w:r>
              <w:rPr>
                <w:webHidden/>
              </w:rPr>
              <w:instrText>PAGEREF _Toc494798776 \h</w:instrText>
            </w:r>
            <w:r>
              <w:rPr>
                <w:webHidden/>
              </w:rPr>
              <w:fldChar w:fldCharType="separate"/>
            </w:r>
            <w:r>
              <w:rPr>
                <w:rStyle w:val="IndexLink"/>
                <w:vanish w:val="false"/>
              </w:rPr>
              <w:tab/>
              <w:t>7</w:t>
            </w:r>
            <w:r>
              <w:rPr>
                <w:webHidden/>
              </w:rPr>
              <w:fldChar w:fldCharType="end"/>
            </w:r>
          </w:hyperlink>
        </w:p>
        <w:p>
          <w:pPr>
            <w:pStyle w:val="Contents3"/>
            <w:tabs>
              <w:tab w:val="right" w:pos="10790" w:leader="dot"/>
            </w:tabs>
            <w:rPr>
              <w:rFonts w:eastAsia="" w:eastAsiaTheme="minorEastAsia"/>
            </w:rPr>
          </w:pPr>
          <w:hyperlink w:anchor="_Toc494798777">
            <w:r>
              <w:rPr>
                <w:webHidden/>
                <w:rStyle w:val="IndexLink"/>
                <w:rFonts w:eastAsia="Times New Roman"/>
                <w:lang w:val="en"/>
              </w:rPr>
              <w:t>Open computer Labs</w:t>
            </w:r>
            <w:r>
              <w:rPr>
                <w:webHidden/>
              </w:rPr>
              <w:fldChar w:fldCharType="begin"/>
            </w:r>
            <w:r>
              <w:rPr>
                <w:webHidden/>
              </w:rPr>
              <w:instrText>PAGEREF _Toc494798777 \h</w:instrText>
            </w:r>
            <w:r>
              <w:rPr>
                <w:webHidden/>
              </w:rPr>
              <w:fldChar w:fldCharType="separate"/>
            </w:r>
            <w:r>
              <w:rPr>
                <w:rStyle w:val="IndexLink"/>
                <w:vanish w:val="false"/>
              </w:rPr>
              <w:tab/>
              <w:t>8</w:t>
            </w:r>
            <w:r>
              <w:rPr>
                <w:webHidden/>
              </w:rPr>
              <w:fldChar w:fldCharType="end"/>
            </w:r>
          </w:hyperlink>
        </w:p>
        <w:p>
          <w:pPr>
            <w:pStyle w:val="Contents3"/>
            <w:tabs>
              <w:tab w:val="right" w:pos="10790" w:leader="dot"/>
            </w:tabs>
            <w:rPr>
              <w:rFonts w:eastAsia="" w:eastAsiaTheme="minorEastAsia"/>
            </w:rPr>
          </w:pPr>
          <w:hyperlink w:anchor="_Toc494798778">
            <w:r>
              <w:rPr>
                <w:webHidden/>
                <w:rStyle w:val="IndexLink"/>
              </w:rPr>
              <w:t>Student Printing Policy</w:t>
            </w:r>
            <w:r>
              <w:rPr>
                <w:webHidden/>
              </w:rPr>
              <w:fldChar w:fldCharType="begin"/>
            </w:r>
            <w:r>
              <w:rPr>
                <w:webHidden/>
              </w:rPr>
              <w:instrText>PAGEREF _Toc494798778 \h</w:instrText>
            </w:r>
            <w:r>
              <w:rPr>
                <w:webHidden/>
              </w:rPr>
              <w:fldChar w:fldCharType="separate"/>
            </w:r>
            <w:r>
              <w:rPr>
                <w:rStyle w:val="IndexLink"/>
                <w:vanish w:val="false"/>
              </w:rPr>
              <w:tab/>
              <w:t>8</w:t>
            </w:r>
            <w:r>
              <w:rPr>
                <w:webHidden/>
              </w:rPr>
              <w:fldChar w:fldCharType="end"/>
            </w:r>
          </w:hyperlink>
        </w:p>
        <w:p>
          <w:pPr>
            <w:pStyle w:val="Contents3"/>
            <w:tabs>
              <w:tab w:val="right" w:pos="10790" w:leader="dot"/>
            </w:tabs>
            <w:rPr>
              <w:rFonts w:eastAsia="" w:eastAsiaTheme="minorEastAsia"/>
            </w:rPr>
          </w:pPr>
          <w:hyperlink w:anchor="_Toc494798779">
            <w:r>
              <w:rPr>
                <w:webHidden/>
                <w:rStyle w:val="IndexLink"/>
                <w:lang w:val="en"/>
              </w:rPr>
              <w:t>Academic Success Centers</w:t>
            </w:r>
            <w:r>
              <w:rPr>
                <w:webHidden/>
              </w:rPr>
              <w:fldChar w:fldCharType="begin"/>
            </w:r>
            <w:r>
              <w:rPr>
                <w:webHidden/>
              </w:rPr>
              <w:instrText>PAGEREF _Toc494798779 \h</w:instrText>
            </w:r>
            <w:r>
              <w:rPr>
                <w:webHidden/>
              </w:rPr>
              <w:fldChar w:fldCharType="separate"/>
            </w:r>
            <w:r>
              <w:rPr>
                <w:rStyle w:val="IndexLink"/>
                <w:vanish w:val="false"/>
              </w:rPr>
              <w:tab/>
              <w:t>8</w:t>
            </w:r>
            <w:r>
              <w:rPr>
                <w:webHidden/>
              </w:rPr>
              <w:fldChar w:fldCharType="end"/>
            </w:r>
          </w:hyperlink>
        </w:p>
        <w:p>
          <w:pPr>
            <w:pStyle w:val="Contents3"/>
            <w:tabs>
              <w:tab w:val="right" w:pos="10790" w:leader="dot"/>
            </w:tabs>
            <w:rPr>
              <w:rFonts w:eastAsia="" w:eastAsiaTheme="minorEastAsia"/>
            </w:rPr>
          </w:pPr>
          <w:hyperlink w:anchor="_Toc494798780">
            <w:r>
              <w:rPr>
                <w:webHidden/>
                <w:rStyle w:val="IndexLink"/>
              </w:rPr>
              <w:t>Blackboard Information</w:t>
            </w:r>
            <w:r>
              <w:rPr>
                <w:webHidden/>
              </w:rPr>
              <w:fldChar w:fldCharType="begin"/>
            </w:r>
            <w:r>
              <w:rPr>
                <w:webHidden/>
              </w:rPr>
              <w:instrText>PAGEREF _Toc494798780 \h</w:instrText>
            </w:r>
            <w:r>
              <w:rPr>
                <w:webHidden/>
              </w:rPr>
              <w:fldChar w:fldCharType="separate"/>
            </w:r>
            <w:r>
              <w:rPr>
                <w:rStyle w:val="IndexLink"/>
                <w:vanish w:val="false"/>
              </w:rPr>
              <w:tab/>
              <w:t>8</w:t>
            </w:r>
            <w:r>
              <w:rPr>
                <w:webHidden/>
              </w:rPr>
              <w:fldChar w:fldCharType="end"/>
            </w:r>
          </w:hyperlink>
        </w:p>
        <w:p>
          <w:pPr>
            <w:pStyle w:val="Contents3"/>
            <w:tabs>
              <w:tab w:val="right" w:pos="10790" w:leader="dot"/>
            </w:tabs>
            <w:rPr>
              <w:rFonts w:eastAsia="" w:eastAsiaTheme="minorEastAsia"/>
            </w:rPr>
          </w:pPr>
          <w:hyperlink w:anchor="_Toc494798781">
            <w:r>
              <w:rPr>
                <w:webHidden/>
                <w:rStyle w:val="IndexLink"/>
                <w:rFonts w:eastAsia="Times New Roman"/>
              </w:rPr>
              <w:t>Technical College Guarantee (Warranty Statement)</w:t>
            </w:r>
            <w:r>
              <w:rPr>
                <w:webHidden/>
              </w:rPr>
              <w:fldChar w:fldCharType="begin"/>
            </w:r>
            <w:r>
              <w:rPr>
                <w:webHidden/>
              </w:rPr>
              <w:instrText>PAGEREF _Toc494798781 \h</w:instrText>
            </w:r>
            <w:r>
              <w:rPr>
                <w:webHidden/>
              </w:rPr>
              <w:fldChar w:fldCharType="separate"/>
            </w:r>
            <w:r>
              <w:rPr>
                <w:rStyle w:val="IndexLink"/>
                <w:vanish w:val="false"/>
              </w:rPr>
              <w:tab/>
              <w:t>9</w:t>
            </w:r>
            <w:r>
              <w:rPr>
                <w:webHidden/>
              </w:rPr>
              <w:fldChar w:fldCharType="end"/>
            </w:r>
          </w:hyperlink>
        </w:p>
        <w:p>
          <w:pPr>
            <w:pStyle w:val="Contents3"/>
            <w:tabs>
              <w:tab w:val="right" w:pos="10790" w:leader="dot"/>
            </w:tabs>
            <w:rPr>
              <w:rFonts w:eastAsia="" w:eastAsiaTheme="minorEastAsia"/>
            </w:rPr>
          </w:pPr>
          <w:hyperlink w:anchor="_Toc494798782">
            <w:r>
              <w:rPr>
                <w:webHidden/>
                <w:rStyle w:val="IndexLink"/>
                <w:rFonts w:eastAsia="Times New Roman"/>
                <w:lang w:val="en"/>
              </w:rPr>
              <w:t>Veterans Support</w:t>
            </w:r>
            <w:r>
              <w:rPr>
                <w:webHidden/>
              </w:rPr>
              <w:fldChar w:fldCharType="begin"/>
            </w:r>
            <w:r>
              <w:rPr>
                <w:webHidden/>
              </w:rPr>
              <w:instrText>PAGEREF _Toc494798782 \h</w:instrText>
            </w:r>
            <w:r>
              <w:rPr>
                <w:webHidden/>
              </w:rPr>
              <w:fldChar w:fldCharType="separate"/>
            </w:r>
            <w:r>
              <w:rPr>
                <w:rStyle w:val="IndexLink"/>
                <w:vanish w:val="false"/>
              </w:rPr>
              <w:tab/>
              <w:t>9</w:t>
            </w:r>
            <w:r>
              <w:rPr>
                <w:webHidden/>
              </w:rPr>
              <w:fldChar w:fldCharType="end"/>
            </w:r>
          </w:hyperlink>
        </w:p>
        <w:p>
          <w:pPr>
            <w:pStyle w:val="Contents3"/>
            <w:tabs>
              <w:tab w:val="right" w:pos="10790" w:leader="dot"/>
            </w:tabs>
            <w:rPr>
              <w:rFonts w:eastAsia="" w:eastAsiaTheme="minorEastAsia"/>
            </w:rPr>
          </w:pPr>
          <w:hyperlink w:anchor="_Toc494798783">
            <w:r>
              <w:rPr>
                <w:webHidden/>
                <w:rStyle w:val="IndexLink"/>
              </w:rPr>
              <w:t>Accreditation</w:t>
            </w:r>
            <w:r>
              <w:rPr>
                <w:webHidden/>
              </w:rPr>
              <w:fldChar w:fldCharType="begin"/>
            </w:r>
            <w:r>
              <w:rPr>
                <w:webHidden/>
              </w:rPr>
              <w:instrText>PAGEREF _Toc494798783 \h</w:instrText>
            </w:r>
            <w:r>
              <w:rPr>
                <w:webHidden/>
              </w:rPr>
              <w:fldChar w:fldCharType="separate"/>
            </w:r>
            <w:r>
              <w:rPr>
                <w:rStyle w:val="IndexLink"/>
                <w:vanish w:val="false"/>
              </w:rPr>
              <w:tab/>
              <w:t>9</w:t>
            </w:r>
            <w:r>
              <w:rPr>
                <w:webHidden/>
              </w:rPr>
              <w:fldChar w:fldCharType="end"/>
            </w:r>
          </w:hyperlink>
        </w:p>
        <w:p>
          <w:pPr>
            <w:pStyle w:val="Contents3"/>
            <w:tabs>
              <w:tab w:val="right" w:pos="10790" w:leader="dot"/>
            </w:tabs>
            <w:rPr>
              <w:rFonts w:eastAsia="" w:eastAsiaTheme="minorEastAsia"/>
            </w:rPr>
          </w:pPr>
          <w:hyperlink w:anchor="_Toc494798784">
            <w:r>
              <w:rPr>
                <w:webHidden/>
                <w:rStyle w:val="IndexLink"/>
                <w:lang w:val="en"/>
              </w:rPr>
              <w:t>Equity Statements</w:t>
            </w:r>
            <w:r>
              <w:rPr>
                <w:webHidden/>
              </w:rPr>
              <w:fldChar w:fldCharType="begin"/>
            </w:r>
            <w:r>
              <w:rPr>
                <w:webHidden/>
              </w:rPr>
              <w:instrText>PAGEREF _Toc494798784 \h</w:instrText>
            </w:r>
            <w:r>
              <w:rPr>
                <w:webHidden/>
              </w:rPr>
              <w:fldChar w:fldCharType="separate"/>
            </w:r>
            <w:r>
              <w:rPr>
                <w:rStyle w:val="IndexLink"/>
                <w:vanish w:val="false"/>
              </w:rPr>
              <w:tab/>
              <w:t>9</w:t>
            </w:r>
            <w:r>
              <w:rPr>
                <w:webHidden/>
              </w:rPr>
              <w:fldChar w:fldCharType="end"/>
            </w:r>
          </w:hyperlink>
        </w:p>
        <w:p>
          <w:pPr>
            <w:pStyle w:val="Normal"/>
            <w:rPr/>
          </w:pPr>
          <w:r>
            <w:rPr/>
          </w:r>
          <w:r>
            <w:fldChar w:fldCharType="end"/>
          </w:r>
        </w:p>
      </w:sdtContent>
    </w:sdt>
    <w:tbl>
      <w:tblPr>
        <w:tblStyle w:val="TableGrid"/>
        <w:tblW w:w="6168" w:type="dxa"/>
        <w:jc w:val="left"/>
        <w:tblInd w:w="0" w:type="dxa"/>
        <w:tblCellMar>
          <w:top w:w="0" w:type="dxa"/>
          <w:left w:w="108" w:type="dxa"/>
          <w:bottom w:w="0" w:type="dxa"/>
          <w:right w:w="108" w:type="dxa"/>
        </w:tblCellMar>
        <w:tblLook w:val="04a0" w:noVBand="1" w:noHBand="0" w:lastColumn="0" w:firstColumn="1" w:lastRow="0" w:firstRow="1"/>
      </w:tblPr>
      <w:tblGrid>
        <w:gridCol w:w="2433"/>
        <w:gridCol w:w="3734"/>
      </w:tblGrid>
      <w:tr>
        <w:trPr>
          <w:tblHeader w:val="true"/>
          <w:cantSplit w:val="true"/>
        </w:trPr>
        <w:tc>
          <w:tcPr>
            <w:tcW w:w="2433"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rPr>
            </w:pPr>
            <w:bookmarkStart w:id="1" w:name="_Toc494798730"/>
            <w:bookmarkEnd w:id="1"/>
            <w:r>
              <w:rPr>
                <w:rStyle w:val="Heading3Char"/>
              </w:rPr>
              <w:t>Course Name</w:t>
            </w:r>
          </w:p>
        </w:tc>
        <w:tc>
          <w:tcPr>
            <w:tcW w:w="3734"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rPr>
            </w:pPr>
            <w:r>
              <w:rPr>
                <w:rFonts w:cs="Tahoma" w:ascii="Tahoma" w:hAnsi="Tahoma"/>
                <w:sz w:val="24"/>
              </w:rPr>
              <w:t>Java Programming II</w:t>
            </w:r>
          </w:p>
        </w:tc>
      </w:tr>
      <w:tr>
        <w:trPr/>
        <w:tc>
          <w:tcPr>
            <w:tcW w:w="2433"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rPr>
            </w:pPr>
            <w:bookmarkStart w:id="2" w:name="_Toc494798731"/>
            <w:bookmarkEnd w:id="2"/>
            <w:r>
              <w:rPr>
                <w:rStyle w:val="Heading3Char"/>
              </w:rPr>
              <w:t>Course Number</w:t>
            </w:r>
          </w:p>
        </w:tc>
        <w:tc>
          <w:tcPr>
            <w:tcW w:w="3734"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rPr>
            </w:pPr>
            <w:r>
              <w:rPr>
                <w:rFonts w:cs="Tahoma" w:ascii="Tahoma" w:hAnsi="Tahoma"/>
                <w:sz w:val="24"/>
              </w:rPr>
              <w:t>CIST 2372</w:t>
            </w:r>
          </w:p>
        </w:tc>
      </w:tr>
      <w:tr>
        <w:trPr/>
        <w:tc>
          <w:tcPr>
            <w:tcW w:w="2433"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rPr>
            </w:pPr>
            <w:bookmarkStart w:id="3" w:name="_Toc494798732"/>
            <w:bookmarkEnd w:id="3"/>
            <w:r>
              <w:rPr>
                <w:rStyle w:val="Heading3Char"/>
              </w:rPr>
              <w:t>Semester/ Year</w:t>
            </w:r>
          </w:p>
        </w:tc>
        <w:tc>
          <w:tcPr>
            <w:tcW w:w="3734"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rPr>
            </w:pPr>
            <w:r>
              <w:rPr>
                <w:rFonts w:cs="Tahoma" w:ascii="Tahoma" w:hAnsi="Tahoma"/>
                <w:sz w:val="24"/>
              </w:rPr>
              <w:t>Summer 2018</w:t>
            </w:r>
          </w:p>
        </w:tc>
      </w:tr>
      <w:tr>
        <w:trPr/>
        <w:tc>
          <w:tcPr>
            <w:tcW w:w="2433"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rPr>
            </w:pPr>
            <w:bookmarkStart w:id="4" w:name="_Toc494798733"/>
            <w:bookmarkEnd w:id="4"/>
            <w:r>
              <w:rPr>
                <w:rStyle w:val="Heading3Char"/>
              </w:rPr>
              <w:t>Course CRN</w:t>
            </w:r>
          </w:p>
        </w:tc>
        <w:tc>
          <w:tcPr>
            <w:tcW w:w="3734"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rPr>
            </w:pPr>
            <w:bookmarkStart w:id="5" w:name="_GoBack"/>
            <w:bookmarkEnd w:id="5"/>
            <w:r>
              <w:rPr>
                <w:rFonts w:cs="Tahoma" w:ascii="Tahoma" w:hAnsi="Tahoma"/>
                <w:sz w:val="24"/>
              </w:rPr>
              <w:t>60273</w:t>
            </w:r>
          </w:p>
        </w:tc>
      </w:tr>
      <w:tr>
        <w:trPr/>
        <w:tc>
          <w:tcPr>
            <w:tcW w:w="2433"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rPr>
            </w:pPr>
            <w:bookmarkStart w:id="6" w:name="_Toc494798734"/>
            <w:bookmarkEnd w:id="6"/>
            <w:r>
              <w:rPr>
                <w:rStyle w:val="Heading3Char"/>
              </w:rPr>
              <w:t>Course Pre-requisites</w:t>
            </w:r>
          </w:p>
        </w:tc>
        <w:tc>
          <w:tcPr>
            <w:tcW w:w="3734"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rPr>
            </w:pPr>
            <w:r>
              <w:rPr>
                <w:rFonts w:cs="Tahoma" w:ascii="Tahoma" w:hAnsi="Tahoma"/>
                <w:sz w:val="24"/>
              </w:rPr>
              <w:t xml:space="preserve">CIST 2371 – Java Programming I </w:t>
            </w:r>
          </w:p>
        </w:tc>
      </w:tr>
    </w:tbl>
    <w:p>
      <w:pPr>
        <w:pStyle w:val="Heading2"/>
        <w:spacing w:before="240" w:after="240"/>
        <w:rPr/>
      </w:pPr>
      <w:bookmarkStart w:id="7" w:name="_Toc494798735"/>
      <w:bookmarkEnd w:id="7"/>
      <w:r>
        <w:rPr/>
        <w:t>Course Information</w:t>
      </w:r>
    </w:p>
    <w:tbl>
      <w:tblPr>
        <w:tblStyle w:val="TableGrid"/>
        <w:tblW w:w="6068" w:type="dxa"/>
        <w:jc w:val="left"/>
        <w:tblInd w:w="0" w:type="dxa"/>
        <w:tblCellMar>
          <w:top w:w="0" w:type="dxa"/>
          <w:left w:w="108" w:type="dxa"/>
          <w:bottom w:w="0" w:type="dxa"/>
          <w:right w:w="108" w:type="dxa"/>
        </w:tblCellMar>
        <w:tblLook w:val="04a0" w:noVBand="1" w:noHBand="0" w:lastColumn="0" w:firstColumn="1" w:lastRow="0" w:firstRow="1"/>
      </w:tblPr>
      <w:tblGrid>
        <w:gridCol w:w="2828"/>
        <w:gridCol w:w="3239"/>
      </w:tblGrid>
      <w:tr>
        <w:trPr>
          <w:tblHeader w:val="true"/>
          <w:cantSplit w:val="true"/>
        </w:trPr>
        <w:tc>
          <w:tcPr>
            <w:tcW w:w="2828"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bookmarkStart w:id="8" w:name="_Toc494798736"/>
            <w:bookmarkEnd w:id="8"/>
            <w:r>
              <w:rPr>
                <w:rStyle w:val="Heading3Char"/>
              </w:rPr>
              <w:t>Course Format</w:t>
            </w:r>
          </w:p>
        </w:tc>
        <w:tc>
          <w:tcPr>
            <w:tcW w:w="3239"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r>
              <w:rPr>
                <w:rFonts w:cs="Tahoma" w:ascii="Tahoma" w:hAnsi="Tahoma"/>
                <w:sz w:val="24"/>
                <w:szCs w:val="24"/>
              </w:rPr>
              <w:t>Hybrid</w:t>
            </w:r>
          </w:p>
        </w:tc>
      </w:tr>
      <w:tr>
        <w:trPr/>
        <w:tc>
          <w:tcPr>
            <w:tcW w:w="2828"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bookmarkStart w:id="9" w:name="_Toc494798737"/>
            <w:bookmarkEnd w:id="9"/>
            <w:r>
              <w:rPr>
                <w:rStyle w:val="Heading3Char"/>
              </w:rPr>
              <w:t>Course Credit Hours</w:t>
            </w:r>
          </w:p>
        </w:tc>
        <w:tc>
          <w:tcPr>
            <w:tcW w:w="3239"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r>
              <w:rPr>
                <w:rFonts w:cs="Tahoma" w:ascii="Tahoma" w:hAnsi="Tahoma"/>
                <w:sz w:val="24"/>
                <w:szCs w:val="24"/>
              </w:rPr>
              <w:t>4</w:t>
            </w:r>
          </w:p>
        </w:tc>
      </w:tr>
      <w:tr>
        <w:trPr/>
        <w:tc>
          <w:tcPr>
            <w:tcW w:w="2828"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bookmarkStart w:id="10" w:name="_Toc494798738"/>
            <w:bookmarkEnd w:id="10"/>
            <w:r>
              <w:rPr>
                <w:rStyle w:val="Heading3Char"/>
              </w:rPr>
              <w:t>Course Contact Hours</w:t>
            </w:r>
          </w:p>
        </w:tc>
        <w:tc>
          <w:tcPr>
            <w:tcW w:w="3239"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r>
              <w:rPr>
                <w:rFonts w:cs="Tahoma" w:ascii="Tahoma" w:hAnsi="Tahoma"/>
                <w:sz w:val="24"/>
                <w:szCs w:val="24"/>
              </w:rPr>
              <w:t>7 hours/ week total</w:t>
            </w:r>
          </w:p>
        </w:tc>
      </w:tr>
      <w:tr>
        <w:trPr/>
        <w:tc>
          <w:tcPr>
            <w:tcW w:w="2828"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bookmarkStart w:id="11" w:name="_Toc494798739"/>
            <w:bookmarkEnd w:id="11"/>
            <w:r>
              <w:rPr>
                <w:rStyle w:val="Heading3Char"/>
              </w:rPr>
              <w:t>Online Contact Hours</w:t>
            </w:r>
          </w:p>
        </w:tc>
        <w:tc>
          <w:tcPr>
            <w:tcW w:w="3239"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r>
              <w:rPr>
                <w:rFonts w:cs="Tahoma" w:ascii="Tahoma" w:hAnsi="Tahoma"/>
                <w:sz w:val="24"/>
                <w:szCs w:val="24"/>
              </w:rPr>
              <w:t>3.5 hours/ week</w:t>
            </w:r>
          </w:p>
        </w:tc>
      </w:tr>
      <w:tr>
        <w:trPr/>
        <w:tc>
          <w:tcPr>
            <w:tcW w:w="2828"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bookmarkStart w:id="12" w:name="_Toc494798740"/>
            <w:bookmarkEnd w:id="12"/>
            <w:r>
              <w:rPr>
                <w:rStyle w:val="Heading3Char"/>
              </w:rPr>
              <w:t>Face-to-Face Hours</w:t>
            </w:r>
          </w:p>
        </w:tc>
        <w:tc>
          <w:tcPr>
            <w:tcW w:w="3239"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r>
              <w:rPr>
                <w:rFonts w:cs="Tahoma" w:ascii="Tahoma" w:hAnsi="Tahoma"/>
                <w:sz w:val="24"/>
                <w:szCs w:val="24"/>
              </w:rPr>
              <w:t>3.5 hours/ week</w:t>
            </w:r>
          </w:p>
        </w:tc>
      </w:tr>
      <w:tr>
        <w:trPr/>
        <w:tc>
          <w:tcPr>
            <w:tcW w:w="2828" w:type="dxa"/>
            <w:tcBorders>
              <w:top w:val="nil"/>
              <w:left w:val="nil"/>
              <w:bottom w:val="nil"/>
              <w:right w:val="nil"/>
              <w:insideH w:val="nil"/>
              <w:insideV w:val="nil"/>
            </w:tcBorders>
            <w:shd w:fill="auto" w:val="clear"/>
          </w:tcPr>
          <w:p>
            <w:pPr>
              <w:pStyle w:val="Normal"/>
              <w:spacing w:lineRule="auto" w:line="240" w:before="0" w:after="0"/>
              <w:rPr>
                <w:rStyle w:val="Heading3Char"/>
              </w:rPr>
            </w:pPr>
            <w:bookmarkStart w:id="13" w:name="_Toc494798741"/>
            <w:bookmarkEnd w:id="13"/>
            <w:r>
              <w:rPr>
                <w:rStyle w:val="Heading3Char"/>
              </w:rPr>
              <w:t>Class Meeting Day</w:t>
            </w:r>
          </w:p>
        </w:tc>
        <w:tc>
          <w:tcPr>
            <w:tcW w:w="3239"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r>
              <w:rPr>
                <w:rFonts w:cs="Tahoma" w:ascii="Tahoma" w:hAnsi="Tahoma"/>
                <w:sz w:val="24"/>
                <w:szCs w:val="24"/>
              </w:rPr>
              <w:t>Mon &amp; Wed 1:00pm-4:25pm</w:t>
            </w:r>
          </w:p>
        </w:tc>
      </w:tr>
      <w:tr>
        <w:trPr/>
        <w:tc>
          <w:tcPr>
            <w:tcW w:w="2828" w:type="dxa"/>
            <w:tcBorders>
              <w:top w:val="nil"/>
              <w:left w:val="nil"/>
              <w:bottom w:val="nil"/>
              <w:right w:val="nil"/>
              <w:insideH w:val="nil"/>
              <w:insideV w:val="nil"/>
            </w:tcBorders>
            <w:shd w:fill="auto" w:val="clear"/>
          </w:tcPr>
          <w:p>
            <w:pPr>
              <w:pStyle w:val="Normal"/>
              <w:spacing w:lineRule="auto" w:line="240" w:before="0" w:after="0"/>
              <w:rPr>
                <w:rStyle w:val="Heading2Char"/>
                <w:rFonts w:ascii="Tahoma" w:hAnsi="Tahoma" w:cs="Tahoma"/>
              </w:rPr>
            </w:pPr>
            <w:bookmarkStart w:id="14" w:name="_Toc494798742"/>
            <w:bookmarkEnd w:id="14"/>
            <w:r>
              <w:rPr>
                <w:rStyle w:val="Heading3Char"/>
              </w:rPr>
              <w:t>Class Meeting Time</w:t>
            </w:r>
          </w:p>
        </w:tc>
        <w:tc>
          <w:tcPr>
            <w:tcW w:w="3239"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r>
              <w:rPr>
                <w:rFonts w:cs="Tahoma" w:ascii="Tahoma" w:hAnsi="Tahoma"/>
                <w:sz w:val="24"/>
                <w:szCs w:val="24"/>
              </w:rPr>
              <w:t>Mon &amp; Wed 1:00pm-4:25pm</w:t>
            </w:r>
          </w:p>
        </w:tc>
      </w:tr>
      <w:tr>
        <w:trPr/>
        <w:tc>
          <w:tcPr>
            <w:tcW w:w="2828" w:type="dxa"/>
            <w:tcBorders>
              <w:top w:val="nil"/>
              <w:left w:val="nil"/>
              <w:bottom w:val="nil"/>
              <w:right w:val="nil"/>
              <w:insideH w:val="nil"/>
              <w:insideV w:val="nil"/>
            </w:tcBorders>
            <w:shd w:fill="auto" w:val="clear"/>
          </w:tcPr>
          <w:p>
            <w:pPr>
              <w:pStyle w:val="Normal"/>
              <w:spacing w:lineRule="auto" w:line="240" w:before="0" w:after="0"/>
              <w:rPr>
                <w:rStyle w:val="Heading2Char"/>
                <w:rFonts w:ascii="Tahoma" w:hAnsi="Tahoma" w:cs="Tahoma"/>
              </w:rPr>
            </w:pPr>
            <w:bookmarkStart w:id="15" w:name="_Toc494798743"/>
            <w:bookmarkEnd w:id="15"/>
            <w:r>
              <w:rPr>
                <w:rStyle w:val="Heading3Char"/>
              </w:rPr>
              <w:t>Campus/ Classroom</w:t>
            </w:r>
          </w:p>
        </w:tc>
        <w:tc>
          <w:tcPr>
            <w:tcW w:w="3239"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r>
              <w:rPr>
                <w:rFonts w:cs="Tahoma" w:ascii="Tahoma" w:hAnsi="Tahoma"/>
                <w:sz w:val="24"/>
                <w:szCs w:val="24"/>
              </w:rPr>
              <w:t>Marietta Campus, F1150</w:t>
            </w:r>
          </w:p>
        </w:tc>
      </w:tr>
      <w:tr>
        <w:trPr/>
        <w:tc>
          <w:tcPr>
            <w:tcW w:w="2828"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bookmarkStart w:id="16" w:name="_Toc494798744"/>
            <w:bookmarkEnd w:id="16"/>
            <w:r>
              <w:rPr>
                <w:rStyle w:val="Heading3Char"/>
              </w:rPr>
              <w:t>Proctored Event Date</w:t>
            </w:r>
          </w:p>
        </w:tc>
        <w:tc>
          <w:tcPr>
            <w:tcW w:w="3239"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r>
              <w:rPr>
                <w:rFonts w:cs="Tahoma" w:ascii="Tahoma" w:hAnsi="Tahoma"/>
                <w:sz w:val="24"/>
                <w:szCs w:val="24"/>
              </w:rPr>
              <w:t>N/A</w:t>
            </w:r>
          </w:p>
        </w:tc>
      </w:tr>
      <w:tr>
        <w:trPr/>
        <w:tc>
          <w:tcPr>
            <w:tcW w:w="2828"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bookmarkStart w:id="17" w:name="_Toc494798745"/>
            <w:bookmarkEnd w:id="17"/>
            <w:r>
              <w:rPr>
                <w:rStyle w:val="Heading3Char"/>
              </w:rPr>
              <w:t>Proctored Event Time</w:t>
            </w:r>
          </w:p>
        </w:tc>
        <w:tc>
          <w:tcPr>
            <w:tcW w:w="3239"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r>
              <w:rPr>
                <w:rFonts w:cs="Tahoma" w:ascii="Tahoma" w:hAnsi="Tahoma"/>
                <w:sz w:val="24"/>
                <w:szCs w:val="24"/>
              </w:rPr>
              <w:t>N/A</w:t>
            </w:r>
          </w:p>
        </w:tc>
      </w:tr>
      <w:tr>
        <w:trPr/>
        <w:tc>
          <w:tcPr>
            <w:tcW w:w="2828" w:type="dxa"/>
            <w:tcBorders>
              <w:top w:val="nil"/>
              <w:left w:val="nil"/>
              <w:bottom w:val="nil"/>
              <w:right w:val="nil"/>
              <w:insideH w:val="nil"/>
              <w:insideV w:val="nil"/>
            </w:tcBorders>
            <w:shd w:fill="auto" w:val="clear"/>
          </w:tcPr>
          <w:p>
            <w:pPr>
              <w:pStyle w:val="Normal"/>
              <w:spacing w:lineRule="auto" w:line="240" w:before="0" w:after="0"/>
              <w:rPr>
                <w:rStyle w:val="Heading3Char"/>
              </w:rPr>
            </w:pPr>
            <w:bookmarkStart w:id="18" w:name="_Toc494798746"/>
            <w:bookmarkEnd w:id="18"/>
            <w:r>
              <w:rPr>
                <w:rStyle w:val="Heading3Char"/>
              </w:rPr>
              <w:t>Proctored Event Location</w:t>
            </w:r>
          </w:p>
        </w:tc>
        <w:tc>
          <w:tcPr>
            <w:tcW w:w="3239"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r>
              <w:rPr>
                <w:rFonts w:cs="Tahoma" w:ascii="Tahoma" w:hAnsi="Tahoma"/>
                <w:sz w:val="24"/>
                <w:szCs w:val="24"/>
              </w:rPr>
              <w:t>N/A</w:t>
            </w:r>
          </w:p>
        </w:tc>
      </w:tr>
    </w:tbl>
    <w:p>
      <w:pPr>
        <w:pStyle w:val="Normal"/>
        <w:spacing w:before="240" w:after="200"/>
        <w:rPr>
          <w:rFonts w:ascii="Tahoma" w:hAnsi="Tahoma" w:cs="Tahoma"/>
          <w:sz w:val="24"/>
          <w:lang w:val="en"/>
        </w:rPr>
      </w:pPr>
      <w:bookmarkStart w:id="19" w:name="_Toc494798747"/>
      <w:r>
        <w:rPr>
          <w:rStyle w:val="Heading3Char"/>
        </w:rPr>
        <w:t>Proctored Event Policy</w:t>
      </w:r>
      <w:bookmarkEnd w:id="19"/>
      <w:r>
        <w:rPr>
          <w:rFonts w:cs="Tahoma" w:ascii="Tahoma" w:hAnsi="Tahoma"/>
          <w:sz w:val="24"/>
          <w:szCs w:val="24"/>
        </w:rPr>
        <w:t xml:space="preserve">: </w:t>
      </w:r>
      <w:r>
        <w:rPr>
          <w:rFonts w:cs="Tahoma" w:ascii="Tahoma" w:hAnsi="Tahoma"/>
          <w:sz w:val="24"/>
          <w:lang w:val="en"/>
        </w:rPr>
        <w:t xml:space="preserve">All online courses at CTC </w:t>
      </w:r>
      <w:r>
        <w:rPr>
          <w:rFonts w:cs="Tahoma" w:ascii="Tahoma" w:hAnsi="Tahoma"/>
          <w:b/>
          <w:sz w:val="24"/>
          <w:lang w:val="en"/>
        </w:rPr>
        <w:t xml:space="preserve">require </w:t>
      </w:r>
      <w:r>
        <w:rPr>
          <w:rFonts w:cs="Tahoma" w:ascii="Tahoma" w:hAnsi="Tahoma"/>
          <w:sz w:val="24"/>
          <w:lang w:val="en"/>
        </w:rPr>
        <w:t xml:space="preserve">students to attend at least one proctored event on a physical campus. </w:t>
      </w:r>
      <w:r>
        <w:rPr>
          <w:rFonts w:cs="Tahoma" w:ascii="Tahoma" w:hAnsi="Tahoma"/>
          <w:b/>
          <w:sz w:val="24"/>
          <w:lang w:val="en"/>
        </w:rPr>
        <w:t>Failure to attend the proctored event may result in failure of the course</w:t>
      </w:r>
      <w:r>
        <w:rPr>
          <w:rFonts w:cs="Tahoma" w:ascii="Tahoma" w:hAnsi="Tahoma"/>
          <w:sz w:val="24"/>
          <w:lang w:val="en"/>
        </w:rPr>
        <w:t xml:space="preserve">. Students who cannot attend scheduled proctored events are responsible for making alternative arrangements with the instructor, and those must be approved by CTC before the proctored event is scheduled. CTC instructors may also use additional technologies to verify the identity and/or work of online students. </w:t>
      </w:r>
    </w:p>
    <w:p>
      <w:pPr>
        <w:pStyle w:val="Heading2"/>
        <w:spacing w:before="240" w:after="240"/>
        <w:rPr/>
      </w:pPr>
      <w:bookmarkStart w:id="20" w:name="_Toc494798748"/>
      <w:bookmarkEnd w:id="20"/>
      <w:r>
        <w:rPr/>
        <w:t>Instructor Information</w:t>
      </w:r>
    </w:p>
    <w:tbl>
      <w:tblPr>
        <w:tblStyle w:val="TableGrid"/>
        <w:tblW w:w="5245" w:type="dxa"/>
        <w:jc w:val="left"/>
        <w:tblInd w:w="0" w:type="dxa"/>
        <w:tblCellMar>
          <w:top w:w="0" w:type="dxa"/>
          <w:left w:w="108" w:type="dxa"/>
          <w:bottom w:w="0" w:type="dxa"/>
          <w:right w:w="108" w:type="dxa"/>
        </w:tblCellMar>
        <w:tblLook w:val="04a0" w:noVBand="1" w:noHBand="0" w:lastColumn="0" w:firstColumn="1" w:lastRow="0" w:firstRow="1"/>
      </w:tblPr>
      <w:tblGrid>
        <w:gridCol w:w="1759"/>
        <w:gridCol w:w="3485"/>
      </w:tblGrid>
      <w:tr>
        <w:trPr>
          <w:tblHeader w:val="true"/>
        </w:trPr>
        <w:tc>
          <w:tcPr>
            <w:tcW w:w="1759" w:type="dxa"/>
            <w:tcBorders>
              <w:top w:val="nil"/>
              <w:left w:val="nil"/>
              <w:bottom w:val="nil"/>
              <w:right w:val="nil"/>
              <w:insideH w:val="nil"/>
              <w:insideV w:val="nil"/>
            </w:tcBorders>
            <w:shd w:fill="auto" w:val="clear"/>
          </w:tcPr>
          <w:p>
            <w:pPr>
              <w:pStyle w:val="Normal"/>
              <w:spacing w:lineRule="auto" w:line="240" w:before="0" w:after="0"/>
              <w:rPr>
                <w:rStyle w:val="Heading2Char"/>
                <w:rFonts w:ascii="Tahoma" w:hAnsi="Tahoma" w:cs="Tahoma"/>
              </w:rPr>
            </w:pPr>
            <w:bookmarkStart w:id="21" w:name="_Toc494798749"/>
            <w:bookmarkEnd w:id="21"/>
            <w:r>
              <w:rPr>
                <w:rStyle w:val="Heading3Char"/>
              </w:rPr>
              <w:t>Name</w:t>
            </w:r>
          </w:p>
        </w:tc>
        <w:tc>
          <w:tcPr>
            <w:tcW w:w="3485"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r>
              <w:rPr>
                <w:rFonts w:cs="Tahoma" w:ascii="Tahoma" w:hAnsi="Tahoma"/>
                <w:sz w:val="24"/>
                <w:szCs w:val="24"/>
              </w:rPr>
              <w:t>Ronald Enz</w:t>
            </w:r>
          </w:p>
        </w:tc>
      </w:tr>
      <w:tr>
        <w:trPr/>
        <w:tc>
          <w:tcPr>
            <w:tcW w:w="1759"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bookmarkStart w:id="22" w:name="_Toc494798750"/>
            <w:bookmarkEnd w:id="22"/>
            <w:r>
              <w:rPr>
                <w:rStyle w:val="Heading3Char"/>
              </w:rPr>
              <w:t>Office Location</w:t>
            </w:r>
          </w:p>
        </w:tc>
        <w:tc>
          <w:tcPr>
            <w:tcW w:w="3485"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r>
              <w:rPr>
                <w:rFonts w:cs="Tahoma" w:ascii="Tahoma" w:hAnsi="Tahoma"/>
                <w:sz w:val="24"/>
                <w:szCs w:val="24"/>
              </w:rPr>
              <w:t>Marietta Campus, Room F1135</w:t>
            </w:r>
          </w:p>
        </w:tc>
      </w:tr>
      <w:tr>
        <w:trPr/>
        <w:tc>
          <w:tcPr>
            <w:tcW w:w="1759" w:type="dxa"/>
            <w:tcBorders>
              <w:top w:val="nil"/>
              <w:left w:val="nil"/>
              <w:bottom w:val="nil"/>
              <w:right w:val="nil"/>
              <w:insideH w:val="nil"/>
              <w:insideV w:val="nil"/>
            </w:tcBorders>
            <w:shd w:fill="auto" w:val="clear"/>
          </w:tcPr>
          <w:p>
            <w:pPr>
              <w:pStyle w:val="Normal"/>
              <w:spacing w:lineRule="auto" w:line="240" w:before="0" w:after="0"/>
              <w:rPr>
                <w:rStyle w:val="Heading2Char"/>
                <w:rFonts w:ascii="Tahoma" w:hAnsi="Tahoma" w:cs="Tahoma"/>
              </w:rPr>
            </w:pPr>
            <w:bookmarkStart w:id="23" w:name="_Toc494798751"/>
            <w:bookmarkEnd w:id="23"/>
            <w:r>
              <w:rPr>
                <w:rStyle w:val="Heading3Char"/>
              </w:rPr>
              <w:t>Phone Number</w:t>
            </w:r>
          </w:p>
        </w:tc>
        <w:tc>
          <w:tcPr>
            <w:tcW w:w="3485"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r>
              <w:rPr>
                <w:rFonts w:cs="Tahoma" w:ascii="Tahoma" w:hAnsi="Tahoma"/>
                <w:sz w:val="24"/>
                <w:szCs w:val="24"/>
              </w:rPr>
              <w:t>770-528-4445</w:t>
            </w:r>
          </w:p>
        </w:tc>
      </w:tr>
      <w:tr>
        <w:trPr/>
        <w:tc>
          <w:tcPr>
            <w:tcW w:w="1759"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bookmarkStart w:id="24" w:name="_Toc494798752"/>
            <w:bookmarkEnd w:id="24"/>
            <w:r>
              <w:rPr>
                <w:rStyle w:val="Heading3Char"/>
              </w:rPr>
              <w:t>Email Address</w:t>
            </w:r>
          </w:p>
        </w:tc>
        <w:tc>
          <w:tcPr>
            <w:tcW w:w="3485" w:type="dxa"/>
            <w:tcBorders>
              <w:top w:val="nil"/>
              <w:left w:val="nil"/>
              <w:bottom w:val="nil"/>
              <w:right w:val="nil"/>
              <w:insideH w:val="nil"/>
              <w:insideV w:val="nil"/>
            </w:tcBorders>
            <w:shd w:fill="auto" w:val="clear"/>
          </w:tcPr>
          <w:p>
            <w:pPr>
              <w:pStyle w:val="Normal"/>
              <w:spacing w:lineRule="auto" w:line="240" w:before="0" w:after="0"/>
              <w:rPr/>
            </w:pPr>
            <w:hyperlink r:id="rId2">
              <w:r>
                <w:rPr>
                  <w:webHidden/>
                  <w:rStyle w:val="InternetLink"/>
                  <w:rFonts w:cs="Tahoma" w:ascii="Tahoma" w:hAnsi="Tahoma"/>
                  <w:sz w:val="24"/>
                  <w:szCs w:val="24"/>
                </w:rPr>
                <w:t>renz@chattahoocheetech.edu</w:t>
              </w:r>
            </w:hyperlink>
            <w:r>
              <w:rPr>
                <w:rFonts w:cs="Tahoma" w:ascii="Tahoma" w:hAnsi="Tahoma"/>
                <w:sz w:val="24"/>
                <w:szCs w:val="24"/>
              </w:rPr>
              <w:t xml:space="preserve"> </w:t>
            </w:r>
          </w:p>
        </w:tc>
      </w:tr>
      <w:tr>
        <w:trPr/>
        <w:tc>
          <w:tcPr>
            <w:tcW w:w="1759"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bookmarkStart w:id="25" w:name="_Toc494798753"/>
            <w:bookmarkEnd w:id="25"/>
            <w:r>
              <w:rPr>
                <w:rStyle w:val="Heading3Char"/>
              </w:rPr>
              <w:t>Office Hours</w:t>
            </w:r>
          </w:p>
        </w:tc>
        <w:tc>
          <w:tcPr>
            <w:tcW w:w="3485"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r>
              <w:rPr>
                <w:rFonts w:cs="Tahoma" w:ascii="Tahoma" w:hAnsi="Tahoma"/>
                <w:sz w:val="24"/>
                <w:szCs w:val="24"/>
              </w:rPr>
              <w:t>TBA</w:t>
            </w:r>
          </w:p>
        </w:tc>
      </w:tr>
    </w:tbl>
    <w:p>
      <w:pPr>
        <w:pStyle w:val="Heading2"/>
        <w:spacing w:before="240" w:after="240"/>
        <w:rPr/>
      </w:pPr>
      <w:bookmarkStart w:id="26" w:name="_Toc494798754"/>
      <w:bookmarkEnd w:id="26"/>
      <w:r>
        <w:rPr/>
        <w:t>Course Materials</w:t>
      </w:r>
    </w:p>
    <w:tbl>
      <w:tblPr>
        <w:tblStyle w:val="TableGrid"/>
        <w:tblW w:w="10800" w:type="dxa"/>
        <w:jc w:val="left"/>
        <w:tblInd w:w="0" w:type="dxa"/>
        <w:tblCellMar>
          <w:top w:w="0" w:type="dxa"/>
          <w:left w:w="108" w:type="dxa"/>
          <w:bottom w:w="0" w:type="dxa"/>
          <w:right w:w="108" w:type="dxa"/>
        </w:tblCellMar>
        <w:tblLook w:val="04a0" w:noVBand="1" w:noHBand="0" w:lastColumn="0" w:firstColumn="1" w:lastRow="0" w:firstRow="1"/>
      </w:tblPr>
      <w:tblGrid>
        <w:gridCol w:w="2249"/>
        <w:gridCol w:w="8550"/>
      </w:tblGrid>
      <w:tr>
        <w:trPr>
          <w:tblHeader w:val="true"/>
        </w:trPr>
        <w:tc>
          <w:tcPr>
            <w:tcW w:w="2249" w:type="dxa"/>
            <w:tcBorders>
              <w:top w:val="nil"/>
              <w:left w:val="nil"/>
              <w:bottom w:val="nil"/>
              <w:right w:val="nil"/>
              <w:insideH w:val="nil"/>
              <w:insideV w:val="nil"/>
            </w:tcBorders>
            <w:shd w:fill="auto" w:val="clear"/>
          </w:tcPr>
          <w:p>
            <w:pPr>
              <w:pStyle w:val="Normal"/>
              <w:spacing w:lineRule="auto" w:line="240" w:before="0" w:after="0"/>
              <w:rPr>
                <w:rFonts w:ascii="Tahoma" w:hAnsi="Tahoma" w:cs="Tahoma"/>
                <w:sz w:val="24"/>
                <w:szCs w:val="24"/>
              </w:rPr>
            </w:pPr>
            <w:bookmarkStart w:id="27" w:name="_Toc494798755"/>
            <w:bookmarkEnd w:id="27"/>
            <w:r>
              <w:rPr>
                <w:rStyle w:val="Heading3Char"/>
              </w:rPr>
              <w:t>Required Textbook</w:t>
            </w:r>
          </w:p>
        </w:tc>
        <w:tc>
          <w:tcPr>
            <w:tcW w:w="8550" w:type="dxa"/>
            <w:tcBorders>
              <w:top w:val="nil"/>
              <w:left w:val="nil"/>
              <w:bottom w:val="nil"/>
              <w:right w:val="nil"/>
              <w:insideH w:val="nil"/>
              <w:insideV w:val="nil"/>
            </w:tcBorders>
            <w:shd w:fill="auto" w:val="clear"/>
          </w:tcPr>
          <w:p>
            <w:pPr>
              <w:pStyle w:val="Normal"/>
              <w:spacing w:lineRule="auto" w:line="276" w:before="0" w:after="0"/>
              <w:rPr>
                <w:rFonts w:ascii="Georgia" w:hAnsi="Georgia" w:cs="Courier New"/>
                <w:szCs w:val="24"/>
              </w:rPr>
            </w:pPr>
            <w:r>
              <w:rPr>
                <w:rFonts w:cs="Courier New" w:ascii="Georgia" w:hAnsi="Georgia"/>
                <w:szCs w:val="24"/>
              </w:rPr>
              <w:t>Liang, Y Daniel. Introduction to Java Programming-Comprehensive Version. 10</w:t>
            </w:r>
            <w:r>
              <w:rPr>
                <w:rFonts w:cs="Courier New" w:ascii="Georgia" w:hAnsi="Georgia"/>
                <w:szCs w:val="24"/>
                <w:vertAlign w:val="superscript"/>
              </w:rPr>
              <w:t>th</w:t>
            </w:r>
            <w:r>
              <w:rPr>
                <w:rFonts w:cs="Courier New" w:ascii="Georgia" w:hAnsi="Georgia"/>
                <w:szCs w:val="24"/>
              </w:rPr>
              <w:t xml:space="preserve"> Edition, Prentice Hall,  10</w:t>
            </w:r>
            <w:r>
              <w:rPr>
                <w:rFonts w:cs="Courier New" w:ascii="Georgia" w:hAnsi="Georgia"/>
                <w:szCs w:val="24"/>
                <w:vertAlign w:val="superscript"/>
              </w:rPr>
              <w:t>th</w:t>
            </w:r>
            <w:r>
              <w:rPr>
                <w:rFonts w:cs="Courier New" w:ascii="Georgia" w:hAnsi="Georgia"/>
                <w:szCs w:val="24"/>
              </w:rPr>
              <w:t xml:space="preserve"> Edition = ISBN 0-13-3761312</w:t>
            </w:r>
          </w:p>
          <w:p>
            <w:pPr>
              <w:pStyle w:val="Normal"/>
              <w:spacing w:lineRule="auto" w:line="276" w:before="0" w:after="0"/>
              <w:rPr>
                <w:rFonts w:ascii="Tahoma" w:hAnsi="Tahoma" w:cs="Tahoma"/>
                <w:sz w:val="24"/>
                <w:szCs w:val="24"/>
              </w:rPr>
            </w:pPr>
            <w:r>
              <w:rPr>
                <w:rFonts w:cs="Tahoma" w:ascii="Tahoma" w:hAnsi="Tahoma"/>
                <w:sz w:val="24"/>
                <w:szCs w:val="24"/>
              </w:rPr>
            </w:r>
          </w:p>
          <w:p>
            <w:pPr>
              <w:pStyle w:val="Normal"/>
              <w:spacing w:lineRule="auto" w:line="276" w:before="0" w:after="0"/>
              <w:rPr>
                <w:rFonts w:ascii="Tahoma" w:hAnsi="Tahoma" w:cs="Tahoma"/>
                <w:sz w:val="24"/>
                <w:szCs w:val="24"/>
              </w:rPr>
            </w:pPr>
            <w:r>
              <w:rPr>
                <w:rFonts w:cs="Tahoma" w:ascii="Tahoma" w:hAnsi="Tahoma"/>
                <w:sz w:val="24"/>
                <w:szCs w:val="24"/>
              </w:rPr>
            </w:r>
          </w:p>
        </w:tc>
      </w:tr>
      <w:tr>
        <w:trPr/>
        <w:tc>
          <w:tcPr>
            <w:tcW w:w="2249" w:type="dxa"/>
            <w:tcBorders>
              <w:top w:val="nil"/>
              <w:left w:val="nil"/>
              <w:bottom w:val="nil"/>
              <w:right w:val="nil"/>
              <w:insideH w:val="nil"/>
              <w:insideV w:val="nil"/>
            </w:tcBorders>
            <w:shd w:fill="auto" w:val="clear"/>
          </w:tcPr>
          <w:p>
            <w:pPr>
              <w:pStyle w:val="Normal"/>
              <w:spacing w:lineRule="auto" w:line="240" w:before="0" w:after="0"/>
              <w:rPr>
                <w:rStyle w:val="Heading3Char"/>
              </w:rPr>
            </w:pPr>
            <w:bookmarkStart w:id="28" w:name="_Toc494798756"/>
            <w:bookmarkEnd w:id="28"/>
            <w:r>
              <w:rPr>
                <w:rStyle w:val="Heading3Char"/>
              </w:rPr>
              <w:t>Supplies/ Materials</w:t>
            </w:r>
          </w:p>
        </w:tc>
        <w:tc>
          <w:tcPr>
            <w:tcW w:w="8550" w:type="dxa"/>
            <w:tcBorders>
              <w:top w:val="nil"/>
              <w:left w:val="nil"/>
              <w:bottom w:val="nil"/>
              <w:right w:val="nil"/>
              <w:insideH w:val="nil"/>
              <w:insideV w:val="nil"/>
            </w:tcBorders>
            <w:shd w:fill="auto" w:val="clear"/>
          </w:tcPr>
          <w:p>
            <w:pPr>
              <w:pStyle w:val="Normal"/>
              <w:snapToGrid w:val="false"/>
              <w:spacing w:lineRule="auto" w:line="240" w:before="0" w:after="0"/>
              <w:rPr>
                <w:rFonts w:ascii="Tahoma" w:hAnsi="Tahoma" w:cs="Tahoma"/>
                <w:sz w:val="24"/>
                <w:szCs w:val="24"/>
              </w:rPr>
            </w:pPr>
            <w:r>
              <w:rPr>
                <w:rFonts w:cs="Tahoma" w:ascii="Tahoma" w:hAnsi="Tahoma"/>
                <w:sz w:val="24"/>
                <w:szCs w:val="24"/>
              </w:rPr>
              <w:t xml:space="preserve">Computer - Since this is a hybrid course, you will need a reasonably fast computer (Pentium IV or Dual Core) running Windows 8 or Windows 10 and a high speed Internet connection. </w:t>
            </w:r>
          </w:p>
          <w:p>
            <w:pPr>
              <w:pStyle w:val="Normal"/>
              <w:snapToGrid w:val="false"/>
              <w:spacing w:lineRule="auto" w:line="240" w:before="0" w:after="0"/>
              <w:rPr>
                <w:rFonts w:ascii="Tahoma" w:hAnsi="Tahoma" w:cs="Tahoma"/>
                <w:sz w:val="24"/>
                <w:szCs w:val="24"/>
              </w:rPr>
            </w:pPr>
            <w:r>
              <w:rPr>
                <w:rFonts w:cs="Tahoma" w:ascii="Tahoma" w:hAnsi="Tahoma"/>
                <w:sz w:val="24"/>
                <w:szCs w:val="24"/>
              </w:rPr>
            </w:r>
          </w:p>
          <w:p>
            <w:pPr>
              <w:pStyle w:val="Normal"/>
              <w:snapToGrid w:val="false"/>
              <w:spacing w:lineRule="auto" w:line="240" w:before="0" w:after="0"/>
              <w:rPr>
                <w:rFonts w:ascii="Tahoma" w:hAnsi="Tahoma" w:cs="Tahoma"/>
                <w:sz w:val="24"/>
                <w:szCs w:val="24"/>
              </w:rPr>
            </w:pPr>
            <w:r>
              <w:rPr>
                <w:rFonts w:cs="Tahoma" w:ascii="Tahoma" w:hAnsi="Tahoma"/>
                <w:sz w:val="24"/>
                <w:szCs w:val="24"/>
              </w:rPr>
            </w:r>
          </w:p>
          <w:p>
            <w:pPr>
              <w:pStyle w:val="Normal"/>
              <w:snapToGrid w:val="false"/>
              <w:spacing w:lineRule="auto" w:line="240" w:before="0" w:after="0"/>
              <w:rPr>
                <w:rFonts w:ascii="Tahoma" w:hAnsi="Tahoma" w:cs="Tahoma"/>
                <w:sz w:val="24"/>
                <w:szCs w:val="24"/>
              </w:rPr>
            </w:pPr>
            <w:r>
              <w:rPr>
                <w:rFonts w:cs="Tahoma" w:ascii="Tahoma" w:hAnsi="Tahoma"/>
                <w:sz w:val="24"/>
                <w:szCs w:val="24"/>
              </w:rPr>
            </w:r>
          </w:p>
          <w:p>
            <w:pPr>
              <w:pStyle w:val="Normal"/>
              <w:spacing w:lineRule="auto" w:line="240" w:before="0" w:after="0"/>
              <w:rPr>
                <w:rFonts w:ascii="Tahoma" w:hAnsi="Tahoma" w:cs="Tahoma"/>
                <w:sz w:val="24"/>
                <w:szCs w:val="24"/>
              </w:rPr>
            </w:pPr>
            <w:r>
              <w:rPr>
                <w:rFonts w:cs="Tahoma" w:ascii="Tahoma" w:hAnsi="Tahoma"/>
                <w:sz w:val="24"/>
                <w:szCs w:val="24"/>
              </w:rPr>
            </w:r>
          </w:p>
        </w:tc>
      </w:tr>
    </w:tbl>
    <w:p>
      <w:pPr>
        <w:pStyle w:val="Heading2"/>
        <w:spacing w:before="240" w:after="240"/>
        <w:rPr/>
      </w:pPr>
      <w:bookmarkStart w:id="29" w:name="_Toc494798757"/>
      <w:r>
        <w:rPr/>
        <w:t>Course Description</w:t>
      </w:r>
      <w:bookmarkEnd w:id="29"/>
      <w:r>
        <w:rPr/>
        <w:tab/>
      </w:r>
    </w:p>
    <w:p>
      <w:pPr>
        <w:pStyle w:val="Normal"/>
        <w:rPr>
          <w:rFonts w:ascii="Georgia" w:hAnsi="Georgia" w:cs="Courier New"/>
          <w:szCs w:val="24"/>
        </w:rPr>
      </w:pPr>
      <w:bookmarkStart w:id="30" w:name="_Toc494798758"/>
      <w:r>
        <w:rPr>
          <w:rFonts w:eastAsia="Calibri" w:cs="Courier New" w:ascii="Georgia" w:hAnsi="Georgia"/>
          <w:szCs w:val="24"/>
        </w:rPr>
        <w:t>This course is an intermediate course in Java Programming. It is assumed that the student knows the Java syntax as well as basic objects oriented concepts. The student will use classes and objects provided by the core Java API. They will use these classes to accomplish tasks such as Database access, File access, exception handling, running threads, using sockets to talk across a network, and remotely calling methods using RMI techniques.</w:t>
      </w:r>
    </w:p>
    <w:p>
      <w:pPr>
        <w:pStyle w:val="Normal"/>
        <w:rPr>
          <w:rFonts w:ascii="Georgia" w:hAnsi="Georgia" w:cs="Courier New"/>
          <w:szCs w:val="24"/>
        </w:rPr>
      </w:pPr>
      <w:r>
        <w:rPr>
          <w:rFonts w:cs="Courier New" w:ascii="Georgia" w:hAnsi="Georgia"/>
          <w:szCs w:val="24"/>
        </w:rPr>
      </w:r>
    </w:p>
    <w:p>
      <w:pPr>
        <w:pStyle w:val="Normal"/>
        <w:rPr>
          <w:rFonts w:ascii="Georgia" w:hAnsi="Georgia" w:cs="Courier New"/>
          <w:szCs w:val="24"/>
        </w:rPr>
      </w:pPr>
      <w:r>
        <w:rPr>
          <w:rFonts w:cs="Courier New" w:ascii="Georgia" w:hAnsi="Georgia"/>
          <w:szCs w:val="24"/>
        </w:rPr>
      </w:r>
    </w:p>
    <w:p>
      <w:pPr>
        <w:pStyle w:val="Normal"/>
        <w:rPr>
          <w:rFonts w:ascii="Georgia" w:hAnsi="Georgia" w:cs="Courier New"/>
          <w:szCs w:val="24"/>
        </w:rPr>
      </w:pPr>
      <w:r>
        <w:rPr>
          <w:rFonts w:cs="Courier New" w:ascii="Georgia" w:hAnsi="Georgia"/>
          <w:szCs w:val="24"/>
        </w:rPr>
      </w:r>
    </w:p>
    <w:p>
      <w:pPr>
        <w:pStyle w:val="Normal"/>
        <w:rPr>
          <w:rFonts w:ascii="Georgia" w:hAnsi="Georgia" w:cs="Courier New"/>
          <w:szCs w:val="24"/>
        </w:rPr>
      </w:pPr>
      <w:r>
        <w:rPr>
          <w:rFonts w:cs="Courier New" w:ascii="Georgia" w:hAnsi="Georgia"/>
          <w:szCs w:val="24"/>
        </w:rPr>
      </w:r>
    </w:p>
    <w:p>
      <w:pPr>
        <w:pStyle w:val="Normal"/>
        <w:rPr>
          <w:rFonts w:ascii="Georgia" w:hAnsi="Georgia" w:cs="Courier New"/>
          <w:szCs w:val="24"/>
        </w:rPr>
      </w:pPr>
      <w:r>
        <w:rPr>
          <w:rFonts w:cs="Courier New" w:ascii="Georgia" w:hAnsi="Georgia"/>
          <w:szCs w:val="24"/>
        </w:rPr>
      </w:r>
    </w:p>
    <w:p>
      <w:pPr>
        <w:pStyle w:val="Normal"/>
        <w:rPr>
          <w:rFonts w:ascii="Georgia" w:hAnsi="Georgia" w:cs="Courier New"/>
          <w:szCs w:val="24"/>
        </w:rPr>
      </w:pPr>
      <w:r>
        <w:rPr>
          <w:rFonts w:cs="Courier New" w:ascii="Georgia" w:hAnsi="Georgia"/>
          <w:szCs w:val="24"/>
        </w:rPr>
      </w:r>
    </w:p>
    <w:p>
      <w:pPr>
        <w:pStyle w:val="Normal"/>
        <w:rPr>
          <w:rFonts w:ascii="Georgia" w:hAnsi="Georgia" w:cs="Courier New"/>
          <w:szCs w:val="24"/>
        </w:rPr>
      </w:pPr>
      <w:r>
        <w:rPr>
          <w:rFonts w:cs="Courier New" w:ascii="Georgia" w:hAnsi="Georgia"/>
          <w:szCs w:val="24"/>
        </w:rPr>
      </w:r>
    </w:p>
    <w:p>
      <w:pPr>
        <w:pStyle w:val="Heading2"/>
        <w:spacing w:before="240" w:after="240"/>
        <w:rPr/>
      </w:pPr>
      <w:bookmarkStart w:id="31" w:name="_Toc494798758"/>
      <w:bookmarkEnd w:id="31"/>
      <w:r>
        <w:rPr/>
        <w:t>Competency Areas and Expected Student Outcomes</w:t>
      </w:r>
    </w:p>
    <w:p>
      <w:pPr>
        <w:pStyle w:val="Normal"/>
        <w:numPr>
          <w:ilvl w:val="0"/>
          <w:numId w:val="0"/>
        </w:numPr>
        <w:outlineLvl w:val="0"/>
        <w:rPr>
          <w:rFonts w:ascii="Georgia" w:hAnsi="Georgia" w:cs="Courier New"/>
          <w:b/>
          <w:b/>
          <w:sz w:val="24"/>
          <w:szCs w:val="24"/>
        </w:rPr>
      </w:pPr>
      <w:r>
        <w:rPr>
          <w:rFonts w:cs="Courier New" w:ascii="Georgia" w:hAnsi="Georgia"/>
          <w:b/>
          <w:sz w:val="24"/>
          <w:szCs w:val="24"/>
        </w:rPr>
        <w:t>Competency Areas</w:t>
      </w:r>
    </w:p>
    <w:tbl>
      <w:tblPr>
        <w:tblW w:w="9447" w:type="dxa"/>
        <w:jc w:val="left"/>
        <w:tblInd w:w="1291" w:type="dxa"/>
        <w:tblBorders/>
        <w:tblCellMar>
          <w:top w:w="0" w:type="dxa"/>
          <w:left w:w="108" w:type="dxa"/>
          <w:bottom w:w="0" w:type="dxa"/>
          <w:right w:w="108" w:type="dxa"/>
        </w:tblCellMar>
        <w:tblLook w:val="0000" w:noVBand="0" w:noHBand="0" w:lastColumn="0" w:firstColumn="0" w:lastRow="0" w:firstRow="0"/>
      </w:tblPr>
      <w:tblGrid>
        <w:gridCol w:w="9447"/>
      </w:tblGrid>
      <w:tr>
        <w:trPr>
          <w:trHeight w:val="293" w:hRule="atLeast"/>
        </w:trPr>
        <w:tc>
          <w:tcPr>
            <w:tcW w:w="9447" w:type="dxa"/>
            <w:tcBorders/>
            <w:shd w:color="auto" w:fill="auto" w:val="clear"/>
          </w:tcPr>
          <w:p>
            <w:pPr>
              <w:pStyle w:val="Normal"/>
              <w:numPr>
                <w:ilvl w:val="0"/>
                <w:numId w:val="7"/>
              </w:numPr>
              <w:suppressAutoHyphens w:val="true"/>
              <w:snapToGrid w:val="false"/>
              <w:spacing w:lineRule="auto" w:line="240" w:before="0" w:after="0"/>
              <w:ind w:left="720" w:hanging="360"/>
              <w:rPr>
                <w:rFonts w:ascii="Georgia" w:hAnsi="Georgia" w:cs="Courier New"/>
                <w:szCs w:val="24"/>
              </w:rPr>
            </w:pPr>
            <w:r>
              <w:rPr>
                <w:rFonts w:eastAsia="Calibri" w:cs="Courier New" w:ascii="Georgia" w:hAnsi="Georgia"/>
                <w:szCs w:val="24"/>
              </w:rPr>
              <w:t>Data Structures</w:t>
            </w:r>
          </w:p>
        </w:tc>
      </w:tr>
      <w:tr>
        <w:trPr>
          <w:trHeight w:val="293" w:hRule="atLeast"/>
        </w:trPr>
        <w:tc>
          <w:tcPr>
            <w:tcW w:w="9447" w:type="dxa"/>
            <w:tcBorders/>
            <w:shd w:color="auto" w:fill="auto" w:val="clear"/>
          </w:tcPr>
          <w:p>
            <w:pPr>
              <w:pStyle w:val="Normal"/>
              <w:numPr>
                <w:ilvl w:val="0"/>
                <w:numId w:val="7"/>
              </w:numPr>
              <w:suppressAutoHyphens w:val="true"/>
              <w:snapToGrid w:val="false"/>
              <w:spacing w:lineRule="auto" w:line="240" w:before="0" w:after="0"/>
              <w:ind w:left="720" w:hanging="360"/>
              <w:rPr>
                <w:rFonts w:ascii="Georgia" w:hAnsi="Georgia" w:cs="Courier New"/>
                <w:szCs w:val="24"/>
              </w:rPr>
            </w:pPr>
            <w:r>
              <w:rPr>
                <w:rFonts w:eastAsia="Calibri" w:cs="Courier New" w:ascii="Georgia" w:hAnsi="Georgia"/>
                <w:szCs w:val="24"/>
              </w:rPr>
              <w:t>Error Handling</w:t>
            </w:r>
          </w:p>
        </w:tc>
      </w:tr>
      <w:tr>
        <w:trPr>
          <w:trHeight w:val="293" w:hRule="atLeast"/>
        </w:trPr>
        <w:tc>
          <w:tcPr>
            <w:tcW w:w="9447" w:type="dxa"/>
            <w:tcBorders/>
            <w:shd w:color="auto" w:fill="auto" w:val="clear"/>
          </w:tcPr>
          <w:p>
            <w:pPr>
              <w:pStyle w:val="Normal"/>
              <w:numPr>
                <w:ilvl w:val="0"/>
                <w:numId w:val="7"/>
              </w:numPr>
              <w:suppressAutoHyphens w:val="true"/>
              <w:snapToGrid w:val="false"/>
              <w:spacing w:lineRule="auto" w:line="240" w:before="0" w:after="0"/>
              <w:ind w:left="720" w:hanging="360"/>
              <w:rPr>
                <w:rFonts w:ascii="Georgia" w:hAnsi="Georgia" w:cs="Courier New"/>
                <w:szCs w:val="24"/>
              </w:rPr>
            </w:pPr>
            <w:r>
              <w:rPr>
                <w:rFonts w:eastAsia="Calibri" w:cs="Courier New" w:ascii="Georgia" w:hAnsi="Georgia"/>
                <w:szCs w:val="24"/>
              </w:rPr>
              <w:t>File and Database Access</w:t>
            </w:r>
          </w:p>
        </w:tc>
      </w:tr>
      <w:tr>
        <w:trPr>
          <w:trHeight w:val="293" w:hRule="atLeast"/>
        </w:trPr>
        <w:tc>
          <w:tcPr>
            <w:tcW w:w="9447" w:type="dxa"/>
            <w:tcBorders/>
            <w:shd w:color="auto" w:fill="auto" w:val="clear"/>
          </w:tcPr>
          <w:p>
            <w:pPr>
              <w:pStyle w:val="Normal"/>
              <w:numPr>
                <w:ilvl w:val="0"/>
                <w:numId w:val="7"/>
              </w:numPr>
              <w:suppressAutoHyphens w:val="true"/>
              <w:snapToGrid w:val="false"/>
              <w:spacing w:lineRule="auto" w:line="240" w:before="0" w:after="0"/>
              <w:ind w:left="720" w:hanging="360"/>
              <w:rPr>
                <w:rFonts w:ascii="Georgia" w:hAnsi="Georgia" w:cs="Courier New"/>
                <w:szCs w:val="24"/>
              </w:rPr>
            </w:pPr>
            <w:r>
              <w:rPr>
                <w:rFonts w:eastAsia="Calibri" w:cs="Courier New" w:ascii="Georgia" w:hAnsi="Georgia"/>
                <w:szCs w:val="24"/>
              </w:rPr>
              <w:t>Multi-Threading</w:t>
            </w:r>
          </w:p>
        </w:tc>
      </w:tr>
      <w:tr>
        <w:trPr>
          <w:trHeight w:val="293" w:hRule="atLeast"/>
        </w:trPr>
        <w:tc>
          <w:tcPr>
            <w:tcW w:w="9447" w:type="dxa"/>
            <w:tcBorders/>
            <w:shd w:color="auto" w:fill="auto" w:val="clear"/>
          </w:tcPr>
          <w:p>
            <w:pPr>
              <w:pStyle w:val="Normal"/>
              <w:numPr>
                <w:ilvl w:val="0"/>
                <w:numId w:val="7"/>
              </w:numPr>
              <w:suppressAutoHyphens w:val="true"/>
              <w:snapToGrid w:val="false"/>
              <w:spacing w:lineRule="auto" w:line="240" w:before="0" w:after="0"/>
              <w:ind w:left="720" w:hanging="360"/>
              <w:rPr>
                <w:rFonts w:ascii="Georgia" w:hAnsi="Georgia" w:cs="Courier New"/>
                <w:szCs w:val="24"/>
              </w:rPr>
            </w:pPr>
            <w:r>
              <w:rPr>
                <w:rFonts w:eastAsia="Calibri" w:cs="Courier New" w:ascii="Georgia" w:hAnsi="Georgia"/>
                <w:szCs w:val="24"/>
              </w:rPr>
              <w:t>Network Communications (Sockets)</w:t>
            </w:r>
          </w:p>
        </w:tc>
      </w:tr>
      <w:tr>
        <w:trPr>
          <w:trHeight w:val="293" w:hRule="atLeast"/>
        </w:trPr>
        <w:tc>
          <w:tcPr>
            <w:tcW w:w="9447" w:type="dxa"/>
            <w:tcBorders/>
            <w:shd w:color="auto" w:fill="auto" w:val="clear"/>
          </w:tcPr>
          <w:p>
            <w:pPr>
              <w:pStyle w:val="Normal"/>
              <w:numPr>
                <w:ilvl w:val="0"/>
                <w:numId w:val="7"/>
              </w:numPr>
              <w:suppressAutoHyphens w:val="true"/>
              <w:snapToGrid w:val="false"/>
              <w:spacing w:lineRule="auto" w:line="240" w:before="0" w:after="0"/>
              <w:ind w:left="720" w:hanging="360"/>
              <w:rPr>
                <w:rFonts w:ascii="Georgia" w:hAnsi="Georgia" w:cs="Courier New"/>
                <w:szCs w:val="24"/>
              </w:rPr>
            </w:pPr>
            <w:r>
              <w:rPr>
                <w:rFonts w:eastAsia="Calibri" w:cs="Courier New" w:ascii="Georgia" w:hAnsi="Georgia"/>
                <w:szCs w:val="24"/>
              </w:rPr>
              <w:t>Remote Method Invocation (RMI) and Serialization</w:t>
            </w:r>
          </w:p>
        </w:tc>
      </w:tr>
    </w:tbl>
    <w:p>
      <w:pPr>
        <w:pStyle w:val="Normal"/>
        <w:snapToGrid w:val="false"/>
        <w:rPr>
          <w:sz w:val="21"/>
          <w:szCs w:val="21"/>
        </w:rPr>
      </w:pPr>
      <w:r>
        <w:rPr>
          <w:sz w:val="21"/>
          <w:szCs w:val="21"/>
        </w:rPr>
      </w:r>
    </w:p>
    <w:p>
      <w:pPr>
        <w:pStyle w:val="Normal"/>
        <w:rPr>
          <w:rFonts w:ascii="Georgia" w:hAnsi="Georgia" w:cs="Courier New"/>
          <w:szCs w:val="24"/>
        </w:rPr>
      </w:pPr>
      <w:r>
        <w:rPr>
          <w:rFonts w:cs="Courier New" w:ascii="Georgia" w:hAnsi="Georgia"/>
          <w:szCs w:val="24"/>
        </w:rPr>
        <w:t xml:space="preserve">                          </w:t>
      </w:r>
    </w:p>
    <w:tbl>
      <w:tblPr>
        <w:tblW w:w="9447" w:type="dxa"/>
        <w:jc w:val="left"/>
        <w:tblInd w:w="93" w:type="dxa"/>
        <w:tblBorders/>
        <w:tblCellMar>
          <w:top w:w="0" w:type="dxa"/>
          <w:left w:w="108" w:type="dxa"/>
          <w:bottom w:w="0" w:type="dxa"/>
          <w:right w:w="108" w:type="dxa"/>
        </w:tblCellMar>
        <w:tblLook w:val="0000" w:noVBand="0" w:noHBand="0" w:lastColumn="0" w:firstColumn="0" w:lastRow="0" w:firstRow="0"/>
      </w:tblPr>
      <w:tblGrid>
        <w:gridCol w:w="9447"/>
      </w:tblGrid>
      <w:tr>
        <w:trPr>
          <w:trHeight w:val="293" w:hRule="atLeast"/>
        </w:trPr>
        <w:tc>
          <w:tcPr>
            <w:tcW w:w="9447" w:type="dxa"/>
            <w:tcBorders/>
            <w:shd w:color="auto" w:fill="auto" w:val="clear"/>
          </w:tcPr>
          <w:p>
            <w:pPr>
              <w:pStyle w:val="Normal"/>
              <w:snapToGrid w:val="false"/>
              <w:rPr>
                <w:rFonts w:ascii="Georgia" w:hAnsi="Georgia" w:cs="Courier New"/>
                <w:b/>
                <w:b/>
                <w:sz w:val="24"/>
                <w:szCs w:val="24"/>
              </w:rPr>
            </w:pPr>
            <w:r>
              <w:rPr>
                <w:rFonts w:cs="Courier New" w:ascii="Georgia" w:hAnsi="Georgia"/>
                <w:b/>
                <w:sz w:val="24"/>
                <w:szCs w:val="24"/>
              </w:rPr>
              <w:t>Student Outcomes:</w:t>
            </w:r>
          </w:p>
          <w:p>
            <w:pPr>
              <w:pStyle w:val="Normal"/>
              <w:snapToGrid w:val="false"/>
              <w:spacing w:before="0" w:after="200"/>
              <w:rPr>
                <w:rFonts w:ascii="Arial" w:hAnsi="Arial"/>
                <w:sz w:val="20"/>
                <w:szCs w:val="20"/>
              </w:rPr>
            </w:pPr>
            <w:r>
              <w:rPr>
                <w:rFonts w:cs="Courier New" w:ascii="Georgia" w:hAnsi="Georgia"/>
                <w:szCs w:val="24"/>
              </w:rPr>
              <w:t>The student will be able to do the following, including but not limited to:</w:t>
            </w:r>
          </w:p>
        </w:tc>
      </w:tr>
      <w:tr>
        <w:trPr>
          <w:trHeight w:val="413" w:hRule="atLeast"/>
        </w:trPr>
        <w:tc>
          <w:tcPr>
            <w:tcW w:w="9447" w:type="dxa"/>
            <w:tcBorders/>
            <w:shd w:color="auto" w:fill="auto" w:val="clear"/>
          </w:tcPr>
          <w:p>
            <w:pPr>
              <w:pStyle w:val="Normal"/>
              <w:numPr>
                <w:ilvl w:val="0"/>
                <w:numId w:val="8"/>
              </w:numPr>
              <w:snapToGrid w:val="false"/>
              <w:spacing w:lineRule="auto" w:line="240" w:before="0" w:after="120"/>
              <w:rPr>
                <w:rFonts w:ascii="Arial" w:hAnsi="Arial" w:eastAsia="Calibri" w:cs="Arial"/>
                <w:sz w:val="20"/>
                <w:szCs w:val="20"/>
              </w:rPr>
            </w:pPr>
            <w:r>
              <w:rPr>
                <w:rFonts w:eastAsia="Calibri" w:cs="Arial" w:ascii="Arial" w:hAnsi="Arial"/>
                <w:sz w:val="20"/>
                <w:szCs w:val="20"/>
              </w:rPr>
              <w:t>Create Java programs that use various data structures e.g. Lists, Stacks and Queues</w:t>
            </w:r>
          </w:p>
        </w:tc>
      </w:tr>
      <w:tr>
        <w:trPr>
          <w:trHeight w:val="413" w:hRule="atLeast"/>
        </w:trPr>
        <w:tc>
          <w:tcPr>
            <w:tcW w:w="9447" w:type="dxa"/>
            <w:tcBorders/>
            <w:shd w:color="auto" w:fill="auto" w:val="clear"/>
          </w:tcPr>
          <w:p>
            <w:pPr>
              <w:pStyle w:val="Normal"/>
              <w:numPr>
                <w:ilvl w:val="0"/>
                <w:numId w:val="8"/>
              </w:numPr>
              <w:snapToGrid w:val="false"/>
              <w:spacing w:lineRule="auto" w:line="240" w:before="0" w:after="120"/>
              <w:rPr>
                <w:rFonts w:ascii="Arial" w:hAnsi="Arial" w:eastAsia="Calibri" w:cs="Arial"/>
                <w:sz w:val="20"/>
                <w:szCs w:val="20"/>
              </w:rPr>
            </w:pPr>
            <w:r>
              <w:rPr>
                <w:rFonts w:eastAsia="Calibri" w:cs="Arial" w:ascii="Arial" w:hAnsi="Arial"/>
                <w:sz w:val="20"/>
                <w:szCs w:val="20"/>
              </w:rPr>
              <w:t>Create a Java program that properly uses Exception Handling</w:t>
            </w:r>
          </w:p>
        </w:tc>
      </w:tr>
      <w:tr>
        <w:trPr>
          <w:trHeight w:val="413" w:hRule="atLeast"/>
        </w:trPr>
        <w:tc>
          <w:tcPr>
            <w:tcW w:w="9447" w:type="dxa"/>
            <w:tcBorders/>
            <w:shd w:color="auto" w:fill="auto" w:val="clear"/>
          </w:tcPr>
          <w:p>
            <w:pPr>
              <w:pStyle w:val="Normal"/>
              <w:numPr>
                <w:ilvl w:val="0"/>
                <w:numId w:val="8"/>
              </w:numPr>
              <w:snapToGrid w:val="false"/>
              <w:spacing w:lineRule="auto" w:line="240" w:before="0" w:after="120"/>
              <w:rPr>
                <w:rFonts w:ascii="Arial" w:hAnsi="Arial" w:eastAsia="Calibri" w:cs="Arial"/>
                <w:sz w:val="20"/>
                <w:szCs w:val="20"/>
              </w:rPr>
            </w:pPr>
            <w:r>
              <w:rPr>
                <w:rFonts w:eastAsia="Calibri" w:cs="Arial" w:ascii="Arial" w:hAnsi="Arial"/>
                <w:sz w:val="20"/>
                <w:szCs w:val="20"/>
              </w:rPr>
              <w:t>Create a multi-threaded Java Program</w:t>
            </w:r>
          </w:p>
        </w:tc>
      </w:tr>
      <w:tr>
        <w:trPr>
          <w:trHeight w:val="413" w:hRule="atLeast"/>
        </w:trPr>
        <w:tc>
          <w:tcPr>
            <w:tcW w:w="9447" w:type="dxa"/>
            <w:tcBorders/>
            <w:shd w:color="auto" w:fill="auto" w:val="clear"/>
          </w:tcPr>
          <w:p>
            <w:pPr>
              <w:pStyle w:val="Normal"/>
              <w:numPr>
                <w:ilvl w:val="0"/>
                <w:numId w:val="8"/>
              </w:numPr>
              <w:snapToGrid w:val="false"/>
              <w:spacing w:lineRule="auto" w:line="240" w:before="0" w:after="120"/>
              <w:rPr>
                <w:rFonts w:ascii="Arial" w:hAnsi="Arial" w:eastAsia="Calibri" w:cs="Arial"/>
                <w:sz w:val="20"/>
                <w:szCs w:val="20"/>
              </w:rPr>
            </w:pPr>
            <w:r>
              <w:rPr>
                <w:rFonts w:eastAsia="Calibri" w:cs="Arial" w:ascii="Arial" w:hAnsi="Arial"/>
                <w:sz w:val="20"/>
                <w:szCs w:val="20"/>
              </w:rPr>
              <w:t>Develop Java programs that access date from Files and Databases (e.g. MySQL)</w:t>
            </w:r>
          </w:p>
        </w:tc>
      </w:tr>
      <w:tr>
        <w:trPr>
          <w:trHeight w:val="413" w:hRule="atLeast"/>
        </w:trPr>
        <w:tc>
          <w:tcPr>
            <w:tcW w:w="9447" w:type="dxa"/>
            <w:tcBorders/>
            <w:shd w:color="auto" w:fill="auto" w:val="clear"/>
          </w:tcPr>
          <w:p>
            <w:pPr>
              <w:pStyle w:val="Normal"/>
              <w:numPr>
                <w:ilvl w:val="0"/>
                <w:numId w:val="8"/>
              </w:numPr>
              <w:snapToGrid w:val="false"/>
              <w:spacing w:lineRule="auto" w:line="240" w:before="0" w:after="120"/>
              <w:rPr>
                <w:rFonts w:ascii="Arial" w:hAnsi="Arial" w:eastAsia="Calibri" w:cs="Arial"/>
                <w:sz w:val="20"/>
                <w:szCs w:val="20"/>
              </w:rPr>
            </w:pPr>
            <w:r>
              <w:rPr>
                <w:rFonts w:eastAsia="Calibri" w:cs="Arial" w:ascii="Arial" w:hAnsi="Arial"/>
                <w:sz w:val="20"/>
                <w:szCs w:val="20"/>
              </w:rPr>
              <w:t>Create Java programs that use advanced Java FX components</w:t>
            </w:r>
          </w:p>
        </w:tc>
      </w:tr>
      <w:tr>
        <w:trPr>
          <w:trHeight w:val="413" w:hRule="atLeast"/>
        </w:trPr>
        <w:tc>
          <w:tcPr>
            <w:tcW w:w="9447" w:type="dxa"/>
            <w:tcBorders/>
            <w:shd w:color="auto" w:fill="auto" w:val="clear"/>
          </w:tcPr>
          <w:p>
            <w:pPr>
              <w:pStyle w:val="Normal"/>
              <w:numPr>
                <w:ilvl w:val="0"/>
                <w:numId w:val="8"/>
              </w:numPr>
              <w:suppressAutoHyphens w:val="true"/>
              <w:snapToGrid w:val="false"/>
              <w:spacing w:lineRule="auto" w:line="240" w:before="0" w:after="120"/>
              <w:rPr>
                <w:rFonts w:ascii="Arial" w:hAnsi="Arial" w:eastAsia="Calibri" w:cs="Arial"/>
                <w:sz w:val="20"/>
                <w:szCs w:val="20"/>
              </w:rPr>
            </w:pPr>
            <w:r>
              <w:rPr>
                <w:rFonts w:eastAsia="Calibri" w:cs="Arial" w:ascii="Arial" w:hAnsi="Arial"/>
                <w:sz w:val="20"/>
                <w:szCs w:val="20"/>
              </w:rPr>
              <w:t>Create Java programs that communicate via Sockets across a network</w:t>
            </w:r>
          </w:p>
        </w:tc>
      </w:tr>
      <w:tr>
        <w:trPr>
          <w:trHeight w:val="413" w:hRule="atLeast"/>
        </w:trPr>
        <w:tc>
          <w:tcPr>
            <w:tcW w:w="9447" w:type="dxa"/>
            <w:tcBorders/>
            <w:shd w:color="auto" w:fill="auto" w:val="clear"/>
          </w:tcPr>
          <w:p>
            <w:pPr>
              <w:pStyle w:val="Normal"/>
              <w:numPr>
                <w:ilvl w:val="0"/>
                <w:numId w:val="8"/>
              </w:numPr>
              <w:suppressAutoHyphens w:val="true"/>
              <w:snapToGrid w:val="false"/>
              <w:spacing w:lineRule="auto" w:line="240" w:before="0" w:after="120"/>
              <w:rPr>
                <w:rFonts w:ascii="Arial" w:hAnsi="Arial" w:eastAsia="Calibri" w:cs="Arial"/>
                <w:sz w:val="20"/>
                <w:szCs w:val="20"/>
              </w:rPr>
            </w:pPr>
            <w:r>
              <w:rPr>
                <w:rFonts w:eastAsia="Calibri" w:cs="Arial" w:ascii="Arial" w:hAnsi="Arial"/>
                <w:sz w:val="20"/>
                <w:szCs w:val="20"/>
              </w:rPr>
              <w:t>Describe Java programs that use Remote Method Invocation (RMI)</w:t>
            </w:r>
          </w:p>
        </w:tc>
      </w:tr>
    </w:tbl>
    <w:p>
      <w:pPr>
        <w:pStyle w:val="Normal"/>
        <w:rPr>
          <w:rFonts w:ascii="Tahoma" w:hAnsi="Tahoma" w:cs="Tahoma"/>
          <w:sz w:val="24"/>
          <w:szCs w:val="24"/>
        </w:rPr>
      </w:pPr>
      <w:r>
        <w:rPr>
          <w:rFonts w:cs="Tahoma" w:ascii="Tahoma" w:hAnsi="Tahoma"/>
          <w:sz w:val="24"/>
          <w:szCs w:val="24"/>
        </w:rPr>
      </w:r>
    </w:p>
    <w:p>
      <w:pPr>
        <w:pStyle w:val="Heading2"/>
        <w:spacing w:before="240" w:after="240"/>
        <w:rPr/>
      </w:pPr>
      <w:bookmarkStart w:id="32" w:name="_Toc494798759"/>
      <w:bookmarkEnd w:id="32"/>
      <w:r>
        <w:rPr/>
        <w:t>Grading Scale</w:t>
      </w:r>
    </w:p>
    <w:p>
      <w:pPr>
        <w:pStyle w:val="Normal"/>
        <w:rPr>
          <w:rFonts w:ascii="Tahoma" w:hAnsi="Tahoma" w:cs="Tahoma"/>
          <w:sz w:val="24"/>
          <w:szCs w:val="24"/>
        </w:rPr>
      </w:pPr>
      <w:r>
        <w:rPr>
          <w:rFonts w:cs="Tahoma" w:ascii="Tahoma" w:hAnsi="Tahoma"/>
          <w:sz w:val="24"/>
          <w:szCs w:val="24"/>
        </w:rPr>
        <w:t xml:space="preserve">Grades are issued at the end of each semester. All grades earned will be reflected on, and remain on, the official academic transcript. </w:t>
      </w:r>
    </w:p>
    <w:p>
      <w:pPr>
        <w:pStyle w:val="Normal"/>
        <w:rPr>
          <w:rFonts w:ascii="Tahoma" w:hAnsi="Tahoma" w:cs="Tahoma"/>
          <w:sz w:val="24"/>
          <w:szCs w:val="24"/>
        </w:rPr>
      </w:pPr>
      <w:r>
        <w:rPr>
          <w:rFonts w:cs="Tahoma" w:ascii="Tahoma" w:hAnsi="Tahoma"/>
          <w:sz w:val="24"/>
          <w:szCs w:val="24"/>
        </w:rPr>
        <w:t>The following grade scale is used:</w:t>
      </w:r>
    </w:p>
    <w:tbl>
      <w:tblPr>
        <w:tblStyle w:val="TableGrid"/>
        <w:tblW w:w="10790" w:type="dxa"/>
        <w:jc w:val="left"/>
        <w:tblInd w:w="0" w:type="dxa"/>
        <w:tblCellMar>
          <w:top w:w="0" w:type="dxa"/>
          <w:left w:w="108" w:type="dxa"/>
          <w:bottom w:w="0" w:type="dxa"/>
          <w:right w:w="108" w:type="dxa"/>
        </w:tblCellMar>
        <w:tblLook w:val="04a0" w:noVBand="1" w:noHBand="0" w:lastColumn="0" w:firstColumn="1" w:lastRow="0" w:firstRow="1"/>
      </w:tblPr>
      <w:tblGrid>
        <w:gridCol w:w="2697"/>
        <w:gridCol w:w="2695"/>
        <w:gridCol w:w="2700"/>
        <w:gridCol w:w="2697"/>
      </w:tblGrid>
      <w:tr>
        <w:trPr>
          <w:tblHeader w:val="true"/>
          <w:cantSplit w:val="true"/>
        </w:trPr>
        <w:tc>
          <w:tcPr>
            <w:tcW w:w="2697" w:type="dxa"/>
            <w:tcBorders/>
            <w:shd w:fill="auto" w:val="clear"/>
            <w:tcMar>
              <w:left w:w="108" w:type="dxa"/>
            </w:tcMar>
          </w:tcPr>
          <w:p>
            <w:pPr>
              <w:pStyle w:val="Heading3"/>
              <w:numPr>
                <w:ilvl w:val="0"/>
                <w:numId w:val="0"/>
              </w:numPr>
              <w:spacing w:lineRule="auto" w:line="240" w:before="40" w:after="0"/>
              <w:outlineLvl w:val="2"/>
              <w:rPr/>
            </w:pPr>
            <w:bookmarkStart w:id="33" w:name="_Toc494798760"/>
            <w:bookmarkEnd w:id="33"/>
            <w:r>
              <w:rPr/>
              <w:t>Grade</w:t>
            </w:r>
          </w:p>
        </w:tc>
        <w:tc>
          <w:tcPr>
            <w:tcW w:w="2695" w:type="dxa"/>
            <w:tcBorders/>
            <w:shd w:fill="auto" w:val="clear"/>
            <w:tcMar>
              <w:left w:w="108" w:type="dxa"/>
            </w:tcMar>
          </w:tcPr>
          <w:p>
            <w:pPr>
              <w:pStyle w:val="Heading3"/>
              <w:numPr>
                <w:ilvl w:val="0"/>
                <w:numId w:val="0"/>
              </w:numPr>
              <w:spacing w:lineRule="auto" w:line="240" w:before="40" w:after="0"/>
              <w:outlineLvl w:val="2"/>
              <w:rPr/>
            </w:pPr>
            <w:bookmarkStart w:id="34" w:name="_Toc494798761"/>
            <w:bookmarkEnd w:id="34"/>
            <w:r>
              <w:rPr/>
              <w:t>Numerical Score</w:t>
            </w:r>
          </w:p>
        </w:tc>
        <w:tc>
          <w:tcPr>
            <w:tcW w:w="2700" w:type="dxa"/>
            <w:tcBorders/>
            <w:shd w:fill="auto" w:val="clear"/>
            <w:tcMar>
              <w:left w:w="108" w:type="dxa"/>
            </w:tcMar>
          </w:tcPr>
          <w:p>
            <w:pPr>
              <w:pStyle w:val="Heading3"/>
              <w:numPr>
                <w:ilvl w:val="0"/>
                <w:numId w:val="0"/>
              </w:numPr>
              <w:spacing w:lineRule="auto" w:line="240" w:before="40" w:after="0"/>
              <w:outlineLvl w:val="2"/>
              <w:rPr/>
            </w:pPr>
            <w:bookmarkStart w:id="35" w:name="_Toc494798762"/>
            <w:bookmarkEnd w:id="35"/>
            <w:r>
              <w:rPr/>
              <w:t>Rating</w:t>
            </w:r>
          </w:p>
        </w:tc>
        <w:tc>
          <w:tcPr>
            <w:tcW w:w="2697" w:type="dxa"/>
            <w:tcBorders/>
            <w:shd w:fill="auto" w:val="clear"/>
            <w:tcMar>
              <w:left w:w="108" w:type="dxa"/>
            </w:tcMar>
          </w:tcPr>
          <w:p>
            <w:pPr>
              <w:pStyle w:val="Heading3"/>
              <w:numPr>
                <w:ilvl w:val="0"/>
                <w:numId w:val="0"/>
              </w:numPr>
              <w:spacing w:lineRule="auto" w:line="240" w:before="40" w:after="0"/>
              <w:outlineLvl w:val="2"/>
              <w:rPr/>
            </w:pPr>
            <w:bookmarkStart w:id="36" w:name="_Toc494798763"/>
            <w:bookmarkEnd w:id="36"/>
            <w:r>
              <w:rPr/>
              <w:t>Quality Points</w:t>
            </w:r>
          </w:p>
        </w:tc>
      </w:tr>
      <w:tr>
        <w:trPr>
          <w:cantSplit w:val="true"/>
        </w:trPr>
        <w:tc>
          <w:tcPr>
            <w:tcW w:w="2697"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A</w:t>
            </w:r>
          </w:p>
        </w:tc>
        <w:tc>
          <w:tcPr>
            <w:tcW w:w="2695"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90-100</w:t>
            </w:r>
          </w:p>
        </w:tc>
        <w:tc>
          <w:tcPr>
            <w:tcW w:w="2700"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Excellent</w:t>
            </w:r>
          </w:p>
        </w:tc>
        <w:tc>
          <w:tcPr>
            <w:tcW w:w="2697"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4.0</w:t>
            </w:r>
          </w:p>
        </w:tc>
      </w:tr>
      <w:tr>
        <w:trPr>
          <w:cantSplit w:val="true"/>
        </w:trPr>
        <w:tc>
          <w:tcPr>
            <w:tcW w:w="2697"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B</w:t>
            </w:r>
          </w:p>
        </w:tc>
        <w:tc>
          <w:tcPr>
            <w:tcW w:w="2695"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80-89</w:t>
            </w:r>
          </w:p>
        </w:tc>
        <w:tc>
          <w:tcPr>
            <w:tcW w:w="2700"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Good</w:t>
            </w:r>
          </w:p>
        </w:tc>
        <w:tc>
          <w:tcPr>
            <w:tcW w:w="2697"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3.0</w:t>
            </w:r>
          </w:p>
        </w:tc>
      </w:tr>
      <w:tr>
        <w:trPr>
          <w:cantSplit w:val="true"/>
        </w:trPr>
        <w:tc>
          <w:tcPr>
            <w:tcW w:w="2697"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C</w:t>
            </w:r>
          </w:p>
        </w:tc>
        <w:tc>
          <w:tcPr>
            <w:tcW w:w="2695"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70-79</w:t>
            </w:r>
          </w:p>
        </w:tc>
        <w:tc>
          <w:tcPr>
            <w:tcW w:w="2700"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Satisfactory</w:t>
            </w:r>
          </w:p>
        </w:tc>
        <w:tc>
          <w:tcPr>
            <w:tcW w:w="2697"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2.0</w:t>
            </w:r>
          </w:p>
        </w:tc>
      </w:tr>
      <w:tr>
        <w:trPr>
          <w:cantSplit w:val="true"/>
        </w:trPr>
        <w:tc>
          <w:tcPr>
            <w:tcW w:w="2697"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D</w:t>
            </w:r>
          </w:p>
        </w:tc>
        <w:tc>
          <w:tcPr>
            <w:tcW w:w="2695"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60-69</w:t>
            </w:r>
          </w:p>
        </w:tc>
        <w:tc>
          <w:tcPr>
            <w:tcW w:w="2700"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Poor</w:t>
            </w:r>
          </w:p>
        </w:tc>
        <w:tc>
          <w:tcPr>
            <w:tcW w:w="2697"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1.0</w:t>
            </w:r>
          </w:p>
        </w:tc>
      </w:tr>
      <w:tr>
        <w:trPr>
          <w:cantSplit w:val="true"/>
        </w:trPr>
        <w:tc>
          <w:tcPr>
            <w:tcW w:w="2697"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F</w:t>
            </w:r>
          </w:p>
        </w:tc>
        <w:tc>
          <w:tcPr>
            <w:tcW w:w="2695"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0-59</w:t>
            </w:r>
          </w:p>
        </w:tc>
        <w:tc>
          <w:tcPr>
            <w:tcW w:w="2700"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Failing</w:t>
            </w:r>
          </w:p>
        </w:tc>
        <w:tc>
          <w:tcPr>
            <w:tcW w:w="2697" w:type="dxa"/>
            <w:tcBorders/>
            <w:shd w:fill="auto" w:val="clear"/>
            <w:tcMar>
              <w:left w:w="108" w:type="dxa"/>
            </w:tcMar>
          </w:tcPr>
          <w:p>
            <w:pPr>
              <w:pStyle w:val="Normal"/>
              <w:spacing w:lineRule="auto" w:line="240" w:before="0" w:after="0"/>
              <w:rPr>
                <w:rFonts w:ascii="Tahoma" w:hAnsi="Tahoma" w:cs="Tahoma"/>
                <w:sz w:val="24"/>
                <w:szCs w:val="24"/>
              </w:rPr>
            </w:pPr>
            <w:r>
              <w:rPr>
                <w:rFonts w:cs="Tahoma" w:ascii="Tahoma" w:hAnsi="Tahoma"/>
                <w:sz w:val="24"/>
                <w:szCs w:val="24"/>
              </w:rPr>
              <w:t>0.0</w:t>
            </w:r>
          </w:p>
        </w:tc>
      </w:tr>
    </w:tbl>
    <w:p>
      <w:pPr>
        <w:pStyle w:val="Heading3"/>
        <w:spacing w:before="240" w:after="240"/>
        <w:rPr/>
      </w:pPr>
      <w:r>
        <w:rPr/>
      </w:r>
    </w:p>
    <w:p>
      <w:pPr>
        <w:pStyle w:val="Heading3"/>
        <w:spacing w:before="240" w:after="240"/>
        <w:rPr/>
      </w:pPr>
      <w:r>
        <w:rPr/>
      </w:r>
    </w:p>
    <w:p>
      <w:pPr>
        <w:pStyle w:val="Heading3"/>
        <w:spacing w:before="240" w:after="240"/>
        <w:rPr/>
      </w:pPr>
      <w:r>
        <w:rPr/>
      </w:r>
    </w:p>
    <w:p>
      <w:pPr>
        <w:pStyle w:val="Heading3"/>
        <w:spacing w:before="240" w:after="240"/>
        <w:rPr/>
      </w:pPr>
      <w:r>
        <w:rPr/>
      </w:r>
    </w:p>
    <w:p>
      <w:pPr>
        <w:pStyle w:val="Normal"/>
        <w:rPr/>
      </w:pPr>
      <w:r>
        <w:rPr/>
      </w:r>
    </w:p>
    <w:p>
      <w:pPr>
        <w:pStyle w:val="Heading3"/>
        <w:spacing w:before="240" w:after="240"/>
        <w:rPr/>
      </w:pPr>
      <w:r>
        <w:rPr/>
        <w:t>Grading Criteria</w:t>
      </w:r>
    </w:p>
    <w:p>
      <w:pPr>
        <w:pStyle w:val="Normal"/>
        <w:numPr>
          <w:ilvl w:val="5"/>
          <w:numId w:val="6"/>
        </w:numPr>
        <w:suppressAutoHyphens w:val="true"/>
        <w:spacing w:before="240" w:after="60"/>
        <w:outlineLvl w:val="5"/>
        <w:rPr>
          <w:rFonts w:ascii="Arial" w:hAnsi="Arial" w:eastAsia="" w:cs="Arial" w:eastAsiaTheme="majorEastAsia"/>
          <w:b/>
          <w:b/>
          <w:i/>
          <w:i/>
          <w:iCs/>
          <w:smallCaps/>
          <w:u w:val="single"/>
        </w:rPr>
      </w:pPr>
      <w:bookmarkStart w:id="37" w:name="_Toc494798765"/>
      <w:r>
        <w:rPr>
          <w:rFonts w:eastAsia="" w:cs="Arial" w:ascii="Arial" w:hAnsi="Arial" w:eastAsiaTheme="majorEastAsia"/>
          <w:b/>
          <w:i/>
          <w:iCs/>
          <w:u w:val="single"/>
        </w:rPr>
        <w:t>Assignment</w:t>
        <w:tab/>
        <w:tab/>
        <w:tab/>
        <w:tab/>
        <w:t xml:space="preserve">     Percentage</w:t>
        <w:tab/>
        <w:t xml:space="preserve">        Points</w:t>
      </w:r>
    </w:p>
    <w:p>
      <w:pPr>
        <w:pStyle w:val="Normal"/>
        <w:ind w:left="432" w:firstLine="720"/>
        <w:rPr/>
      </w:pPr>
      <w:r>
        <w:rPr/>
        <w:t>TEST #1</w:t>
        <w:tab/>
        <w:tab/>
        <w:tab/>
        <w:tab/>
        <w:tab/>
        <w:tab/>
        <w:t>20.0%</w:t>
        <w:tab/>
        <w:tab/>
        <w:tab/>
        <w:t>200</w:t>
      </w:r>
    </w:p>
    <w:p>
      <w:pPr>
        <w:pStyle w:val="Normal"/>
        <w:ind w:left="432" w:firstLine="720"/>
        <w:rPr/>
      </w:pPr>
      <w:r>
        <w:rPr/>
        <w:t xml:space="preserve">Test #2                      </w:t>
        <w:tab/>
        <w:tab/>
        <w:tab/>
        <w:tab/>
        <w:t>12.5%</w:t>
        <w:tab/>
        <w:tab/>
        <w:tab/>
        <w:t>125</w:t>
      </w:r>
    </w:p>
    <w:p>
      <w:pPr>
        <w:pStyle w:val="Normal"/>
        <w:ind w:left="432" w:firstLine="720"/>
        <w:rPr/>
      </w:pPr>
      <w:r>
        <w:rPr/>
        <w:t>Lab Assignments(11x35pts)</w:t>
        <w:tab/>
        <w:tab/>
        <w:tab/>
        <w:t xml:space="preserve">               45.0%</w:t>
        <w:tab/>
        <w:tab/>
        <w:tab/>
        <w:t>450</w:t>
      </w:r>
    </w:p>
    <w:p>
      <w:pPr>
        <w:pStyle w:val="Normal"/>
        <w:ind w:left="432" w:firstLine="720"/>
        <w:rPr/>
      </w:pPr>
      <w:r>
        <w:rPr/>
        <w:t>Mini-Project                                                                        10.0%                               100</w:t>
      </w:r>
    </w:p>
    <w:p>
      <w:pPr>
        <w:pStyle w:val="Normal"/>
        <w:ind w:left="432" w:firstLine="720"/>
        <w:rPr/>
      </w:pPr>
      <w:r>
        <w:rPr/>
        <w:t>Quizzes(2 x 30 points each)</w:t>
        <w:tab/>
        <w:tab/>
        <w:t xml:space="preserve">                                6.0%</w:t>
        <w:tab/>
        <w:tab/>
        <w:tab/>
        <w:t xml:space="preserve">  60</w:t>
      </w:r>
    </w:p>
    <w:p>
      <w:pPr>
        <w:pStyle w:val="Normal"/>
        <w:ind w:left="432" w:firstLine="720"/>
        <w:rPr/>
      </w:pPr>
      <w:r>
        <w:rPr/>
        <w:t>Class Participation/Attendance/Labs</w:t>
        <w:tab/>
        <w:tab/>
        <w:t xml:space="preserve">   6.5%</w:t>
        <w:tab/>
        <w:tab/>
        <w:tab/>
        <w:t xml:space="preserve">  65</w:t>
      </w:r>
    </w:p>
    <w:p>
      <w:pPr>
        <w:pStyle w:val="Normal"/>
        <w:spacing w:before="0" w:after="200"/>
        <w:ind w:left="720" w:hanging="0"/>
        <w:contextualSpacing/>
        <w:rPr>
          <w:rFonts w:eastAsia="" w:eastAsiaTheme="minorEastAsia"/>
        </w:rPr>
      </w:pPr>
      <w:r>
        <w:rPr>
          <w:rFonts w:eastAsia="" w:eastAsiaTheme="minorEastAsia"/>
        </w:rPr>
      </w:r>
    </w:p>
    <w:p>
      <w:pPr>
        <w:pStyle w:val="Normal"/>
        <w:numPr>
          <w:ilvl w:val="0"/>
          <w:numId w:val="6"/>
        </w:numPr>
        <w:suppressAutoHyphens w:val="true"/>
        <w:rPr/>
      </w:pPr>
      <w:r>
        <w:rPr/>
      </w:r>
    </w:p>
    <w:p>
      <w:pPr>
        <w:pStyle w:val="Normal"/>
        <w:numPr>
          <w:ilvl w:val="8"/>
          <w:numId w:val="6"/>
        </w:numPr>
        <w:suppressAutoHyphens w:val="true"/>
        <w:rPr/>
      </w:pPr>
      <w:r>
        <w:rPr>
          <w:b/>
          <w:bCs/>
          <w:i/>
          <w:iCs/>
          <w:sz w:val="28"/>
        </w:rPr>
        <w:t xml:space="preserve">                                           </w:t>
      </w:r>
      <w:r>
        <w:rPr>
          <w:b/>
          <w:bCs/>
          <w:i/>
          <w:iCs/>
          <w:sz w:val="28"/>
        </w:rPr>
        <w:t>TOTAL</w:t>
      </w:r>
      <w:r>
        <w:rPr/>
        <w:t xml:space="preserve">             100.0%</w:t>
        <w:tab/>
        <w:tab/>
        <w:t xml:space="preserve">             </w:t>
      </w:r>
      <w:r>
        <w:rPr>
          <w:highlight w:val="magenta"/>
        </w:rPr>
        <w:t>1000 points</w:t>
      </w:r>
    </w:p>
    <w:p>
      <w:pPr>
        <w:pStyle w:val="Heading2"/>
        <w:spacing w:before="240" w:after="240"/>
        <w:rPr/>
      </w:pPr>
      <w:bookmarkStart w:id="38" w:name="_Toc494798765"/>
      <w:bookmarkEnd w:id="38"/>
      <w:r>
        <w:rPr/>
        <w:t>Classroom Policies and Procedures</w:t>
      </w:r>
    </w:p>
    <w:p>
      <w:pPr>
        <w:pStyle w:val="Heading3"/>
        <w:spacing w:before="240" w:after="240"/>
        <w:rPr/>
      </w:pPr>
      <w:bookmarkStart w:id="39" w:name="_Toc494798766"/>
      <w:bookmarkEnd w:id="39"/>
      <w:r>
        <w:rPr/>
        <w:t>College Policies</w:t>
      </w:r>
    </w:p>
    <w:p>
      <w:pPr>
        <w:pStyle w:val="ListParagraph"/>
        <w:numPr>
          <w:ilvl w:val="0"/>
          <w:numId w:val="3"/>
        </w:numPr>
        <w:rPr>
          <w:rFonts w:ascii="Tahoma" w:hAnsi="Tahoma" w:cs="Tahoma"/>
          <w:sz w:val="24"/>
          <w:szCs w:val="24"/>
        </w:rPr>
      </w:pPr>
      <w:r>
        <w:rPr>
          <w:rFonts w:cs="Tahoma" w:ascii="Tahoma" w:hAnsi="Tahoma"/>
          <w:sz w:val="24"/>
          <w:szCs w:val="24"/>
        </w:rPr>
        <w:t>Food and drinks are not permitted in classroom and lab areas.</w:t>
      </w:r>
    </w:p>
    <w:p>
      <w:pPr>
        <w:pStyle w:val="ListParagraph"/>
        <w:numPr>
          <w:ilvl w:val="0"/>
          <w:numId w:val="3"/>
        </w:numPr>
        <w:rPr>
          <w:rFonts w:ascii="Tahoma" w:hAnsi="Tahoma" w:cs="Tahoma"/>
          <w:sz w:val="24"/>
          <w:szCs w:val="24"/>
        </w:rPr>
      </w:pPr>
      <w:r>
        <w:rPr>
          <w:rFonts w:cs="Tahoma" w:ascii="Tahoma" w:hAnsi="Tahoma"/>
          <w:sz w:val="24"/>
          <w:szCs w:val="24"/>
        </w:rPr>
        <w:t>Cell phones and electronic devices should be silenced/ out of view during class time, and during all exams.</w:t>
      </w:r>
    </w:p>
    <w:p>
      <w:pPr>
        <w:pStyle w:val="Heading3"/>
        <w:spacing w:before="240" w:after="240"/>
        <w:rPr/>
      </w:pPr>
      <w:bookmarkStart w:id="40" w:name="_Toc494798767"/>
      <w:bookmarkEnd w:id="40"/>
      <w:r>
        <w:rPr/>
        <w:t>Instructor Policies</w:t>
      </w:r>
    </w:p>
    <w:p>
      <w:pPr>
        <w:pStyle w:val="Normal"/>
        <w:rPr>
          <w:rFonts w:ascii="Arial" w:hAnsi="Arial" w:eastAsia="Times New Roman" w:cs="Arial"/>
          <w:b/>
          <w:b/>
          <w:sz w:val="25"/>
          <w:szCs w:val="25"/>
        </w:rPr>
      </w:pPr>
      <w:r>
        <w:rPr>
          <w:rFonts w:eastAsia="Times New Roman" w:cs="Arial" w:ascii="Arial" w:hAnsi="Arial"/>
          <w:b/>
          <w:sz w:val="25"/>
          <w:szCs w:val="25"/>
        </w:rPr>
        <w:t xml:space="preserve">Lab Work Grading Policy: </w:t>
      </w:r>
    </w:p>
    <w:p>
      <w:pPr>
        <w:pStyle w:val="Normal"/>
        <w:rPr>
          <w:rFonts w:ascii="Arial" w:hAnsi="Arial" w:eastAsia="Times New Roman" w:cs="Arial"/>
          <w:sz w:val="25"/>
          <w:szCs w:val="25"/>
        </w:rPr>
      </w:pPr>
      <w:r>
        <w:rPr>
          <w:rFonts w:eastAsia="Times New Roman" w:cs="Arial" w:ascii="Arial" w:hAnsi="Arial"/>
          <w:sz w:val="25"/>
          <w:szCs w:val="25"/>
        </w:rPr>
        <w:t>Typically, each lab assignment is due one week after it is assigned. If you cannot finish a lab assignment within one week, you are expected to finish the assignment anyway.  The instructor will allow each student to turn in one lab late and still receive full credit.  Any more than one late lab will be given ½ credit(50% credit) for those late labs.</w:t>
      </w:r>
    </w:p>
    <w:p>
      <w:pPr>
        <w:pStyle w:val="Normal"/>
        <w:rPr>
          <w:rFonts w:ascii="Tahoma" w:hAnsi="Tahoma" w:cs="Tahoma"/>
          <w:sz w:val="24"/>
          <w:szCs w:val="24"/>
        </w:rPr>
      </w:pPr>
      <w:r>
        <w:rPr>
          <w:rFonts w:cs="Tahoma" w:ascii="Tahoma" w:hAnsi="Tahoma"/>
          <w:sz w:val="24"/>
          <w:szCs w:val="24"/>
        </w:rPr>
      </w:r>
    </w:p>
    <w:p>
      <w:pPr>
        <w:pStyle w:val="Heading2"/>
        <w:spacing w:before="240" w:after="240"/>
        <w:rPr/>
      </w:pPr>
      <w:bookmarkStart w:id="41" w:name="_Toc494798768"/>
      <w:bookmarkEnd w:id="41"/>
      <w:r>
        <w:rPr/>
        <w:t>Class Schedule/ Assignments/ Due Dates</w:t>
      </w:r>
    </w:p>
    <w:p>
      <w:pPr>
        <w:pStyle w:val="Normal"/>
        <w:rPr>
          <w:rFonts w:ascii="Tahoma" w:hAnsi="Tahoma" w:cs="Tahoma"/>
          <w:sz w:val="24"/>
          <w:szCs w:val="24"/>
        </w:rPr>
      </w:pPr>
      <w:r>
        <w:rPr>
          <w:rFonts w:cs="Tahoma" w:ascii="Tahoma" w:hAnsi="Tahoma"/>
          <w:sz w:val="24"/>
          <w:szCs w:val="24"/>
        </w:rPr>
      </w:r>
    </w:p>
    <w:p>
      <w:pPr>
        <w:pStyle w:val="Normal"/>
        <w:rPr>
          <w:rFonts w:ascii="Tahoma" w:hAnsi="Tahoma" w:cs="Tahoma"/>
          <w:sz w:val="24"/>
          <w:szCs w:val="24"/>
        </w:rPr>
      </w:pPr>
      <w:r>
        <w:rPr>
          <w:rFonts w:cs="Tahoma" w:ascii="Tahoma" w:hAnsi="Tahoma"/>
          <w:sz w:val="24"/>
          <w:szCs w:val="24"/>
        </w:rPr>
      </w:r>
    </w:p>
    <w:p>
      <w:pPr>
        <w:pStyle w:val="Normal"/>
        <w:rPr>
          <w:rFonts w:ascii="Tahoma" w:hAnsi="Tahoma" w:cs="Tahoma"/>
          <w:sz w:val="24"/>
          <w:szCs w:val="24"/>
        </w:rPr>
      </w:pPr>
      <w:r>
        <w:rPr>
          <w:rFonts w:cs="Tahoma" w:ascii="Tahoma" w:hAnsi="Tahoma"/>
          <w:sz w:val="24"/>
          <w:szCs w:val="24"/>
        </w:rPr>
      </w:r>
    </w:p>
    <w:p>
      <w:pPr>
        <w:pStyle w:val="Normal"/>
        <w:rPr>
          <w:rFonts w:ascii="Tahoma" w:hAnsi="Tahoma" w:cs="Tahoma"/>
          <w:sz w:val="24"/>
          <w:szCs w:val="24"/>
        </w:rPr>
      </w:pPr>
      <w:r>
        <w:rPr>
          <w:rFonts w:cs="Tahoma" w:ascii="Tahoma" w:hAnsi="Tahoma"/>
          <w:sz w:val="24"/>
          <w:szCs w:val="24"/>
        </w:rPr>
      </w:r>
    </w:p>
    <w:tbl>
      <w:tblPr>
        <w:tblStyle w:val="TableGrid"/>
        <w:tblW w:w="10728" w:type="dxa"/>
        <w:jc w:val="left"/>
        <w:tblInd w:w="0" w:type="dxa"/>
        <w:tblCellMar>
          <w:top w:w="0" w:type="dxa"/>
          <w:left w:w="108" w:type="dxa"/>
          <w:bottom w:w="0" w:type="dxa"/>
          <w:right w:w="108" w:type="dxa"/>
        </w:tblCellMar>
        <w:tblLook w:val="04a0" w:noVBand="1" w:noHBand="0" w:lastColumn="0" w:firstColumn="1" w:lastRow="0" w:firstRow="1"/>
      </w:tblPr>
      <w:tblGrid>
        <w:gridCol w:w="10728"/>
      </w:tblGrid>
      <w:tr>
        <w:trPr/>
        <w:tc>
          <w:tcPr>
            <w:tcW w:w="10728" w:type="dxa"/>
            <w:tcBorders/>
            <w:shd w:fill="auto" w:val="clear"/>
            <w:tcMar>
              <w:left w:w="108" w:type="dxa"/>
            </w:tcMar>
          </w:tcPr>
          <w:p>
            <w:pPr>
              <w:pStyle w:val="Normal"/>
              <w:spacing w:before="0" w:after="0"/>
              <w:rPr>
                <w:rFonts w:ascii="Georgia" w:hAnsi="Georgia" w:cs="Courier New"/>
                <w:szCs w:val="24"/>
              </w:rPr>
            </w:pPr>
            <w:r>
              <w:rPr>
                <w:rFonts w:cs="Courier New" w:ascii="Georgia" w:hAnsi="Georgia"/>
                <w:szCs w:val="24"/>
              </w:rPr>
            </w:r>
          </w:p>
          <w:tbl>
            <w:tblPr>
              <w:tblW w:w="9818" w:type="dxa"/>
              <w:jc w:val="left"/>
              <w:tblInd w:w="0" w:type="dxa"/>
              <w:tblBorders>
                <w:top w:val="single" w:sz="4" w:space="0" w:color="000001"/>
                <w:left w:val="single" w:sz="4" w:space="0" w:color="000001"/>
                <w:bottom w:val="single" w:sz="4" w:space="0" w:color="00000A"/>
                <w:insideH w:val="single" w:sz="4" w:space="0" w:color="00000A"/>
              </w:tblBorders>
              <w:tblCellMar>
                <w:top w:w="0" w:type="dxa"/>
                <w:left w:w="103" w:type="dxa"/>
                <w:bottom w:w="0" w:type="dxa"/>
                <w:right w:w="108" w:type="dxa"/>
              </w:tblCellMar>
              <w:tblLook w:val="0000" w:noVBand="0" w:noHBand="0" w:lastColumn="0" w:firstColumn="0" w:lastRow="0" w:firstRow="0"/>
            </w:tblPr>
            <w:tblGrid>
              <w:gridCol w:w="1849"/>
              <w:gridCol w:w="3920"/>
              <w:gridCol w:w="4049"/>
            </w:tblGrid>
            <w:tr>
              <w:trPr>
                <w:tblHeader w:val="true"/>
                <w:trHeight w:val="237" w:hRule="atLeast"/>
                <w:cantSplit w:val="true"/>
              </w:trPr>
              <w:tc>
                <w:tcPr>
                  <w:tcW w:w="1849" w:type="dxa"/>
                  <w:tcBorders>
                    <w:top w:val="single" w:sz="4" w:space="0" w:color="000001"/>
                    <w:left w:val="single" w:sz="4" w:space="0" w:color="000001"/>
                    <w:bottom w:val="single" w:sz="4" w:space="0" w:color="00000A"/>
                    <w:insideH w:val="single" w:sz="4" w:space="0" w:color="00000A"/>
                  </w:tcBorders>
                  <w:shd w:fill="auto" w:val="clear"/>
                  <w:tcMar>
                    <w:left w:w="103" w:type="dxa"/>
                  </w:tcMar>
                </w:tcPr>
                <w:p>
                  <w:pPr>
                    <w:pStyle w:val="Normal"/>
                    <w:snapToGrid w:val="false"/>
                    <w:spacing w:before="0" w:after="200"/>
                    <w:jc w:val="center"/>
                    <w:rPr>
                      <w:rFonts w:ascii="Arial" w:hAnsi="Arial" w:cs="Arial"/>
                      <w:b/>
                      <w:b/>
                      <w:bCs/>
                    </w:rPr>
                  </w:pPr>
                  <w:r>
                    <w:rPr>
                      <w:rFonts w:cs="Arial" w:ascii="Arial" w:hAnsi="Arial"/>
                      <w:b/>
                      <w:bCs/>
                    </w:rPr>
                    <w:t>Class Dates</w:t>
                  </w:r>
                </w:p>
              </w:tc>
              <w:tc>
                <w:tcPr>
                  <w:tcW w:w="3920" w:type="dxa"/>
                  <w:tcBorders>
                    <w:top w:val="single" w:sz="4" w:space="0" w:color="000001"/>
                    <w:left w:val="single" w:sz="4" w:space="0" w:color="000001"/>
                    <w:bottom w:val="single" w:sz="4" w:space="0" w:color="00000A"/>
                    <w:insideH w:val="single" w:sz="4" w:space="0" w:color="00000A"/>
                  </w:tcBorders>
                  <w:shd w:fill="auto" w:val="clear"/>
                  <w:tcMar>
                    <w:left w:w="103" w:type="dxa"/>
                  </w:tcMar>
                </w:tcPr>
                <w:p>
                  <w:pPr>
                    <w:pStyle w:val="Normal"/>
                    <w:snapToGrid w:val="false"/>
                    <w:spacing w:before="0" w:after="200"/>
                    <w:jc w:val="center"/>
                    <w:rPr>
                      <w:rFonts w:ascii="Arial" w:hAnsi="Arial" w:cs="Arial"/>
                      <w:b/>
                      <w:b/>
                      <w:bCs/>
                    </w:rPr>
                  </w:pPr>
                  <w:r>
                    <w:rPr>
                      <w:rFonts w:cs="Arial" w:ascii="Arial" w:hAnsi="Arial"/>
                      <w:b/>
                      <w:bCs/>
                    </w:rPr>
                    <w:t xml:space="preserve">Activities </w:t>
                  </w:r>
                </w:p>
              </w:tc>
              <w:tc>
                <w:tcPr>
                  <w:tcW w:w="4049" w:type="dxa"/>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auto" w:val="clear"/>
                  <w:tcMar>
                    <w:left w:w="103" w:type="dxa"/>
                  </w:tcMar>
                </w:tcPr>
                <w:p>
                  <w:pPr>
                    <w:pStyle w:val="Normal"/>
                    <w:snapToGrid w:val="false"/>
                    <w:spacing w:before="0" w:after="200"/>
                    <w:jc w:val="center"/>
                    <w:rPr>
                      <w:rFonts w:ascii="Arial" w:hAnsi="Arial" w:cs="Arial"/>
                      <w:b/>
                      <w:b/>
                      <w:bCs/>
                    </w:rPr>
                  </w:pPr>
                  <w:r>
                    <w:rPr>
                      <w:rFonts w:cs="Arial" w:ascii="Arial" w:hAnsi="Arial"/>
                      <w:b/>
                      <w:bCs/>
                    </w:rPr>
                    <w:t>Assigns/Tests Due Dates</w:t>
                  </w:r>
                </w:p>
              </w:tc>
            </w:tr>
            <w:tr>
              <w:trPr>
                <w:trHeight w:val="178" w:hRule="atLeast"/>
                <w:cantSplit w:val="true"/>
              </w:trPr>
              <w:tc>
                <w:tcPr>
                  <w:tcW w:w="1849" w:type="dxa"/>
                  <w:tcBorders>
                    <w:top w:val="single" w:sz="4" w:space="0" w:color="00000A"/>
                    <w:left w:val="single" w:sz="4" w:space="0" w:color="00000A"/>
                    <w:bottom w:val="single" w:sz="4" w:space="0" w:color="000001"/>
                    <w:insideH w:val="single" w:sz="4" w:space="0" w:color="000001"/>
                  </w:tcBorders>
                  <w:shd w:color="auto" w:fill="CCC0D9" w:themeFill="accent4" w:themeFillTint="66" w:val="clear"/>
                  <w:tcMar>
                    <w:left w:w="103" w:type="dxa"/>
                  </w:tcMar>
                </w:tcPr>
                <w:p>
                  <w:pPr>
                    <w:pStyle w:val="Normal"/>
                    <w:snapToGrid w:val="false"/>
                    <w:jc w:val="center"/>
                    <w:rPr>
                      <w:rFonts w:ascii="Arial" w:hAnsi="Arial" w:cs="Arial"/>
                      <w:sz w:val="18"/>
                      <w:szCs w:val="18"/>
                    </w:rPr>
                  </w:pPr>
                  <w:r>
                    <w:rPr>
                      <w:rFonts w:cs="Arial" w:ascii="Arial" w:hAnsi="Arial"/>
                      <w:sz w:val="18"/>
                      <w:szCs w:val="18"/>
                    </w:rPr>
                  </w:r>
                </w:p>
                <w:p>
                  <w:pPr>
                    <w:pStyle w:val="Normal"/>
                    <w:snapToGrid w:val="false"/>
                    <w:jc w:val="center"/>
                    <w:rPr>
                      <w:rFonts w:ascii="Arial" w:hAnsi="Arial" w:cs="Arial"/>
                      <w:b/>
                      <w:b/>
                      <w:sz w:val="28"/>
                      <w:szCs w:val="28"/>
                    </w:rPr>
                  </w:pPr>
                  <w:r>
                    <w:rPr>
                      <w:rFonts w:cs="Arial" w:ascii="Arial" w:hAnsi="Arial"/>
                      <w:b/>
                      <w:sz w:val="28"/>
                      <w:szCs w:val="28"/>
                    </w:rPr>
                    <w:t>Week #1</w:t>
                  </w:r>
                </w:p>
                <w:p>
                  <w:pPr>
                    <w:pStyle w:val="Normal"/>
                    <w:snapToGrid w:val="false"/>
                    <w:spacing w:before="0" w:after="200"/>
                    <w:jc w:val="center"/>
                    <w:rPr>
                      <w:rFonts w:ascii="Arial" w:hAnsi="Arial" w:cs="Arial"/>
                      <w:sz w:val="18"/>
                      <w:szCs w:val="18"/>
                    </w:rPr>
                  </w:pPr>
                  <w:r>
                    <w:rPr>
                      <w:rFonts w:cs="Arial" w:ascii="Arial" w:hAnsi="Arial"/>
                      <w:sz w:val="18"/>
                      <w:szCs w:val="18"/>
                    </w:rPr>
                    <w:t xml:space="preserve"> </w:t>
                  </w:r>
                  <w:r>
                    <w:rPr>
                      <w:rFonts w:cs="Arial" w:ascii="Arial" w:hAnsi="Arial"/>
                      <w:sz w:val="18"/>
                      <w:szCs w:val="18"/>
                    </w:rPr>
                    <w:t xml:space="preserve">Mon Jun 4, 2018 </w:t>
                  </w:r>
                </w:p>
              </w:tc>
              <w:tc>
                <w:tcPr>
                  <w:tcW w:w="3920" w:type="dxa"/>
                  <w:tcBorders>
                    <w:top w:val="single" w:sz="4" w:space="0" w:color="00000A"/>
                    <w:left w:val="single" w:sz="4" w:space="0" w:color="000001"/>
                    <w:bottom w:val="single" w:sz="4" w:space="0" w:color="000001"/>
                    <w:insideH w:val="single" w:sz="4" w:space="0" w:color="000001"/>
                  </w:tcBorders>
                  <w:shd w:color="auto" w:fill="CCC0D9" w:themeFill="accent4" w:themeFillTint="66" w:val="clear"/>
                  <w:tcMar>
                    <w:left w:w="103" w:type="dxa"/>
                  </w:tcMar>
                </w:tcPr>
                <w:p>
                  <w:pPr>
                    <w:pStyle w:val="Normal"/>
                    <w:snapToGrid w:val="false"/>
                    <w:rPr>
                      <w:rFonts w:ascii="Arial" w:hAnsi="Arial" w:cs="Arial"/>
                      <w:b/>
                      <w:b/>
                      <w:bCs/>
                      <w:sz w:val="18"/>
                      <w:szCs w:val="18"/>
                    </w:rPr>
                  </w:pPr>
                  <w:r>
                    <w:rPr>
                      <w:rFonts w:cs="Arial" w:ascii="Arial" w:hAnsi="Arial"/>
                      <w:b/>
                      <w:bCs/>
                      <w:sz w:val="18"/>
                      <w:szCs w:val="18"/>
                    </w:rPr>
                  </w:r>
                </w:p>
                <w:p>
                  <w:pPr>
                    <w:pStyle w:val="TextBody"/>
                    <w:suppressAutoHyphens w:val="true"/>
                    <w:spacing w:lineRule="auto" w:line="240" w:before="0" w:after="120"/>
                    <w:rPr>
                      <w:rFonts w:ascii="Arial" w:hAnsi="Arial"/>
                      <w:sz w:val="18"/>
                    </w:rPr>
                  </w:pPr>
                  <w:r>
                    <w:rPr>
                      <w:rFonts w:ascii="Arial" w:hAnsi="Arial"/>
                      <w:sz w:val="18"/>
                    </w:rPr>
                    <w:t>Course Overview/Simple FX GUIs</w:t>
                  </w:r>
                </w:p>
              </w:tc>
              <w:tc>
                <w:tcPr>
                  <w:tcW w:w="4049" w:type="dxa"/>
                  <w:tcBorders>
                    <w:top w:val="single" w:sz="4" w:space="0" w:color="00000A"/>
                    <w:left w:val="single" w:sz="4" w:space="0" w:color="000001"/>
                    <w:bottom w:val="single" w:sz="4" w:space="0" w:color="000001"/>
                    <w:right w:val="single" w:sz="4" w:space="0" w:color="00000A"/>
                    <w:insideH w:val="single" w:sz="4" w:space="0" w:color="000001"/>
                    <w:insideV w:val="single" w:sz="4" w:space="0" w:color="00000A"/>
                  </w:tcBorders>
                  <w:shd w:color="auto" w:fill="CCC0D9" w:themeFill="accent4" w:themeFillTint="66" w:val="clear"/>
                  <w:tcMar>
                    <w:left w:w="103" w:type="dxa"/>
                  </w:tcMar>
                </w:tcPr>
                <w:p>
                  <w:pPr>
                    <w:pStyle w:val="TextBody"/>
                    <w:suppressAutoHyphens w:val="false"/>
                    <w:snapToGrid w:val="false"/>
                    <w:spacing w:before="0" w:after="0"/>
                    <w:rPr>
                      <w:rFonts w:ascii="Arial" w:hAnsi="Arial"/>
                      <w:sz w:val="18"/>
                    </w:rPr>
                  </w:pPr>
                  <w:r>
                    <w:rPr>
                      <w:rFonts w:ascii="Arial" w:hAnsi="Arial"/>
                      <w:sz w:val="18"/>
                    </w:rPr>
                  </w:r>
                </w:p>
                <w:p>
                  <w:pPr>
                    <w:pStyle w:val="NoSpacing"/>
                    <w:rPr/>
                  </w:pPr>
                  <w:r>
                    <w:rPr/>
                  </w:r>
                </w:p>
              </w:tc>
            </w:tr>
            <w:tr>
              <w:trPr>
                <w:trHeight w:val="178" w:hRule="atLeast"/>
                <w:cantSplit w:val="true"/>
              </w:trPr>
              <w:tc>
                <w:tcPr>
                  <w:tcW w:w="1849" w:type="dxa"/>
                  <w:tcBorders>
                    <w:top w:val="single" w:sz="4" w:space="0" w:color="000001"/>
                    <w:left w:val="single" w:sz="4" w:space="0" w:color="00000A"/>
                    <w:bottom w:val="single" w:sz="4" w:space="0" w:color="00000A"/>
                    <w:insideH w:val="single" w:sz="4" w:space="0" w:color="00000A"/>
                  </w:tcBorders>
                  <w:shd w:color="auto" w:fill="CCC0D9" w:themeFill="accent4" w:themeFillTint="66" w:val="clear"/>
                  <w:tcMar>
                    <w:left w:w="103" w:type="dxa"/>
                  </w:tcMar>
                </w:tcPr>
                <w:p>
                  <w:pPr>
                    <w:pStyle w:val="Normal"/>
                    <w:snapToGrid w:val="false"/>
                    <w:rPr>
                      <w:rFonts w:ascii="Arial" w:hAnsi="Arial" w:cs="Arial"/>
                      <w:sz w:val="18"/>
                      <w:szCs w:val="18"/>
                    </w:rPr>
                  </w:pPr>
                  <w:r>
                    <w:rPr>
                      <w:rFonts w:cs="Arial" w:ascii="Arial" w:hAnsi="Arial"/>
                      <w:sz w:val="18"/>
                      <w:szCs w:val="18"/>
                    </w:rPr>
                  </w:r>
                </w:p>
                <w:p>
                  <w:pPr>
                    <w:pStyle w:val="Normal"/>
                    <w:snapToGrid w:val="false"/>
                    <w:jc w:val="center"/>
                    <w:rPr>
                      <w:rFonts w:ascii="Arial" w:hAnsi="Arial" w:cs="Arial"/>
                      <w:b/>
                      <w:b/>
                      <w:sz w:val="28"/>
                      <w:szCs w:val="28"/>
                    </w:rPr>
                  </w:pPr>
                  <w:r>
                    <w:rPr>
                      <w:rFonts w:cs="Arial" w:ascii="Arial" w:hAnsi="Arial"/>
                      <w:b/>
                      <w:sz w:val="28"/>
                      <w:szCs w:val="28"/>
                    </w:rPr>
                    <w:t>Week #1</w:t>
                  </w:r>
                </w:p>
                <w:p>
                  <w:pPr>
                    <w:pStyle w:val="Normal"/>
                    <w:snapToGrid w:val="false"/>
                    <w:spacing w:before="0" w:after="200"/>
                    <w:jc w:val="center"/>
                    <w:rPr>
                      <w:rFonts w:ascii="Arial" w:hAnsi="Arial" w:cs="Arial"/>
                      <w:sz w:val="18"/>
                      <w:szCs w:val="18"/>
                    </w:rPr>
                  </w:pPr>
                  <w:r>
                    <w:rPr>
                      <w:rFonts w:cs="Arial" w:ascii="Arial" w:hAnsi="Arial"/>
                      <w:sz w:val="18"/>
                      <w:szCs w:val="18"/>
                    </w:rPr>
                    <w:t xml:space="preserve">Wed Jun 6, 2018 </w:t>
                  </w:r>
                </w:p>
              </w:tc>
              <w:tc>
                <w:tcPr>
                  <w:tcW w:w="3920" w:type="dxa"/>
                  <w:tcBorders>
                    <w:top w:val="single" w:sz="4" w:space="0" w:color="000001"/>
                    <w:left w:val="single" w:sz="4" w:space="0" w:color="000001"/>
                    <w:bottom w:val="single" w:sz="4" w:space="0" w:color="00000A"/>
                    <w:insideH w:val="single" w:sz="4" w:space="0" w:color="00000A"/>
                  </w:tcBorders>
                  <w:shd w:color="auto" w:fill="CCC0D9" w:themeFill="accent4" w:themeFillTint="66" w:val="clear"/>
                  <w:tcMar>
                    <w:left w:w="103" w:type="dxa"/>
                  </w:tcMar>
                </w:tcPr>
                <w:p>
                  <w:pPr>
                    <w:pStyle w:val="Normal"/>
                    <w:snapToGrid w:val="false"/>
                    <w:rPr>
                      <w:rFonts w:ascii="Arial" w:hAnsi="Arial" w:cs="Arial"/>
                      <w:b/>
                      <w:b/>
                      <w:bCs/>
                      <w:sz w:val="18"/>
                      <w:szCs w:val="18"/>
                    </w:rPr>
                  </w:pPr>
                  <w:r>
                    <w:rPr>
                      <w:rFonts w:cs="Arial" w:ascii="Arial" w:hAnsi="Arial"/>
                      <w:b/>
                      <w:bCs/>
                      <w:sz w:val="18"/>
                      <w:szCs w:val="18"/>
                    </w:rPr>
                  </w:r>
                </w:p>
                <w:p>
                  <w:pPr>
                    <w:pStyle w:val="TextBody"/>
                    <w:suppressAutoHyphens w:val="true"/>
                    <w:spacing w:lineRule="auto" w:line="240" w:before="0" w:after="120"/>
                    <w:rPr>
                      <w:rFonts w:ascii="Arial" w:hAnsi="Arial"/>
                      <w:sz w:val="18"/>
                    </w:rPr>
                  </w:pPr>
                  <w:r>
                    <w:rPr>
                      <w:rFonts w:ascii="Arial" w:hAnsi="Arial"/>
                      <w:sz w:val="18"/>
                    </w:rPr>
                    <w:t>More FX GUIs</w:t>
                  </w:r>
                </w:p>
              </w:tc>
              <w:tc>
                <w:tcPr>
                  <w:tcW w:w="4049" w:type="dxa"/>
                  <w:tcBorders>
                    <w:top w:val="single" w:sz="4" w:space="0" w:color="000001"/>
                    <w:left w:val="single" w:sz="4" w:space="0" w:color="000001"/>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tcPr>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sz w:val="18"/>
                    </w:rPr>
                  </w:pPr>
                  <w:r>
                    <w:rPr>
                      <w:rFonts w:ascii="Arial" w:hAnsi="Arial"/>
                      <w:sz w:val="18"/>
                    </w:rPr>
                    <w:t>Reading Assignment (Chapter 16 &amp; 17)</w:t>
                  </w:r>
                </w:p>
                <w:p>
                  <w:pPr>
                    <w:pStyle w:val="TextBody"/>
                    <w:suppressAutoHyphens w:val="false"/>
                    <w:snapToGrid w:val="false"/>
                    <w:spacing w:before="0" w:after="0"/>
                    <w:rPr>
                      <w:rFonts w:ascii="Arial" w:hAnsi="Arial"/>
                      <w:sz w:val="18"/>
                    </w:rPr>
                  </w:pPr>
                  <w:r>
                    <w:rPr>
                      <w:rFonts w:ascii="Arial" w:hAnsi="Arial"/>
                      <w:sz w:val="18"/>
                    </w:rPr>
                  </w:r>
                </w:p>
                <w:p>
                  <w:pPr>
                    <w:pStyle w:val="NoSpacing"/>
                    <w:rPr>
                      <w:b/>
                      <w:b/>
                    </w:rPr>
                  </w:pPr>
                  <w:r>
                    <w:rPr>
                      <w:b/>
                      <w:highlight w:val="magenta"/>
                    </w:rPr>
                    <w:t>Complete Lab #1(40 Pts - See Blackboard)</w:t>
                  </w:r>
                </w:p>
                <w:p>
                  <w:pPr>
                    <w:pStyle w:val="TextBody"/>
                    <w:suppressAutoHyphens w:val="false"/>
                    <w:snapToGrid w:val="false"/>
                    <w:spacing w:before="0" w:after="0"/>
                    <w:rPr>
                      <w:rFonts w:ascii="Arial" w:hAnsi="Arial"/>
                      <w:sz w:val="18"/>
                    </w:rPr>
                  </w:pPr>
                  <w:r>
                    <w:rPr/>
                    <w:t>(Due by class time Jun 11, 2018)</w:t>
                  </w:r>
                </w:p>
              </w:tc>
            </w:tr>
            <w:tr>
              <w:trPr>
                <w:trHeight w:val="178" w:hRule="atLeast"/>
                <w:cantSplit w:val="true"/>
              </w:trPr>
              <w:tc>
                <w:tcPr>
                  <w:tcW w:w="1849" w:type="dxa"/>
                  <w:tcBorders>
                    <w:top w:val="single" w:sz="4" w:space="0" w:color="00000A"/>
                    <w:left w:val="single" w:sz="4" w:space="0" w:color="000001"/>
                    <w:bottom w:val="single" w:sz="4" w:space="0" w:color="000001"/>
                    <w:insideH w:val="single" w:sz="4" w:space="0" w:color="000001"/>
                  </w:tcBorders>
                  <w:shd w:color="auto" w:fill="D6E3BC" w:themeFill="accent3" w:themeFillTint="66" w:val="clear"/>
                  <w:tcMar>
                    <w:left w:w="103" w:type="dxa"/>
                  </w:tcMar>
                </w:tcPr>
                <w:p>
                  <w:pPr>
                    <w:pStyle w:val="Normal"/>
                    <w:snapToGrid w:val="false"/>
                    <w:jc w:val="center"/>
                    <w:rPr>
                      <w:rFonts w:ascii="Arial" w:hAnsi="Arial" w:cs="Arial"/>
                      <w:sz w:val="18"/>
                      <w:szCs w:val="18"/>
                    </w:rPr>
                  </w:pPr>
                  <w:r>
                    <w:rPr>
                      <w:rFonts w:cs="Arial" w:ascii="Arial" w:hAnsi="Arial"/>
                      <w:sz w:val="18"/>
                      <w:szCs w:val="18"/>
                    </w:rPr>
                  </w:r>
                </w:p>
                <w:p>
                  <w:pPr>
                    <w:pStyle w:val="Normal"/>
                    <w:snapToGrid w:val="false"/>
                    <w:jc w:val="center"/>
                    <w:rPr>
                      <w:rFonts w:ascii="Arial" w:hAnsi="Arial" w:cs="Arial"/>
                      <w:b/>
                      <w:b/>
                      <w:sz w:val="28"/>
                      <w:szCs w:val="28"/>
                    </w:rPr>
                  </w:pPr>
                  <w:r>
                    <w:rPr>
                      <w:rFonts w:cs="Arial" w:ascii="Arial" w:hAnsi="Arial"/>
                      <w:b/>
                      <w:sz w:val="28"/>
                      <w:szCs w:val="28"/>
                    </w:rPr>
                    <w:t>Week #2</w:t>
                  </w:r>
                </w:p>
                <w:p>
                  <w:pPr>
                    <w:pStyle w:val="Normal"/>
                    <w:snapToGrid w:val="false"/>
                    <w:spacing w:before="0" w:after="200"/>
                    <w:jc w:val="center"/>
                    <w:rPr>
                      <w:rFonts w:ascii="Arial" w:hAnsi="Arial" w:cs="Arial"/>
                      <w:sz w:val="18"/>
                      <w:szCs w:val="18"/>
                    </w:rPr>
                  </w:pPr>
                  <w:r>
                    <w:rPr>
                      <w:rFonts w:cs="Arial" w:ascii="Arial" w:hAnsi="Arial"/>
                      <w:sz w:val="18"/>
                      <w:szCs w:val="18"/>
                    </w:rPr>
                    <w:t xml:space="preserve">Mon Jun 11, 2018 </w:t>
                  </w:r>
                </w:p>
              </w:tc>
              <w:tc>
                <w:tcPr>
                  <w:tcW w:w="3920" w:type="dxa"/>
                  <w:tcBorders>
                    <w:top w:val="single" w:sz="4" w:space="0" w:color="00000A"/>
                    <w:left w:val="single" w:sz="4" w:space="0" w:color="000001"/>
                    <w:bottom w:val="single" w:sz="4" w:space="0" w:color="000001"/>
                    <w:insideH w:val="single" w:sz="4" w:space="0" w:color="000001"/>
                  </w:tcBorders>
                  <w:shd w:color="auto" w:fill="D6E3BC" w:themeFill="accent3" w:themeFillTint="66" w:val="clear"/>
                  <w:tcMar>
                    <w:left w:w="103" w:type="dxa"/>
                  </w:tcMar>
                </w:tcPr>
                <w:p>
                  <w:pPr>
                    <w:pStyle w:val="Normal"/>
                    <w:snapToGrid w:val="false"/>
                    <w:rPr>
                      <w:rFonts w:ascii="Arial" w:hAnsi="Arial" w:cs="Arial"/>
                      <w:b/>
                      <w:b/>
                      <w:bCs/>
                      <w:sz w:val="18"/>
                      <w:szCs w:val="18"/>
                    </w:rPr>
                  </w:pPr>
                  <w:r>
                    <w:rPr>
                      <w:rFonts w:cs="Arial" w:ascii="Arial" w:hAnsi="Arial"/>
                      <w:b/>
                      <w:bCs/>
                      <w:sz w:val="18"/>
                      <w:szCs w:val="18"/>
                    </w:rPr>
                  </w:r>
                </w:p>
                <w:p>
                  <w:pPr>
                    <w:pStyle w:val="TextBody"/>
                    <w:rPr>
                      <w:rFonts w:ascii="Arial" w:hAnsi="Arial"/>
                      <w:sz w:val="18"/>
                    </w:rPr>
                  </w:pPr>
                  <w:r>
                    <w:rPr>
                      <w:rFonts w:ascii="Arial" w:hAnsi="Arial"/>
                      <w:sz w:val="18"/>
                    </w:rPr>
                    <w:t>Error Handling</w:t>
                  </w:r>
                </w:p>
                <w:p>
                  <w:pPr>
                    <w:pStyle w:val="TextBody"/>
                    <w:spacing w:before="0" w:after="120"/>
                    <w:rPr>
                      <w:rFonts w:ascii="Arial" w:hAnsi="Arial"/>
                      <w:sz w:val="18"/>
                    </w:rPr>
                  </w:pPr>
                  <w:r>
                    <w:rPr>
                      <w:rFonts w:ascii="Arial" w:hAnsi="Arial"/>
                      <w:sz w:val="18"/>
                    </w:rPr>
                  </w:r>
                </w:p>
              </w:tc>
              <w:tc>
                <w:tcPr>
                  <w:tcW w:w="4049" w:type="dxa"/>
                  <w:tcBorders>
                    <w:top w:val="single" w:sz="4" w:space="0" w:color="00000A"/>
                    <w:left w:val="single" w:sz="4" w:space="0" w:color="000001"/>
                    <w:bottom w:val="single" w:sz="4" w:space="0" w:color="000001"/>
                    <w:right w:val="single" w:sz="4" w:space="0" w:color="000001"/>
                    <w:insideH w:val="single" w:sz="4" w:space="0" w:color="000001"/>
                    <w:insideV w:val="single" w:sz="4" w:space="0" w:color="000001"/>
                  </w:tcBorders>
                  <w:shd w:color="auto" w:fill="D6E3BC" w:themeFill="accent3" w:themeFillTint="66" w:val="clear"/>
                  <w:tcMar>
                    <w:left w:w="103" w:type="dxa"/>
                  </w:tcMar>
                </w:tcPr>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sz w:val="18"/>
                    </w:rPr>
                  </w:pPr>
                  <w:r>
                    <w:rPr>
                      <w:rFonts w:ascii="Arial" w:hAnsi="Arial"/>
                      <w:sz w:val="18"/>
                    </w:rPr>
                    <w:t>Reading Assignment (Chapter 14)</w:t>
                  </w:r>
                </w:p>
                <w:p>
                  <w:pPr>
                    <w:pStyle w:val="TextBody"/>
                    <w:suppressAutoHyphens w:val="false"/>
                    <w:snapToGrid w:val="false"/>
                    <w:spacing w:before="0" w:after="0"/>
                    <w:rPr>
                      <w:rFonts w:ascii="Arial" w:hAnsi="Arial"/>
                      <w:sz w:val="18"/>
                    </w:rPr>
                  </w:pPr>
                  <w:r>
                    <w:rPr>
                      <w:rFonts w:ascii="Arial" w:hAnsi="Arial"/>
                      <w:sz w:val="18"/>
                    </w:rPr>
                  </w:r>
                </w:p>
                <w:p>
                  <w:pPr>
                    <w:pStyle w:val="NoSpacing"/>
                    <w:rPr>
                      <w:b/>
                      <w:b/>
                    </w:rPr>
                  </w:pPr>
                  <w:r>
                    <w:rPr>
                      <w:b/>
                      <w:highlight w:val="magenta"/>
                    </w:rPr>
                    <w:t>Complete Lab #2a(40 Pts-See Blackboard)</w:t>
                  </w:r>
                </w:p>
                <w:p>
                  <w:pPr>
                    <w:pStyle w:val="NoSpacing"/>
                    <w:rPr/>
                  </w:pPr>
                  <w:r>
                    <w:rPr/>
                    <w:t>(Due by class time Jun 18, 2018)</w:t>
                  </w:r>
                </w:p>
              </w:tc>
            </w:tr>
            <w:tr>
              <w:trPr>
                <w:trHeight w:val="178" w:hRule="atLeast"/>
                <w:cantSplit w:val="true"/>
              </w:trPr>
              <w:tc>
                <w:tcPr>
                  <w:tcW w:w="1849" w:type="dxa"/>
                  <w:tcBorders>
                    <w:top w:val="single" w:sz="4" w:space="0" w:color="000001"/>
                    <w:left w:val="single" w:sz="4" w:space="0" w:color="000001"/>
                    <w:bottom w:val="single" w:sz="4" w:space="0" w:color="000001"/>
                    <w:insideH w:val="single" w:sz="4" w:space="0" w:color="000001"/>
                  </w:tcBorders>
                  <w:shd w:color="auto" w:fill="D6E3BC" w:themeFill="accent3" w:themeFillTint="66" w:val="clear"/>
                  <w:tcMar>
                    <w:left w:w="103" w:type="dxa"/>
                  </w:tcMar>
                </w:tcPr>
                <w:p>
                  <w:pPr>
                    <w:pStyle w:val="Normal"/>
                    <w:snapToGrid w:val="false"/>
                    <w:jc w:val="center"/>
                    <w:rPr>
                      <w:rFonts w:ascii="Arial" w:hAnsi="Arial" w:cs="Arial"/>
                      <w:sz w:val="18"/>
                      <w:szCs w:val="18"/>
                    </w:rPr>
                  </w:pPr>
                  <w:r>
                    <w:rPr>
                      <w:rFonts w:cs="Arial" w:ascii="Arial" w:hAnsi="Arial"/>
                      <w:sz w:val="18"/>
                      <w:szCs w:val="18"/>
                    </w:rPr>
                  </w:r>
                </w:p>
                <w:p>
                  <w:pPr>
                    <w:pStyle w:val="Normal"/>
                    <w:snapToGrid w:val="false"/>
                    <w:jc w:val="center"/>
                    <w:rPr>
                      <w:rFonts w:ascii="Arial" w:hAnsi="Arial" w:cs="Arial"/>
                      <w:b/>
                      <w:b/>
                      <w:sz w:val="28"/>
                      <w:szCs w:val="28"/>
                    </w:rPr>
                  </w:pPr>
                  <w:r>
                    <w:rPr>
                      <w:rFonts w:cs="Arial" w:ascii="Arial" w:hAnsi="Arial"/>
                      <w:b/>
                      <w:sz w:val="28"/>
                      <w:szCs w:val="28"/>
                    </w:rPr>
                    <w:t>Week #2</w:t>
                  </w:r>
                </w:p>
                <w:p>
                  <w:pPr>
                    <w:pStyle w:val="Normal"/>
                    <w:snapToGrid w:val="false"/>
                    <w:spacing w:before="0" w:after="200"/>
                    <w:jc w:val="center"/>
                    <w:rPr>
                      <w:rFonts w:ascii="Arial" w:hAnsi="Arial" w:cs="Arial"/>
                      <w:sz w:val="18"/>
                      <w:szCs w:val="18"/>
                    </w:rPr>
                  </w:pPr>
                  <w:r>
                    <w:rPr>
                      <w:rFonts w:cs="Arial" w:ascii="Arial" w:hAnsi="Arial"/>
                      <w:sz w:val="18"/>
                      <w:szCs w:val="18"/>
                    </w:rPr>
                    <w:t xml:space="preserve">Wed Jun 13, 2018 </w:t>
                  </w:r>
                </w:p>
              </w:tc>
              <w:tc>
                <w:tcPr>
                  <w:tcW w:w="3920" w:type="dxa"/>
                  <w:tcBorders>
                    <w:top w:val="single" w:sz="4" w:space="0" w:color="000001"/>
                    <w:left w:val="single" w:sz="4" w:space="0" w:color="000001"/>
                    <w:bottom w:val="single" w:sz="4" w:space="0" w:color="000001"/>
                    <w:insideH w:val="single" w:sz="4" w:space="0" w:color="000001"/>
                  </w:tcBorders>
                  <w:shd w:color="auto" w:fill="D6E3BC" w:themeFill="accent3" w:themeFillTint="66" w:val="clear"/>
                  <w:tcMar>
                    <w:left w:w="103" w:type="dxa"/>
                  </w:tcMar>
                </w:tcPr>
                <w:p>
                  <w:pPr>
                    <w:pStyle w:val="Normal"/>
                    <w:snapToGrid w:val="false"/>
                    <w:rPr>
                      <w:rFonts w:ascii="Arial" w:hAnsi="Arial" w:eastAsia="Arial" w:cs="Arial"/>
                      <w:sz w:val="18"/>
                      <w:szCs w:val="18"/>
                    </w:rPr>
                  </w:pPr>
                  <w:r>
                    <w:rPr>
                      <w:rFonts w:eastAsia="Arial" w:cs="Arial" w:ascii="Arial" w:hAnsi="Arial"/>
                      <w:sz w:val="18"/>
                      <w:szCs w:val="18"/>
                    </w:rPr>
                  </w:r>
                </w:p>
                <w:p>
                  <w:pPr>
                    <w:pStyle w:val="TextBody"/>
                    <w:rPr>
                      <w:rFonts w:ascii="Arial" w:hAnsi="Arial"/>
                      <w:sz w:val="18"/>
                    </w:rPr>
                  </w:pPr>
                  <w:r>
                    <w:rPr>
                      <w:rFonts w:ascii="Arial" w:hAnsi="Arial"/>
                      <w:sz w:val="18"/>
                    </w:rPr>
                    <w:t>More Error handling</w:t>
                  </w:r>
                </w:p>
                <w:p>
                  <w:pPr>
                    <w:pStyle w:val="Normal"/>
                    <w:snapToGrid w:val="false"/>
                    <w:spacing w:before="0" w:after="200"/>
                    <w:rPr>
                      <w:rFonts w:ascii="Arial" w:hAnsi="Arial" w:eastAsia="Arial" w:cs="Arial"/>
                      <w:color w:val="FF0000"/>
                      <w:sz w:val="18"/>
                      <w:szCs w:val="18"/>
                    </w:rPr>
                  </w:pPr>
                  <w:r>
                    <w:rPr>
                      <w:rFonts w:eastAsia="Arial" w:cs="Arial" w:ascii="Arial" w:hAnsi="Arial"/>
                      <w:color w:val="FF0000"/>
                      <w:sz w:val="18"/>
                      <w:szCs w:val="18"/>
                    </w:rPr>
                  </w:r>
                </w:p>
              </w:tc>
              <w:tc>
                <w:tcPr>
                  <w:tcW w:w="4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themeFill="accent3" w:themeFillTint="66" w:val="clear"/>
                  <w:tcMar>
                    <w:left w:w="103" w:type="dxa"/>
                  </w:tcMar>
                </w:tcPr>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sz w:val="18"/>
                    </w:rPr>
                  </w:pPr>
                  <w:r>
                    <w:rPr>
                      <w:rFonts w:ascii="Arial" w:hAnsi="Arial"/>
                      <w:sz w:val="18"/>
                    </w:rPr>
                    <w:t>Reading Assignment (Chapter 14)</w:t>
                  </w:r>
                </w:p>
                <w:p>
                  <w:pPr>
                    <w:pStyle w:val="TextBody"/>
                    <w:suppressAutoHyphens w:val="false"/>
                    <w:snapToGrid w:val="false"/>
                    <w:spacing w:before="0" w:after="0"/>
                    <w:rPr>
                      <w:rFonts w:ascii="Arial" w:hAnsi="Arial"/>
                      <w:sz w:val="18"/>
                    </w:rPr>
                  </w:pPr>
                  <w:r>
                    <w:rPr>
                      <w:rFonts w:ascii="Arial" w:hAnsi="Arial"/>
                      <w:sz w:val="18"/>
                    </w:rPr>
                  </w:r>
                </w:p>
                <w:p>
                  <w:pPr>
                    <w:pStyle w:val="NoSpacing"/>
                    <w:rPr>
                      <w:b/>
                      <w:b/>
                    </w:rPr>
                  </w:pPr>
                  <w:r>
                    <w:rPr>
                      <w:b/>
                      <w:highlight w:val="magenta"/>
                    </w:rPr>
                    <w:t>Complete Lab #2b(40 Pts-See Blackboard)</w:t>
                  </w:r>
                </w:p>
                <w:p>
                  <w:pPr>
                    <w:pStyle w:val="TextBody"/>
                    <w:suppressAutoHyphens w:val="false"/>
                    <w:snapToGrid w:val="false"/>
                    <w:spacing w:before="0" w:after="0"/>
                    <w:rPr>
                      <w:rFonts w:ascii="Arial" w:hAnsi="Arial"/>
                      <w:sz w:val="18"/>
                    </w:rPr>
                  </w:pPr>
                  <w:r>
                    <w:rPr/>
                    <w:t>(Due by class time Jun 18, 2018)</w:t>
                  </w:r>
                  <w:r>
                    <w:rPr>
                      <w:rFonts w:ascii="Arial" w:hAnsi="Arial"/>
                      <w:sz w:val="18"/>
                    </w:rPr>
                    <w:t xml:space="preserve"> </w:t>
                  </w:r>
                </w:p>
              </w:tc>
            </w:tr>
            <w:tr>
              <w:trPr>
                <w:trHeight w:val="178" w:hRule="atLeast"/>
                <w:cantSplit w:val="true"/>
              </w:trPr>
              <w:tc>
                <w:tcPr>
                  <w:tcW w:w="1849"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103" w:type="dxa"/>
                  </w:tcMar>
                </w:tcPr>
                <w:p>
                  <w:pPr>
                    <w:pStyle w:val="Normal"/>
                    <w:snapToGrid w:val="false"/>
                    <w:jc w:val="center"/>
                    <w:rPr>
                      <w:rFonts w:ascii="Arial" w:hAnsi="Arial" w:cs="Arial"/>
                      <w:sz w:val="18"/>
                      <w:szCs w:val="18"/>
                    </w:rPr>
                  </w:pPr>
                  <w:r>
                    <w:rPr>
                      <w:rFonts w:cs="Arial" w:ascii="Arial" w:hAnsi="Arial"/>
                      <w:sz w:val="18"/>
                      <w:szCs w:val="18"/>
                    </w:rPr>
                  </w:r>
                </w:p>
                <w:p>
                  <w:pPr>
                    <w:pStyle w:val="Normal"/>
                    <w:snapToGrid w:val="false"/>
                    <w:jc w:val="center"/>
                    <w:rPr>
                      <w:rFonts w:ascii="Arial" w:hAnsi="Arial" w:cs="Arial"/>
                      <w:b/>
                      <w:b/>
                      <w:sz w:val="28"/>
                      <w:szCs w:val="28"/>
                    </w:rPr>
                  </w:pPr>
                  <w:r>
                    <w:rPr>
                      <w:rFonts w:cs="Arial" w:ascii="Arial" w:hAnsi="Arial"/>
                      <w:b/>
                      <w:sz w:val="28"/>
                      <w:szCs w:val="28"/>
                    </w:rPr>
                    <w:t>Week #3</w:t>
                  </w:r>
                </w:p>
                <w:p>
                  <w:pPr>
                    <w:pStyle w:val="Normal"/>
                    <w:snapToGrid w:val="false"/>
                    <w:spacing w:before="0" w:after="200"/>
                    <w:jc w:val="center"/>
                    <w:rPr>
                      <w:rFonts w:ascii="Arial" w:hAnsi="Arial" w:cs="Arial"/>
                      <w:sz w:val="18"/>
                      <w:szCs w:val="18"/>
                    </w:rPr>
                  </w:pPr>
                  <w:r>
                    <w:rPr>
                      <w:rFonts w:cs="Arial" w:ascii="Arial" w:hAnsi="Arial"/>
                      <w:sz w:val="18"/>
                      <w:szCs w:val="18"/>
                    </w:rPr>
                    <w:t xml:space="preserve">Mon Jun 18, 2018 </w:t>
                  </w:r>
                </w:p>
              </w:tc>
              <w:tc>
                <w:tcPr>
                  <w:tcW w:w="3920"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103" w:type="dxa"/>
                  </w:tcMar>
                </w:tcPr>
                <w:p>
                  <w:pPr>
                    <w:pStyle w:val="Normal"/>
                    <w:snapToGrid w:val="false"/>
                    <w:rPr>
                      <w:rFonts w:ascii="Arial" w:hAnsi="Arial" w:eastAsia="Arial" w:cs="Arial"/>
                      <w:sz w:val="18"/>
                      <w:szCs w:val="18"/>
                    </w:rPr>
                  </w:pPr>
                  <w:r>
                    <w:rPr>
                      <w:rFonts w:eastAsia="Arial" w:cs="Arial" w:ascii="Arial" w:hAnsi="Arial"/>
                      <w:sz w:val="18"/>
                      <w:szCs w:val="18"/>
                    </w:rPr>
                  </w:r>
                </w:p>
                <w:p>
                  <w:pPr>
                    <w:pStyle w:val="Normal"/>
                    <w:snapToGrid w:val="false"/>
                    <w:spacing w:before="0" w:after="200"/>
                    <w:ind w:right="-3" w:hanging="0"/>
                    <w:rPr>
                      <w:rFonts w:ascii="Arial" w:hAnsi="Arial" w:eastAsia="Arial" w:cs="Arial"/>
                      <w:b/>
                      <w:b/>
                      <w:color w:val="FF0000"/>
                      <w:sz w:val="18"/>
                      <w:szCs w:val="18"/>
                    </w:rPr>
                  </w:pPr>
                  <w:r>
                    <w:rPr>
                      <w:rFonts w:ascii="Arial" w:hAnsi="Arial"/>
                      <w:sz w:val="18"/>
                    </w:rPr>
                    <w:t>Simple Files</w:t>
                  </w:r>
                  <w:r>
                    <w:rPr>
                      <w:rFonts w:eastAsia="Arial" w:cs="Arial" w:ascii="Arial" w:hAnsi="Arial"/>
                      <w:b/>
                      <w:color w:val="FF0000"/>
                      <w:sz w:val="18"/>
                      <w:szCs w:val="18"/>
                    </w:rPr>
                    <w:t xml:space="preserve"> </w:t>
                  </w:r>
                </w:p>
              </w:tc>
              <w:tc>
                <w:tcPr>
                  <w:tcW w:w="4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0D9" w:themeFill="accent4" w:themeFillTint="66" w:val="clear"/>
                  <w:tcMar>
                    <w:left w:w="103" w:type="dxa"/>
                  </w:tcMar>
                </w:tcPr>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sz w:val="18"/>
                    </w:rPr>
                  </w:pPr>
                  <w:r>
                    <w:rPr>
                      <w:rFonts w:ascii="Arial" w:hAnsi="Arial"/>
                      <w:sz w:val="18"/>
                    </w:rPr>
                    <w:t>Reading Assignment (Chapter 14 &amp; 19)</w:t>
                  </w:r>
                </w:p>
                <w:p>
                  <w:pPr>
                    <w:pStyle w:val="TextBody"/>
                    <w:suppressAutoHyphens w:val="false"/>
                    <w:snapToGrid w:val="false"/>
                    <w:spacing w:before="0" w:after="0"/>
                    <w:rPr>
                      <w:rFonts w:ascii="Arial" w:hAnsi="Arial"/>
                      <w:sz w:val="18"/>
                    </w:rPr>
                  </w:pPr>
                  <w:r>
                    <w:rPr>
                      <w:rFonts w:ascii="Arial" w:hAnsi="Arial"/>
                      <w:sz w:val="18"/>
                    </w:rPr>
                  </w:r>
                </w:p>
                <w:p>
                  <w:pPr>
                    <w:pStyle w:val="NoSpacing"/>
                    <w:rPr>
                      <w:b/>
                      <w:b/>
                    </w:rPr>
                  </w:pPr>
                  <w:r>
                    <w:rPr>
                      <w:b/>
                      <w:highlight w:val="magenta"/>
                    </w:rPr>
                    <w:t>Complete Lab #3a(40 Pts-See Blackboard)</w:t>
                  </w:r>
                </w:p>
                <w:p>
                  <w:pPr>
                    <w:pStyle w:val="TextBody"/>
                    <w:suppressAutoHyphens w:val="false"/>
                    <w:snapToGrid w:val="false"/>
                    <w:spacing w:before="0" w:after="120"/>
                    <w:rPr>
                      <w:rFonts w:ascii="Arial" w:hAnsi="Arial" w:cs="Arial"/>
                      <w:sz w:val="22"/>
                      <w:szCs w:val="22"/>
                    </w:rPr>
                  </w:pPr>
                  <w:r>
                    <w:rPr>
                      <w:sz w:val="22"/>
                      <w:szCs w:val="22"/>
                    </w:rPr>
                    <w:t>(Due by class time Jun 25, 2018)</w:t>
                  </w:r>
                </w:p>
              </w:tc>
            </w:tr>
            <w:tr>
              <w:trPr>
                <w:trHeight w:val="178" w:hRule="atLeast"/>
                <w:cantSplit w:val="true"/>
              </w:trPr>
              <w:tc>
                <w:tcPr>
                  <w:tcW w:w="1849"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103" w:type="dxa"/>
                  </w:tcMar>
                </w:tcPr>
                <w:p>
                  <w:pPr>
                    <w:pStyle w:val="Normal"/>
                    <w:snapToGrid w:val="false"/>
                    <w:jc w:val="center"/>
                    <w:rPr>
                      <w:rFonts w:ascii="Arial" w:hAnsi="Arial" w:cs="Arial"/>
                      <w:sz w:val="18"/>
                      <w:szCs w:val="18"/>
                    </w:rPr>
                  </w:pPr>
                  <w:r>
                    <w:rPr>
                      <w:rFonts w:cs="Arial" w:ascii="Arial" w:hAnsi="Arial"/>
                      <w:sz w:val="18"/>
                      <w:szCs w:val="18"/>
                    </w:rPr>
                  </w:r>
                </w:p>
                <w:p>
                  <w:pPr>
                    <w:pStyle w:val="Normal"/>
                    <w:snapToGrid w:val="false"/>
                    <w:jc w:val="center"/>
                    <w:rPr>
                      <w:rFonts w:ascii="Arial" w:hAnsi="Arial" w:cs="Arial"/>
                      <w:b/>
                      <w:b/>
                      <w:sz w:val="28"/>
                      <w:szCs w:val="28"/>
                    </w:rPr>
                  </w:pPr>
                  <w:r>
                    <w:rPr>
                      <w:rFonts w:cs="Arial" w:ascii="Arial" w:hAnsi="Arial"/>
                      <w:b/>
                      <w:sz w:val="28"/>
                      <w:szCs w:val="28"/>
                    </w:rPr>
                    <w:t>Week #3</w:t>
                  </w:r>
                </w:p>
                <w:p>
                  <w:pPr>
                    <w:pStyle w:val="Normal"/>
                    <w:snapToGrid w:val="false"/>
                    <w:spacing w:before="0" w:after="200"/>
                    <w:jc w:val="center"/>
                    <w:rPr>
                      <w:rFonts w:ascii="Arial" w:hAnsi="Arial" w:cs="Arial"/>
                      <w:sz w:val="18"/>
                      <w:szCs w:val="18"/>
                    </w:rPr>
                  </w:pPr>
                  <w:r>
                    <w:rPr>
                      <w:rFonts w:cs="Arial" w:ascii="Arial" w:hAnsi="Arial"/>
                      <w:sz w:val="18"/>
                      <w:szCs w:val="18"/>
                    </w:rPr>
                    <w:t>Wed Jun 20, 2018</w:t>
                  </w:r>
                </w:p>
              </w:tc>
              <w:tc>
                <w:tcPr>
                  <w:tcW w:w="3920"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103" w:type="dxa"/>
                  </w:tcMar>
                </w:tcPr>
                <w:p>
                  <w:pPr>
                    <w:pStyle w:val="Normal"/>
                    <w:rPr>
                      <w:rFonts w:ascii="Arial" w:hAnsi="Arial"/>
                      <w:sz w:val="18"/>
                    </w:rPr>
                  </w:pPr>
                  <w:r>
                    <w:rPr>
                      <w:rFonts w:ascii="Arial" w:hAnsi="Arial"/>
                      <w:sz w:val="18"/>
                    </w:rPr>
                  </w:r>
                </w:p>
                <w:p>
                  <w:pPr>
                    <w:pStyle w:val="Normal"/>
                    <w:rPr>
                      <w:rFonts w:ascii="Arial" w:hAnsi="Arial"/>
                      <w:sz w:val="18"/>
                    </w:rPr>
                  </w:pPr>
                  <w:r>
                    <w:rPr>
                      <w:rFonts w:ascii="Arial" w:hAnsi="Arial"/>
                      <w:sz w:val="18"/>
                    </w:rPr>
                    <w:t xml:space="preserve">More Files </w:t>
                  </w:r>
                </w:p>
                <w:p>
                  <w:pPr>
                    <w:pStyle w:val="Normal"/>
                    <w:spacing w:before="0" w:after="200"/>
                    <w:rPr>
                      <w:rFonts w:ascii="Arial" w:hAnsi="Arial" w:eastAsia="Arial" w:cs="Arial"/>
                      <w:sz w:val="18"/>
                      <w:szCs w:val="18"/>
                    </w:rPr>
                  </w:pPr>
                  <w:r>
                    <w:rPr>
                      <w:rFonts w:eastAsia="Arial" w:cs="Arial" w:ascii="Arial" w:hAnsi="Arial"/>
                      <w:sz w:val="18"/>
                      <w:szCs w:val="18"/>
                    </w:rPr>
                  </w:r>
                </w:p>
              </w:tc>
              <w:tc>
                <w:tcPr>
                  <w:tcW w:w="4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0D9" w:themeFill="accent4" w:themeFillTint="66" w:val="clear"/>
                  <w:tcMar>
                    <w:left w:w="103" w:type="dxa"/>
                  </w:tcMar>
                </w:tcPr>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sz w:val="18"/>
                    </w:rPr>
                  </w:pPr>
                  <w:r>
                    <w:rPr>
                      <w:rFonts w:ascii="Arial" w:hAnsi="Arial"/>
                      <w:sz w:val="18"/>
                    </w:rPr>
                    <w:t>Reading Assignment (Chapter 14 &amp; 19)</w:t>
                  </w:r>
                </w:p>
                <w:p>
                  <w:pPr>
                    <w:pStyle w:val="TextBody"/>
                    <w:suppressAutoHyphens w:val="false"/>
                    <w:snapToGrid w:val="false"/>
                    <w:spacing w:before="0" w:after="0"/>
                    <w:rPr>
                      <w:rFonts w:ascii="Arial" w:hAnsi="Arial"/>
                      <w:sz w:val="18"/>
                    </w:rPr>
                  </w:pPr>
                  <w:r>
                    <w:rPr>
                      <w:rFonts w:ascii="Arial" w:hAnsi="Arial"/>
                      <w:sz w:val="18"/>
                    </w:rPr>
                  </w:r>
                </w:p>
                <w:p>
                  <w:pPr>
                    <w:pStyle w:val="NoSpacing"/>
                    <w:rPr>
                      <w:b/>
                      <w:b/>
                    </w:rPr>
                  </w:pPr>
                  <w:r>
                    <w:rPr>
                      <w:b/>
                      <w:highlight w:val="magenta"/>
                    </w:rPr>
                    <w:t>Complete Lab #3b(40 Pts-See Blackboard)</w:t>
                  </w:r>
                </w:p>
                <w:p>
                  <w:pPr>
                    <w:pStyle w:val="TextBody"/>
                    <w:suppressAutoHyphens w:val="false"/>
                    <w:snapToGrid w:val="false"/>
                    <w:spacing w:before="0" w:after="0"/>
                    <w:rPr>
                      <w:rFonts w:ascii="Arial" w:hAnsi="Arial"/>
                      <w:sz w:val="18"/>
                    </w:rPr>
                  </w:pPr>
                  <w:r>
                    <w:rPr>
                      <w:sz w:val="22"/>
                      <w:szCs w:val="22"/>
                    </w:rPr>
                    <w:t>(Due by class time Jun 25, 2018)</w:t>
                  </w:r>
                  <w:r>
                    <w:rPr>
                      <w:rFonts w:ascii="Arial" w:hAnsi="Arial"/>
                      <w:sz w:val="18"/>
                    </w:rPr>
                    <w:t xml:space="preserve"> </w:t>
                  </w:r>
                </w:p>
              </w:tc>
            </w:tr>
            <w:tr>
              <w:trPr>
                <w:trHeight w:val="178" w:hRule="atLeast"/>
                <w:cantSplit w:val="true"/>
              </w:trPr>
              <w:tc>
                <w:tcPr>
                  <w:tcW w:w="1849" w:type="dxa"/>
                  <w:tcBorders>
                    <w:top w:val="single" w:sz="4" w:space="0" w:color="000001"/>
                    <w:left w:val="single" w:sz="4" w:space="0" w:color="000001"/>
                    <w:bottom w:val="single" w:sz="4" w:space="0" w:color="000001"/>
                    <w:insideH w:val="single" w:sz="4" w:space="0" w:color="000001"/>
                  </w:tcBorders>
                  <w:shd w:color="auto" w:fill="D6E3BC" w:themeFill="accent3" w:themeFillTint="66" w:val="clear"/>
                  <w:tcMar>
                    <w:left w:w="103" w:type="dxa"/>
                  </w:tcMar>
                </w:tcPr>
                <w:p>
                  <w:pPr>
                    <w:pStyle w:val="Normal"/>
                    <w:snapToGrid w:val="false"/>
                    <w:jc w:val="center"/>
                    <w:rPr>
                      <w:rFonts w:ascii="Arial" w:hAnsi="Arial" w:cs="Arial"/>
                      <w:sz w:val="18"/>
                      <w:szCs w:val="18"/>
                    </w:rPr>
                  </w:pPr>
                  <w:r>
                    <w:rPr>
                      <w:rFonts w:cs="Arial" w:ascii="Arial" w:hAnsi="Arial"/>
                      <w:sz w:val="18"/>
                      <w:szCs w:val="18"/>
                    </w:rPr>
                  </w:r>
                </w:p>
                <w:p>
                  <w:pPr>
                    <w:pStyle w:val="Normal"/>
                    <w:snapToGrid w:val="false"/>
                    <w:jc w:val="center"/>
                    <w:rPr>
                      <w:rFonts w:ascii="Arial" w:hAnsi="Arial" w:cs="Arial"/>
                      <w:b/>
                      <w:b/>
                      <w:sz w:val="28"/>
                      <w:szCs w:val="28"/>
                    </w:rPr>
                  </w:pPr>
                  <w:r>
                    <w:rPr>
                      <w:rFonts w:cs="Arial" w:ascii="Arial" w:hAnsi="Arial"/>
                      <w:b/>
                      <w:sz w:val="28"/>
                      <w:szCs w:val="28"/>
                    </w:rPr>
                    <w:t>Week #4</w:t>
                  </w:r>
                </w:p>
                <w:p>
                  <w:pPr>
                    <w:pStyle w:val="Normal"/>
                    <w:snapToGrid w:val="false"/>
                    <w:spacing w:before="0" w:after="200"/>
                    <w:jc w:val="center"/>
                    <w:rPr>
                      <w:rFonts w:ascii="Arial" w:hAnsi="Arial" w:cs="Arial"/>
                      <w:sz w:val="18"/>
                      <w:szCs w:val="18"/>
                    </w:rPr>
                  </w:pPr>
                  <w:r>
                    <w:rPr>
                      <w:rFonts w:cs="Arial" w:ascii="Arial" w:hAnsi="Arial"/>
                      <w:sz w:val="18"/>
                      <w:szCs w:val="18"/>
                    </w:rPr>
                    <w:t>Mon Jun 25, 2018</w:t>
                  </w:r>
                </w:p>
              </w:tc>
              <w:tc>
                <w:tcPr>
                  <w:tcW w:w="3920" w:type="dxa"/>
                  <w:tcBorders>
                    <w:top w:val="single" w:sz="4" w:space="0" w:color="000001"/>
                    <w:left w:val="single" w:sz="4" w:space="0" w:color="000001"/>
                    <w:bottom w:val="single" w:sz="4" w:space="0" w:color="000001"/>
                    <w:insideH w:val="single" w:sz="4" w:space="0" w:color="000001"/>
                  </w:tcBorders>
                  <w:shd w:color="auto" w:fill="D6E3BC" w:themeFill="accent3" w:themeFillTint="66" w:val="clear"/>
                  <w:tcMar>
                    <w:left w:w="103" w:type="dxa"/>
                  </w:tcMar>
                </w:tcPr>
                <w:p>
                  <w:pPr>
                    <w:pStyle w:val="Normal"/>
                    <w:snapToGrid w:val="false"/>
                    <w:rPr>
                      <w:rFonts w:ascii="Arial" w:hAnsi="Arial" w:eastAsia="Arial" w:cs="Arial"/>
                      <w:sz w:val="18"/>
                      <w:szCs w:val="18"/>
                    </w:rPr>
                  </w:pPr>
                  <w:r>
                    <w:rPr>
                      <w:rFonts w:eastAsia="Arial" w:cs="Arial" w:ascii="Arial" w:hAnsi="Arial"/>
                      <w:sz w:val="18"/>
                      <w:szCs w:val="18"/>
                    </w:rPr>
                  </w:r>
                </w:p>
                <w:p>
                  <w:pPr>
                    <w:pStyle w:val="Normal"/>
                    <w:snapToGrid w:val="false"/>
                    <w:spacing w:before="0" w:after="200"/>
                    <w:rPr>
                      <w:rFonts w:ascii="Arial" w:hAnsi="Arial" w:eastAsia="Arial" w:cs="Arial"/>
                      <w:sz w:val="18"/>
                      <w:szCs w:val="18"/>
                    </w:rPr>
                  </w:pPr>
                  <w:r>
                    <w:rPr>
                      <w:rFonts w:eastAsia="Arial" w:cs="Arial" w:ascii="Arial" w:hAnsi="Arial"/>
                      <w:sz w:val="18"/>
                      <w:szCs w:val="18"/>
                    </w:rPr>
                    <w:t xml:space="preserve"> </w:t>
                  </w:r>
                  <w:r>
                    <w:rPr>
                      <w:rFonts w:ascii="Arial" w:hAnsi="Arial"/>
                      <w:sz w:val="18"/>
                    </w:rPr>
                    <w:t>Working with Threads</w:t>
                  </w:r>
                </w:p>
              </w:tc>
              <w:tc>
                <w:tcPr>
                  <w:tcW w:w="4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themeFill="accent3" w:themeFillTint="66" w:val="clear"/>
                  <w:tcMar>
                    <w:left w:w="103" w:type="dxa"/>
                  </w:tcMar>
                </w:tcPr>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sz w:val="18"/>
                    </w:rPr>
                  </w:pPr>
                  <w:r>
                    <w:rPr>
                      <w:rFonts w:ascii="Arial" w:hAnsi="Arial"/>
                      <w:sz w:val="18"/>
                    </w:rPr>
                    <w:t>Reading Assignment (Chapter 32)</w:t>
                  </w:r>
                </w:p>
                <w:p>
                  <w:pPr>
                    <w:pStyle w:val="TextBody"/>
                    <w:suppressAutoHyphens w:val="false"/>
                    <w:snapToGrid w:val="false"/>
                    <w:spacing w:before="0" w:after="0"/>
                    <w:rPr>
                      <w:rFonts w:ascii="Arial" w:hAnsi="Arial"/>
                      <w:sz w:val="18"/>
                    </w:rPr>
                  </w:pPr>
                  <w:r>
                    <w:rPr>
                      <w:rFonts w:ascii="Arial" w:hAnsi="Arial"/>
                      <w:sz w:val="18"/>
                    </w:rPr>
                  </w:r>
                </w:p>
                <w:p>
                  <w:pPr>
                    <w:pStyle w:val="NoSpacing"/>
                    <w:rPr>
                      <w:b/>
                      <w:b/>
                    </w:rPr>
                  </w:pPr>
                  <w:r>
                    <w:rPr>
                      <w:b/>
                      <w:highlight w:val="magenta"/>
                    </w:rPr>
                    <w:t>Complete Lab #4(30 Pts - See Blackboard)</w:t>
                  </w:r>
                </w:p>
                <w:p>
                  <w:pPr>
                    <w:pStyle w:val="TextBody"/>
                    <w:suppressAutoHyphens w:val="false"/>
                    <w:snapToGrid w:val="false"/>
                    <w:spacing w:before="0" w:after="0"/>
                    <w:rPr>
                      <w:rFonts w:ascii="Arial" w:hAnsi="Arial"/>
                      <w:sz w:val="22"/>
                      <w:szCs w:val="22"/>
                    </w:rPr>
                  </w:pPr>
                  <w:r>
                    <w:rPr>
                      <w:sz w:val="22"/>
                      <w:szCs w:val="22"/>
                    </w:rPr>
                    <w:t>(Due by class time Jul 2, 2018)</w:t>
                  </w:r>
                </w:p>
              </w:tc>
            </w:tr>
            <w:tr>
              <w:trPr>
                <w:trHeight w:val="178" w:hRule="atLeast"/>
                <w:cantSplit w:val="true"/>
              </w:trPr>
              <w:tc>
                <w:tcPr>
                  <w:tcW w:w="1849" w:type="dxa"/>
                  <w:tcBorders>
                    <w:top w:val="single" w:sz="4" w:space="0" w:color="000001"/>
                    <w:left w:val="single" w:sz="4" w:space="0" w:color="000001"/>
                    <w:bottom w:val="single" w:sz="4" w:space="0" w:color="000001"/>
                    <w:insideH w:val="single" w:sz="4" w:space="0" w:color="000001"/>
                  </w:tcBorders>
                  <w:shd w:color="auto" w:fill="D6E3BC" w:themeFill="accent3" w:themeFillTint="66" w:val="clear"/>
                  <w:tcMar>
                    <w:left w:w="103" w:type="dxa"/>
                  </w:tcMar>
                </w:tcPr>
                <w:p>
                  <w:pPr>
                    <w:pStyle w:val="Normal"/>
                    <w:snapToGrid w:val="false"/>
                    <w:jc w:val="center"/>
                    <w:rPr>
                      <w:rFonts w:ascii="Arial" w:hAnsi="Arial" w:cs="Arial"/>
                      <w:sz w:val="18"/>
                      <w:szCs w:val="18"/>
                    </w:rPr>
                  </w:pPr>
                  <w:r>
                    <w:rPr>
                      <w:rFonts w:cs="Arial" w:ascii="Arial" w:hAnsi="Arial"/>
                      <w:sz w:val="18"/>
                      <w:szCs w:val="18"/>
                    </w:rPr>
                  </w:r>
                </w:p>
                <w:p>
                  <w:pPr>
                    <w:pStyle w:val="Normal"/>
                    <w:snapToGrid w:val="false"/>
                    <w:jc w:val="center"/>
                    <w:rPr>
                      <w:rFonts w:ascii="Arial" w:hAnsi="Arial" w:cs="Arial"/>
                      <w:b/>
                      <w:b/>
                      <w:sz w:val="28"/>
                      <w:szCs w:val="28"/>
                    </w:rPr>
                  </w:pPr>
                  <w:r>
                    <w:rPr>
                      <w:rFonts w:cs="Arial" w:ascii="Arial" w:hAnsi="Arial"/>
                      <w:b/>
                      <w:sz w:val="28"/>
                      <w:szCs w:val="28"/>
                    </w:rPr>
                    <w:t>Week #4</w:t>
                  </w:r>
                </w:p>
                <w:p>
                  <w:pPr>
                    <w:pStyle w:val="Normal"/>
                    <w:snapToGrid w:val="false"/>
                    <w:spacing w:before="0" w:after="200"/>
                    <w:jc w:val="center"/>
                    <w:rPr>
                      <w:rFonts w:ascii="Arial" w:hAnsi="Arial" w:cs="Arial"/>
                      <w:sz w:val="18"/>
                      <w:szCs w:val="18"/>
                    </w:rPr>
                  </w:pPr>
                  <w:r>
                    <w:rPr>
                      <w:rFonts w:cs="Arial" w:ascii="Arial" w:hAnsi="Arial"/>
                      <w:sz w:val="18"/>
                      <w:szCs w:val="18"/>
                    </w:rPr>
                    <w:t>Wed Jun 27, 2018</w:t>
                  </w:r>
                </w:p>
              </w:tc>
              <w:tc>
                <w:tcPr>
                  <w:tcW w:w="3920" w:type="dxa"/>
                  <w:tcBorders>
                    <w:top w:val="single" w:sz="4" w:space="0" w:color="000001"/>
                    <w:left w:val="single" w:sz="4" w:space="0" w:color="000001"/>
                    <w:bottom w:val="single" w:sz="4" w:space="0" w:color="000001"/>
                    <w:insideH w:val="single" w:sz="4" w:space="0" w:color="000001"/>
                  </w:tcBorders>
                  <w:shd w:color="auto" w:fill="D6E3BC" w:themeFill="accent3" w:themeFillTint="66" w:val="clear"/>
                  <w:tcMar>
                    <w:left w:w="103" w:type="dxa"/>
                  </w:tcMar>
                </w:tcPr>
                <w:p>
                  <w:pPr>
                    <w:pStyle w:val="Normal"/>
                    <w:snapToGrid w:val="false"/>
                    <w:rPr>
                      <w:rFonts w:ascii="Arial" w:hAnsi="Arial" w:eastAsia="Arial" w:cs="Arial"/>
                      <w:sz w:val="18"/>
                      <w:szCs w:val="18"/>
                    </w:rPr>
                  </w:pPr>
                  <w:r>
                    <w:rPr>
                      <w:rFonts w:eastAsia="Arial" w:cs="Arial" w:ascii="Arial" w:hAnsi="Arial"/>
                      <w:sz w:val="18"/>
                      <w:szCs w:val="18"/>
                    </w:rPr>
                  </w:r>
                </w:p>
                <w:p>
                  <w:pPr>
                    <w:pStyle w:val="Normal"/>
                    <w:snapToGrid w:val="false"/>
                    <w:spacing w:before="0" w:after="200"/>
                    <w:rPr>
                      <w:rFonts w:ascii="Arial" w:hAnsi="Arial" w:eastAsia="Arial" w:cs="Arial"/>
                      <w:sz w:val="18"/>
                      <w:szCs w:val="18"/>
                    </w:rPr>
                  </w:pPr>
                  <w:r>
                    <w:rPr>
                      <w:rFonts w:eastAsia="Arial" w:cs="Arial" w:ascii="Arial" w:hAnsi="Arial"/>
                      <w:sz w:val="18"/>
                      <w:szCs w:val="18"/>
                    </w:rPr>
                    <w:t>Review for Test #1</w:t>
                  </w:r>
                </w:p>
              </w:tc>
              <w:tc>
                <w:tcPr>
                  <w:tcW w:w="4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themeFill="accent3" w:themeFillTint="66" w:val="clear"/>
                  <w:tcMar>
                    <w:left w:w="103" w:type="dxa"/>
                  </w:tcMar>
                </w:tcPr>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sz w:val="18"/>
                    </w:rPr>
                  </w:pPr>
                  <w:r>
                    <w:rPr>
                      <w:rFonts w:ascii="Arial" w:hAnsi="Arial"/>
                      <w:sz w:val="18"/>
                    </w:rPr>
                    <w:t xml:space="preserve"> </w:t>
                  </w:r>
                </w:p>
              </w:tc>
            </w:tr>
            <w:tr>
              <w:trPr>
                <w:trHeight w:val="178" w:hRule="atLeast"/>
                <w:cantSplit w:val="true"/>
              </w:trPr>
              <w:tc>
                <w:tcPr>
                  <w:tcW w:w="1849"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103" w:type="dxa"/>
                  </w:tcMar>
                </w:tcPr>
                <w:p>
                  <w:pPr>
                    <w:pStyle w:val="Normal"/>
                    <w:snapToGrid w:val="false"/>
                    <w:jc w:val="center"/>
                    <w:rPr>
                      <w:rFonts w:ascii="Arial" w:hAnsi="Arial" w:cs="Arial"/>
                      <w:sz w:val="18"/>
                      <w:szCs w:val="18"/>
                    </w:rPr>
                  </w:pPr>
                  <w:r>
                    <w:rPr>
                      <w:rFonts w:cs="Arial" w:ascii="Arial" w:hAnsi="Arial"/>
                      <w:sz w:val="18"/>
                      <w:szCs w:val="18"/>
                    </w:rPr>
                  </w:r>
                </w:p>
                <w:p>
                  <w:pPr>
                    <w:pStyle w:val="Normal"/>
                    <w:snapToGrid w:val="false"/>
                    <w:jc w:val="center"/>
                    <w:rPr>
                      <w:rFonts w:ascii="Arial" w:hAnsi="Arial" w:cs="Arial"/>
                      <w:b/>
                      <w:b/>
                      <w:sz w:val="28"/>
                      <w:szCs w:val="28"/>
                    </w:rPr>
                  </w:pPr>
                  <w:r>
                    <w:rPr>
                      <w:rFonts w:cs="Arial" w:ascii="Arial" w:hAnsi="Arial"/>
                      <w:b/>
                      <w:sz w:val="28"/>
                      <w:szCs w:val="28"/>
                    </w:rPr>
                    <w:t>Week #5</w:t>
                  </w:r>
                </w:p>
                <w:p>
                  <w:pPr>
                    <w:pStyle w:val="Normal"/>
                    <w:snapToGrid w:val="false"/>
                    <w:spacing w:before="0" w:after="200"/>
                    <w:jc w:val="center"/>
                    <w:rPr>
                      <w:rFonts w:ascii="Arial" w:hAnsi="Arial" w:cs="Arial"/>
                      <w:sz w:val="18"/>
                      <w:szCs w:val="18"/>
                    </w:rPr>
                  </w:pPr>
                  <w:r>
                    <w:rPr>
                      <w:rFonts w:cs="Arial" w:ascii="Arial" w:hAnsi="Arial"/>
                      <w:sz w:val="18"/>
                      <w:szCs w:val="18"/>
                    </w:rPr>
                    <w:t>Mon Jul 2, 2018</w:t>
                  </w:r>
                </w:p>
              </w:tc>
              <w:tc>
                <w:tcPr>
                  <w:tcW w:w="3920"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103" w:type="dxa"/>
                  </w:tcMar>
                </w:tcPr>
                <w:p>
                  <w:pPr>
                    <w:pStyle w:val="Normal"/>
                    <w:rPr>
                      <w:rFonts w:ascii="Arial" w:hAnsi="Arial"/>
                      <w:sz w:val="18"/>
                    </w:rPr>
                  </w:pPr>
                  <w:r>
                    <w:rPr>
                      <w:rFonts w:ascii="Arial" w:hAnsi="Arial"/>
                      <w:sz w:val="18"/>
                    </w:rPr>
                  </w:r>
                </w:p>
                <w:p>
                  <w:pPr>
                    <w:pStyle w:val="Normal"/>
                    <w:snapToGrid w:val="false"/>
                    <w:rPr>
                      <w:rFonts w:ascii="Arial" w:hAnsi="Arial" w:eastAsia="Arial" w:cs="Arial"/>
                      <w:b/>
                      <w:b/>
                      <w:color w:val="FF0000"/>
                      <w:sz w:val="20"/>
                      <w:szCs w:val="20"/>
                    </w:rPr>
                  </w:pPr>
                  <w:r>
                    <w:rPr>
                      <w:rFonts w:eastAsia="Arial" w:cs="Arial" w:ascii="Arial" w:hAnsi="Arial"/>
                      <w:b/>
                      <w:color w:val="FF0000"/>
                      <w:sz w:val="20"/>
                      <w:szCs w:val="20"/>
                      <w:highlight w:val="yellow"/>
                    </w:rPr>
                    <w:t>Take Test #1 - in Class</w:t>
                  </w:r>
                </w:p>
                <w:p>
                  <w:pPr>
                    <w:pStyle w:val="Normal"/>
                    <w:spacing w:before="0" w:after="200"/>
                    <w:rPr>
                      <w:rFonts w:ascii="Arial" w:hAnsi="Arial" w:eastAsia="Arial" w:cs="Arial"/>
                      <w:sz w:val="18"/>
                      <w:szCs w:val="18"/>
                    </w:rPr>
                  </w:pPr>
                  <w:r>
                    <w:rPr>
                      <w:rFonts w:eastAsia="Arial" w:cs="Arial" w:ascii="Arial" w:hAnsi="Arial"/>
                      <w:sz w:val="18"/>
                      <w:szCs w:val="18"/>
                    </w:rPr>
                  </w:r>
                </w:p>
              </w:tc>
              <w:tc>
                <w:tcPr>
                  <w:tcW w:w="4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0D9" w:themeFill="accent4" w:themeFillTint="66" w:val="clear"/>
                  <w:tcMar>
                    <w:left w:w="103" w:type="dxa"/>
                  </w:tcMar>
                </w:tcPr>
                <w:p>
                  <w:pPr>
                    <w:pStyle w:val="Normal"/>
                    <w:snapToGrid w:val="false"/>
                    <w:rPr>
                      <w:rFonts w:ascii="Arial" w:hAnsi="Arial" w:eastAsia="Arial" w:cs="Arial"/>
                      <w:b/>
                      <w:b/>
                      <w:color w:val="FF0000"/>
                      <w:sz w:val="18"/>
                      <w:szCs w:val="18"/>
                    </w:rPr>
                  </w:pPr>
                  <w:r>
                    <w:rPr>
                      <w:rFonts w:eastAsia="Arial" w:cs="Arial" w:ascii="Arial" w:hAnsi="Arial"/>
                      <w:b/>
                      <w:color w:val="FF0000"/>
                      <w:sz w:val="18"/>
                      <w:szCs w:val="18"/>
                    </w:rPr>
                  </w:r>
                </w:p>
                <w:p>
                  <w:pPr>
                    <w:pStyle w:val="TextBody"/>
                    <w:suppressAutoHyphens w:val="false"/>
                    <w:snapToGrid w:val="false"/>
                    <w:spacing w:before="0" w:after="0"/>
                    <w:rPr>
                      <w:rFonts w:ascii="Arial" w:hAnsi="Arial"/>
                      <w:sz w:val="18"/>
                    </w:rPr>
                  </w:pPr>
                  <w:r>
                    <w:rPr>
                      <w:rFonts w:ascii="Arial" w:hAnsi="Arial"/>
                      <w:sz w:val="18"/>
                    </w:rPr>
                    <w:t xml:space="preserve">  </w:t>
                  </w:r>
                </w:p>
              </w:tc>
            </w:tr>
            <w:tr>
              <w:trPr>
                <w:trHeight w:val="178" w:hRule="atLeast"/>
                <w:cantSplit w:val="true"/>
              </w:trPr>
              <w:tc>
                <w:tcPr>
                  <w:tcW w:w="1849"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103" w:type="dxa"/>
                  </w:tcMar>
                </w:tcPr>
                <w:p>
                  <w:pPr>
                    <w:pStyle w:val="Normal"/>
                    <w:snapToGrid w:val="false"/>
                    <w:jc w:val="center"/>
                    <w:rPr>
                      <w:rFonts w:ascii="Arial" w:hAnsi="Arial" w:cs="Arial"/>
                      <w:sz w:val="18"/>
                      <w:szCs w:val="18"/>
                    </w:rPr>
                  </w:pPr>
                  <w:r>
                    <w:rPr>
                      <w:rFonts w:cs="Arial" w:ascii="Arial" w:hAnsi="Arial"/>
                      <w:sz w:val="18"/>
                      <w:szCs w:val="18"/>
                    </w:rPr>
                  </w:r>
                </w:p>
                <w:p>
                  <w:pPr>
                    <w:pStyle w:val="Normal"/>
                    <w:snapToGrid w:val="false"/>
                    <w:jc w:val="center"/>
                    <w:rPr>
                      <w:rFonts w:ascii="Arial" w:hAnsi="Arial" w:cs="Arial"/>
                      <w:b/>
                      <w:b/>
                      <w:sz w:val="28"/>
                      <w:szCs w:val="28"/>
                    </w:rPr>
                  </w:pPr>
                  <w:r>
                    <w:rPr>
                      <w:rFonts w:cs="Arial" w:ascii="Arial" w:hAnsi="Arial"/>
                      <w:b/>
                      <w:sz w:val="28"/>
                      <w:szCs w:val="28"/>
                    </w:rPr>
                    <w:t>Week #5</w:t>
                  </w:r>
                </w:p>
                <w:p>
                  <w:pPr>
                    <w:pStyle w:val="Normal"/>
                    <w:snapToGrid w:val="false"/>
                    <w:spacing w:before="0" w:after="200"/>
                    <w:jc w:val="center"/>
                    <w:rPr>
                      <w:rFonts w:ascii="Arial" w:hAnsi="Arial" w:cs="Arial"/>
                      <w:sz w:val="18"/>
                      <w:szCs w:val="18"/>
                    </w:rPr>
                  </w:pPr>
                  <w:r>
                    <w:rPr>
                      <w:rFonts w:cs="Arial" w:ascii="Arial" w:hAnsi="Arial"/>
                      <w:sz w:val="18"/>
                      <w:szCs w:val="18"/>
                    </w:rPr>
                    <w:t>Wed Jul 4, 2018</w:t>
                  </w:r>
                </w:p>
              </w:tc>
              <w:tc>
                <w:tcPr>
                  <w:tcW w:w="3920"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103" w:type="dxa"/>
                  </w:tcMar>
                </w:tcPr>
                <w:p>
                  <w:pPr>
                    <w:pStyle w:val="Normal"/>
                    <w:rPr>
                      <w:rFonts w:ascii="Arial" w:hAnsi="Arial"/>
                      <w:sz w:val="18"/>
                    </w:rPr>
                  </w:pPr>
                  <w:r>
                    <w:rPr>
                      <w:rFonts w:ascii="Arial" w:hAnsi="Arial"/>
                      <w:sz w:val="18"/>
                    </w:rPr>
                  </w:r>
                </w:p>
                <w:p>
                  <w:pPr>
                    <w:pStyle w:val="Normal"/>
                    <w:rPr>
                      <w:rFonts w:ascii="Arial" w:hAnsi="Arial"/>
                      <w:sz w:val="18"/>
                    </w:rPr>
                  </w:pPr>
                  <w:r>
                    <w:rPr>
                      <w:rFonts w:ascii="Arial" w:hAnsi="Arial"/>
                      <w:sz w:val="18"/>
                    </w:rPr>
                    <w:t>Holiday – NO CLASS</w:t>
                  </w:r>
                </w:p>
                <w:p>
                  <w:pPr>
                    <w:pStyle w:val="Normal"/>
                    <w:spacing w:before="0" w:after="200"/>
                    <w:rPr>
                      <w:rFonts w:ascii="Arial" w:hAnsi="Arial" w:eastAsia="Arial" w:cs="Arial"/>
                      <w:sz w:val="18"/>
                      <w:szCs w:val="18"/>
                    </w:rPr>
                  </w:pPr>
                  <w:r>
                    <w:rPr>
                      <w:rFonts w:eastAsia="Arial" w:cs="Arial" w:ascii="Arial" w:hAnsi="Arial"/>
                      <w:sz w:val="18"/>
                      <w:szCs w:val="18"/>
                    </w:rPr>
                  </w:r>
                </w:p>
              </w:tc>
              <w:tc>
                <w:tcPr>
                  <w:tcW w:w="4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0D9" w:themeFill="accent4" w:themeFillTint="66" w:val="clear"/>
                  <w:tcMar>
                    <w:left w:w="103" w:type="dxa"/>
                  </w:tcMar>
                </w:tcPr>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sz w:val="18"/>
                    </w:rPr>
                  </w:pPr>
                  <w:r>
                    <w:rPr>
                      <w:rFonts w:ascii="Arial" w:hAnsi="Arial"/>
                      <w:sz w:val="18"/>
                    </w:rPr>
                    <w:t xml:space="preserve"> </w:t>
                  </w:r>
                </w:p>
              </w:tc>
            </w:tr>
            <w:tr>
              <w:trPr>
                <w:trHeight w:val="178" w:hRule="atLeast"/>
                <w:cantSplit w:val="true"/>
              </w:trPr>
              <w:tc>
                <w:tcPr>
                  <w:tcW w:w="1849" w:type="dxa"/>
                  <w:tcBorders>
                    <w:top w:val="single" w:sz="4" w:space="0" w:color="000001"/>
                    <w:left w:val="single" w:sz="4" w:space="0" w:color="000001"/>
                    <w:bottom w:val="single" w:sz="4" w:space="0" w:color="000001"/>
                    <w:insideH w:val="single" w:sz="4" w:space="0" w:color="000001"/>
                  </w:tcBorders>
                  <w:shd w:color="auto" w:fill="D6E3BC" w:themeFill="accent3" w:themeFillTint="66" w:val="clear"/>
                  <w:tcMar>
                    <w:left w:w="103" w:type="dxa"/>
                  </w:tcMar>
                </w:tcPr>
                <w:p>
                  <w:pPr>
                    <w:pStyle w:val="Normal"/>
                    <w:snapToGrid w:val="false"/>
                    <w:jc w:val="center"/>
                    <w:rPr>
                      <w:rFonts w:ascii="Arial" w:hAnsi="Arial" w:cs="Arial"/>
                      <w:sz w:val="18"/>
                      <w:szCs w:val="18"/>
                    </w:rPr>
                  </w:pPr>
                  <w:r>
                    <w:rPr>
                      <w:rFonts w:cs="Arial" w:ascii="Arial" w:hAnsi="Arial"/>
                      <w:sz w:val="18"/>
                      <w:szCs w:val="18"/>
                    </w:rPr>
                  </w:r>
                </w:p>
                <w:p>
                  <w:pPr>
                    <w:pStyle w:val="Normal"/>
                    <w:snapToGrid w:val="false"/>
                    <w:jc w:val="center"/>
                    <w:rPr>
                      <w:rFonts w:ascii="Arial" w:hAnsi="Arial" w:cs="Arial"/>
                      <w:b/>
                      <w:b/>
                      <w:sz w:val="28"/>
                      <w:szCs w:val="28"/>
                    </w:rPr>
                  </w:pPr>
                  <w:r>
                    <w:rPr>
                      <w:rFonts w:cs="Arial" w:ascii="Arial" w:hAnsi="Arial"/>
                      <w:b/>
                      <w:sz w:val="28"/>
                      <w:szCs w:val="28"/>
                    </w:rPr>
                    <w:t>Week #6</w:t>
                  </w:r>
                </w:p>
                <w:p>
                  <w:pPr>
                    <w:pStyle w:val="Normal"/>
                    <w:snapToGrid w:val="false"/>
                    <w:spacing w:before="0" w:after="200"/>
                    <w:jc w:val="center"/>
                    <w:rPr>
                      <w:rFonts w:ascii="Arial" w:hAnsi="Arial" w:cs="Arial"/>
                      <w:sz w:val="18"/>
                      <w:szCs w:val="18"/>
                    </w:rPr>
                  </w:pPr>
                  <w:r>
                    <w:rPr>
                      <w:rFonts w:cs="Arial" w:ascii="Arial" w:hAnsi="Arial"/>
                      <w:sz w:val="18"/>
                      <w:szCs w:val="18"/>
                    </w:rPr>
                    <w:t>Mon Jul 9, 2018</w:t>
                  </w:r>
                </w:p>
              </w:tc>
              <w:tc>
                <w:tcPr>
                  <w:tcW w:w="3920" w:type="dxa"/>
                  <w:tcBorders>
                    <w:top w:val="single" w:sz="4" w:space="0" w:color="000001"/>
                    <w:left w:val="single" w:sz="4" w:space="0" w:color="000001"/>
                    <w:bottom w:val="single" w:sz="4" w:space="0" w:color="000001"/>
                    <w:insideH w:val="single" w:sz="4" w:space="0" w:color="000001"/>
                  </w:tcBorders>
                  <w:shd w:color="auto" w:fill="D6E3BC" w:themeFill="accent3" w:themeFillTint="66" w:val="clear"/>
                  <w:tcMar>
                    <w:left w:w="103" w:type="dxa"/>
                  </w:tcMar>
                </w:tcPr>
                <w:p>
                  <w:pPr>
                    <w:pStyle w:val="Normal"/>
                    <w:snapToGrid w:val="false"/>
                    <w:rPr>
                      <w:rFonts w:ascii="Arial" w:hAnsi="Arial" w:eastAsia="Arial" w:cs="Arial"/>
                      <w:b/>
                      <w:b/>
                      <w:color w:val="FF0000"/>
                      <w:sz w:val="18"/>
                      <w:szCs w:val="18"/>
                    </w:rPr>
                  </w:pPr>
                  <w:r>
                    <w:rPr>
                      <w:rFonts w:eastAsia="Arial" w:cs="Arial" w:ascii="Arial" w:hAnsi="Arial"/>
                      <w:b/>
                      <w:color w:val="FF0000"/>
                      <w:sz w:val="18"/>
                      <w:szCs w:val="18"/>
                    </w:rPr>
                  </w:r>
                </w:p>
                <w:p>
                  <w:pPr>
                    <w:pStyle w:val="Normal"/>
                    <w:snapToGrid w:val="false"/>
                    <w:rPr>
                      <w:rFonts w:ascii="Arial" w:hAnsi="Arial" w:eastAsia="Arial" w:cs="Arial"/>
                      <w:b/>
                      <w:b/>
                      <w:color w:val="FF0000"/>
                      <w:sz w:val="18"/>
                      <w:szCs w:val="18"/>
                    </w:rPr>
                  </w:pPr>
                  <w:r>
                    <w:rPr>
                      <w:rFonts w:eastAsia="Arial" w:cs="Arial" w:ascii="Arial" w:hAnsi="Arial"/>
                      <w:b/>
                      <w:color w:val="FF0000"/>
                      <w:sz w:val="18"/>
                      <w:szCs w:val="18"/>
                    </w:rPr>
                  </w:r>
                </w:p>
                <w:p>
                  <w:pPr>
                    <w:pStyle w:val="Normal"/>
                    <w:rPr>
                      <w:rFonts w:ascii="Arial" w:hAnsi="Arial"/>
                      <w:sz w:val="18"/>
                    </w:rPr>
                  </w:pPr>
                  <w:r>
                    <w:rPr>
                      <w:rFonts w:ascii="Arial" w:hAnsi="Arial"/>
                      <w:sz w:val="18"/>
                    </w:rPr>
                    <w:t>Simple Database</w:t>
                  </w:r>
                </w:p>
                <w:p>
                  <w:pPr>
                    <w:pStyle w:val="Normal"/>
                    <w:spacing w:before="0" w:after="200"/>
                    <w:rPr>
                      <w:rFonts w:ascii="Arial" w:hAnsi="Arial" w:eastAsia="Arial" w:cs="Arial"/>
                      <w:sz w:val="18"/>
                      <w:szCs w:val="18"/>
                    </w:rPr>
                  </w:pPr>
                  <w:r>
                    <w:rPr>
                      <w:rFonts w:eastAsia="Arial" w:cs="Arial" w:ascii="Arial" w:hAnsi="Arial"/>
                      <w:sz w:val="18"/>
                      <w:szCs w:val="18"/>
                    </w:rPr>
                  </w:r>
                </w:p>
              </w:tc>
              <w:tc>
                <w:tcPr>
                  <w:tcW w:w="4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themeFill="accent3" w:themeFillTint="66" w:val="clear"/>
                  <w:tcMar>
                    <w:left w:w="103" w:type="dxa"/>
                  </w:tcMar>
                </w:tcPr>
                <w:p>
                  <w:pPr>
                    <w:pStyle w:val="Normal"/>
                    <w:snapToGrid w:val="false"/>
                    <w:rPr>
                      <w:rFonts w:ascii="Arial" w:hAnsi="Arial" w:eastAsia="Arial" w:cs="Arial"/>
                      <w:b/>
                      <w:b/>
                      <w:color w:val="FF0000"/>
                      <w:sz w:val="18"/>
                      <w:szCs w:val="18"/>
                    </w:rPr>
                  </w:pPr>
                  <w:r>
                    <w:rPr>
                      <w:rFonts w:eastAsia="Arial" w:cs="Arial" w:ascii="Arial" w:hAnsi="Arial"/>
                      <w:b/>
                      <w:color w:val="FF0000"/>
                      <w:sz w:val="18"/>
                      <w:szCs w:val="18"/>
                    </w:rPr>
                  </w:r>
                </w:p>
                <w:p>
                  <w:pPr>
                    <w:pStyle w:val="TextBody"/>
                    <w:suppressAutoHyphens w:val="false"/>
                    <w:snapToGrid w:val="false"/>
                    <w:spacing w:before="0" w:after="0"/>
                    <w:rPr>
                      <w:rFonts w:ascii="Arial" w:hAnsi="Arial"/>
                      <w:sz w:val="18"/>
                    </w:rPr>
                  </w:pPr>
                  <w:r>
                    <w:rPr>
                      <w:rFonts w:ascii="Arial" w:hAnsi="Arial"/>
                      <w:sz w:val="18"/>
                    </w:rPr>
                    <w:t>Reading Assignment (Chapter 34)</w:t>
                  </w:r>
                </w:p>
                <w:p>
                  <w:pPr>
                    <w:pStyle w:val="TextBody"/>
                    <w:suppressAutoHyphens w:val="false"/>
                    <w:snapToGrid w:val="false"/>
                    <w:spacing w:before="0" w:after="0"/>
                    <w:rPr>
                      <w:rFonts w:ascii="Arial" w:hAnsi="Arial"/>
                      <w:sz w:val="18"/>
                    </w:rPr>
                  </w:pPr>
                  <w:r>
                    <w:rPr>
                      <w:rFonts w:ascii="Arial" w:hAnsi="Arial"/>
                      <w:sz w:val="18"/>
                    </w:rPr>
                  </w:r>
                </w:p>
                <w:p>
                  <w:pPr>
                    <w:pStyle w:val="NoSpacing"/>
                    <w:rPr>
                      <w:b/>
                      <w:b/>
                    </w:rPr>
                  </w:pPr>
                  <w:r>
                    <w:rPr>
                      <w:b/>
                      <w:highlight w:val="magenta"/>
                    </w:rPr>
                    <w:t>Complete Lab #5a(40 Pts See Blackboard)</w:t>
                  </w:r>
                </w:p>
                <w:p>
                  <w:pPr>
                    <w:pStyle w:val="Normal"/>
                    <w:snapToGrid w:val="false"/>
                    <w:rPr>
                      <w:rFonts w:ascii="Arial" w:hAnsi="Arial" w:eastAsia="Arial" w:cs="Arial"/>
                      <w:b/>
                      <w:b/>
                      <w:color w:val="FF0000"/>
                      <w:sz w:val="18"/>
                      <w:szCs w:val="18"/>
                    </w:rPr>
                  </w:pPr>
                  <w:r>
                    <w:rPr/>
                    <w:t>(Due by class time Jul 16, 2018)</w:t>
                  </w:r>
                </w:p>
                <w:p>
                  <w:pPr>
                    <w:pStyle w:val="TextBody"/>
                    <w:suppressAutoHyphens w:val="false"/>
                    <w:snapToGrid w:val="false"/>
                    <w:spacing w:before="0" w:after="0"/>
                    <w:rPr>
                      <w:rFonts w:ascii="Arial" w:hAnsi="Arial"/>
                      <w:sz w:val="18"/>
                    </w:rPr>
                  </w:pPr>
                  <w:r>
                    <w:rPr>
                      <w:rFonts w:ascii="Arial" w:hAnsi="Arial"/>
                      <w:sz w:val="18"/>
                    </w:rPr>
                    <w:t xml:space="preserve"> </w:t>
                  </w:r>
                </w:p>
              </w:tc>
            </w:tr>
            <w:tr>
              <w:trPr>
                <w:trHeight w:val="178" w:hRule="atLeast"/>
                <w:cantSplit w:val="true"/>
              </w:trPr>
              <w:tc>
                <w:tcPr>
                  <w:tcW w:w="1849" w:type="dxa"/>
                  <w:tcBorders>
                    <w:top w:val="single" w:sz="4" w:space="0" w:color="000001"/>
                    <w:left w:val="single" w:sz="4" w:space="0" w:color="000001"/>
                    <w:bottom w:val="single" w:sz="4" w:space="0" w:color="000001"/>
                    <w:insideH w:val="single" w:sz="4" w:space="0" w:color="000001"/>
                  </w:tcBorders>
                  <w:shd w:color="auto" w:fill="D6E3BC" w:themeFill="accent3" w:themeFillTint="66" w:val="clear"/>
                  <w:tcMar>
                    <w:left w:w="103" w:type="dxa"/>
                  </w:tcMar>
                </w:tcPr>
                <w:p>
                  <w:pPr>
                    <w:pStyle w:val="Normal"/>
                    <w:snapToGrid w:val="false"/>
                    <w:jc w:val="center"/>
                    <w:rPr>
                      <w:rFonts w:ascii="Arial" w:hAnsi="Arial" w:cs="Arial"/>
                      <w:sz w:val="18"/>
                      <w:szCs w:val="18"/>
                    </w:rPr>
                  </w:pPr>
                  <w:r>
                    <w:rPr>
                      <w:rFonts w:cs="Arial" w:ascii="Arial" w:hAnsi="Arial"/>
                      <w:sz w:val="18"/>
                      <w:szCs w:val="18"/>
                    </w:rPr>
                  </w:r>
                </w:p>
                <w:p>
                  <w:pPr>
                    <w:pStyle w:val="Normal"/>
                    <w:snapToGrid w:val="false"/>
                    <w:jc w:val="center"/>
                    <w:rPr>
                      <w:rFonts w:ascii="Arial" w:hAnsi="Arial" w:cs="Arial"/>
                      <w:b/>
                      <w:b/>
                      <w:sz w:val="28"/>
                      <w:szCs w:val="28"/>
                    </w:rPr>
                  </w:pPr>
                  <w:r>
                    <w:rPr>
                      <w:rFonts w:cs="Arial" w:ascii="Arial" w:hAnsi="Arial"/>
                      <w:b/>
                      <w:sz w:val="28"/>
                      <w:szCs w:val="28"/>
                    </w:rPr>
                    <w:t>Week #6</w:t>
                  </w:r>
                </w:p>
                <w:p>
                  <w:pPr>
                    <w:pStyle w:val="Normal"/>
                    <w:snapToGrid w:val="false"/>
                    <w:spacing w:before="0" w:after="200"/>
                    <w:jc w:val="center"/>
                    <w:rPr>
                      <w:rFonts w:ascii="Arial" w:hAnsi="Arial" w:cs="Arial"/>
                      <w:sz w:val="18"/>
                      <w:szCs w:val="18"/>
                    </w:rPr>
                  </w:pPr>
                  <w:r>
                    <w:rPr>
                      <w:rFonts w:cs="Arial" w:ascii="Arial" w:hAnsi="Arial"/>
                      <w:sz w:val="18"/>
                      <w:szCs w:val="18"/>
                    </w:rPr>
                    <w:t>Wed Jul 11, 2018</w:t>
                  </w:r>
                </w:p>
              </w:tc>
              <w:tc>
                <w:tcPr>
                  <w:tcW w:w="3920" w:type="dxa"/>
                  <w:tcBorders>
                    <w:top w:val="single" w:sz="4" w:space="0" w:color="000001"/>
                    <w:left w:val="single" w:sz="4" w:space="0" w:color="000001"/>
                    <w:bottom w:val="single" w:sz="4" w:space="0" w:color="000001"/>
                    <w:insideH w:val="single" w:sz="4" w:space="0" w:color="000001"/>
                  </w:tcBorders>
                  <w:shd w:color="auto" w:fill="D6E3BC" w:themeFill="accent3" w:themeFillTint="66" w:val="clear"/>
                  <w:tcMar>
                    <w:left w:w="103" w:type="dxa"/>
                  </w:tcMar>
                </w:tcPr>
                <w:p>
                  <w:pPr>
                    <w:pStyle w:val="Normal"/>
                    <w:rPr>
                      <w:rFonts w:ascii="Arial" w:hAnsi="Arial"/>
                      <w:sz w:val="18"/>
                    </w:rPr>
                  </w:pPr>
                  <w:r>
                    <w:rPr>
                      <w:rFonts w:ascii="Arial" w:hAnsi="Arial"/>
                      <w:sz w:val="18"/>
                    </w:rPr>
                  </w:r>
                </w:p>
                <w:p>
                  <w:pPr>
                    <w:pStyle w:val="Normal"/>
                    <w:snapToGrid w:val="false"/>
                    <w:spacing w:before="0" w:after="200"/>
                    <w:rPr>
                      <w:rFonts w:ascii="Arial" w:hAnsi="Arial" w:eastAsia="Arial" w:cs="Arial"/>
                      <w:sz w:val="18"/>
                      <w:szCs w:val="18"/>
                    </w:rPr>
                  </w:pPr>
                  <w:r>
                    <w:rPr>
                      <w:rFonts w:ascii="Arial" w:hAnsi="Arial"/>
                      <w:sz w:val="18"/>
                    </w:rPr>
                    <w:t>More Database – Business Objects</w:t>
                  </w:r>
                </w:p>
              </w:tc>
              <w:tc>
                <w:tcPr>
                  <w:tcW w:w="4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themeFill="accent3" w:themeFillTint="66" w:val="clear"/>
                  <w:tcMar>
                    <w:left w:w="103" w:type="dxa"/>
                  </w:tcMar>
                </w:tcPr>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sz w:val="18"/>
                    </w:rPr>
                  </w:pPr>
                  <w:r>
                    <w:rPr>
                      <w:rFonts w:ascii="Arial" w:hAnsi="Arial"/>
                      <w:sz w:val="18"/>
                    </w:rPr>
                    <w:t>Reading Assignment (Chapter 34)</w:t>
                  </w:r>
                </w:p>
                <w:p>
                  <w:pPr>
                    <w:pStyle w:val="TextBody"/>
                    <w:suppressAutoHyphens w:val="false"/>
                    <w:snapToGrid w:val="false"/>
                    <w:spacing w:before="0" w:after="0"/>
                    <w:rPr>
                      <w:rFonts w:ascii="Arial" w:hAnsi="Arial"/>
                      <w:sz w:val="18"/>
                    </w:rPr>
                  </w:pPr>
                  <w:r>
                    <w:rPr>
                      <w:rFonts w:ascii="Arial" w:hAnsi="Arial"/>
                      <w:sz w:val="18"/>
                    </w:rPr>
                  </w:r>
                </w:p>
                <w:p>
                  <w:pPr>
                    <w:pStyle w:val="NoSpacing"/>
                    <w:rPr>
                      <w:b/>
                      <w:b/>
                    </w:rPr>
                  </w:pPr>
                  <w:r>
                    <w:rPr>
                      <w:b/>
                      <w:highlight w:val="magenta"/>
                    </w:rPr>
                    <w:t>Complete Lab #5b(40 Pts See Blackboard)</w:t>
                  </w:r>
                </w:p>
                <w:p>
                  <w:pPr>
                    <w:pStyle w:val="Normal"/>
                    <w:snapToGrid w:val="false"/>
                    <w:rPr>
                      <w:rFonts w:ascii="Arial" w:hAnsi="Arial" w:eastAsia="Arial" w:cs="Arial"/>
                      <w:b/>
                      <w:b/>
                      <w:color w:val="FF0000"/>
                      <w:sz w:val="18"/>
                      <w:szCs w:val="18"/>
                    </w:rPr>
                  </w:pPr>
                  <w:r>
                    <w:rPr/>
                    <w:t>(Due by class time Jul 16, 2018)</w:t>
                  </w:r>
                </w:p>
                <w:p>
                  <w:pPr>
                    <w:pStyle w:val="TextBody"/>
                    <w:suppressAutoHyphens w:val="false"/>
                    <w:snapToGrid w:val="false"/>
                    <w:spacing w:before="0" w:after="0"/>
                    <w:rPr>
                      <w:rFonts w:ascii="Arial" w:hAnsi="Arial"/>
                      <w:sz w:val="18"/>
                    </w:rPr>
                  </w:pPr>
                  <w:r>
                    <w:rPr>
                      <w:rFonts w:ascii="Arial" w:hAnsi="Arial"/>
                      <w:sz w:val="18"/>
                    </w:rPr>
                    <w:t xml:space="preserve"> </w:t>
                  </w:r>
                </w:p>
              </w:tc>
            </w:tr>
            <w:tr>
              <w:trPr>
                <w:trHeight w:val="178" w:hRule="atLeast"/>
                <w:cantSplit w:val="true"/>
              </w:trPr>
              <w:tc>
                <w:tcPr>
                  <w:tcW w:w="1849"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103" w:type="dxa"/>
                  </w:tcMar>
                </w:tcPr>
                <w:p>
                  <w:pPr>
                    <w:pStyle w:val="Normal"/>
                    <w:snapToGrid w:val="false"/>
                    <w:jc w:val="center"/>
                    <w:rPr>
                      <w:rFonts w:ascii="Arial" w:hAnsi="Arial" w:cs="Arial"/>
                      <w:sz w:val="18"/>
                      <w:szCs w:val="18"/>
                    </w:rPr>
                  </w:pPr>
                  <w:r>
                    <w:rPr>
                      <w:rFonts w:cs="Arial" w:ascii="Arial" w:hAnsi="Arial"/>
                      <w:sz w:val="18"/>
                      <w:szCs w:val="18"/>
                    </w:rPr>
                  </w:r>
                </w:p>
                <w:p>
                  <w:pPr>
                    <w:pStyle w:val="Normal"/>
                    <w:snapToGrid w:val="false"/>
                    <w:jc w:val="center"/>
                    <w:rPr>
                      <w:rFonts w:ascii="Arial" w:hAnsi="Arial" w:cs="Arial"/>
                      <w:b/>
                      <w:b/>
                      <w:sz w:val="28"/>
                      <w:szCs w:val="28"/>
                    </w:rPr>
                  </w:pPr>
                  <w:r>
                    <w:rPr>
                      <w:rFonts w:cs="Arial" w:ascii="Arial" w:hAnsi="Arial"/>
                      <w:b/>
                      <w:sz w:val="28"/>
                      <w:szCs w:val="28"/>
                    </w:rPr>
                    <w:t>Week #7</w:t>
                  </w:r>
                </w:p>
                <w:p>
                  <w:pPr>
                    <w:pStyle w:val="Normal"/>
                    <w:snapToGrid w:val="false"/>
                    <w:spacing w:before="0" w:after="200"/>
                    <w:jc w:val="center"/>
                    <w:rPr>
                      <w:rFonts w:ascii="Arial" w:hAnsi="Arial" w:cs="Arial"/>
                      <w:sz w:val="18"/>
                      <w:szCs w:val="18"/>
                    </w:rPr>
                  </w:pPr>
                  <w:r>
                    <w:rPr>
                      <w:rFonts w:cs="Arial" w:ascii="Arial" w:hAnsi="Arial"/>
                      <w:sz w:val="18"/>
                      <w:szCs w:val="18"/>
                    </w:rPr>
                    <w:t>Mon Jul 16, 2018</w:t>
                  </w:r>
                </w:p>
              </w:tc>
              <w:tc>
                <w:tcPr>
                  <w:tcW w:w="3920"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103" w:type="dxa"/>
                  </w:tcMar>
                </w:tcPr>
                <w:p>
                  <w:pPr>
                    <w:pStyle w:val="Normal"/>
                    <w:snapToGrid w:val="false"/>
                    <w:rPr>
                      <w:rFonts w:ascii="Arial" w:hAnsi="Arial" w:eastAsia="Arial" w:cs="Arial"/>
                      <w:sz w:val="18"/>
                      <w:szCs w:val="18"/>
                    </w:rPr>
                  </w:pPr>
                  <w:r>
                    <w:rPr>
                      <w:rFonts w:eastAsia="Arial" w:cs="Arial" w:ascii="Arial" w:hAnsi="Arial"/>
                      <w:sz w:val="18"/>
                      <w:szCs w:val="18"/>
                    </w:rPr>
                  </w:r>
                </w:p>
                <w:p>
                  <w:pPr>
                    <w:pStyle w:val="Normal"/>
                    <w:snapToGrid w:val="false"/>
                    <w:rPr>
                      <w:rFonts w:ascii="Arial" w:hAnsi="Arial" w:eastAsia="Arial" w:cs="Arial"/>
                      <w:sz w:val="18"/>
                      <w:szCs w:val="18"/>
                    </w:rPr>
                  </w:pPr>
                  <w:r>
                    <w:rPr>
                      <w:rFonts w:ascii="Arial" w:hAnsi="Arial"/>
                      <w:sz w:val="18"/>
                    </w:rPr>
                    <w:t>GUIs and Database</w:t>
                  </w:r>
                  <w:r>
                    <w:rPr>
                      <w:rFonts w:eastAsia="Arial" w:cs="Arial" w:ascii="Arial" w:hAnsi="Arial"/>
                      <w:sz w:val="18"/>
                      <w:szCs w:val="18"/>
                    </w:rPr>
                    <w:t xml:space="preserve"> </w:t>
                  </w:r>
                </w:p>
                <w:p>
                  <w:pPr>
                    <w:pStyle w:val="Normal"/>
                    <w:rPr>
                      <w:rFonts w:ascii="Arial" w:hAnsi="Arial" w:eastAsia="Arial" w:cs="Arial"/>
                      <w:sz w:val="18"/>
                      <w:szCs w:val="18"/>
                    </w:rPr>
                  </w:pPr>
                  <w:r>
                    <w:rPr>
                      <w:rFonts w:eastAsia="Arial" w:cs="Arial" w:ascii="Arial" w:hAnsi="Arial"/>
                      <w:sz w:val="18"/>
                      <w:szCs w:val="18"/>
                    </w:rPr>
                  </w:r>
                </w:p>
                <w:p>
                  <w:pPr>
                    <w:pStyle w:val="Normal"/>
                    <w:widowControl/>
                    <w:bidi w:val="0"/>
                    <w:spacing w:lineRule="auto" w:line="276" w:before="0" w:after="200"/>
                    <w:jc w:val="left"/>
                    <w:rPr>
                      <w:rFonts w:ascii="Arial" w:hAnsi="Arial" w:eastAsia="Arial" w:cs="Arial"/>
                      <w:sz w:val="18"/>
                      <w:szCs w:val="18"/>
                    </w:rPr>
                  </w:pPr>
                  <w:r>
                    <w:rPr>
                      <w:rFonts w:eastAsia="Arial" w:cs="Arial" w:ascii="Arial" w:hAnsi="Arial"/>
                      <w:sz w:val="18"/>
                      <w:szCs w:val="18"/>
                    </w:rPr>
                    <w:t xml:space="preserve">Mini-Project Discussed </w:t>
                  </w:r>
                </w:p>
              </w:tc>
              <w:tc>
                <w:tcPr>
                  <w:tcW w:w="4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0D9" w:themeFill="accent4" w:themeFillTint="66" w:val="clear"/>
                  <w:tcMar>
                    <w:left w:w="103" w:type="dxa"/>
                  </w:tcMar>
                </w:tcPr>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sz w:val="18"/>
                    </w:rPr>
                  </w:pPr>
                  <w:r>
                    <w:rPr>
                      <w:rFonts w:ascii="Arial" w:hAnsi="Arial"/>
                      <w:sz w:val="18"/>
                    </w:rPr>
                    <w:t xml:space="preserve"> </w:t>
                  </w:r>
                  <w:r>
                    <w:rPr>
                      <w:rFonts w:ascii="Arial" w:hAnsi="Arial"/>
                      <w:sz w:val="18"/>
                    </w:rPr>
                    <w:t>Reading Assignment (Handouts)</w:t>
                  </w:r>
                </w:p>
                <w:p>
                  <w:pPr>
                    <w:pStyle w:val="TextBody"/>
                    <w:suppressAutoHyphens w:val="false"/>
                    <w:snapToGrid w:val="false"/>
                    <w:spacing w:before="0" w:after="0"/>
                    <w:rPr>
                      <w:rFonts w:ascii="Arial" w:hAnsi="Arial"/>
                      <w:sz w:val="18"/>
                    </w:rPr>
                  </w:pPr>
                  <w:r>
                    <w:rPr>
                      <w:rFonts w:ascii="Arial" w:hAnsi="Arial"/>
                      <w:sz w:val="18"/>
                    </w:rPr>
                  </w:r>
                </w:p>
                <w:p>
                  <w:pPr>
                    <w:pStyle w:val="NoSpacing"/>
                    <w:rPr>
                      <w:b/>
                      <w:b/>
                    </w:rPr>
                  </w:pPr>
                  <w:r>
                    <w:rPr>
                      <w:b/>
                      <w:highlight w:val="magenta"/>
                    </w:rPr>
                    <w:t>Complete Lab #6(40 Pts - See Blackboard)</w:t>
                  </w:r>
                </w:p>
                <w:p>
                  <w:pPr>
                    <w:pStyle w:val="TextBody"/>
                    <w:suppressAutoHyphens w:val="false"/>
                    <w:snapToGrid w:val="false"/>
                    <w:spacing w:before="0" w:after="0"/>
                    <w:rPr>
                      <w:rFonts w:ascii="Arial" w:hAnsi="Arial"/>
                      <w:sz w:val="18"/>
                    </w:rPr>
                  </w:pPr>
                  <w:r>
                    <w:rPr>
                      <w:sz w:val="22"/>
                      <w:szCs w:val="22"/>
                    </w:rPr>
                    <w:t>(Due by class time Jul 23, 2018)</w:t>
                  </w:r>
                  <w:r>
                    <w:rPr>
                      <w:rFonts w:ascii="Arial" w:hAnsi="Arial"/>
                      <w:sz w:val="18"/>
                    </w:rPr>
                    <w:t xml:space="preserve"> </w:t>
                  </w:r>
                </w:p>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cs="Arial"/>
                      <w:b/>
                      <w:b/>
                      <w:color w:val="943634" w:themeColor="accent2" w:themeShade="bf"/>
                      <w:sz w:val="20"/>
                      <w:szCs w:val="20"/>
                    </w:rPr>
                  </w:pPr>
                  <w:r>
                    <w:rPr>
                      <w:rFonts w:cs="Arial" w:ascii="Arial" w:hAnsi="Arial"/>
                      <w:b/>
                      <w:color w:val="943634" w:themeColor="accent2" w:themeShade="bf"/>
                      <w:sz w:val="20"/>
                      <w:szCs w:val="20"/>
                    </w:rPr>
                    <w:t>(Mini-Project POSTED)</w:t>
                  </w:r>
                </w:p>
                <w:p>
                  <w:pPr>
                    <w:pStyle w:val="TextBody"/>
                    <w:suppressAutoHyphens w:val="false"/>
                    <w:snapToGrid w:val="false"/>
                    <w:spacing w:before="0" w:after="0"/>
                    <w:rPr>
                      <w:rFonts w:ascii="Arial" w:hAnsi="Arial"/>
                      <w:sz w:val="18"/>
                    </w:rPr>
                  </w:pPr>
                  <w:r>
                    <w:rPr>
                      <w:rFonts w:ascii="Arial" w:hAnsi="Arial"/>
                      <w:sz w:val="18"/>
                    </w:rPr>
                  </w:r>
                </w:p>
              </w:tc>
            </w:tr>
            <w:tr>
              <w:trPr>
                <w:trHeight w:val="178" w:hRule="atLeast"/>
                <w:cantSplit w:val="true"/>
              </w:trPr>
              <w:tc>
                <w:tcPr>
                  <w:tcW w:w="1849"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103" w:type="dxa"/>
                  </w:tcMar>
                </w:tcPr>
                <w:p>
                  <w:pPr>
                    <w:pStyle w:val="Normal"/>
                    <w:snapToGrid w:val="false"/>
                    <w:jc w:val="center"/>
                    <w:rPr>
                      <w:rFonts w:ascii="Arial" w:hAnsi="Arial" w:cs="Arial"/>
                      <w:sz w:val="18"/>
                      <w:szCs w:val="18"/>
                    </w:rPr>
                  </w:pPr>
                  <w:r>
                    <w:rPr>
                      <w:rFonts w:cs="Arial" w:ascii="Arial" w:hAnsi="Arial"/>
                      <w:sz w:val="18"/>
                      <w:szCs w:val="18"/>
                    </w:rPr>
                  </w:r>
                </w:p>
                <w:p>
                  <w:pPr>
                    <w:pStyle w:val="Normal"/>
                    <w:snapToGrid w:val="false"/>
                    <w:jc w:val="center"/>
                    <w:rPr>
                      <w:rFonts w:ascii="Arial" w:hAnsi="Arial" w:cs="Arial"/>
                      <w:b/>
                      <w:b/>
                      <w:sz w:val="28"/>
                      <w:szCs w:val="28"/>
                    </w:rPr>
                  </w:pPr>
                  <w:r>
                    <w:rPr>
                      <w:rFonts w:cs="Arial" w:ascii="Arial" w:hAnsi="Arial"/>
                      <w:b/>
                      <w:sz w:val="28"/>
                      <w:szCs w:val="28"/>
                    </w:rPr>
                    <w:t>Week #7</w:t>
                  </w:r>
                </w:p>
                <w:p>
                  <w:pPr>
                    <w:pStyle w:val="Normal"/>
                    <w:snapToGrid w:val="false"/>
                    <w:spacing w:before="0" w:after="200"/>
                    <w:jc w:val="center"/>
                    <w:rPr>
                      <w:rFonts w:ascii="Arial" w:hAnsi="Arial" w:cs="Arial"/>
                      <w:sz w:val="18"/>
                      <w:szCs w:val="18"/>
                    </w:rPr>
                  </w:pPr>
                  <w:r>
                    <w:rPr>
                      <w:rFonts w:cs="Arial" w:ascii="Arial" w:hAnsi="Arial"/>
                      <w:sz w:val="18"/>
                      <w:szCs w:val="18"/>
                    </w:rPr>
                    <w:t>Wed Jul 18, 2018</w:t>
                  </w:r>
                </w:p>
              </w:tc>
              <w:tc>
                <w:tcPr>
                  <w:tcW w:w="3920" w:type="dxa"/>
                  <w:tcBorders>
                    <w:top w:val="single" w:sz="4" w:space="0" w:color="000001"/>
                    <w:left w:val="single" w:sz="4" w:space="0" w:color="000001"/>
                    <w:bottom w:val="single" w:sz="4" w:space="0" w:color="000001"/>
                    <w:insideH w:val="single" w:sz="4" w:space="0" w:color="000001"/>
                  </w:tcBorders>
                  <w:shd w:color="auto" w:fill="CCC0D9" w:themeFill="accent4" w:themeFillTint="66" w:val="clear"/>
                  <w:tcMar>
                    <w:left w:w="103" w:type="dxa"/>
                  </w:tcMar>
                </w:tcPr>
                <w:p>
                  <w:pPr>
                    <w:pStyle w:val="Normal"/>
                    <w:rPr>
                      <w:rFonts w:ascii="Arial" w:hAnsi="Arial" w:eastAsia="Arial" w:cs="Arial"/>
                      <w:sz w:val="18"/>
                      <w:szCs w:val="18"/>
                    </w:rPr>
                  </w:pPr>
                  <w:r>
                    <w:rPr>
                      <w:rFonts w:eastAsia="Arial" w:cs="Arial" w:ascii="Arial" w:hAnsi="Arial"/>
                      <w:sz w:val="18"/>
                      <w:szCs w:val="18"/>
                    </w:rPr>
                  </w:r>
                </w:p>
                <w:p>
                  <w:pPr>
                    <w:pStyle w:val="Normal"/>
                    <w:snapToGrid w:val="false"/>
                    <w:rPr>
                      <w:rFonts w:ascii="Arial" w:hAnsi="Arial" w:eastAsia="Arial" w:cs="Arial"/>
                      <w:sz w:val="18"/>
                      <w:szCs w:val="18"/>
                    </w:rPr>
                  </w:pPr>
                  <w:r>
                    <w:rPr>
                      <w:rFonts w:eastAsia="Arial" w:cs="Arial" w:ascii="Arial" w:hAnsi="Arial"/>
                      <w:sz w:val="18"/>
                      <w:szCs w:val="18"/>
                    </w:rPr>
                    <w:t>Sockets</w:t>
                  </w:r>
                </w:p>
                <w:p>
                  <w:pPr>
                    <w:pStyle w:val="Normal"/>
                    <w:spacing w:before="0" w:after="200"/>
                    <w:rPr>
                      <w:rFonts w:ascii="Arial" w:hAnsi="Arial" w:eastAsia="Arial" w:cs="Arial"/>
                      <w:sz w:val="18"/>
                      <w:szCs w:val="18"/>
                    </w:rPr>
                  </w:pPr>
                  <w:r>
                    <w:rPr>
                      <w:rFonts w:eastAsia="Arial" w:cs="Arial" w:ascii="Arial" w:hAnsi="Arial"/>
                      <w:sz w:val="18"/>
                      <w:szCs w:val="18"/>
                    </w:rPr>
                  </w:r>
                </w:p>
              </w:tc>
              <w:tc>
                <w:tcPr>
                  <w:tcW w:w="4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CC0D9" w:themeFill="accent4" w:themeFillTint="66" w:val="clear"/>
                  <w:tcMar>
                    <w:left w:w="103" w:type="dxa"/>
                  </w:tcMar>
                </w:tcPr>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sz w:val="18"/>
                    </w:rPr>
                  </w:pPr>
                  <w:r>
                    <w:rPr>
                      <w:rFonts w:ascii="Arial" w:hAnsi="Arial"/>
                      <w:sz w:val="18"/>
                    </w:rPr>
                    <w:t xml:space="preserve"> </w:t>
                  </w:r>
                  <w:r>
                    <w:rPr>
                      <w:rFonts w:ascii="Arial" w:hAnsi="Arial"/>
                      <w:sz w:val="18"/>
                    </w:rPr>
                    <w:t>Reading Assignment (Handouts)</w:t>
                  </w:r>
                </w:p>
                <w:p>
                  <w:pPr>
                    <w:pStyle w:val="TextBody"/>
                    <w:suppressAutoHyphens w:val="false"/>
                    <w:snapToGrid w:val="false"/>
                    <w:spacing w:before="0" w:after="0"/>
                    <w:rPr>
                      <w:rFonts w:ascii="Arial" w:hAnsi="Arial"/>
                      <w:sz w:val="18"/>
                    </w:rPr>
                  </w:pPr>
                  <w:r>
                    <w:rPr>
                      <w:rFonts w:ascii="Arial" w:hAnsi="Arial"/>
                      <w:sz w:val="18"/>
                    </w:rPr>
                  </w:r>
                </w:p>
                <w:p>
                  <w:pPr>
                    <w:pStyle w:val="NoSpacing"/>
                    <w:rPr>
                      <w:b/>
                      <w:b/>
                    </w:rPr>
                  </w:pPr>
                  <w:r>
                    <w:rPr>
                      <w:b/>
                      <w:highlight w:val="magenta"/>
                    </w:rPr>
                    <w:t>Complete Lab #7(40 Pts - See Blackboard)</w:t>
                  </w:r>
                </w:p>
                <w:p>
                  <w:pPr>
                    <w:pStyle w:val="TextBody"/>
                    <w:suppressAutoHyphens w:val="false"/>
                    <w:snapToGrid w:val="false"/>
                    <w:spacing w:before="0" w:after="0"/>
                    <w:rPr>
                      <w:rFonts w:ascii="Arial" w:hAnsi="Arial"/>
                      <w:sz w:val="18"/>
                    </w:rPr>
                  </w:pPr>
                  <w:r>
                    <w:rPr>
                      <w:sz w:val="22"/>
                      <w:szCs w:val="22"/>
                    </w:rPr>
                    <w:t>(Due by class time Jul 23, 2018)</w:t>
                  </w:r>
                  <w:r>
                    <w:rPr>
                      <w:rFonts w:ascii="Arial" w:hAnsi="Arial"/>
                      <w:sz w:val="18"/>
                    </w:rPr>
                    <w:t xml:space="preserve"> </w:t>
                  </w:r>
                </w:p>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sz w:val="18"/>
                    </w:rPr>
                  </w:pPr>
                  <w:r>
                    <w:rPr>
                      <w:rFonts w:ascii="Arial" w:hAnsi="Arial"/>
                      <w:sz w:val="18"/>
                    </w:rPr>
                    <w:t xml:space="preserve"> </w:t>
                  </w:r>
                </w:p>
              </w:tc>
            </w:tr>
            <w:tr>
              <w:trPr>
                <w:trHeight w:val="178" w:hRule="atLeast"/>
                <w:cantSplit w:val="true"/>
              </w:trPr>
              <w:tc>
                <w:tcPr>
                  <w:tcW w:w="1849" w:type="dxa"/>
                  <w:tcBorders>
                    <w:top w:val="single" w:sz="4" w:space="0" w:color="000001"/>
                    <w:left w:val="single" w:sz="4" w:space="0" w:color="000001"/>
                    <w:bottom w:val="single" w:sz="4" w:space="0" w:color="000001"/>
                    <w:insideH w:val="single" w:sz="4" w:space="0" w:color="000001"/>
                  </w:tcBorders>
                  <w:shd w:color="auto" w:fill="D6E3BC" w:themeFill="accent3" w:themeFillTint="66" w:val="clear"/>
                  <w:tcMar>
                    <w:left w:w="103" w:type="dxa"/>
                  </w:tcMar>
                </w:tcPr>
                <w:p>
                  <w:pPr>
                    <w:pStyle w:val="Normal"/>
                    <w:snapToGrid w:val="false"/>
                    <w:jc w:val="center"/>
                    <w:rPr>
                      <w:rFonts w:ascii="Arial" w:hAnsi="Arial" w:cs="Arial"/>
                      <w:sz w:val="18"/>
                      <w:szCs w:val="18"/>
                    </w:rPr>
                  </w:pPr>
                  <w:r>
                    <w:rPr>
                      <w:rFonts w:cs="Arial" w:ascii="Arial" w:hAnsi="Arial"/>
                      <w:sz w:val="18"/>
                      <w:szCs w:val="18"/>
                    </w:rPr>
                  </w:r>
                </w:p>
                <w:p>
                  <w:pPr>
                    <w:pStyle w:val="Normal"/>
                    <w:snapToGrid w:val="false"/>
                    <w:jc w:val="center"/>
                    <w:rPr>
                      <w:rFonts w:ascii="Arial" w:hAnsi="Arial" w:cs="Arial"/>
                      <w:b/>
                      <w:b/>
                      <w:sz w:val="28"/>
                      <w:szCs w:val="28"/>
                    </w:rPr>
                  </w:pPr>
                  <w:r>
                    <w:rPr>
                      <w:rFonts w:cs="Arial" w:ascii="Arial" w:hAnsi="Arial"/>
                      <w:b/>
                      <w:sz w:val="28"/>
                      <w:szCs w:val="28"/>
                    </w:rPr>
                    <w:t>Week #8</w:t>
                  </w:r>
                </w:p>
                <w:p>
                  <w:pPr>
                    <w:pStyle w:val="Normal"/>
                    <w:snapToGrid w:val="false"/>
                    <w:spacing w:before="0" w:after="200"/>
                    <w:jc w:val="center"/>
                    <w:rPr>
                      <w:rFonts w:ascii="Arial" w:hAnsi="Arial" w:cs="Arial"/>
                      <w:sz w:val="18"/>
                      <w:szCs w:val="18"/>
                    </w:rPr>
                  </w:pPr>
                  <w:r>
                    <w:rPr>
                      <w:rFonts w:cs="Arial" w:ascii="Arial" w:hAnsi="Arial"/>
                      <w:sz w:val="18"/>
                      <w:szCs w:val="18"/>
                    </w:rPr>
                    <w:t>Mon Jul 23, 2018</w:t>
                  </w:r>
                </w:p>
              </w:tc>
              <w:tc>
                <w:tcPr>
                  <w:tcW w:w="3920" w:type="dxa"/>
                  <w:tcBorders>
                    <w:top w:val="single" w:sz="4" w:space="0" w:color="000001"/>
                    <w:left w:val="single" w:sz="4" w:space="0" w:color="000001"/>
                    <w:bottom w:val="single" w:sz="4" w:space="0" w:color="000001"/>
                    <w:insideH w:val="single" w:sz="4" w:space="0" w:color="000001"/>
                  </w:tcBorders>
                  <w:shd w:color="auto" w:fill="D6E3BC" w:themeFill="accent3" w:themeFillTint="66" w:val="clear"/>
                  <w:tcMar>
                    <w:left w:w="103" w:type="dxa"/>
                  </w:tcMar>
                </w:tcPr>
                <w:p>
                  <w:pPr>
                    <w:pStyle w:val="Normal"/>
                    <w:rPr>
                      <w:rFonts w:ascii="Arial" w:hAnsi="Arial" w:eastAsia="Arial" w:cs="Arial"/>
                      <w:sz w:val="18"/>
                      <w:szCs w:val="18"/>
                    </w:rPr>
                  </w:pPr>
                  <w:r>
                    <w:rPr>
                      <w:rFonts w:eastAsia="Arial" w:cs="Arial" w:ascii="Arial" w:hAnsi="Arial"/>
                      <w:sz w:val="18"/>
                      <w:szCs w:val="18"/>
                    </w:rPr>
                  </w:r>
                </w:p>
                <w:p>
                  <w:pPr>
                    <w:pStyle w:val="Normal"/>
                    <w:widowControl/>
                    <w:bidi w:val="0"/>
                    <w:spacing w:lineRule="auto" w:line="276" w:before="0" w:after="200"/>
                    <w:jc w:val="left"/>
                    <w:rPr>
                      <w:rFonts w:ascii="Arial" w:hAnsi="Arial" w:eastAsia="Arial" w:cs="Arial"/>
                      <w:sz w:val="18"/>
                      <w:szCs w:val="18"/>
                    </w:rPr>
                  </w:pPr>
                  <w:r>
                    <w:rPr>
                      <w:rFonts w:eastAsia="Arial" w:cs="Arial" w:ascii="Arial" w:hAnsi="Arial"/>
                      <w:sz w:val="18"/>
                      <w:szCs w:val="18"/>
                    </w:rPr>
                    <w:t>Data Structures</w:t>
                  </w:r>
                </w:p>
              </w:tc>
              <w:tc>
                <w:tcPr>
                  <w:tcW w:w="4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themeFill="accent3" w:themeFillTint="66" w:val="clear"/>
                  <w:tcMar>
                    <w:left w:w="103" w:type="dxa"/>
                  </w:tcMar>
                </w:tcPr>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sz w:val="18"/>
                    </w:rPr>
                  </w:pPr>
                  <w:r>
                    <w:rPr>
                      <w:rFonts w:ascii="Arial" w:hAnsi="Arial"/>
                      <w:sz w:val="18"/>
                    </w:rPr>
                    <w:t xml:space="preserve"> </w:t>
                  </w:r>
                  <w:r>
                    <w:rPr>
                      <w:rFonts w:ascii="Arial" w:hAnsi="Arial"/>
                      <w:sz w:val="18"/>
                    </w:rPr>
                    <w:t>Reading Assignment (Handouts)</w:t>
                  </w:r>
                </w:p>
                <w:p>
                  <w:pPr>
                    <w:pStyle w:val="TextBody"/>
                    <w:suppressAutoHyphens w:val="false"/>
                    <w:snapToGrid w:val="false"/>
                    <w:spacing w:before="0" w:after="0"/>
                    <w:rPr>
                      <w:rFonts w:ascii="Arial" w:hAnsi="Arial"/>
                      <w:sz w:val="18"/>
                    </w:rPr>
                  </w:pPr>
                  <w:r>
                    <w:rPr>
                      <w:rFonts w:ascii="Arial" w:hAnsi="Arial"/>
                      <w:sz w:val="18"/>
                    </w:rPr>
                  </w:r>
                </w:p>
                <w:p>
                  <w:pPr>
                    <w:pStyle w:val="NoSpacing"/>
                    <w:rPr>
                      <w:b/>
                      <w:b/>
                    </w:rPr>
                  </w:pPr>
                  <w:r>
                    <w:rPr>
                      <w:b/>
                      <w:highlight w:val="magenta"/>
                    </w:rPr>
                    <w:t>Complete Lab #8(40 Pts - See Blackboard)</w:t>
                  </w:r>
                </w:p>
                <w:p>
                  <w:pPr>
                    <w:pStyle w:val="TextBody"/>
                    <w:suppressAutoHyphens w:val="false"/>
                    <w:snapToGrid w:val="false"/>
                    <w:spacing w:before="0" w:after="0"/>
                    <w:rPr>
                      <w:rFonts w:ascii="Arial" w:hAnsi="Arial"/>
                      <w:sz w:val="18"/>
                    </w:rPr>
                  </w:pPr>
                  <w:r>
                    <w:rPr>
                      <w:sz w:val="22"/>
                      <w:szCs w:val="22"/>
                    </w:rPr>
                    <w:t>(Due by class time Jul 30, 2018)</w:t>
                  </w:r>
                  <w:r>
                    <w:rPr>
                      <w:rFonts w:ascii="Arial" w:hAnsi="Arial"/>
                      <w:sz w:val="18"/>
                    </w:rPr>
                    <w:t xml:space="preserve"> </w:t>
                  </w:r>
                </w:p>
                <w:p>
                  <w:pPr>
                    <w:pStyle w:val="TextBody"/>
                    <w:suppressAutoHyphens w:val="false"/>
                    <w:snapToGrid w:val="false"/>
                    <w:spacing w:before="0" w:after="0"/>
                    <w:rPr>
                      <w:rFonts w:ascii="Arial" w:hAnsi="Arial"/>
                      <w:sz w:val="18"/>
                    </w:rPr>
                  </w:pPr>
                  <w:r>
                    <w:rPr>
                      <w:rFonts w:ascii="Arial" w:hAnsi="Arial"/>
                      <w:sz w:val="18"/>
                    </w:rPr>
                  </w:r>
                </w:p>
              </w:tc>
            </w:tr>
            <w:tr>
              <w:trPr>
                <w:trHeight w:val="178" w:hRule="atLeast"/>
                <w:cantSplit w:val="true"/>
              </w:trPr>
              <w:tc>
                <w:tcPr>
                  <w:tcW w:w="1849" w:type="dxa"/>
                  <w:tcBorders>
                    <w:top w:val="single" w:sz="4" w:space="0" w:color="000001"/>
                    <w:left w:val="single" w:sz="4" w:space="0" w:color="000001"/>
                    <w:bottom w:val="single" w:sz="4" w:space="0" w:color="000001"/>
                    <w:insideH w:val="single" w:sz="4" w:space="0" w:color="000001"/>
                  </w:tcBorders>
                  <w:shd w:color="auto" w:fill="D6E3BC" w:themeFill="accent3" w:themeFillTint="66" w:val="clear"/>
                  <w:tcMar>
                    <w:left w:w="103" w:type="dxa"/>
                  </w:tcMar>
                </w:tcPr>
                <w:p>
                  <w:pPr>
                    <w:pStyle w:val="Normal"/>
                    <w:snapToGrid w:val="false"/>
                    <w:jc w:val="center"/>
                    <w:rPr>
                      <w:rFonts w:ascii="Arial" w:hAnsi="Arial" w:cs="Arial"/>
                      <w:sz w:val="18"/>
                      <w:szCs w:val="18"/>
                    </w:rPr>
                  </w:pPr>
                  <w:r>
                    <w:rPr>
                      <w:rFonts w:cs="Arial" w:ascii="Arial" w:hAnsi="Arial"/>
                      <w:sz w:val="18"/>
                      <w:szCs w:val="18"/>
                    </w:rPr>
                  </w:r>
                </w:p>
                <w:p>
                  <w:pPr>
                    <w:pStyle w:val="Normal"/>
                    <w:snapToGrid w:val="false"/>
                    <w:jc w:val="center"/>
                    <w:rPr>
                      <w:rFonts w:ascii="Arial" w:hAnsi="Arial" w:cs="Arial"/>
                      <w:b/>
                      <w:b/>
                      <w:sz w:val="28"/>
                      <w:szCs w:val="28"/>
                    </w:rPr>
                  </w:pPr>
                  <w:r>
                    <w:rPr>
                      <w:rFonts w:cs="Arial" w:ascii="Arial" w:hAnsi="Arial"/>
                      <w:b/>
                      <w:sz w:val="28"/>
                      <w:szCs w:val="28"/>
                    </w:rPr>
                    <w:t>Week #8</w:t>
                  </w:r>
                </w:p>
                <w:p>
                  <w:pPr>
                    <w:pStyle w:val="Normal"/>
                    <w:snapToGrid w:val="false"/>
                    <w:spacing w:before="0" w:after="200"/>
                    <w:jc w:val="center"/>
                    <w:rPr>
                      <w:rFonts w:ascii="Arial" w:hAnsi="Arial" w:cs="Arial"/>
                      <w:sz w:val="18"/>
                      <w:szCs w:val="18"/>
                    </w:rPr>
                  </w:pPr>
                  <w:r>
                    <w:rPr>
                      <w:rFonts w:cs="Arial" w:ascii="Arial" w:hAnsi="Arial"/>
                      <w:sz w:val="18"/>
                      <w:szCs w:val="18"/>
                    </w:rPr>
                    <w:t>Wed Jul 25, 2018</w:t>
                  </w:r>
                </w:p>
              </w:tc>
              <w:tc>
                <w:tcPr>
                  <w:tcW w:w="3920" w:type="dxa"/>
                  <w:tcBorders>
                    <w:top w:val="single" w:sz="4" w:space="0" w:color="000001"/>
                    <w:left w:val="single" w:sz="4" w:space="0" w:color="000001"/>
                    <w:bottom w:val="single" w:sz="4" w:space="0" w:color="000001"/>
                    <w:insideH w:val="single" w:sz="4" w:space="0" w:color="000001"/>
                  </w:tcBorders>
                  <w:shd w:color="auto" w:fill="D6E3BC" w:themeFill="accent3" w:themeFillTint="66" w:val="clear"/>
                  <w:tcMar>
                    <w:left w:w="103" w:type="dxa"/>
                  </w:tcMar>
                </w:tcPr>
                <w:p>
                  <w:pPr>
                    <w:pStyle w:val="Normal"/>
                    <w:rPr>
                      <w:rFonts w:ascii="Arial" w:hAnsi="Arial" w:eastAsia="Arial" w:cs="Arial"/>
                      <w:sz w:val="18"/>
                      <w:szCs w:val="18"/>
                    </w:rPr>
                  </w:pPr>
                  <w:r>
                    <w:rPr>
                      <w:rFonts w:eastAsia="Arial" w:cs="Arial" w:ascii="Arial" w:hAnsi="Arial"/>
                      <w:sz w:val="18"/>
                      <w:szCs w:val="18"/>
                    </w:rPr>
                  </w:r>
                </w:p>
                <w:p>
                  <w:pPr>
                    <w:pStyle w:val="Normal"/>
                    <w:rPr>
                      <w:rFonts w:ascii="Arial" w:hAnsi="Arial" w:eastAsia="Arial" w:cs="Arial"/>
                      <w:sz w:val="18"/>
                      <w:szCs w:val="18"/>
                    </w:rPr>
                  </w:pPr>
                  <w:r>
                    <w:rPr>
                      <w:rFonts w:eastAsia="Arial" w:cs="Arial" w:ascii="Arial" w:hAnsi="Arial"/>
                      <w:sz w:val="18"/>
                      <w:szCs w:val="18"/>
                    </w:rPr>
                  </w:r>
                </w:p>
                <w:p>
                  <w:pPr>
                    <w:pStyle w:val="Normal"/>
                    <w:rPr>
                      <w:rFonts w:ascii="Arial" w:hAnsi="Arial" w:eastAsia="Arial" w:cs="Arial"/>
                      <w:sz w:val="18"/>
                      <w:szCs w:val="18"/>
                    </w:rPr>
                  </w:pPr>
                  <w:r>
                    <w:rPr>
                      <w:rFonts w:eastAsia="Arial" w:cs="Arial" w:ascii="Arial" w:hAnsi="Arial"/>
                      <w:sz w:val="18"/>
                      <w:szCs w:val="18"/>
                    </w:rPr>
                    <w:t>Review for Test #2 – Work on Mini-Project</w:t>
                  </w:r>
                </w:p>
                <w:p>
                  <w:pPr>
                    <w:pStyle w:val="TextBody"/>
                    <w:suppressAutoHyphens w:val="false"/>
                    <w:snapToGrid w:val="false"/>
                    <w:spacing w:before="0" w:after="0"/>
                    <w:rPr/>
                  </w:pPr>
                  <w:r>
                    <w:rPr/>
                  </w:r>
                </w:p>
              </w:tc>
              <w:tc>
                <w:tcPr>
                  <w:tcW w:w="4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themeFill="accent3" w:themeFillTint="66" w:val="clear"/>
                  <w:tcMar>
                    <w:left w:w="103" w:type="dxa"/>
                  </w:tcMar>
                </w:tcPr>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sz w:val="18"/>
                    </w:rPr>
                  </w:pPr>
                  <w:r>
                    <w:rPr>
                      <w:rFonts w:ascii="Arial" w:hAnsi="Arial"/>
                      <w:sz w:val="18"/>
                    </w:rPr>
                  </w:r>
                </w:p>
                <w:p>
                  <w:pPr>
                    <w:pStyle w:val="TextBody"/>
                    <w:suppressAutoHyphens w:val="false"/>
                    <w:snapToGrid w:val="false"/>
                    <w:spacing w:before="0" w:after="0"/>
                    <w:rPr>
                      <w:rFonts w:ascii="Arial" w:hAnsi="Arial"/>
                      <w:b/>
                      <w:b/>
                      <w:color w:val="FF0000"/>
                      <w:sz w:val="20"/>
                      <w:szCs w:val="20"/>
                    </w:rPr>
                  </w:pPr>
                  <w:r>
                    <w:rPr>
                      <w:rFonts w:ascii="Arial" w:hAnsi="Arial"/>
                      <w:b/>
                      <w:color w:val="FF0000"/>
                      <w:sz w:val="20"/>
                      <w:szCs w:val="20"/>
                    </w:rPr>
                    <w:t xml:space="preserve"> </w:t>
                  </w:r>
                </w:p>
              </w:tc>
            </w:tr>
            <w:tr>
              <w:trPr>
                <w:trHeight w:val="178" w:hRule="atLeast"/>
                <w:cantSplit w:val="true"/>
              </w:trPr>
              <w:tc>
                <w:tcPr>
                  <w:tcW w:w="1849" w:type="dxa"/>
                  <w:tcBorders>
                    <w:top w:val="single" w:sz="4" w:space="0" w:color="000001"/>
                    <w:left w:val="single" w:sz="4" w:space="0" w:color="000001"/>
                    <w:bottom w:val="single" w:sz="4" w:space="0" w:color="000001"/>
                    <w:insideH w:val="single" w:sz="4" w:space="0" w:color="000001"/>
                  </w:tcBorders>
                  <w:shd w:color="auto" w:fill="D6E3BC" w:themeFill="accent3" w:themeFillTint="66" w:val="clear"/>
                  <w:tcMar>
                    <w:left w:w="103" w:type="dxa"/>
                  </w:tcMar>
                </w:tcPr>
                <w:p>
                  <w:pPr>
                    <w:pStyle w:val="Normal"/>
                    <w:snapToGrid w:val="false"/>
                    <w:jc w:val="center"/>
                    <w:rPr>
                      <w:rFonts w:ascii="Arial" w:hAnsi="Arial" w:cs="Arial"/>
                      <w:b/>
                      <w:b/>
                      <w:sz w:val="28"/>
                      <w:szCs w:val="28"/>
                    </w:rPr>
                  </w:pPr>
                  <w:r>
                    <w:rPr>
                      <w:rFonts w:cs="Arial" w:ascii="Arial" w:hAnsi="Arial"/>
                      <w:b/>
                      <w:sz w:val="28"/>
                      <w:szCs w:val="28"/>
                    </w:rPr>
                  </w:r>
                </w:p>
                <w:p>
                  <w:pPr>
                    <w:pStyle w:val="Normal"/>
                    <w:snapToGrid w:val="false"/>
                    <w:jc w:val="center"/>
                    <w:rPr>
                      <w:rFonts w:ascii="Arial" w:hAnsi="Arial" w:cs="Arial"/>
                      <w:b/>
                      <w:b/>
                      <w:sz w:val="28"/>
                      <w:szCs w:val="28"/>
                    </w:rPr>
                  </w:pPr>
                  <w:r>
                    <w:rPr>
                      <w:rFonts w:cs="Arial" w:ascii="Arial" w:hAnsi="Arial"/>
                      <w:b/>
                      <w:sz w:val="28"/>
                      <w:szCs w:val="28"/>
                    </w:rPr>
                    <w:t>Week #9</w:t>
                  </w:r>
                </w:p>
                <w:p>
                  <w:pPr>
                    <w:pStyle w:val="Normal"/>
                    <w:snapToGrid w:val="false"/>
                    <w:jc w:val="center"/>
                    <w:rPr>
                      <w:rFonts w:ascii="Arial" w:hAnsi="Arial" w:cs="Arial"/>
                      <w:sz w:val="18"/>
                      <w:szCs w:val="18"/>
                    </w:rPr>
                  </w:pPr>
                  <w:r>
                    <w:rPr>
                      <w:rFonts w:cs="Arial" w:ascii="Arial" w:hAnsi="Arial"/>
                      <w:sz w:val="18"/>
                      <w:szCs w:val="18"/>
                    </w:rPr>
                    <w:t>Mon Jul 30, 2018</w:t>
                  </w:r>
                </w:p>
                <w:p>
                  <w:pPr>
                    <w:pStyle w:val="Normal"/>
                    <w:snapToGrid w:val="false"/>
                    <w:spacing w:before="0" w:after="200"/>
                    <w:jc w:val="center"/>
                    <w:rPr>
                      <w:rFonts w:ascii="Arial" w:hAnsi="Arial" w:cs="Arial"/>
                      <w:sz w:val="18"/>
                      <w:szCs w:val="18"/>
                    </w:rPr>
                  </w:pPr>
                  <w:r>
                    <w:rPr>
                      <w:rFonts w:cs="Arial" w:ascii="Arial" w:hAnsi="Arial"/>
                      <w:sz w:val="18"/>
                      <w:szCs w:val="18"/>
                    </w:rPr>
                  </w:r>
                </w:p>
              </w:tc>
              <w:tc>
                <w:tcPr>
                  <w:tcW w:w="3920" w:type="dxa"/>
                  <w:tcBorders>
                    <w:top w:val="single" w:sz="4" w:space="0" w:color="000001"/>
                    <w:left w:val="single" w:sz="4" w:space="0" w:color="000001"/>
                    <w:bottom w:val="single" w:sz="4" w:space="0" w:color="000001"/>
                    <w:insideH w:val="single" w:sz="4" w:space="0" w:color="000001"/>
                  </w:tcBorders>
                  <w:shd w:color="auto" w:fill="D6E3BC" w:themeFill="accent3" w:themeFillTint="66" w:val="clear"/>
                  <w:tcMar>
                    <w:left w:w="103" w:type="dxa"/>
                  </w:tcMar>
                </w:tcPr>
                <w:p>
                  <w:pPr>
                    <w:pStyle w:val="NoSpacing"/>
                    <w:rPr>
                      <w:rFonts w:ascii="Arial" w:hAnsi="Arial" w:cs="Arial"/>
                      <w:b/>
                      <w:b/>
                      <w:color w:val="FF0000"/>
                      <w:sz w:val="20"/>
                      <w:szCs w:val="20"/>
                      <w:highlight w:val="yellow"/>
                    </w:rPr>
                  </w:pPr>
                  <w:r>
                    <w:rPr>
                      <w:rFonts w:cs="Arial" w:ascii="Arial" w:hAnsi="Arial"/>
                      <w:b/>
                      <w:color w:val="FF0000"/>
                      <w:sz w:val="20"/>
                      <w:szCs w:val="20"/>
                      <w:highlight w:val="yellow"/>
                    </w:rPr>
                  </w:r>
                </w:p>
                <w:p>
                  <w:pPr>
                    <w:pStyle w:val="NoSpacing"/>
                    <w:rPr>
                      <w:rFonts w:ascii="Arial" w:hAnsi="Arial" w:cs="Arial"/>
                      <w:b/>
                      <w:b/>
                      <w:color w:val="FF0000"/>
                      <w:sz w:val="20"/>
                      <w:szCs w:val="20"/>
                      <w:highlight w:val="yellow"/>
                    </w:rPr>
                  </w:pPr>
                  <w:r>
                    <w:rPr>
                      <w:rFonts w:cs="Arial" w:ascii="Arial" w:hAnsi="Arial"/>
                      <w:b/>
                      <w:color w:val="FF0000"/>
                      <w:sz w:val="20"/>
                      <w:szCs w:val="20"/>
                      <w:highlight w:val="yellow"/>
                    </w:rPr>
                  </w:r>
                </w:p>
                <w:p>
                  <w:pPr>
                    <w:pStyle w:val="NoSpacing"/>
                    <w:rPr>
                      <w:rFonts w:ascii="Arial" w:hAnsi="Arial" w:cs="Arial"/>
                      <w:b/>
                      <w:b/>
                      <w:color w:val="FF0000"/>
                      <w:sz w:val="20"/>
                      <w:szCs w:val="20"/>
                    </w:rPr>
                  </w:pPr>
                  <w:r>
                    <w:rPr>
                      <w:rFonts w:cs="Arial" w:ascii="Arial" w:hAnsi="Arial"/>
                      <w:b/>
                      <w:color w:val="FF0000"/>
                      <w:sz w:val="20"/>
                      <w:szCs w:val="20"/>
                      <w:highlight w:val="yellow"/>
                    </w:rPr>
                    <w:t>Test #2 – In Class</w:t>
                  </w:r>
                </w:p>
                <w:p>
                  <w:pPr>
                    <w:pStyle w:val="NoSpacing"/>
                    <w:rPr/>
                  </w:pPr>
                  <w:r>
                    <w:rPr/>
                  </w:r>
                </w:p>
                <w:p>
                  <w:pPr>
                    <w:pStyle w:val="Normal"/>
                    <w:widowControl/>
                    <w:bidi w:val="0"/>
                    <w:spacing w:lineRule="auto" w:line="276" w:before="0" w:after="200"/>
                    <w:jc w:val="left"/>
                    <w:rPr>
                      <w:rFonts w:ascii="Arial" w:hAnsi="Arial" w:eastAsia="Arial" w:cs="Arial"/>
                      <w:b/>
                      <w:b/>
                      <w:color w:val="FF0000"/>
                      <w:sz w:val="18"/>
                      <w:szCs w:val="18"/>
                    </w:rPr>
                  </w:pPr>
                  <w:r>
                    <w:rPr>
                      <w:rFonts w:cs="Arial" w:ascii="Arial" w:hAnsi="Arial"/>
                      <w:b/>
                      <w:color w:val="943634" w:themeColor="accent2" w:themeShade="bf"/>
                      <w:sz w:val="20"/>
                      <w:szCs w:val="20"/>
                    </w:rPr>
                    <w:t>(Mini-Project Due)</w:t>
                  </w:r>
                </w:p>
              </w:tc>
              <w:tc>
                <w:tcPr>
                  <w:tcW w:w="4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6E3BC" w:themeFill="accent3" w:themeFillTint="66" w:val="clear"/>
                  <w:tcMar>
                    <w:left w:w="103" w:type="dxa"/>
                  </w:tcMar>
                </w:tcPr>
                <w:p>
                  <w:pPr>
                    <w:pStyle w:val="TextBody"/>
                    <w:suppressAutoHyphens w:val="false"/>
                    <w:snapToGrid w:val="false"/>
                    <w:spacing w:before="0" w:after="0"/>
                    <w:rPr>
                      <w:rFonts w:ascii="Arial" w:hAnsi="Arial"/>
                      <w:sz w:val="18"/>
                    </w:rPr>
                  </w:pPr>
                  <w:r>
                    <w:rPr>
                      <w:rFonts w:ascii="Arial" w:hAnsi="Arial"/>
                      <w:sz w:val="18"/>
                    </w:rPr>
                  </w:r>
                </w:p>
              </w:tc>
            </w:tr>
          </w:tbl>
          <w:p>
            <w:pPr>
              <w:pStyle w:val="Normal"/>
              <w:spacing w:before="0" w:after="0"/>
              <w:rPr>
                <w:rFonts w:ascii="Georgia" w:hAnsi="Georgia" w:cs="Courier New"/>
                <w:szCs w:val="24"/>
              </w:rPr>
            </w:pPr>
            <w:r>
              <w:rPr>
                <w:rFonts w:cs="Courier New" w:ascii="Georgia" w:hAnsi="Georgia"/>
                <w:szCs w:val="24"/>
              </w:rPr>
            </w:r>
          </w:p>
          <w:p>
            <w:pPr>
              <w:pStyle w:val="Normal"/>
              <w:spacing w:before="0" w:after="0"/>
              <w:rPr>
                <w:rFonts w:ascii="Georgia" w:hAnsi="Georgia" w:cs="Courier New"/>
                <w:szCs w:val="24"/>
              </w:rPr>
            </w:pPr>
            <w:r>
              <w:rPr>
                <w:rFonts w:cs="Courier New" w:ascii="Georgia" w:hAnsi="Georgia"/>
                <w:szCs w:val="24"/>
              </w:rPr>
            </w:r>
          </w:p>
          <w:p>
            <w:pPr>
              <w:pStyle w:val="Normal"/>
              <w:spacing w:before="0" w:after="0"/>
              <w:rPr>
                <w:rFonts w:ascii="Georgia" w:hAnsi="Georgia" w:cs="Courier New"/>
                <w:szCs w:val="24"/>
              </w:rPr>
            </w:pPr>
            <w:r>
              <w:rPr>
                <w:rFonts w:cs="Courier New" w:ascii="Georgia" w:hAnsi="Georgia"/>
                <w:szCs w:val="24"/>
              </w:rPr>
            </w:r>
          </w:p>
          <w:p>
            <w:pPr>
              <w:pStyle w:val="Normal"/>
              <w:spacing w:before="0" w:after="0"/>
              <w:rPr>
                <w:rFonts w:ascii="Georgia" w:hAnsi="Georgia" w:cs="Courier New"/>
                <w:szCs w:val="24"/>
              </w:rPr>
            </w:pPr>
            <w:r>
              <w:rPr>
                <w:rFonts w:cs="Courier New" w:ascii="Georgia" w:hAnsi="Georgia"/>
                <w:szCs w:val="24"/>
              </w:rPr>
            </w:r>
          </w:p>
          <w:p>
            <w:pPr>
              <w:pStyle w:val="Normal"/>
              <w:spacing w:before="0" w:after="0"/>
              <w:rPr>
                <w:rFonts w:ascii="Georgia" w:hAnsi="Georgia" w:cs="Courier New"/>
                <w:szCs w:val="24"/>
              </w:rPr>
            </w:pPr>
            <w:r>
              <w:rPr>
                <w:rFonts w:cs="Courier New" w:ascii="Georgia" w:hAnsi="Georgia"/>
                <w:szCs w:val="24"/>
              </w:rPr>
            </w:r>
          </w:p>
          <w:p>
            <w:pPr>
              <w:pStyle w:val="Normal"/>
              <w:spacing w:before="0" w:after="0"/>
              <w:rPr>
                <w:rFonts w:ascii="Georgia" w:hAnsi="Georgia" w:cs="Courier New"/>
                <w:szCs w:val="24"/>
              </w:rPr>
            </w:pPr>
            <w:r>
              <w:rPr>
                <w:rFonts w:cs="Courier New" w:ascii="Georgia" w:hAnsi="Georgia"/>
                <w:szCs w:val="24"/>
              </w:rPr>
            </w:r>
          </w:p>
          <w:p>
            <w:pPr>
              <w:pStyle w:val="Normal"/>
              <w:spacing w:before="0" w:after="0"/>
              <w:rPr>
                <w:rFonts w:ascii="Georgia" w:hAnsi="Georgia" w:cs="Courier New"/>
                <w:szCs w:val="24"/>
              </w:rPr>
            </w:pPr>
            <w:r>
              <w:rPr>
                <w:rFonts w:cs="Courier New" w:ascii="Georgia" w:hAnsi="Georgia"/>
                <w:szCs w:val="24"/>
              </w:rPr>
            </w:r>
          </w:p>
          <w:p>
            <w:pPr>
              <w:pStyle w:val="Normal"/>
              <w:spacing w:before="0" w:after="0"/>
              <w:rPr>
                <w:rFonts w:ascii="Georgia" w:hAnsi="Georgia" w:cs="Courier New"/>
                <w:szCs w:val="24"/>
              </w:rPr>
            </w:pPr>
            <w:r>
              <w:rPr>
                <w:rFonts w:cs="Courier New" w:ascii="Georgia" w:hAnsi="Georgia"/>
                <w:szCs w:val="24"/>
              </w:rPr>
            </w:r>
          </w:p>
          <w:p>
            <w:pPr>
              <w:pStyle w:val="Normal"/>
              <w:spacing w:before="0" w:after="0"/>
              <w:rPr>
                <w:rFonts w:ascii="Georgia" w:hAnsi="Georgia" w:cs="Courier New"/>
                <w:szCs w:val="24"/>
              </w:rPr>
            </w:pPr>
            <w:r>
              <w:rPr>
                <w:rFonts w:cs="Courier New" w:ascii="Georgia" w:hAnsi="Georgia"/>
                <w:szCs w:val="24"/>
              </w:rPr>
            </w:r>
          </w:p>
          <w:p>
            <w:pPr>
              <w:pStyle w:val="Normal"/>
              <w:spacing w:before="0" w:after="0"/>
              <w:rPr>
                <w:rFonts w:ascii="Georgia" w:hAnsi="Georgia" w:cs="Courier New"/>
                <w:szCs w:val="24"/>
              </w:rPr>
            </w:pPr>
            <w:r>
              <w:rPr>
                <w:rFonts w:cs="Courier New" w:ascii="Georgia" w:hAnsi="Georgia"/>
                <w:szCs w:val="24"/>
              </w:rPr>
            </w:r>
          </w:p>
        </w:tc>
      </w:tr>
    </w:tbl>
    <w:p>
      <w:pPr>
        <w:pStyle w:val="Normal"/>
        <w:rPr>
          <w:rFonts w:ascii="Tahoma" w:hAnsi="Tahoma" w:cs="Tahoma"/>
          <w:sz w:val="24"/>
          <w:szCs w:val="24"/>
        </w:rPr>
      </w:pPr>
      <w:r>
        <w:rPr>
          <w:rFonts w:cs="Tahoma" w:ascii="Tahoma" w:hAnsi="Tahoma"/>
          <w:sz w:val="24"/>
          <w:szCs w:val="24"/>
        </w:rPr>
      </w:r>
    </w:p>
    <w:p>
      <w:pPr>
        <w:pStyle w:val="Normal"/>
        <w:rPr>
          <w:rFonts w:ascii="Tahoma" w:hAnsi="Tahoma" w:cs="Tahoma"/>
          <w:sz w:val="24"/>
          <w:szCs w:val="24"/>
        </w:rPr>
      </w:pPr>
      <w:r>
        <w:rPr>
          <w:rFonts w:cs="Tahoma" w:ascii="Tahoma" w:hAnsi="Tahoma"/>
          <w:sz w:val="24"/>
          <w:szCs w:val="24"/>
        </w:rPr>
      </w:r>
    </w:p>
    <w:p>
      <w:pPr>
        <w:pStyle w:val="Normal"/>
        <w:rPr>
          <w:rFonts w:ascii="Tahoma" w:hAnsi="Tahoma" w:cs="Tahoma"/>
          <w:sz w:val="24"/>
          <w:szCs w:val="24"/>
        </w:rPr>
      </w:pPr>
      <w:r>
        <w:rPr>
          <w:rFonts w:cs="Tahoma" w:ascii="Tahoma" w:hAnsi="Tahoma"/>
          <w:sz w:val="24"/>
          <w:szCs w:val="24"/>
        </w:rPr>
      </w:r>
    </w:p>
    <w:p>
      <w:pPr>
        <w:pStyle w:val="Heading2"/>
        <w:spacing w:before="240" w:after="240"/>
        <w:rPr/>
      </w:pPr>
      <w:bookmarkStart w:id="42" w:name="_Toc494798769"/>
      <w:bookmarkEnd w:id="42"/>
      <w:r>
        <w:rPr/>
        <w:t>Catalog Information</w:t>
      </w:r>
    </w:p>
    <w:p>
      <w:pPr>
        <w:pStyle w:val="Normal"/>
        <w:rPr/>
      </w:pPr>
      <w:r>
        <w:rPr>
          <w:rFonts w:cs="Tahoma" w:ascii="Tahoma" w:hAnsi="Tahoma"/>
          <w:sz w:val="24"/>
          <w:szCs w:val="24"/>
        </w:rPr>
        <w:t xml:space="preserve">Please review the current </w:t>
      </w:r>
      <w:hyperlink r:id="rId3">
        <w:r>
          <w:rPr>
            <w:webHidden/>
            <w:rStyle w:val="InternetLink"/>
            <w:rFonts w:cs="Tahoma" w:ascii="Tahoma" w:hAnsi="Tahoma"/>
            <w:sz w:val="24"/>
            <w:szCs w:val="24"/>
          </w:rPr>
          <w:t>CTC Catalog</w:t>
        </w:r>
      </w:hyperlink>
      <w:r>
        <w:rPr>
          <w:rFonts w:cs="Tahoma" w:ascii="Tahoma" w:hAnsi="Tahoma"/>
          <w:sz w:val="24"/>
          <w:szCs w:val="24"/>
        </w:rPr>
        <w:t>.</w:t>
      </w:r>
    </w:p>
    <w:p>
      <w:pPr>
        <w:pStyle w:val="Heading3"/>
        <w:spacing w:before="240" w:after="240"/>
        <w:rPr/>
      </w:pPr>
      <w:bookmarkStart w:id="43" w:name="_Toc494798770"/>
      <w:bookmarkEnd w:id="43"/>
      <w:r>
        <w:rPr/>
        <w:t>Attendance Policy</w:t>
      </w:r>
    </w:p>
    <w:p>
      <w:pPr>
        <w:pStyle w:val="Normal"/>
        <w:rPr>
          <w:rFonts w:ascii="Tahoma" w:hAnsi="Tahoma" w:cs="Tahoma"/>
          <w:sz w:val="24"/>
          <w:szCs w:val="24"/>
        </w:rPr>
      </w:pPr>
      <w:r>
        <w:rPr>
          <w:rFonts w:cs="Tahoma" w:ascii="Tahoma" w:hAnsi="Tahoma"/>
          <w:sz w:val="24"/>
          <w:szCs w:val="24"/>
        </w:rPr>
        <w:t>It is the student’s responsibility to attend class – both in class and online – on a good-faith basis that demonstrates the student’s desire to be a genuine partner in the educational process. Instructors will keep an accurate record of attendance. Students anticipating an absence or tardiness should contact the instructor in advance, or provide notification as soon as possible. Instructors may establish attendance and make-up policies which are provided to the student in the course syllabus. It is the responsibility of the student to know the policy and adhere to it. Final grades may be affected by excessive absence and tardiness. It is at the instructor’s discretion whether final grades are affected by excessive absence and tardiness. Instructors may establish a participation grade based on a student’s attendance.</w:t>
      </w:r>
    </w:p>
    <w:p>
      <w:pPr>
        <w:pStyle w:val="Heading3"/>
        <w:spacing w:before="240" w:after="240"/>
        <w:rPr/>
      </w:pPr>
      <w:bookmarkStart w:id="44" w:name="_Toc494798771"/>
      <w:bookmarkEnd w:id="44"/>
      <w:r>
        <w:rPr/>
        <w:t>Work Ethics</w:t>
      </w:r>
    </w:p>
    <w:p>
      <w:pPr>
        <w:pStyle w:val="Normal"/>
        <w:rPr>
          <w:rFonts w:ascii="Tahoma" w:hAnsi="Tahoma" w:cs="Tahoma"/>
          <w:sz w:val="24"/>
          <w:lang w:val="en"/>
        </w:rPr>
      </w:pPr>
      <w:r>
        <w:rPr>
          <w:rFonts w:cs="Tahoma" w:ascii="Tahoma" w:hAnsi="Tahoma"/>
          <w:sz w:val="24"/>
          <w:lang w:val="en"/>
        </w:rPr>
        <w:t>Chattahoochee Technical College instructs and evaluates students on work ethics in all programs of study. Ten work ethics traits are defined as essential for student success: Appearance, Attendance, Attitude, Character, Communication, Cooperation, Organizational Skills, Productivity, Respect, and Teamwork. The definitions for these traits have been integrated into the program standards of each program curriculum thereby allowing each program to make work ethics a relevant and meaningful part of the program curriculum. The traits are assessed before the student graduates from the program.</w:t>
      </w:r>
    </w:p>
    <w:p>
      <w:pPr>
        <w:pStyle w:val="Heading3"/>
        <w:spacing w:before="240" w:after="240"/>
        <w:rPr>
          <w:lang w:val="en"/>
        </w:rPr>
      </w:pPr>
      <w:bookmarkStart w:id="45" w:name="_Toc494798772"/>
      <w:bookmarkEnd w:id="45"/>
      <w:r>
        <w:rPr>
          <w:lang w:val="en"/>
        </w:rPr>
        <w:t>No Show</w:t>
      </w:r>
    </w:p>
    <w:p>
      <w:pPr>
        <w:pStyle w:val="Normal"/>
        <w:shd w:val="clear" w:color="auto" w:fill="FFFFFF"/>
        <w:spacing w:lineRule="atLeast" w:line="300" w:before="210" w:after="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A “no show” is a student whose name appears on the class roster but who fails to have his or her attendance verified the first week of class.</w:t>
      </w:r>
    </w:p>
    <w:p>
      <w:pPr>
        <w:pStyle w:val="Normal"/>
        <w:shd w:val="clear" w:color="auto" w:fill="FFFFFF"/>
        <w:spacing w:lineRule="atLeast" w:line="300" w:before="210" w:after="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In all courses, regardless of the method of delivery (face-to-face, hybrid, or online), faculty will conduct a graded activity the first week of class in order to verify student attendance.  This graded activity will document the student’s intent to take the course.  Any student not completing the graded activity will be reported as a “no-show” regardless of his or her attendance in the classroom.  Any student reported as a “no show” by an instructor will be administratively withdrawn from the course and will show no enrollment history.</w:t>
      </w:r>
    </w:p>
    <w:p>
      <w:pPr>
        <w:pStyle w:val="Heading3"/>
        <w:spacing w:before="240" w:after="240"/>
        <w:rPr/>
      </w:pPr>
      <w:bookmarkStart w:id="46" w:name="_Toc494798773"/>
      <w:bookmarkEnd w:id="46"/>
      <w:r>
        <w:rPr/>
        <w:t>Withdrawal Policy and Procedure</w:t>
      </w:r>
    </w:p>
    <w:p>
      <w:pPr>
        <w:pStyle w:val="Normal"/>
        <w:rPr>
          <w:rFonts w:ascii="Tahoma" w:hAnsi="Tahoma" w:cs="Tahoma"/>
          <w:sz w:val="28"/>
          <w:szCs w:val="24"/>
        </w:rPr>
      </w:pPr>
      <w:r>
        <w:rPr>
          <w:rFonts w:cs="Tahoma" w:ascii="Tahoma" w:hAnsi="Tahoma"/>
          <w:sz w:val="24"/>
          <w:lang w:val="en"/>
        </w:rPr>
        <w:t>Through the end of the ninth week of Fall and Spring semesters and the fifth week of Summer semester, students may withdraw from any or all courses from their schedule. Students are responsible for withdrawing themselves from any or all of the classes through BannerWeb. During this period no refunds are issued.  No withdrawals will be processed after the ‘W’ period ends. Students who do not withdraw from classes will be assigned grades earned.</w:t>
      </w:r>
    </w:p>
    <w:p>
      <w:pPr>
        <w:pStyle w:val="Normal"/>
        <w:rPr>
          <w:rFonts w:ascii="Tahoma" w:hAnsi="Tahoma" w:cs="Tahoma"/>
          <w:b/>
          <w:b/>
          <w:i/>
          <w:i/>
          <w:sz w:val="24"/>
          <w:szCs w:val="24"/>
        </w:rPr>
      </w:pPr>
      <w:r>
        <w:rPr>
          <w:rFonts w:cs="Tahoma" w:ascii="Tahoma" w:hAnsi="Tahoma"/>
          <w:b/>
          <w:i/>
          <w:sz w:val="24"/>
          <w:szCs w:val="24"/>
        </w:rPr>
        <w:t>The deadline for withdrawal each semester is published on the CTC Website under the College Calendar.</w:t>
      </w:r>
    </w:p>
    <w:p>
      <w:pPr>
        <w:pStyle w:val="Heading3"/>
        <w:spacing w:before="240" w:after="240"/>
        <w:rPr/>
      </w:pPr>
      <w:bookmarkStart w:id="47" w:name="_Toc494798774"/>
      <w:bookmarkEnd w:id="47"/>
      <w:r>
        <w:rPr/>
        <w:t>Student Email Account/ Methods of Communicating</w:t>
      </w:r>
    </w:p>
    <w:p>
      <w:pPr>
        <w:pStyle w:val="Normal"/>
        <w:shd w:val="clear" w:color="auto" w:fill="FFFFFF"/>
        <w:spacing w:lineRule="atLeast" w:line="300" w:before="210" w:after="20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Upon being admitted to the College, Chattahoochee Tech will create a unique email account for each student. Once created, email will be the primary and official means of communication between the college and the student. Students should not use personal email addresses for correspondence with the College.</w:t>
      </w:r>
    </w:p>
    <w:p>
      <w:pPr>
        <w:pStyle w:val="Normal"/>
        <w:shd w:val="clear" w:color="auto" w:fill="FFFFFF"/>
        <w:spacing w:lineRule="atLeast" w:line="300" w:before="210" w:after="20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This policy applies to students who are enrolled or eligible to register. It does not apply to Continuing Education or GED students who do not receive CTC email addresses.</w:t>
      </w:r>
    </w:p>
    <w:p>
      <w:pPr>
        <w:pStyle w:val="Normal"/>
        <w:shd w:val="clear" w:color="auto" w:fill="FFFFFF"/>
        <w:spacing w:lineRule="atLeast" w:line="300" w:before="210" w:after="20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In emergencies or for other limited circumstances, the College may use a student’s personal email address for correspondence.</w:t>
      </w:r>
    </w:p>
    <w:p>
      <w:pPr>
        <w:pStyle w:val="Normal"/>
        <w:rPr/>
      </w:pPr>
      <w:r>
        <w:rPr>
          <w:rFonts w:cs="Tahoma" w:ascii="Tahoma" w:hAnsi="Tahoma"/>
        </w:rPr>
        <w:t xml:space="preserve">More information about </w:t>
      </w:r>
      <w:hyperlink r:id="rId4">
        <w:r>
          <w:rPr>
            <w:webHidden/>
            <w:rStyle w:val="InternetLink"/>
            <w:rFonts w:cs="Tahoma" w:ascii="Tahoma" w:hAnsi="Tahoma"/>
            <w:sz w:val="24"/>
          </w:rPr>
          <w:t>Student email and OneDrive</w:t>
        </w:r>
      </w:hyperlink>
      <w:r>
        <w:rPr>
          <w:rFonts w:cs="Tahoma" w:ascii="Tahoma" w:hAnsi="Tahoma"/>
          <w:sz w:val="24"/>
        </w:rPr>
        <w:t xml:space="preserve"> is available on the college website.</w:t>
      </w:r>
    </w:p>
    <w:p>
      <w:pPr>
        <w:pStyle w:val="Heading3"/>
        <w:spacing w:before="240" w:after="240"/>
        <w:rPr/>
      </w:pPr>
      <w:bookmarkStart w:id="48" w:name="_Toc494798775"/>
      <w:bookmarkEnd w:id="48"/>
      <w:r>
        <w:rPr/>
        <w:t>Academic Misconduct</w:t>
      </w:r>
    </w:p>
    <w:p>
      <w:pPr>
        <w:pStyle w:val="Normal"/>
        <w:shd w:val="clear" w:color="auto" w:fill="FFFFFF"/>
        <w:spacing w:lineRule="atLeast" w:line="300" w:before="210" w:after="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Chattahoochee Technical College promotes and expects all members of the college community to conduct themselves professionally and with honesty and integrity. The college considers academic integrity an integral part of the learning environment. Any infraction of this policy is detrimental to the student's education and the integrity of the college. Cases of academic misconduct that are strictly forbidden include:</w:t>
      </w:r>
    </w:p>
    <w:p>
      <w:pPr>
        <w:pStyle w:val="Normal"/>
        <w:numPr>
          <w:ilvl w:val="0"/>
          <w:numId w:val="4"/>
        </w:numPr>
        <w:shd w:val="clear" w:color="auto" w:fill="FFFFFF"/>
        <w:spacing w:lineRule="atLeast" w:line="360" w:before="120" w:after="0"/>
        <w:ind w:left="975" w:hanging="36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 xml:space="preserve">Plagiarizing any assignment or part of an assignment. Plagiarizing means to use someone else’s ideas or words as one’s own, without giving appropriate credit using quotation marks, if necessary, and citing the source(s). </w:t>
      </w:r>
    </w:p>
    <w:p>
      <w:pPr>
        <w:pStyle w:val="Normal"/>
        <w:numPr>
          <w:ilvl w:val="0"/>
          <w:numId w:val="4"/>
        </w:numPr>
        <w:shd w:val="clear" w:color="auto" w:fill="FFFFFF"/>
        <w:spacing w:lineRule="atLeast" w:line="360" w:before="120" w:after="0"/>
        <w:ind w:left="975" w:hanging="36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Copying and submitting another’s work as one’s own.</w:t>
      </w:r>
    </w:p>
    <w:p>
      <w:pPr>
        <w:pStyle w:val="Normal"/>
        <w:numPr>
          <w:ilvl w:val="0"/>
          <w:numId w:val="4"/>
        </w:numPr>
        <w:shd w:val="clear" w:color="auto" w:fill="FFFFFF"/>
        <w:spacing w:lineRule="atLeast" w:line="360" w:before="120" w:after="0"/>
        <w:ind w:left="975" w:hanging="36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Using unauthorized notes or equipment (programmable calculator, PDA, cell phone, etc.) during an examination.</w:t>
      </w:r>
    </w:p>
    <w:p>
      <w:pPr>
        <w:pStyle w:val="Normal"/>
        <w:numPr>
          <w:ilvl w:val="0"/>
          <w:numId w:val="4"/>
        </w:numPr>
        <w:shd w:val="clear" w:color="auto" w:fill="FFFFFF"/>
        <w:spacing w:lineRule="atLeast" w:line="360" w:before="120" w:after="0"/>
        <w:ind w:left="975" w:hanging="36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Stealing an examination or using a stolen examination for any purpose.</w:t>
      </w:r>
    </w:p>
    <w:p>
      <w:pPr>
        <w:pStyle w:val="Normal"/>
        <w:numPr>
          <w:ilvl w:val="0"/>
          <w:numId w:val="4"/>
        </w:numPr>
        <w:shd w:val="clear" w:color="auto" w:fill="FFFFFF"/>
        <w:spacing w:lineRule="atLeast" w:line="360" w:before="120" w:after="0"/>
        <w:ind w:left="975" w:hanging="36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Allowing another student to have access to your work, thereby enabling that student to represent the work as his/her own.</w:t>
      </w:r>
    </w:p>
    <w:p>
      <w:pPr>
        <w:pStyle w:val="Normal"/>
        <w:numPr>
          <w:ilvl w:val="0"/>
          <w:numId w:val="4"/>
        </w:numPr>
        <w:shd w:val="clear" w:color="auto" w:fill="FFFFFF"/>
        <w:spacing w:lineRule="atLeast" w:line="360" w:before="120" w:after="0"/>
        <w:ind w:left="975" w:hanging="36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Having someone else take a quiz or exam in one’s place, taking an exam for someone else, assisting someone in any way during a quiz or exam, or using any unauthorized electronic device or other unauthorized method of support during a quiz or exam.</w:t>
      </w:r>
    </w:p>
    <w:p>
      <w:pPr>
        <w:pStyle w:val="Normal"/>
        <w:numPr>
          <w:ilvl w:val="0"/>
          <w:numId w:val="4"/>
        </w:numPr>
        <w:shd w:val="clear" w:color="auto" w:fill="FFFFFF"/>
        <w:spacing w:lineRule="atLeast" w:line="360" w:before="120" w:after="0"/>
        <w:ind w:left="975" w:hanging="36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Falsifying or fabricating information such as data for a lab report.</w:t>
      </w:r>
    </w:p>
    <w:p>
      <w:pPr>
        <w:pStyle w:val="Normal"/>
        <w:numPr>
          <w:ilvl w:val="0"/>
          <w:numId w:val="4"/>
        </w:numPr>
        <w:shd w:val="clear" w:color="auto" w:fill="FFFFFF"/>
        <w:spacing w:lineRule="atLeast" w:line="360" w:before="120" w:after="0"/>
        <w:ind w:left="975" w:hanging="36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Falsifying a patient’s medical record, a student’s clinical record, or any other student record, including a record of attendance.</w:t>
      </w:r>
    </w:p>
    <w:p>
      <w:pPr>
        <w:pStyle w:val="Normal"/>
        <w:numPr>
          <w:ilvl w:val="0"/>
          <w:numId w:val="4"/>
        </w:numPr>
        <w:shd w:val="clear" w:color="auto" w:fill="FFFFFF"/>
        <w:spacing w:lineRule="atLeast" w:line="360" w:before="120" w:after="0"/>
        <w:ind w:left="975" w:hanging="36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Using or copying another person’s electronic file or copying any electronic information or computer program.</w:t>
      </w:r>
    </w:p>
    <w:p>
      <w:pPr>
        <w:pStyle w:val="Normal"/>
        <w:numPr>
          <w:ilvl w:val="0"/>
          <w:numId w:val="4"/>
        </w:numPr>
        <w:shd w:val="clear" w:color="auto" w:fill="FFFFFF"/>
        <w:spacing w:lineRule="atLeast" w:line="360" w:before="120" w:afterAutospacing="1"/>
        <w:ind w:left="975" w:hanging="36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Other forms of cheating or misconduct are forbidden, even if not listed here specifically.</w:t>
      </w:r>
    </w:p>
    <w:p>
      <w:pPr>
        <w:pStyle w:val="Normal"/>
        <w:shd w:val="clear" w:color="auto" w:fill="FFFFFF"/>
        <w:spacing w:lineRule="atLeast" w:line="300" w:before="210" w:after="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Instructors may use any one or more of the following disciplinary measures for addressing instances of academic misconduct:</w:t>
      </w:r>
    </w:p>
    <w:p>
      <w:pPr>
        <w:pStyle w:val="Normal"/>
        <w:numPr>
          <w:ilvl w:val="0"/>
          <w:numId w:val="5"/>
        </w:numPr>
        <w:shd w:val="clear" w:color="auto" w:fill="FFFFFF"/>
        <w:spacing w:lineRule="atLeast" w:line="360" w:beforeAutospacing="1" w:after="0"/>
        <w:ind w:left="975" w:hanging="36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Award a grade of zero for the assignment;</w:t>
      </w:r>
    </w:p>
    <w:p>
      <w:pPr>
        <w:pStyle w:val="Normal"/>
        <w:numPr>
          <w:ilvl w:val="0"/>
          <w:numId w:val="5"/>
        </w:numPr>
        <w:shd w:val="clear" w:color="auto" w:fill="FFFFFF"/>
        <w:spacing w:lineRule="atLeast" w:line="360" w:before="0" w:after="0"/>
        <w:ind w:left="975" w:hanging="36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Assign a failing grade for the course;</w:t>
      </w:r>
    </w:p>
    <w:p>
      <w:pPr>
        <w:pStyle w:val="Normal"/>
        <w:numPr>
          <w:ilvl w:val="0"/>
          <w:numId w:val="5"/>
        </w:numPr>
        <w:shd w:val="clear" w:color="auto" w:fill="FFFFFF"/>
        <w:spacing w:lineRule="atLeast" w:line="360" w:before="0" w:afterAutospacing="1"/>
        <w:ind w:left="975" w:hanging="36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Recommend the suspension or dismissal of the student from the course, program, or college. Recommendation must be forwarded to initiate a Student Code of Conduct procedure.</w:t>
      </w:r>
    </w:p>
    <w:p>
      <w:pPr>
        <w:pStyle w:val="Normal"/>
        <w:shd w:val="clear" w:color="auto" w:fill="FFFFFF"/>
        <w:spacing w:lineRule="atLeast" w:line="300" w:before="0" w:after="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These actions also violate the college's Student Code of Conduct and will be subject to the Student Judicial Review Process.</w:t>
      </w:r>
    </w:p>
    <w:p>
      <w:pPr>
        <w:pStyle w:val="Heading3"/>
        <w:spacing w:before="240" w:after="240"/>
        <w:rPr/>
      </w:pPr>
      <w:bookmarkStart w:id="49" w:name="_Toc494798776"/>
      <w:bookmarkEnd w:id="49"/>
      <w:r>
        <w:rPr/>
        <w:t>Library/ Information Resources</w:t>
      </w:r>
    </w:p>
    <w:p>
      <w:pPr>
        <w:pStyle w:val="Normal"/>
        <w:shd w:val="clear" w:color="auto" w:fill="FFFFFF"/>
        <w:spacing w:lineRule="atLeast" w:line="300" w:before="210" w:after="0"/>
        <w:rPr/>
      </w:pPr>
      <w:r>
        <w:rPr>
          <w:rFonts w:eastAsia="Times New Roman" w:cs="Tahoma" w:ascii="Tahoma" w:hAnsi="Tahoma"/>
          <w:color w:val="000000"/>
          <w:sz w:val="24"/>
          <w:szCs w:val="20"/>
          <w:lang w:val="en"/>
        </w:rPr>
        <w:t xml:space="preserve">Libraries are located on all campuses. Library hours and locations are posted on the Library’s Web page under </w:t>
      </w:r>
      <w:hyperlink r:id="rId5">
        <w:r>
          <w:rPr>
            <w:webHidden/>
            <w:rStyle w:val="InternetLink"/>
            <w:rFonts w:eastAsia="Times New Roman" w:cs="Tahoma" w:ascii="Tahoma" w:hAnsi="Tahoma"/>
            <w:sz w:val="24"/>
            <w:szCs w:val="20"/>
            <w:lang w:val="en"/>
          </w:rPr>
          <w:t>Library contacts and hours</w:t>
        </w:r>
      </w:hyperlink>
      <w:r>
        <w:rPr>
          <w:rFonts w:eastAsia="Times New Roman" w:cs="Tahoma" w:ascii="Tahoma" w:hAnsi="Tahoma"/>
          <w:sz w:val="24"/>
          <w:szCs w:val="20"/>
          <w:lang w:val="en"/>
        </w:rPr>
        <w:t>.</w:t>
      </w:r>
    </w:p>
    <w:p>
      <w:pPr>
        <w:pStyle w:val="Normal"/>
        <w:shd w:val="clear" w:color="auto" w:fill="FFFFFF"/>
        <w:spacing w:lineRule="atLeast" w:line="300" w:before="210" w:after="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The library is a member Lyrasis which provides access to materials in libraries throughout Georgia, the east, and the southeast for inter-library loans. </w:t>
      </w:r>
    </w:p>
    <w:p>
      <w:pPr>
        <w:pStyle w:val="Normal"/>
        <w:shd w:val="clear" w:color="auto" w:fill="FFFFFF"/>
        <w:spacing w:lineRule="atLeast" w:line="300" w:before="210" w:after="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The library participates in GALILEO, an initiative of the Board of Regents of the University System of Georgia. GALILEO is an online library portal to authoritative, subscription-only information that isn’t available through free search engines or web directories.</w:t>
      </w:r>
    </w:p>
    <w:p>
      <w:pPr>
        <w:pStyle w:val="Normal"/>
        <w:shd w:val="clear" w:color="auto" w:fill="FFFFFF"/>
        <w:spacing w:lineRule="atLeast" w:line="300" w:before="210" w:after="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The library also maintains cooperative agreements with Technical College System of Georgia Libraries, Georgia Highlands College Library, Kennesaw State University Libraries, and Reinhardt University Library. These agreements allow Chattahoochee Technical College faculty and students to borrow materials from these campus libraries upon presentation of a current Chattahoochee Technical College photo ID.</w:t>
      </w:r>
    </w:p>
    <w:p>
      <w:pPr>
        <w:pStyle w:val="Heading3"/>
        <w:spacing w:before="240" w:after="240"/>
        <w:rPr>
          <w:rFonts w:eastAsia="Times New Roman"/>
          <w:lang w:val="en"/>
        </w:rPr>
      </w:pPr>
      <w:bookmarkStart w:id="50" w:name="_Toc494798777"/>
      <w:bookmarkEnd w:id="50"/>
      <w:r>
        <w:rPr>
          <w:rFonts w:eastAsia="Times New Roman"/>
          <w:lang w:val="en"/>
        </w:rPr>
        <w:t>Open computer Labs</w:t>
      </w:r>
    </w:p>
    <w:p>
      <w:pPr>
        <w:pStyle w:val="Normal"/>
        <w:shd w:val="clear" w:color="auto" w:fill="FFFFFF"/>
        <w:spacing w:lineRule="atLeast" w:line="300" w:before="210" w:after="0"/>
        <w:rPr>
          <w:rFonts w:ascii="Tahoma" w:hAnsi="Tahoma" w:cs="Tahoma"/>
          <w:sz w:val="24"/>
          <w:lang w:val="en"/>
        </w:rPr>
      </w:pPr>
      <w:r>
        <w:rPr>
          <w:rFonts w:cs="Tahoma" w:ascii="Tahoma" w:hAnsi="Tahoma"/>
          <w:sz w:val="24"/>
          <w:lang w:val="en"/>
        </w:rPr>
        <w:t>Computers for general use by students are provided on all campuses either in a separate lab or in conjunction with the Library or Success Centers. Students will need a current, validated student ID card to use the labs. Student printing is monitored at Chattahoochee Technical College, and prints will be limited each term. For more information, visit the Student Printing page of the catalog.</w:t>
      </w:r>
    </w:p>
    <w:p>
      <w:pPr>
        <w:pStyle w:val="Heading3"/>
        <w:spacing w:before="240" w:after="240"/>
        <w:rPr/>
      </w:pPr>
      <w:bookmarkStart w:id="51" w:name="_Toc494798778"/>
      <w:bookmarkEnd w:id="51"/>
      <w:r>
        <w:rPr/>
        <w:t>Student Printing Policy</w:t>
      </w:r>
    </w:p>
    <w:p>
      <w:pPr>
        <w:pStyle w:val="Normal"/>
        <w:rPr>
          <w:rFonts w:ascii="Tahoma" w:hAnsi="Tahoma" w:cs="Tahoma"/>
          <w:sz w:val="24"/>
          <w:lang w:val="en"/>
        </w:rPr>
      </w:pPr>
      <w:r>
        <w:rPr>
          <w:rFonts w:cs="Tahoma" w:ascii="Tahoma" w:hAnsi="Tahoma"/>
          <w:sz w:val="24"/>
          <w:lang w:val="en"/>
        </w:rPr>
        <w:t>Chattahoochee Technology College provides printing resources in support of research and education with the use of computers and other instructional devices. To become more environmentally friendly, CTC imposes printing limits on materials printed by students. Each enrolled credit student will have a set number of free prints, with the ability to purchase additional prints when the initial allocation is exhausted.</w:t>
      </w:r>
    </w:p>
    <w:p>
      <w:pPr>
        <w:pStyle w:val="Heading3"/>
        <w:spacing w:before="240" w:after="240"/>
        <w:rPr>
          <w:lang w:val="en"/>
        </w:rPr>
      </w:pPr>
      <w:bookmarkStart w:id="52" w:name="_Toc494798779"/>
      <w:bookmarkEnd w:id="52"/>
      <w:r>
        <w:rPr>
          <w:lang w:val="en"/>
        </w:rPr>
        <w:t>Academic Success Centers</w:t>
      </w:r>
    </w:p>
    <w:p>
      <w:pPr>
        <w:pStyle w:val="Normal"/>
        <w:rPr/>
      </w:pPr>
      <w:r>
        <w:rPr>
          <w:rFonts w:cs="Tahoma" w:ascii="Tahoma" w:hAnsi="Tahoma"/>
          <w:sz w:val="24"/>
          <w:lang w:val="en"/>
        </w:rPr>
        <w:t xml:space="preserve">Academic Success Centers are available at all campuses for Chattahoochee Technical College students except the Austell Campus. Tutoring is available in English, math, anatomy and physiology, chemistry, and reading. Tutoring in other subjects may be arranged depending upon availability of tutors. Tutoring is free to CTC students. The College also provides an online tutoring service where CTC students may access tutorials and many other resources to help them with their learning. Information about specific campuses’ contacts and hours can be found on the </w:t>
      </w:r>
      <w:hyperlink r:id="rId6">
        <w:r>
          <w:rPr>
            <w:webHidden/>
            <w:rStyle w:val="InternetLink"/>
            <w:rFonts w:cs="Tahoma" w:ascii="Tahoma" w:hAnsi="Tahoma"/>
            <w:sz w:val="24"/>
          </w:rPr>
          <w:t>Academic Success Centers</w:t>
        </w:r>
      </w:hyperlink>
      <w:r>
        <w:rPr>
          <w:rFonts w:cs="Tahoma" w:ascii="Tahoma" w:hAnsi="Tahoma"/>
          <w:sz w:val="24"/>
          <w:u w:val="none"/>
        </w:rPr>
        <w:t xml:space="preserve"> </w:t>
      </w:r>
      <w:r>
        <w:rPr>
          <w:rFonts w:cs="Tahoma" w:ascii="Tahoma" w:hAnsi="Tahoma"/>
          <w:color w:val="00000A"/>
          <w:sz w:val="24"/>
          <w:u w:val="none"/>
        </w:rPr>
        <w:t>web page.</w:t>
      </w:r>
    </w:p>
    <w:p>
      <w:pPr>
        <w:pStyle w:val="Heading3"/>
        <w:spacing w:before="240" w:after="240"/>
        <w:rPr>
          <w:color w:val="243F60" w:themeColor="accent1" w:themeShade="7f"/>
          <w:u w:val="none"/>
        </w:rPr>
      </w:pPr>
      <w:bookmarkStart w:id="53" w:name="_Toc494798780"/>
      <w:bookmarkEnd w:id="53"/>
      <w:r>
        <w:rPr>
          <w:color w:val="243F60" w:themeColor="accent1" w:themeShade="7f"/>
          <w:u w:val="none"/>
        </w:rPr>
        <w:t>Blackboard Information</w:t>
      </w:r>
    </w:p>
    <w:p>
      <w:pPr>
        <w:pStyle w:val="Normal"/>
        <w:spacing w:before="0" w:after="120"/>
        <w:rPr/>
      </w:pPr>
      <w:r>
        <w:rPr>
          <w:rFonts w:cs="Tahoma" w:ascii="Tahoma" w:hAnsi="Tahoma"/>
          <w:b/>
          <w:sz w:val="24"/>
        </w:rPr>
        <w:t>Step 1</w:t>
      </w:r>
      <w:r>
        <w:rPr>
          <w:rFonts w:cs="Tahoma" w:ascii="Tahoma" w:hAnsi="Tahoma"/>
          <w:sz w:val="24"/>
        </w:rPr>
        <w:t xml:space="preserve"> – One way to access </w:t>
      </w:r>
      <w:hyperlink r:id="rId7">
        <w:r>
          <w:rPr>
            <w:webHidden/>
            <w:rStyle w:val="InternetLink"/>
            <w:rFonts w:cs="Tahoma" w:ascii="Tahoma" w:hAnsi="Tahoma"/>
            <w:sz w:val="24"/>
          </w:rPr>
          <w:t>Blackboard</w:t>
        </w:r>
      </w:hyperlink>
      <w:r>
        <w:rPr>
          <w:rFonts w:cs="Tahoma" w:ascii="Tahoma" w:hAnsi="Tahoma"/>
          <w:sz w:val="24"/>
        </w:rPr>
        <w:t xml:space="preserve"> is to go directly to its URL. </w:t>
      </w:r>
    </w:p>
    <w:p>
      <w:pPr>
        <w:pStyle w:val="Normal"/>
        <w:rPr/>
      </w:pPr>
      <w:r>
        <w:rPr>
          <w:rFonts w:cs="Tahoma" w:ascii="Tahoma" w:hAnsi="Tahoma"/>
          <w:b/>
          <w:sz w:val="24"/>
        </w:rPr>
        <w:t xml:space="preserve">You can also access Blackboard through the student portal at </w:t>
      </w:r>
      <w:hyperlink r:id="rId8">
        <w:r>
          <w:rPr>
            <w:webHidden/>
            <w:rStyle w:val="InternetLink"/>
            <w:rFonts w:cs="Tahoma" w:ascii="Tahoma" w:hAnsi="Tahoma"/>
            <w:sz w:val="24"/>
          </w:rPr>
          <w:t>My CTC - Link to Blackboard</w:t>
        </w:r>
      </w:hyperlink>
      <w:r>
        <w:rPr>
          <w:rFonts w:cs="Tahoma" w:ascii="Tahoma" w:hAnsi="Tahoma"/>
          <w:sz w:val="24"/>
        </w:rPr>
        <w:t xml:space="preserve"> </w:t>
      </w:r>
    </w:p>
    <w:p>
      <w:pPr>
        <w:pStyle w:val="Normal"/>
        <w:rPr>
          <w:rFonts w:ascii="Tahoma" w:hAnsi="Tahoma" w:eastAsia="Times New Roman" w:cs="Tahoma"/>
          <w:bCs/>
          <w:sz w:val="24"/>
        </w:rPr>
      </w:pPr>
      <w:r>
        <w:rPr>
          <w:rFonts w:eastAsia="Times New Roman" w:cs="Tahoma" w:ascii="Tahoma" w:hAnsi="Tahoma"/>
          <w:b/>
          <w:bCs/>
          <w:sz w:val="24"/>
        </w:rPr>
        <w:t xml:space="preserve">Step 2: </w:t>
      </w:r>
      <w:r>
        <w:rPr>
          <w:rFonts w:eastAsia="Times New Roman" w:cs="Tahoma" w:ascii="Tahoma" w:hAnsi="Tahoma"/>
          <w:bCs/>
          <w:sz w:val="24"/>
        </w:rPr>
        <w:t>Click "Online Resources" tab at the top of the page.</w:t>
      </w:r>
    </w:p>
    <w:p>
      <w:pPr>
        <w:pStyle w:val="Normal"/>
        <w:rPr>
          <w:rFonts w:ascii="Tahoma" w:hAnsi="Tahoma" w:eastAsia="Times New Roman" w:cs="Tahoma"/>
          <w:bCs/>
          <w:sz w:val="24"/>
        </w:rPr>
      </w:pPr>
      <w:r>
        <w:rPr>
          <w:rFonts w:eastAsia="Times New Roman" w:cs="Tahoma" w:ascii="Tahoma" w:hAnsi="Tahoma"/>
          <w:b/>
          <w:bCs/>
          <w:sz w:val="24"/>
        </w:rPr>
        <w:t xml:space="preserve">Step 3: </w:t>
      </w:r>
      <w:r>
        <w:rPr>
          <w:rFonts w:eastAsia="Times New Roman" w:cs="Tahoma" w:ascii="Tahoma" w:hAnsi="Tahoma"/>
          <w:bCs/>
          <w:sz w:val="24"/>
        </w:rPr>
        <w:t>Click "Getting Started with Blackboard" in the blue navigation ribbon at the top of your screen to learn how to log in, reset your password, and enroll yourself into the Blackboard Student Orientation course.</w:t>
      </w:r>
    </w:p>
    <w:p>
      <w:pPr>
        <w:pStyle w:val="Normal"/>
        <w:rPr>
          <w:rFonts w:ascii="Tahoma" w:hAnsi="Tahoma" w:eastAsia="Times New Roman" w:cs="Tahoma"/>
          <w:bCs/>
          <w:sz w:val="24"/>
        </w:rPr>
      </w:pPr>
      <w:r>
        <w:rPr>
          <w:rFonts w:eastAsia="Times New Roman" w:cs="Tahoma" w:ascii="Tahoma" w:hAnsi="Tahoma"/>
          <w:b/>
          <w:bCs/>
          <w:sz w:val="24"/>
        </w:rPr>
        <w:t xml:space="preserve">Step 4: </w:t>
      </w:r>
      <w:r>
        <w:rPr>
          <w:rFonts w:eastAsia="Times New Roman" w:cs="Tahoma" w:ascii="Tahoma" w:hAnsi="Tahoma"/>
          <w:bCs/>
          <w:sz w:val="24"/>
        </w:rPr>
        <w:t>Set up and become familiar with your CTC student email account. You must have access to this email account in order to reset your Blackboard password and receive email from your instructors inside and outside Blackboard. Click "CTC Student Email" in the blue navigation ribbon at the top of your screen.</w:t>
      </w:r>
    </w:p>
    <w:p>
      <w:pPr>
        <w:pStyle w:val="Normal"/>
        <w:rPr>
          <w:rFonts w:ascii="Tahoma" w:hAnsi="Tahoma" w:eastAsia="Times New Roman" w:cs="Tahoma"/>
          <w:bCs/>
          <w:sz w:val="24"/>
        </w:rPr>
      </w:pPr>
      <w:r>
        <w:rPr>
          <w:rFonts w:eastAsia="Times New Roman" w:cs="Tahoma" w:ascii="Tahoma" w:hAnsi="Tahoma"/>
          <w:b/>
          <w:bCs/>
          <w:sz w:val="24"/>
        </w:rPr>
        <w:t>Step 5: </w:t>
      </w:r>
      <w:r>
        <w:rPr>
          <w:rFonts w:eastAsia="Times New Roman" w:cs="Tahoma" w:ascii="Tahoma" w:hAnsi="Tahoma"/>
          <w:bCs/>
          <w:sz w:val="24"/>
        </w:rPr>
        <w:t>return to the "Landing Page" at the top of your screen, log into Blackboard, and enroll yourself into the Student Orientation course. </w:t>
      </w:r>
    </w:p>
    <w:p>
      <w:pPr>
        <w:pStyle w:val="Heading3"/>
        <w:spacing w:before="240" w:after="240"/>
        <w:rPr>
          <w:rFonts w:eastAsia="Times New Roman"/>
        </w:rPr>
      </w:pPr>
      <w:bookmarkStart w:id="54" w:name="_Toc494798781"/>
      <w:bookmarkEnd w:id="54"/>
      <w:r>
        <w:rPr>
          <w:rFonts w:eastAsia="Times New Roman"/>
        </w:rPr>
        <w:t>Technical College Guarantee (Warranty Statement)</w:t>
      </w:r>
    </w:p>
    <w:p>
      <w:pPr>
        <w:pStyle w:val="Normal"/>
        <w:shd w:val="clear" w:color="auto" w:fill="FFFFFF"/>
        <w:spacing w:lineRule="atLeast" w:line="30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The Technical College System of Georgia warrants every graduate of the technical college programs offering a certificate of credit, diploma, or associate's degree as follows:</w:t>
      </w:r>
    </w:p>
    <w:p>
      <w:pPr>
        <w:pStyle w:val="Normal"/>
        <w:shd w:val="clear" w:color="auto" w:fill="FFFFFF"/>
        <w:spacing w:lineRule="atLeast" w:line="30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The warranty guarantees that the graduate has demonstrated the knowledge and skills and can perform each competency as identified in the industry-validated Standard or Program Guide. Any program graduate who is determined to lack such competence shall be retrained at no cost to the employer or the graduate.</w:t>
      </w:r>
    </w:p>
    <w:p>
      <w:pPr>
        <w:pStyle w:val="Heading3"/>
        <w:spacing w:before="240" w:after="240"/>
        <w:rPr>
          <w:rFonts w:eastAsia="Times New Roman"/>
          <w:sz w:val="22"/>
          <w:lang w:val="en"/>
        </w:rPr>
      </w:pPr>
      <w:bookmarkStart w:id="55" w:name="_Toc494798782"/>
      <w:bookmarkEnd w:id="55"/>
      <w:r>
        <w:rPr>
          <w:rFonts w:eastAsia="Times New Roman"/>
          <w:lang w:val="en"/>
        </w:rPr>
        <w:t>Veterans Support</w:t>
      </w:r>
    </w:p>
    <w:p>
      <w:pPr>
        <w:pStyle w:val="Normal"/>
        <w:shd w:val="clear" w:color="auto" w:fill="FFFFFF"/>
        <w:spacing w:lineRule="atLeast" w:line="300" w:before="210" w:after="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At Chattahoochee Technical College, we are proud to serve those who have served our country in the United States military. Our goal is to support both veterans and the veteran family members you as you begin, continue and complete your academic goals with us. We also want to assist in your transition or return to civilian life after your military service has ended. </w:t>
      </w:r>
    </w:p>
    <w:p>
      <w:pPr>
        <w:pStyle w:val="Normal"/>
        <w:shd w:val="clear" w:color="auto" w:fill="FFFFFF"/>
        <w:spacing w:lineRule="atLeast" w:line="300" w:before="210" w:after="0"/>
        <w:rPr>
          <w:rFonts w:ascii="Tahoma" w:hAnsi="Tahoma" w:eastAsia="Times New Roman" w:cs="Tahoma"/>
          <w:color w:val="000000"/>
          <w:sz w:val="24"/>
          <w:szCs w:val="20"/>
          <w:lang w:val="en"/>
        </w:rPr>
      </w:pPr>
      <w:r>
        <w:rPr>
          <w:rFonts w:eastAsia="Times New Roman" w:cs="Tahoma" w:ascii="Tahoma" w:hAnsi="Tahoma"/>
          <w:color w:val="000000"/>
          <w:sz w:val="24"/>
          <w:szCs w:val="20"/>
          <w:lang w:val="en"/>
        </w:rPr>
        <w:t>Veteran Services is available to military service veterans (active, guard, reserve, and retired) and veterans’ family members.</w:t>
      </w:r>
    </w:p>
    <w:p>
      <w:pPr>
        <w:pStyle w:val="Normal"/>
        <w:shd w:val="clear" w:color="auto" w:fill="FFFFFF"/>
        <w:spacing w:lineRule="atLeast" w:line="300" w:before="210" w:after="0"/>
        <w:rPr/>
      </w:pPr>
      <w:r>
        <w:rPr>
          <w:rFonts w:eastAsia="Times New Roman" w:cs="Tahoma" w:ascii="Tahoma" w:hAnsi="Tahoma"/>
          <w:color w:val="000000"/>
          <w:sz w:val="24"/>
          <w:szCs w:val="20"/>
          <w:lang w:val="en"/>
        </w:rPr>
        <w:t xml:space="preserve">Veteran Services information is available on the </w:t>
      </w:r>
      <w:hyperlink r:id="rId9">
        <w:r>
          <w:rPr>
            <w:webHidden/>
            <w:rStyle w:val="InternetLink"/>
            <w:rFonts w:eastAsia="Times New Roman" w:cs="Tahoma" w:ascii="Tahoma" w:hAnsi="Tahoma"/>
            <w:sz w:val="24"/>
            <w:szCs w:val="20"/>
            <w:lang w:val="en"/>
          </w:rPr>
          <w:t>Veteran Services webpage</w:t>
        </w:r>
      </w:hyperlink>
    </w:p>
    <w:p>
      <w:pPr>
        <w:pStyle w:val="Heading3"/>
        <w:spacing w:before="240" w:after="240"/>
        <w:rPr/>
      </w:pPr>
      <w:bookmarkStart w:id="56" w:name="_Toc494798783"/>
      <w:bookmarkEnd w:id="56"/>
      <w:r>
        <w:rPr/>
        <w:t>Accreditation</w:t>
      </w:r>
    </w:p>
    <w:p>
      <w:pPr>
        <w:pStyle w:val="Normal"/>
        <w:rPr>
          <w:rFonts w:ascii="Tahoma" w:hAnsi="Tahoma" w:cs="Tahoma"/>
          <w:sz w:val="24"/>
          <w:szCs w:val="24"/>
          <w:lang w:val="en"/>
        </w:rPr>
      </w:pPr>
      <w:r>
        <w:rPr>
          <w:rFonts w:cs="Tahoma" w:ascii="Tahoma" w:hAnsi="Tahoma"/>
          <w:sz w:val="24"/>
          <w:szCs w:val="24"/>
          <w:lang w:val="en"/>
        </w:rPr>
        <w:t>Chattahoochee Technical College is accredited by the Southern Association of Colleges and Schools Commission on Colleges to award associate degrees. Inquiries related to the college’s accreditation by the Commission may be directed to SACSCOC, 1866 Southern Lane, Decatur, Georgia 30033-4097 or telephone 404-679-4500. Questions related to admissions and the policies, programs, and practices of Chattahoochee Technical College should be directed to the College.</w:t>
      </w:r>
    </w:p>
    <w:p>
      <w:pPr>
        <w:pStyle w:val="Heading3"/>
        <w:spacing w:before="240" w:after="240"/>
        <w:rPr>
          <w:lang w:val="en"/>
        </w:rPr>
      </w:pPr>
      <w:bookmarkStart w:id="57" w:name="_Toc494798784"/>
      <w:bookmarkEnd w:id="57"/>
      <w:r>
        <w:rPr>
          <w:lang w:val="en"/>
        </w:rPr>
        <w:t>Equity Statements</w:t>
      </w:r>
    </w:p>
    <w:p>
      <w:pPr>
        <w:pStyle w:val="Normal"/>
        <w:rPr>
          <w:rFonts w:ascii="Tahoma" w:hAnsi="Tahoma" w:cs="Tahoma"/>
          <w:sz w:val="24"/>
          <w:highlight w:val="white"/>
        </w:rPr>
      </w:pPr>
      <w:r>
        <w:rPr>
          <w:rFonts w:cs="Tahoma" w:ascii="Tahoma" w:hAnsi="Tahoma"/>
          <w:sz w:val="24"/>
          <w:shd w:fill="FFFFFF" w:val="clear"/>
        </w:rPr>
        <w:t>The Technical College System of Georgia and its constituent Technical Colleges do not discriminate on the basis of race, color, creed, national or ethnic origin, sex, religion, disability, age, political affiliation or belief, genetic information, disabled veteran, veteran of the Vietnam Era, spouse of military member or citizenship status (except in those special circumstances permitted or mandated by law). This nondiscrimination policy encompasses the operation of all technical college-administered programs, programs financed by the federal government including any Workforce Innovation and Opportunity Act (WIOA) Title I financed programs, educational programs and activities, including admissions, scholarships and loans, student life, and athletics. It also encompasses the recruitment and employment of personnel and contracting for goods and services.</w:t>
      </w:r>
    </w:p>
    <w:p>
      <w:pPr>
        <w:pStyle w:val="Normal"/>
        <w:rPr/>
      </w:pPr>
      <w:r>
        <w:rPr>
          <w:rFonts w:cs="Tahoma" w:ascii="Tahoma" w:hAnsi="Tahoma"/>
          <w:sz w:val="24"/>
        </w:rPr>
        <w:t>Chattahoochee Technical College is committed to providing accessible education to all students. We are working toward making our electronic and information technologies accessible to individuals with disabilities by meeting or exceeding the requirements of Section 508 of the Rehabilitation Act (29 U.S.C. 794d), as amended in 1998. Section 508 is a federal law that requires agencies to provide individuals with disabilities equal access to electronic information and data comparable to those who do not have disabilities, unless an undue burden would be imposed on the agency. More information on Section 508 and the technical standards can be found at </w:t>
      </w:r>
      <w:hyperlink r:id="rId10">
        <w:r>
          <w:rPr>
            <w:webHidden/>
            <w:rStyle w:val="InternetLink"/>
            <w:rFonts w:cs="Tahoma" w:ascii="Tahoma" w:hAnsi="Tahoma"/>
            <w:sz w:val="24"/>
          </w:rPr>
          <w:t>www.section508.gov</w:t>
        </w:r>
      </w:hyperlink>
    </w:p>
    <w:p>
      <w:pPr>
        <w:pStyle w:val="Normal"/>
        <w:rPr>
          <w:rFonts w:ascii="Tahoma" w:hAnsi="Tahoma" w:cs="Tahoma"/>
          <w:sz w:val="24"/>
        </w:rPr>
      </w:pPr>
      <w:r>
        <w:rPr>
          <w:rFonts w:cs="Tahoma" w:ascii="Tahoma" w:hAnsi="Tahoma"/>
          <w:sz w:val="24"/>
        </w:rPr>
        <w:t xml:space="preserve">The following persons have been designated to handle inquiries regarding the nondiscrimination policies: </w:t>
      </w:r>
    </w:p>
    <w:p>
      <w:pPr>
        <w:pStyle w:val="ListParagraph"/>
        <w:numPr>
          <w:ilvl w:val="0"/>
          <w:numId w:val="2"/>
        </w:numPr>
        <w:rPr/>
      </w:pPr>
      <w:r>
        <w:rPr>
          <w:rFonts w:cs="Tahoma" w:ascii="Tahoma" w:hAnsi="Tahoma"/>
          <w:sz w:val="24"/>
        </w:rPr>
        <w:t xml:space="preserve">Title IX Coordinator: Brannon Jones, 980 South Cobb Drive, Building C 1102B, Marietta, GA 30060, 770-975-4023, or </w:t>
      </w:r>
      <w:hyperlink r:id="rId11">
        <w:r>
          <w:rPr>
            <w:webHidden/>
            <w:rStyle w:val="InternetLink"/>
            <w:rFonts w:cs="Tahoma" w:ascii="Tahoma" w:hAnsi="Tahoma"/>
            <w:sz w:val="24"/>
          </w:rPr>
          <w:t>Brannon.Jones@ChattahoocheeTech.edu</w:t>
        </w:r>
      </w:hyperlink>
      <w:r>
        <w:rPr>
          <w:rFonts w:cs="Tahoma" w:ascii="Tahoma" w:hAnsi="Tahoma"/>
          <w:sz w:val="24"/>
        </w:rPr>
        <w:t xml:space="preserve"> </w:t>
      </w:r>
    </w:p>
    <w:p>
      <w:pPr>
        <w:pStyle w:val="ListParagraph"/>
        <w:numPr>
          <w:ilvl w:val="0"/>
          <w:numId w:val="2"/>
        </w:numPr>
        <w:spacing w:before="0" w:after="200"/>
        <w:contextualSpacing/>
        <w:rPr/>
      </w:pPr>
      <w:r>
        <w:rPr>
          <w:rFonts w:cs="Tahoma" w:ascii="Tahoma" w:hAnsi="Tahoma"/>
          <w:sz w:val="24"/>
        </w:rPr>
        <w:t xml:space="preserve">Section 504/ADA Coordinator: Mary Frances Bernard, 980 South Cobb Drive, Building G 1106, Marietta, GA 30060, 770-528-4529, or </w:t>
      </w:r>
      <w:hyperlink r:id="rId12">
        <w:r>
          <w:rPr>
            <w:webHidden/>
            <w:rStyle w:val="InternetLink"/>
            <w:rFonts w:cs="Tahoma" w:ascii="Tahoma" w:hAnsi="Tahoma"/>
            <w:sz w:val="24"/>
          </w:rPr>
          <w:t>MaryFrances.Bernard@ChattahoocheeTech.edu</w:t>
        </w:r>
      </w:hyperlink>
    </w:p>
    <w:sectPr>
      <w:headerReference w:type="default" r:id="rId13"/>
      <w:footerReference w:type="default" r:id="rId14"/>
      <w:type w:val="nextPage"/>
      <w:pgSz w:w="12240" w:h="15840"/>
      <w:pgMar w:left="720" w:right="720" w:header="720" w:top="777" w:footer="720" w:bottom="7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Courier New">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CIST 2372</w:t>
      <w:tab/>
      <w:t>Revised 10-03-17</w:t>
      <w:tab/>
    </w:r>
    <w:r>
      <w:rPr>
        <w:b/>
        <w:bCs/>
      </w:rPr>
      <w:fldChar w:fldCharType="begin"/>
    </w:r>
    <w:r>
      <w:instrText> PAGE </w:instrText>
    </w:r>
    <w:r>
      <w:fldChar w:fldCharType="separate"/>
    </w:r>
    <w:r>
      <w:t>8</w:t>
    </w:r>
    <w:r>
      <w:fldChar w:fldCharType="end"/>
    </w:r>
    <w:r>
      <w:rPr>
        <w:b/>
        <w:bCs/>
      </w:rPr>
      <w:t xml:space="preserve"> </w:t>
    </w:r>
    <w:r>
      <w:rPr/>
      <w:t>|</w:t>
    </w:r>
    <w:r>
      <w:rPr>
        <w:b/>
        <w:bCs/>
      </w:rPr>
      <w:t xml:space="preserve"> </w:t>
    </w:r>
    <w:r>
      <w:rPr>
        <w:color w:val="7F7F7F" w:themeColor="background1" w:themeShade="7f"/>
        <w:spacing w:val="60"/>
      </w:rPr>
      <w:t>Page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ahoma" w:hAnsi="Tahoma" w:cs="Tahoma"/>
        <w:sz w:val="24"/>
      </w:rPr>
    </w:pPr>
    <w:r>
      <w:rPr/>
      <w:drawing>
        <wp:inline distT="0" distB="0" distL="0" distR="5080">
          <wp:extent cx="2776855" cy="7518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2776855" cy="751840"/>
                  </a:xfrm>
                  <a:prstGeom prst="rect">
                    <a:avLst/>
                  </a:prstGeom>
                </pic:spPr>
              </pic:pic>
            </a:graphicData>
          </a:graphic>
        </wp:inline>
      </w:drawing>
    </w:r>
    <w:r>
      <w:rPr>
        <w:rFonts w:cs="Tahoma" w:ascii="Tahoma" w:hAnsi="Tahoma"/>
        <w:sz w:val="24"/>
      </w:rPr>
      <w:tab/>
      <w:tab/>
      <w:t>Course Syllabus CIST 2372, Summer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4"/>
      <w:numFmt w:val="upperRoman"/>
      <w:lvlText w:val="%1."/>
      <w:lvlJc w:val="left"/>
      <w:pPr>
        <w:tabs>
          <w:tab w:val="num" w:pos="1080"/>
        </w:tabs>
        <w:ind w:left="1080" w:hanging="72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sz w:val="20"/>
        <w:rFonts w:ascii="Arial" w:hAnsi="Arial" w:cs="Symbol"/>
      </w:rPr>
    </w:lvl>
    <w:lvl w:ilvl="1">
      <w:start w:val="1"/>
      <w:numFmt w:val="decimal"/>
      <w:lvlText w:val="%2."/>
      <w:lvlJc w:val="left"/>
      <w:pPr>
        <w:tabs>
          <w:tab w:val="num" w:pos="1080"/>
        </w:tabs>
        <w:ind w:left="1080" w:hanging="360"/>
      </w:pPr>
      <w:rPr>
        <w:rFonts w:cs="Symbol"/>
      </w:rPr>
    </w:lvl>
    <w:lvl w:ilvl="2">
      <w:start w:val="1"/>
      <w:numFmt w:val="decimal"/>
      <w:lvlText w:val="%3."/>
      <w:lvlJc w:val="left"/>
      <w:pPr>
        <w:tabs>
          <w:tab w:val="num" w:pos="1440"/>
        </w:tabs>
        <w:ind w:left="1440" w:hanging="360"/>
      </w:pPr>
      <w:rPr>
        <w:rFonts w:cs="Symbol"/>
      </w:rPr>
    </w:lvl>
    <w:lvl w:ilvl="3">
      <w:start w:val="1"/>
      <w:numFmt w:val="decimal"/>
      <w:lvlText w:val="%4."/>
      <w:lvlJc w:val="left"/>
      <w:pPr>
        <w:tabs>
          <w:tab w:val="num" w:pos="1800"/>
        </w:tabs>
        <w:ind w:left="1800" w:hanging="360"/>
      </w:pPr>
      <w:rPr>
        <w:rFonts w:cs="Symbol"/>
      </w:rPr>
    </w:lvl>
    <w:lvl w:ilvl="4">
      <w:start w:val="1"/>
      <w:numFmt w:val="decimal"/>
      <w:lvlText w:val="%5."/>
      <w:lvlJc w:val="left"/>
      <w:pPr>
        <w:tabs>
          <w:tab w:val="num" w:pos="2160"/>
        </w:tabs>
        <w:ind w:left="2160" w:hanging="360"/>
      </w:pPr>
      <w:rPr>
        <w:rFonts w:cs="Symbol"/>
      </w:rPr>
    </w:lvl>
    <w:lvl w:ilvl="5">
      <w:start w:val="1"/>
      <w:numFmt w:val="decimal"/>
      <w:lvlText w:val="%6."/>
      <w:lvlJc w:val="left"/>
      <w:pPr>
        <w:tabs>
          <w:tab w:val="num" w:pos="2520"/>
        </w:tabs>
        <w:ind w:left="2520" w:hanging="360"/>
      </w:pPr>
      <w:rPr>
        <w:rFonts w:cs="Symbol"/>
      </w:rPr>
    </w:lvl>
    <w:lvl w:ilvl="6">
      <w:start w:val="1"/>
      <w:numFmt w:val="decimal"/>
      <w:lvlText w:val="%7."/>
      <w:lvlJc w:val="left"/>
      <w:pPr>
        <w:tabs>
          <w:tab w:val="num" w:pos="2880"/>
        </w:tabs>
        <w:ind w:left="2880" w:hanging="360"/>
      </w:pPr>
      <w:rPr>
        <w:rFonts w:cs="Symbol"/>
      </w:rPr>
    </w:lvl>
    <w:lvl w:ilvl="7">
      <w:start w:val="1"/>
      <w:numFmt w:val="decimal"/>
      <w:lvlText w:val="%8."/>
      <w:lvlJc w:val="left"/>
      <w:pPr>
        <w:tabs>
          <w:tab w:val="num" w:pos="3240"/>
        </w:tabs>
        <w:ind w:left="3240" w:hanging="360"/>
      </w:pPr>
      <w:rPr>
        <w:rFonts w:cs="Symbol"/>
      </w:rPr>
    </w:lvl>
    <w:lvl w:ilvl="8">
      <w:start w:val="1"/>
      <w:numFmt w:val="decimal"/>
      <w:lvlText w:val="%9."/>
      <w:lvlJc w:val="left"/>
      <w:pPr>
        <w:tabs>
          <w:tab w:val="num" w:pos="3600"/>
        </w:tabs>
        <w:ind w:left="3600" w:hanging="360"/>
      </w:pPr>
      <w:rPr>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f006ef"/>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732587"/>
    <w:pPr>
      <w:keepNext/>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a14787"/>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Heading4">
    <w:name w:val="Heading 4"/>
    <w:basedOn w:val="Normal"/>
    <w:next w:val="Normal"/>
    <w:link w:val="Heading4Char"/>
    <w:qFormat/>
    <w:rsid w:val="00a70c90"/>
    <w:pPr>
      <w:keepNext/>
      <w:numPr>
        <w:ilvl w:val="0"/>
        <w:numId w:val="1"/>
      </w:numPr>
      <w:spacing w:lineRule="auto" w:line="240" w:before="0" w:after="0"/>
      <w:outlineLvl w:val="0"/>
    </w:pPr>
    <w:rPr>
      <w:rFonts w:ascii="Times New Roman" w:hAnsi="Times New Roman" w:eastAsia="Times New Roman" w:cs="Times New Roman"/>
      <w:b/>
      <w:bCs/>
      <w:sz w:val="28"/>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76bd7"/>
    <w:rPr>
      <w:rFonts w:ascii="Tahoma" w:hAnsi="Tahoma" w:cs="Tahoma"/>
      <w:sz w:val="16"/>
      <w:szCs w:val="16"/>
    </w:rPr>
  </w:style>
  <w:style w:type="character" w:styleId="HeaderChar" w:customStyle="1">
    <w:name w:val="Header Char"/>
    <w:basedOn w:val="DefaultParagraphFont"/>
    <w:link w:val="Header"/>
    <w:uiPriority w:val="99"/>
    <w:qFormat/>
    <w:rsid w:val="00a76bd7"/>
    <w:rPr/>
  </w:style>
  <w:style w:type="character" w:styleId="FooterChar" w:customStyle="1">
    <w:name w:val="Footer Char"/>
    <w:basedOn w:val="DefaultParagraphFont"/>
    <w:link w:val="Footer"/>
    <w:uiPriority w:val="99"/>
    <w:qFormat/>
    <w:rsid w:val="00a76bd7"/>
    <w:rPr/>
  </w:style>
  <w:style w:type="character" w:styleId="InternetLink">
    <w:name w:val="Internet Link"/>
    <w:basedOn w:val="DefaultParagraphFont"/>
    <w:uiPriority w:val="99"/>
    <w:unhideWhenUsed/>
    <w:rsid w:val="00e3256d"/>
    <w:rPr>
      <w:color w:val="0000FF" w:themeColor="hyperlink"/>
      <w:u w:val="single"/>
    </w:rPr>
  </w:style>
  <w:style w:type="character" w:styleId="Heading1Char" w:customStyle="1">
    <w:name w:val="Heading 1 Char"/>
    <w:basedOn w:val="DefaultParagraphFont"/>
    <w:link w:val="Heading1"/>
    <w:uiPriority w:val="9"/>
    <w:qFormat/>
    <w:rsid w:val="00f006ef"/>
    <w:rPr>
      <w:rFonts w:ascii="Cambria" w:hAnsi="Cambria" w:eastAsia="" w:cs="" w:asciiTheme="majorHAnsi" w:cstheme="majorBidi" w:eastAsiaTheme="majorEastAsia" w:hAnsiTheme="majorHAnsi"/>
      <w:b/>
      <w:bCs/>
      <w:color w:val="365F91" w:themeColor="accent1" w:themeShade="bf"/>
      <w:sz w:val="28"/>
      <w:szCs w:val="28"/>
    </w:rPr>
  </w:style>
  <w:style w:type="character" w:styleId="FollowedHyperlink">
    <w:name w:val="FollowedHyperlink"/>
    <w:basedOn w:val="DefaultParagraphFont"/>
    <w:uiPriority w:val="99"/>
    <w:semiHidden/>
    <w:unhideWhenUsed/>
    <w:qFormat/>
    <w:rsid w:val="00d94913"/>
    <w:rPr>
      <w:color w:val="800080" w:themeColor="followedHyperlink"/>
      <w:u w:val="single"/>
    </w:rPr>
  </w:style>
  <w:style w:type="character" w:styleId="Strong">
    <w:name w:val="Strong"/>
    <w:basedOn w:val="DefaultParagraphFont"/>
    <w:uiPriority w:val="22"/>
    <w:qFormat/>
    <w:rsid w:val="00d94913"/>
    <w:rPr>
      <w:b/>
      <w:bCs/>
    </w:rPr>
  </w:style>
  <w:style w:type="character" w:styleId="Baec5a81e4d6467497f3e9220f0136c1" w:customStyle="1">
    <w:name w:val="baec5a81-e4d6-4674-97f3-e9220f0136c1"/>
    <w:basedOn w:val="DefaultParagraphFont"/>
    <w:qFormat/>
    <w:rsid w:val="00d94913"/>
    <w:rPr/>
  </w:style>
  <w:style w:type="character" w:styleId="Emphasis">
    <w:name w:val="Emphasis"/>
    <w:basedOn w:val="DefaultParagraphFont"/>
    <w:uiPriority w:val="20"/>
    <w:qFormat/>
    <w:rsid w:val="00943c79"/>
    <w:rPr>
      <w:i/>
      <w:iCs/>
    </w:rPr>
  </w:style>
  <w:style w:type="character" w:styleId="TitleChar" w:customStyle="1">
    <w:name w:val="Title Char"/>
    <w:basedOn w:val="DefaultParagraphFont"/>
    <w:link w:val="Title"/>
    <w:uiPriority w:val="10"/>
    <w:qFormat/>
    <w:rsid w:val="00732587"/>
    <w:rPr>
      <w:rFonts w:ascii="Cambria" w:hAnsi="Cambria" w:eastAsia="" w:cs="" w:asciiTheme="majorHAnsi" w:cstheme="majorBidi" w:eastAsiaTheme="majorEastAsia" w:hAnsiTheme="majorHAnsi"/>
      <w:spacing w:val="-10"/>
      <w:sz w:val="56"/>
      <w:szCs w:val="56"/>
    </w:rPr>
  </w:style>
  <w:style w:type="character" w:styleId="Heading2Char" w:customStyle="1">
    <w:name w:val="Heading 2 Char"/>
    <w:basedOn w:val="DefaultParagraphFont"/>
    <w:link w:val="Heading2"/>
    <w:uiPriority w:val="9"/>
    <w:qFormat/>
    <w:rsid w:val="00732587"/>
    <w:rPr>
      <w:rFonts w:ascii="Cambria" w:hAnsi="Cambria"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uiPriority w:val="9"/>
    <w:qFormat/>
    <w:rsid w:val="00a14787"/>
    <w:rPr>
      <w:rFonts w:ascii="Cambria" w:hAnsi="Cambria" w:eastAsia="" w:cs="" w:asciiTheme="majorHAnsi" w:cstheme="majorBidi" w:eastAsiaTheme="majorEastAsia" w:hAnsiTheme="majorHAnsi"/>
      <w:color w:val="243F60" w:themeColor="accent1" w:themeShade="7f"/>
      <w:sz w:val="24"/>
      <w:szCs w:val="24"/>
    </w:rPr>
  </w:style>
  <w:style w:type="character" w:styleId="UnresolvedMention1" w:customStyle="1">
    <w:name w:val="Unresolved Mention1"/>
    <w:basedOn w:val="DefaultParagraphFont"/>
    <w:uiPriority w:val="99"/>
    <w:semiHidden/>
    <w:unhideWhenUsed/>
    <w:qFormat/>
    <w:rsid w:val="00582b7b"/>
    <w:rPr>
      <w:color w:val="808080"/>
      <w:shd w:fill="E6E6E6" w:val="clear"/>
    </w:rPr>
  </w:style>
  <w:style w:type="character" w:styleId="Heading4Char" w:customStyle="1">
    <w:name w:val="Heading 4 Char"/>
    <w:basedOn w:val="DefaultParagraphFont"/>
    <w:link w:val="Heading4"/>
    <w:qFormat/>
    <w:rsid w:val="00a70c90"/>
    <w:rPr>
      <w:rFonts w:ascii="Times New Roman" w:hAnsi="Times New Roman" w:eastAsia="Times New Roman" w:cs="Times New Roman"/>
      <w:b/>
      <w:bCs/>
      <w:sz w:val="28"/>
      <w:szCs w:val="24"/>
    </w:rPr>
  </w:style>
  <w:style w:type="character" w:styleId="BodyTextChar" w:customStyle="1">
    <w:name w:val="Body Text Char"/>
    <w:basedOn w:val="DefaultParagraphFont"/>
    <w:link w:val="BodyText"/>
    <w:semiHidden/>
    <w:qFormat/>
    <w:rsid w:val="00a70c90"/>
    <w:rPr>
      <w:rFonts w:ascii="Calibri" w:hAnsi="Calibri" w:eastAsia="Times New Roman" w:cs="Calibri"/>
      <w:sz w:val="24"/>
      <w:szCs w:val="24"/>
      <w:lang w:bidi="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ascii="Tahoma" w:hAnsi="Tahoma"/>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Times New Roman" w:cs="Times New Roman"/>
    </w:rPr>
  </w:style>
  <w:style w:type="character" w:styleId="ListLabel41">
    <w:name w:val="ListLabel 41"/>
    <w:qFormat/>
    <w:rPr>
      <w:rFonts w:ascii="Arial" w:hAnsi="Arial" w:cs="Symbol"/>
      <w:sz w:val="20"/>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link w:val="BodyTextChar"/>
    <w:rsid w:val="00a70c90"/>
    <w:pPr>
      <w:suppressAutoHyphens w:val="true"/>
      <w:spacing w:lineRule="auto" w:line="240" w:before="0" w:after="120"/>
    </w:pPr>
    <w:rPr>
      <w:rFonts w:ascii="Calibri" w:hAnsi="Calibri" w:eastAsia="Times New Roman" w:cs="Calibri"/>
      <w:sz w:val="24"/>
      <w:szCs w:val="24"/>
      <w:lang w:bidi="en-U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link w:val="BalloonTextChar"/>
    <w:uiPriority w:val="99"/>
    <w:semiHidden/>
    <w:unhideWhenUsed/>
    <w:qFormat/>
    <w:rsid w:val="00a76bd7"/>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a76bd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76bd7"/>
    <w:pPr>
      <w:tabs>
        <w:tab w:val="center" w:pos="4680" w:leader="none"/>
        <w:tab w:val="right" w:pos="9360" w:leader="none"/>
      </w:tabs>
      <w:spacing w:lineRule="auto" w:line="240" w:before="0" w:after="0"/>
    </w:pPr>
    <w:rPr/>
  </w:style>
  <w:style w:type="paragraph" w:styleId="Scbodytext" w:customStyle="1">
    <w:name w:val="sc-bodytext"/>
    <w:basedOn w:val="Normal"/>
    <w:qFormat/>
    <w:rsid w:val="00ac095a"/>
    <w:pPr>
      <w:spacing w:lineRule="atLeast" w:line="270" w:before="150" w:after="0"/>
      <w:ind w:right="75" w:hanging="0"/>
    </w:pPr>
    <w:rPr>
      <w:rFonts w:ascii="Verdana" w:hAnsi="Verdana" w:eastAsia="Times New Roman" w:cs="Times New Roman"/>
      <w:color w:val="363636"/>
      <w:sz w:val="18"/>
      <w:szCs w:val="18"/>
    </w:rPr>
  </w:style>
  <w:style w:type="paragraph" w:styleId="NormalWeb">
    <w:name w:val="Normal (Web)"/>
    <w:basedOn w:val="Normal"/>
    <w:uiPriority w:val="99"/>
    <w:semiHidden/>
    <w:unhideWhenUsed/>
    <w:qFormat/>
    <w:rsid w:val="00d94913"/>
    <w:pPr>
      <w:spacing w:lineRule="atLeast" w:line="270" w:before="150" w:after="0"/>
      <w:ind w:right="75" w:hanging="0"/>
    </w:pPr>
    <w:rPr>
      <w:rFonts w:ascii="Verdana" w:hAnsi="Verdana" w:eastAsia="Times New Roman" w:cs="Times New Roman"/>
      <w:color w:val="363636"/>
      <w:sz w:val="18"/>
      <w:szCs w:val="18"/>
    </w:rPr>
  </w:style>
  <w:style w:type="paragraph" w:styleId="ListParagraph">
    <w:name w:val="List Paragraph"/>
    <w:basedOn w:val="Normal"/>
    <w:qFormat/>
    <w:rsid w:val="00d94913"/>
    <w:pPr>
      <w:spacing w:before="0" w:after="200"/>
      <w:ind w:left="720" w:hanging="0"/>
      <w:contextualSpacing/>
    </w:pPr>
    <w:rPr>
      <w:rFonts w:eastAsia="" w:eastAsiaTheme="minorEastAsia"/>
    </w:rPr>
  </w:style>
  <w:style w:type="paragraph" w:styleId="Title">
    <w:name w:val="Title"/>
    <w:basedOn w:val="Normal"/>
    <w:next w:val="Normal"/>
    <w:link w:val="TitleChar"/>
    <w:uiPriority w:val="10"/>
    <w:qFormat/>
    <w:rsid w:val="00732587"/>
    <w:pPr>
      <w:spacing w:lineRule="auto" w:line="240" w:before="0" w:after="0"/>
      <w:contextualSpacing/>
    </w:pPr>
    <w:rPr>
      <w:rFonts w:ascii="Cambria" w:hAnsi="Cambria" w:eastAsia="" w:cs="" w:asciiTheme="majorHAnsi" w:cstheme="majorBidi" w:eastAsiaTheme="majorEastAsia" w:hAnsiTheme="majorHAnsi"/>
      <w:spacing w:val="-10"/>
      <w:sz w:val="56"/>
      <w:szCs w:val="56"/>
    </w:rPr>
  </w:style>
  <w:style w:type="paragraph" w:styleId="TOCHeading">
    <w:name w:val="TOC Heading"/>
    <w:basedOn w:val="Heading1"/>
    <w:next w:val="Normal"/>
    <w:uiPriority w:val="39"/>
    <w:unhideWhenUsed/>
    <w:qFormat/>
    <w:rsid w:val="004832a5"/>
    <w:pPr>
      <w:spacing w:lineRule="auto" w:line="259" w:before="240" w:after="0"/>
    </w:pPr>
    <w:rPr>
      <w:b w:val="false"/>
      <w:bCs w:val="false"/>
      <w:sz w:val="32"/>
      <w:szCs w:val="32"/>
    </w:rPr>
  </w:style>
  <w:style w:type="paragraph" w:styleId="Contents1">
    <w:name w:val="TOC 1"/>
    <w:basedOn w:val="Normal"/>
    <w:next w:val="Normal"/>
    <w:autoRedefine/>
    <w:uiPriority w:val="39"/>
    <w:unhideWhenUsed/>
    <w:rsid w:val="004832a5"/>
    <w:pPr>
      <w:spacing w:before="0" w:after="100"/>
    </w:pPr>
    <w:rPr/>
  </w:style>
  <w:style w:type="paragraph" w:styleId="Contents2">
    <w:name w:val="TOC 2"/>
    <w:basedOn w:val="Normal"/>
    <w:next w:val="Normal"/>
    <w:autoRedefine/>
    <w:uiPriority w:val="39"/>
    <w:unhideWhenUsed/>
    <w:rsid w:val="004832a5"/>
    <w:pPr>
      <w:spacing w:before="0" w:after="100"/>
      <w:ind w:left="220" w:hanging="0"/>
    </w:pPr>
    <w:rPr/>
  </w:style>
  <w:style w:type="paragraph" w:styleId="Contents3">
    <w:name w:val="TOC 3"/>
    <w:basedOn w:val="Normal"/>
    <w:next w:val="Normal"/>
    <w:autoRedefine/>
    <w:uiPriority w:val="39"/>
    <w:unhideWhenUsed/>
    <w:rsid w:val="00d81be2"/>
    <w:pPr>
      <w:spacing w:before="0" w:after="100"/>
      <w:ind w:left="440" w:hanging="0"/>
    </w:pPr>
    <w:rPr/>
  </w:style>
  <w:style w:type="paragraph" w:styleId="NoSpacing">
    <w:name w:val="No Spacing"/>
    <w:uiPriority w:val="1"/>
    <w:qFormat/>
    <w:rsid w:val="001a46f4"/>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76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nz@chattahoocheetech.edu" TargetMode="External"/><Relationship Id="rId3" Type="http://schemas.openxmlformats.org/officeDocument/2006/relationships/hyperlink" Target="http://www.chattahoocheetech.edu/college-catalog/" TargetMode="External"/><Relationship Id="rId4" Type="http://schemas.openxmlformats.org/officeDocument/2006/relationships/hyperlink" Target="http://www.chattahoocheetech.edu/student-email-and-onedrive/" TargetMode="External"/><Relationship Id="rId5" Type="http://schemas.openxmlformats.org/officeDocument/2006/relationships/hyperlink" Target="http://www.chattahoocheetech.edu/library-contacts-and-hours/" TargetMode="External"/><Relationship Id="rId6" Type="http://schemas.openxmlformats.org/officeDocument/2006/relationships/hyperlink" Target="http://www.chattahoocheetech.edu/academic-success-centers/" TargetMode="External"/><Relationship Id="rId7" Type="http://schemas.openxmlformats.org/officeDocument/2006/relationships/hyperlink" Target="https://chattahoocheetech.blackboard.com/webapps/portal/execute/tabs/tabAction?tab_tab_group_id=_86_1" TargetMode="External"/><Relationship Id="rId8" Type="http://schemas.openxmlformats.org/officeDocument/2006/relationships/hyperlink" Target="http://myctc.chattahoocheetech.edu/" TargetMode="External"/><Relationship Id="rId9" Type="http://schemas.openxmlformats.org/officeDocument/2006/relationships/hyperlink" Target="http://www.chattahoocheetech.edu/veteran-services/" TargetMode="External"/><Relationship Id="rId10" Type="http://schemas.openxmlformats.org/officeDocument/2006/relationships/hyperlink" Target="http://www.section508.gov/" TargetMode="External"/><Relationship Id="rId11" Type="http://schemas.openxmlformats.org/officeDocument/2006/relationships/hyperlink" Target="mailto:Brannon.Jones@ChattahoocheeTech.edu" TargetMode="External"/><Relationship Id="rId12" Type="http://schemas.openxmlformats.org/officeDocument/2006/relationships/hyperlink" Target="mailto:MaryFrances.Bernard@ChattahoocheeTech.edu"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Relationship Id="rId23" Type="http://schemas.openxmlformats.org/officeDocument/2006/relationships/customXml" Target="../customXml/item5.xml"/><Relationship Id="rId24" Type="http://schemas.openxmlformats.org/officeDocument/2006/relationships/customXml" Target="../customXml/item6.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4EB9D813C72A43ACDCC1C5635DDAD5" ma:contentTypeVersion="0" ma:contentTypeDescription="Create a new document." ma:contentTypeScope="" ma:versionID="bbeda3dd1f40fb95e043463c439eddc9">
  <xsd:schema xmlns:xsd="http://www.w3.org/2001/XMLSchema" xmlns:xs="http://www.w3.org/2001/XMLSchema" xmlns:p="http://schemas.microsoft.com/office/2006/metadata/properties" xmlns:ns2="7e0555f8-4308-4a2a-97f3-56064726c253" targetNamespace="http://schemas.microsoft.com/office/2006/metadata/properties" ma:root="true" ma:fieldsID="ba47535d1ae7b51da84b8d283bec8d0c" ns2:_="">
    <xsd:import namespace="7e0555f8-4308-4a2a-97f3-56064726c25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0555f8-4308-4a2a-97f3-56064726c25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e0555f8-4308-4a2a-97f3-56064726c253">KUR53AJ7UE4A-19-14</_dlc_DocId>
    <_dlc_DocIdUrl xmlns="7e0555f8-4308-4a2a-97f3-56064726c253">
      <Url>http://aa.chattahoocheetech.edu/_layouts/DocIdRedir.aspx?ID=KUR53AJ7UE4A-19-14</Url>
      <Description>KUR53AJ7UE4A-19-14</Description>
    </_dlc_DocIdUrl>
  </documentManagement>
</p:properties>
</file>

<file path=customXml/item3.xml><?xml version="1.0" encoding="utf-8"?>
<CoverPageProperties xmlns="http://schemas.microsoft.com/office/2006/coverPageProps">
  <PublishDate>Spring 2012 ECCE 2116 Course Syllabus</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8F65C38-7C65-4B97-A539-D0058CA624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0555f8-4308-4a2a-97f3-56064726c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CAB4E4-0D7C-4565-9E63-B91C5D893674}">
  <ds:schemaRefs>
    <ds:schemaRef ds:uri="http://schemas.microsoft.com/office/2006/metadata/properties"/>
    <ds:schemaRef ds:uri="http://schemas.microsoft.com/office/infopath/2007/PartnerControls"/>
    <ds:schemaRef ds:uri="7e0555f8-4308-4a2a-97f3-56064726c253"/>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B99C82C3-6F2D-4474-AB1E-046FCEA511EF}">
  <ds:schemaRefs>
    <ds:schemaRef ds:uri="http://schemas.openxmlformats.org/officeDocument/2006/bibliography"/>
  </ds:schemaRefs>
</ds:datastoreItem>
</file>

<file path=customXml/itemProps5.xml><?xml version="1.0" encoding="utf-8"?>
<ds:datastoreItem xmlns:ds="http://schemas.openxmlformats.org/officeDocument/2006/customXml" ds:itemID="{53A6F504-E7B5-48E7-88BA-8752B1AD8389}">
  <ds:schemaRefs>
    <ds:schemaRef ds:uri="http://schemas.microsoft.com/sharepoint/v3/contenttype/forms"/>
  </ds:schemaRefs>
</ds:datastoreItem>
</file>

<file path=customXml/itemProps6.xml><?xml version="1.0" encoding="utf-8"?>
<ds:datastoreItem xmlns:ds="http://schemas.openxmlformats.org/officeDocument/2006/customXml" ds:itemID="{D041AA85-A28B-4941-8104-02F424EB3B2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64</TotalTime>
  <Application>LibreOffice/5.3.5.2$Linux_X86_64 LibreOffice_project/30m0$Build-2</Application>
  <Pages>11</Pages>
  <Words>3120</Words>
  <Characters>17064</Characters>
  <CharactersWithSpaces>20197</CharactersWithSpaces>
  <Paragraphs>339</Paragraphs>
  <Company>Chattahoochee Technical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2017-12-31T01:23:00Z</dcterms:created>
  <dc:creator>CTC</dc:creator>
  <dc:description/>
  <dc:language>en-US</dc:language>
  <cp:lastModifiedBy>renz</cp:lastModifiedBy>
  <cp:lastPrinted>2017-10-02T21:04:00Z</cp:lastPrinted>
  <dcterms:modified xsi:type="dcterms:W3CDTF">2018-05-31T22:02:00Z</dcterms:modified>
  <cp:revision>15</cp:revision>
  <dc:subject/>
  <dc:title>Chattahoochee Technical College Course Syllabus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Chattahoochee Technical College</vt:lpwstr>
  </property>
  <property fmtid="{D5CDD505-2E9C-101B-9397-08002B2CF9AE}" pid="4" name="ContentTypeId">
    <vt:lpwstr>0x010100254EB9D813C72A43ACDCC1C5635DDAD5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763b9a64-35f0-47d3-a087-f80758295b79</vt:lpwstr>
  </property>
</Properties>
</file>