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5BFB5" w14:textId="59062C41" w:rsidR="008626DB" w:rsidRDefault="008626DB" w:rsidP="00A627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Scientific background</w:t>
      </w:r>
    </w:p>
    <w:p w14:paraId="1D475565" w14:textId="522BD554" w:rsidR="00A66E56" w:rsidRDefault="008626DB" w:rsidP="00676879">
      <w:pPr>
        <w:rPr>
          <w:rFonts w:cstheme="minorHAnsi"/>
          <w:color w:val="0D0D0D"/>
          <w:shd w:val="clear" w:color="auto" w:fill="FFFFFF"/>
        </w:rPr>
      </w:pPr>
      <w:r w:rsidRPr="00415267">
        <w:rPr>
          <w:rFonts w:cstheme="minorHAnsi"/>
          <w:color w:val="0D0D0D"/>
          <w:shd w:val="clear" w:color="auto" w:fill="FFFFFF"/>
        </w:rPr>
        <w:t>Linguistic cues in text, such as variations in word choice and syntax</w:t>
      </w:r>
      <w:r w:rsidR="00253101">
        <w:rPr>
          <w:rFonts w:cstheme="minorHAnsi"/>
          <w:color w:val="0D0D0D"/>
          <w:shd w:val="clear" w:color="auto" w:fill="FFFFFF"/>
        </w:rPr>
        <w:t xml:space="preserve"> and frequent repetition of certain words</w:t>
      </w:r>
      <w:r w:rsidRPr="00415267">
        <w:rPr>
          <w:rFonts w:cstheme="minorHAnsi"/>
          <w:color w:val="0D0D0D"/>
          <w:shd w:val="clear" w:color="auto" w:fill="FFFFFF"/>
        </w:rPr>
        <w:t xml:space="preserve">, are valuable for detecting deception. These cues often reflect changes in complexity, specificity, and emotional tone that may indicate dishonesty. Techniques like TF-IDF highlight these differences by </w:t>
      </w:r>
      <w:r w:rsidR="00415267" w:rsidRPr="00415267">
        <w:rPr>
          <w:rFonts w:cstheme="minorHAnsi"/>
          <w:color w:val="0D0D0D"/>
          <w:shd w:val="clear" w:color="auto" w:fill="FFFFFF"/>
        </w:rPr>
        <w:t>weighing</w:t>
      </w:r>
      <w:r w:rsidRPr="00415267">
        <w:rPr>
          <w:rFonts w:cstheme="minorHAnsi"/>
          <w:color w:val="0D0D0D"/>
          <w:shd w:val="clear" w:color="auto" w:fill="FFFFFF"/>
        </w:rPr>
        <w:t xml:space="preserve"> words based on their distribution across texts</w:t>
      </w:r>
      <w:r w:rsidR="003031EC">
        <w:rPr>
          <w:rFonts w:cstheme="minorHAnsi"/>
          <w:color w:val="0D0D0D"/>
          <w:shd w:val="clear" w:color="auto" w:fill="FFFFFF"/>
        </w:rPr>
        <w:t xml:space="preserve">, and techniques like Word2Vec can build rich feature vectors that can help the models understand the semantics of </w:t>
      </w:r>
      <w:r w:rsidR="00FE0F33">
        <w:rPr>
          <w:rFonts w:cstheme="minorHAnsi"/>
          <w:color w:val="0D0D0D"/>
          <w:shd w:val="clear" w:color="auto" w:fill="FFFFFF"/>
        </w:rPr>
        <w:t>deception</w:t>
      </w:r>
      <w:r w:rsidRPr="00415267">
        <w:rPr>
          <w:rFonts w:cstheme="minorHAnsi"/>
          <w:color w:val="0D0D0D"/>
          <w:shd w:val="clear" w:color="auto" w:fill="FFFFFF"/>
        </w:rPr>
        <w:t xml:space="preserve">. </w:t>
      </w:r>
      <w:r w:rsidR="005F2640" w:rsidRPr="00415267">
        <w:rPr>
          <w:rFonts w:cstheme="minorHAnsi"/>
          <w:color w:val="0D0D0D"/>
          <w:shd w:val="clear" w:color="auto" w:fill="FFFFFF"/>
        </w:rPr>
        <w:t xml:space="preserve">Classifiers like SVMs, Random forests and </w:t>
      </w:r>
      <w:r w:rsidRPr="00415267">
        <w:rPr>
          <w:rFonts w:cstheme="minorHAnsi"/>
          <w:color w:val="0D0D0D"/>
          <w:shd w:val="clear" w:color="auto" w:fill="FFFFFF"/>
        </w:rPr>
        <w:t>Artificial Neural Networks (ANNs) effectively analyze these weighted linguistic features, identifying patterns associated with deceptive behavior. This approach combines natural language processing with machine learning</w:t>
      </w:r>
      <w:r w:rsidRPr="00415267">
        <w:rPr>
          <w:rFonts w:cstheme="minorHAnsi"/>
          <w:color w:val="0D0D0D"/>
          <w:shd w:val="clear" w:color="auto" w:fill="FFFFFF"/>
        </w:rPr>
        <w:t>.</w:t>
      </w:r>
      <w:r w:rsidR="007702AC" w:rsidRPr="00415267">
        <w:rPr>
          <w:rFonts w:cstheme="minorHAnsi"/>
          <w:color w:val="0D0D0D"/>
          <w:shd w:val="clear" w:color="auto" w:fill="FFFFFF"/>
        </w:rPr>
        <w:t xml:space="preserve"> (ANNs are used rather than RNNs because the data size is limited to 120 samples which is not sufficient for most RNN algorithms).</w:t>
      </w:r>
    </w:p>
    <w:p w14:paraId="1FAA7661" w14:textId="77777777" w:rsidR="00676879" w:rsidRPr="00676879" w:rsidRDefault="00676879" w:rsidP="00676879">
      <w:pPr>
        <w:rPr>
          <w:rFonts w:cstheme="minorHAnsi"/>
          <w:color w:val="0D0D0D"/>
          <w:shd w:val="clear" w:color="auto" w:fill="FFFFFF"/>
        </w:rPr>
      </w:pPr>
    </w:p>
    <w:p w14:paraId="53B3CA79" w14:textId="1B617943" w:rsidR="006D57D6" w:rsidRPr="006D57D6" w:rsidRDefault="006D57D6" w:rsidP="00A627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Preprocessing</w:t>
      </w:r>
    </w:p>
    <w:p w14:paraId="6ED5156D" w14:textId="051CB5A7" w:rsidR="00A5664A" w:rsidRDefault="007803C8" w:rsidP="00A5664A">
      <w:r>
        <w:t xml:space="preserve">The videos are </w:t>
      </w:r>
      <w:r w:rsidR="00A5664A">
        <w:t>transcribed using Google’s speech recognition to extract text from speech, then the text is passed through the following NLP pipeline to get cleaned:</w:t>
      </w:r>
    </w:p>
    <w:p w14:paraId="3666902A" w14:textId="4904654E" w:rsidR="00A5664A" w:rsidRDefault="00A5664A" w:rsidP="00A5664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Punctuation is removed.</w:t>
      </w:r>
    </w:p>
    <w:p w14:paraId="176D5227" w14:textId="7C629C25" w:rsidR="00A5664A" w:rsidRDefault="00A5664A" w:rsidP="00A5664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Words are converted to lower case.</w:t>
      </w:r>
    </w:p>
    <w:p w14:paraId="0DA94BC6" w14:textId="7F9183C1" w:rsidR="00A5664A" w:rsidRDefault="00A5664A" w:rsidP="00A5664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Tokenization is done.</w:t>
      </w:r>
    </w:p>
    <w:p w14:paraId="0815D7CC" w14:textId="13AE7537" w:rsidR="00A5664A" w:rsidRDefault="00A5664A" w:rsidP="00A5664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Stop words are filtered out.</w:t>
      </w:r>
    </w:p>
    <w:p w14:paraId="1AA98F5B" w14:textId="620C101B" w:rsidR="00A5664A" w:rsidRDefault="00A5664A" w:rsidP="00A5664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Words are lemmatized.</w:t>
      </w:r>
    </w:p>
    <w:p w14:paraId="2CC826D8" w14:textId="1586F108" w:rsidR="004F4C19" w:rsidRDefault="00A5664A" w:rsidP="004F4C19">
      <w:pPr>
        <w:rPr>
          <w:sz w:val="24"/>
          <w:szCs w:val="24"/>
        </w:rPr>
      </w:pPr>
      <w:r>
        <w:rPr>
          <w:sz w:val="24"/>
          <w:szCs w:val="24"/>
        </w:rPr>
        <w:t>The cleaned text is then fed to a TF-IDF vectorizer to represent the sentences in a numerical format suitable for the ML and DL models.</w:t>
      </w:r>
    </w:p>
    <w:p w14:paraId="3EBE9218" w14:textId="77777777" w:rsidR="00676879" w:rsidRPr="00A5664A" w:rsidRDefault="00676879" w:rsidP="004F4C19">
      <w:pPr>
        <w:rPr>
          <w:sz w:val="24"/>
          <w:szCs w:val="24"/>
        </w:rPr>
      </w:pPr>
    </w:p>
    <w:p w14:paraId="3D323305" w14:textId="2BFB9D7A" w:rsidR="006D57D6" w:rsidRPr="006D57D6" w:rsidRDefault="006D57D6" w:rsidP="00A627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 Training</w:t>
      </w:r>
    </w:p>
    <w:p w14:paraId="093FBFF6" w14:textId="383C1B2C" w:rsidR="006D57D6" w:rsidRDefault="00A627A5" w:rsidP="00C077F7">
      <w:r>
        <w:t xml:space="preserve">After preprocessing, the </w:t>
      </w:r>
      <w:r w:rsidR="004F4C19">
        <w:t>TF-IDF vectors are fed to various machine learning models like SVMs and XGB and SGD etc.. and deep learning models like a simple ANN</w:t>
      </w:r>
      <w:r w:rsidR="00B22E3A">
        <w:t>.</w:t>
      </w:r>
      <w:r w:rsidR="004F4C19">
        <w:t xml:space="preserve"> RNNs were not viable here due to the limited</w:t>
      </w:r>
      <w:r w:rsidR="00C87A55">
        <w:t xml:space="preserve"> number of samples (only 120 samples) which is not sufficient to train an embedding layer</w:t>
      </w:r>
      <w:r w:rsidR="00AD5886">
        <w:t>.</w:t>
      </w:r>
    </w:p>
    <w:p w14:paraId="42250622" w14:textId="77777777" w:rsidR="00676879" w:rsidRDefault="00676879" w:rsidP="00C077F7"/>
    <w:p w14:paraId="45953248" w14:textId="6DBDCB81" w:rsidR="00FA1C04" w:rsidRDefault="00FA1C04" w:rsidP="00FA1C04">
      <w:pPr>
        <w:rPr>
          <w:b/>
          <w:bCs/>
          <w:sz w:val="24"/>
          <w:szCs w:val="24"/>
        </w:rPr>
      </w:pPr>
      <w:r w:rsidRPr="00C077F7">
        <w:rPr>
          <w:b/>
          <w:bCs/>
          <w:sz w:val="24"/>
          <w:szCs w:val="24"/>
        </w:rPr>
        <w:t>Important remarks and discoveries</w:t>
      </w:r>
    </w:p>
    <w:p w14:paraId="4C0A1E48" w14:textId="7B13E584" w:rsidR="00695577" w:rsidRPr="00FA1C04" w:rsidRDefault="008552E2" w:rsidP="006C7E63">
      <w:r>
        <w:t>Other more complex approaches such as using Glove for vectorizing the text yield similar results to using TF-IDF so we chose to use TF-IDF because it is so much more efficient computation wise, the best model in this modality was the simple ANN yielding an accuracy of 79%, the machine learning algorithms’ were not so far behind achieving</w:t>
      </w:r>
      <w:r w:rsidR="00FD1869">
        <w:t xml:space="preserve"> peek</w:t>
      </w:r>
      <w:r>
        <w:t xml:space="preserve"> accuracies</w:t>
      </w:r>
      <w:r w:rsidR="00FD1869">
        <w:t xml:space="preserve"> of around 75%.</w:t>
      </w:r>
      <w:r>
        <w:t xml:space="preserve"> </w:t>
      </w:r>
    </w:p>
    <w:sectPr w:rsidR="00695577" w:rsidRPr="00FA1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33529"/>
    <w:multiLevelType w:val="hybridMultilevel"/>
    <w:tmpl w:val="61E02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A0CF2"/>
    <w:multiLevelType w:val="hybridMultilevel"/>
    <w:tmpl w:val="8C5AD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E0D5C"/>
    <w:multiLevelType w:val="hybridMultilevel"/>
    <w:tmpl w:val="572C98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5C11E5"/>
    <w:multiLevelType w:val="hybridMultilevel"/>
    <w:tmpl w:val="7AC0A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B77CC"/>
    <w:multiLevelType w:val="hybridMultilevel"/>
    <w:tmpl w:val="21200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326EC"/>
    <w:multiLevelType w:val="hybridMultilevel"/>
    <w:tmpl w:val="D408C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30AB0"/>
    <w:multiLevelType w:val="hybridMultilevel"/>
    <w:tmpl w:val="729E73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577A67"/>
    <w:multiLevelType w:val="hybridMultilevel"/>
    <w:tmpl w:val="18CA7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12327">
    <w:abstractNumId w:val="1"/>
  </w:num>
  <w:num w:numId="2" w16cid:durableId="365255050">
    <w:abstractNumId w:val="7"/>
  </w:num>
  <w:num w:numId="3" w16cid:durableId="504171387">
    <w:abstractNumId w:val="2"/>
  </w:num>
  <w:num w:numId="4" w16cid:durableId="1562330918">
    <w:abstractNumId w:val="3"/>
  </w:num>
  <w:num w:numId="5" w16cid:durableId="342785093">
    <w:abstractNumId w:val="4"/>
  </w:num>
  <w:num w:numId="6" w16cid:durableId="1467236968">
    <w:abstractNumId w:val="6"/>
  </w:num>
  <w:num w:numId="7" w16cid:durableId="24795346">
    <w:abstractNumId w:val="5"/>
  </w:num>
  <w:num w:numId="8" w16cid:durableId="684743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D0"/>
    <w:rsid w:val="0002547B"/>
    <w:rsid w:val="000A276D"/>
    <w:rsid w:val="000A78E0"/>
    <w:rsid w:val="001022B9"/>
    <w:rsid w:val="001142FD"/>
    <w:rsid w:val="001839FD"/>
    <w:rsid w:val="001F345D"/>
    <w:rsid w:val="002379D0"/>
    <w:rsid w:val="00253101"/>
    <w:rsid w:val="002547EF"/>
    <w:rsid w:val="003031EC"/>
    <w:rsid w:val="003051FF"/>
    <w:rsid w:val="003F0470"/>
    <w:rsid w:val="00415267"/>
    <w:rsid w:val="004F4C19"/>
    <w:rsid w:val="00512E88"/>
    <w:rsid w:val="00525729"/>
    <w:rsid w:val="00536A09"/>
    <w:rsid w:val="005E18C7"/>
    <w:rsid w:val="005F2640"/>
    <w:rsid w:val="006150E8"/>
    <w:rsid w:val="00674AC3"/>
    <w:rsid w:val="00676879"/>
    <w:rsid w:val="00695577"/>
    <w:rsid w:val="00696919"/>
    <w:rsid w:val="006C4FA3"/>
    <w:rsid w:val="006C7E63"/>
    <w:rsid w:val="006D57D6"/>
    <w:rsid w:val="007400DB"/>
    <w:rsid w:val="007702AC"/>
    <w:rsid w:val="00773836"/>
    <w:rsid w:val="007803C8"/>
    <w:rsid w:val="00785830"/>
    <w:rsid w:val="007D2D02"/>
    <w:rsid w:val="008552E2"/>
    <w:rsid w:val="008626DB"/>
    <w:rsid w:val="008A31F9"/>
    <w:rsid w:val="00A32A6A"/>
    <w:rsid w:val="00A5664A"/>
    <w:rsid w:val="00A627A5"/>
    <w:rsid w:val="00A66E56"/>
    <w:rsid w:val="00AD5886"/>
    <w:rsid w:val="00B22E3A"/>
    <w:rsid w:val="00C077F7"/>
    <w:rsid w:val="00C87A55"/>
    <w:rsid w:val="00E00F5A"/>
    <w:rsid w:val="00E4058E"/>
    <w:rsid w:val="00FA1C04"/>
    <w:rsid w:val="00FD1869"/>
    <w:rsid w:val="00FE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45E0"/>
  <w15:chartTrackingRefBased/>
  <w15:docId w15:val="{529F1A9C-8335-4B32-B2A5-F0EDB6E0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Ashraf</dc:creator>
  <cp:keywords/>
  <dc:description/>
  <cp:lastModifiedBy>مينا اشرف ميخائيل صالح</cp:lastModifiedBy>
  <cp:revision>48</cp:revision>
  <dcterms:created xsi:type="dcterms:W3CDTF">2024-02-16T12:46:00Z</dcterms:created>
  <dcterms:modified xsi:type="dcterms:W3CDTF">2024-04-13T14:50:00Z</dcterms:modified>
</cp:coreProperties>
</file>