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3C16" w14:textId="1AF04104" w:rsidR="00701650" w:rsidRPr="00701650" w:rsidRDefault="00233CB4" w:rsidP="00701650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275"/>
        <w:gridCol w:w="5998"/>
        <w:gridCol w:w="1077"/>
      </w:tblGrid>
      <w:tr w:rsidR="00701650" w:rsidRPr="00233CB4" w14:paraId="4CAA6750" w14:textId="77777777" w:rsidTr="00A45EE0">
        <w:tc>
          <w:tcPr>
            <w:tcW w:w="2335" w:type="dxa"/>
          </w:tcPr>
          <w:p w14:paraId="2CB6A4E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Model Name</w:t>
            </w:r>
          </w:p>
        </w:tc>
        <w:tc>
          <w:tcPr>
            <w:tcW w:w="6037" w:type="dxa"/>
          </w:tcPr>
          <w:p w14:paraId="75E145F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978" w:type="dxa"/>
          </w:tcPr>
          <w:p w14:paraId="5E465EA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701650" w:rsidRPr="00233CB4" w14:paraId="051A8AE0" w14:textId="77777777" w:rsidTr="00A45EE0">
        <w:trPr>
          <w:trHeight w:val="260"/>
        </w:trPr>
        <w:tc>
          <w:tcPr>
            <w:tcW w:w="2335" w:type="dxa"/>
          </w:tcPr>
          <w:p w14:paraId="7BB599A0" w14:textId="77777777" w:rsidR="00777190" w:rsidRDefault="00A45EE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 + TF-IDF</w:t>
            </w:r>
          </w:p>
          <w:p w14:paraId="4F2B7B77" w14:textId="77777777" w:rsidR="00F42929" w:rsidRDefault="00F42929" w:rsidP="00B13E1F">
            <w:pPr>
              <w:jc w:val="center"/>
              <w:rPr>
                <w:sz w:val="28"/>
                <w:szCs w:val="28"/>
              </w:rPr>
            </w:pPr>
          </w:p>
          <w:p w14:paraId="5795C1F1" w14:textId="40C71DA6" w:rsidR="00F42929" w:rsidRPr="00233CB4" w:rsidRDefault="00F42929" w:rsidP="00B13E1F">
            <w:pPr>
              <w:jc w:val="center"/>
              <w:rPr>
                <w:sz w:val="28"/>
                <w:szCs w:val="28"/>
              </w:rPr>
            </w:pPr>
            <w:r w:rsidRPr="00F42929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6037" w:type="dxa"/>
          </w:tcPr>
          <w:p w14:paraId="16FB3E6B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build_ann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output_units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learning_rate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0.01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F965DC5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5E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Sequential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069832AD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units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16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relu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17DCBDBD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units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relu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0A67B98E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units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output_units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'sigmoid'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8463169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7E26528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adam_optimizer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5E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Adam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learning_rate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learning_rate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34F8B78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5E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optimizer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adam_optimizer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DA64F90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loss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binary_crossentropy</w:t>
            </w:r>
            <w:proofErr w:type="spellEnd"/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60472067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metrics</w:t>
            </w:r>
            <w:r w:rsidRPr="00A45E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A45E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'accuracy'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23B2E823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1803C97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5E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A45EE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5E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</w:p>
          <w:p w14:paraId="4FA13755" w14:textId="77777777" w:rsidR="00A45EE0" w:rsidRPr="00A45EE0" w:rsidRDefault="00A45EE0" w:rsidP="00A45E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3E2D6B" w14:textId="21BE9B81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8" w:type="dxa"/>
          </w:tcPr>
          <w:p w14:paraId="176126CF" w14:textId="196A0969" w:rsidR="00701650" w:rsidRPr="00233CB4" w:rsidRDefault="008D6338" w:rsidP="00454D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 79.17%</w:t>
            </w:r>
          </w:p>
        </w:tc>
      </w:tr>
      <w:tr w:rsidR="00701650" w:rsidRPr="00233CB4" w14:paraId="4E7AF999" w14:textId="77777777" w:rsidTr="00A45EE0">
        <w:tc>
          <w:tcPr>
            <w:tcW w:w="2335" w:type="dxa"/>
          </w:tcPr>
          <w:p w14:paraId="7A2F9CAA" w14:textId="77777777" w:rsidR="00701650" w:rsidRDefault="00E8513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 + TF-IDF</w:t>
            </w:r>
          </w:p>
          <w:p w14:paraId="24A1434B" w14:textId="77777777" w:rsidR="00F42929" w:rsidRDefault="00F42929" w:rsidP="00B13E1F">
            <w:pPr>
              <w:jc w:val="center"/>
              <w:rPr>
                <w:sz w:val="28"/>
                <w:szCs w:val="28"/>
              </w:rPr>
            </w:pPr>
          </w:p>
          <w:p w14:paraId="664E6546" w14:textId="116C70C1" w:rsidR="00F42929" w:rsidRPr="00233CB4" w:rsidRDefault="00F42929" w:rsidP="00B13E1F">
            <w:pPr>
              <w:jc w:val="center"/>
              <w:rPr>
                <w:sz w:val="28"/>
                <w:szCs w:val="28"/>
              </w:rPr>
            </w:pPr>
            <w:r w:rsidRPr="00F42929">
              <w:rPr>
                <w:color w:val="00B050"/>
                <w:sz w:val="28"/>
                <w:szCs w:val="28"/>
              </w:rPr>
              <w:t>NON-BIASED</w:t>
            </w:r>
            <w:r w:rsidRPr="00F42929">
              <w:rPr>
                <w:color w:val="00B050"/>
                <w:sz w:val="28"/>
                <w:szCs w:val="28"/>
              </w:rPr>
              <w:t xml:space="preserve"> SPLIT</w:t>
            </w:r>
          </w:p>
        </w:tc>
        <w:tc>
          <w:tcPr>
            <w:tcW w:w="6037" w:type="dxa"/>
          </w:tcPr>
          <w:p w14:paraId="7659D385" w14:textId="77777777" w:rsidR="008773B1" w:rsidRPr="008773B1" w:rsidRDefault="008773B1" w:rsidP="008773B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773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svm_classifier</w:t>
            </w:r>
            <w:proofErr w:type="spellEnd"/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73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73B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SVC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773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kernel</w:t>
            </w:r>
            <w:r w:rsidRPr="008773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773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'linear'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73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73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73B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773B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8902D95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8" w:type="dxa"/>
          </w:tcPr>
          <w:p w14:paraId="7E319055" w14:textId="1A39B13F" w:rsidR="00701650" w:rsidRPr="00233CB4" w:rsidRDefault="00E8513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</w:tr>
      <w:tr w:rsidR="00701650" w:rsidRPr="00233CB4" w14:paraId="221F042F" w14:textId="77777777" w:rsidTr="006C2E0D">
        <w:trPr>
          <w:trHeight w:val="584"/>
        </w:trPr>
        <w:tc>
          <w:tcPr>
            <w:tcW w:w="2335" w:type="dxa"/>
          </w:tcPr>
          <w:p w14:paraId="249AC25F" w14:textId="77777777" w:rsidR="00701650" w:rsidRDefault="006C2E0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 + Glove 100D</w:t>
            </w:r>
          </w:p>
          <w:p w14:paraId="33E0B62A" w14:textId="77777777" w:rsidR="00F42929" w:rsidRDefault="00F42929" w:rsidP="00B13E1F">
            <w:pPr>
              <w:jc w:val="center"/>
              <w:rPr>
                <w:sz w:val="28"/>
                <w:szCs w:val="28"/>
              </w:rPr>
            </w:pPr>
          </w:p>
          <w:p w14:paraId="5EC65200" w14:textId="069BFA30" w:rsidR="00F42929" w:rsidRPr="00233CB4" w:rsidRDefault="00F42929" w:rsidP="00B13E1F">
            <w:pPr>
              <w:jc w:val="center"/>
              <w:rPr>
                <w:sz w:val="28"/>
                <w:szCs w:val="28"/>
              </w:rPr>
            </w:pPr>
            <w:r w:rsidRPr="00F42929">
              <w:rPr>
                <w:color w:val="00B050"/>
                <w:sz w:val="28"/>
                <w:szCs w:val="28"/>
              </w:rPr>
              <w:t>NON-BIASED</w:t>
            </w:r>
            <w:r w:rsidRPr="00F42929">
              <w:rPr>
                <w:color w:val="00B050"/>
                <w:sz w:val="28"/>
                <w:szCs w:val="28"/>
              </w:rPr>
              <w:t xml:space="preserve"> SPLIT</w:t>
            </w:r>
          </w:p>
        </w:tc>
        <w:tc>
          <w:tcPr>
            <w:tcW w:w="6037" w:type="dxa"/>
          </w:tcPr>
          <w:p w14:paraId="7944A7A8" w14:textId="15B5513A" w:rsidR="00701650" w:rsidRPr="00233CB4" w:rsidRDefault="006C2E0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before</w:t>
            </w:r>
          </w:p>
        </w:tc>
        <w:tc>
          <w:tcPr>
            <w:tcW w:w="978" w:type="dxa"/>
          </w:tcPr>
          <w:p w14:paraId="59E0DA2E" w14:textId="139D789A" w:rsidR="00701650" w:rsidRPr="00233CB4" w:rsidRDefault="006C2E0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70.83%</w:t>
            </w:r>
          </w:p>
        </w:tc>
      </w:tr>
      <w:tr w:rsidR="006C2E0D" w:rsidRPr="00233CB4" w14:paraId="656E7DD2" w14:textId="77777777" w:rsidTr="006C2E0D">
        <w:trPr>
          <w:trHeight w:val="584"/>
        </w:trPr>
        <w:tc>
          <w:tcPr>
            <w:tcW w:w="2335" w:type="dxa"/>
          </w:tcPr>
          <w:p w14:paraId="31D29248" w14:textId="77777777" w:rsidR="006C2E0D" w:rsidRDefault="006C2E0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SGD + TF-IDF</w:t>
            </w:r>
          </w:p>
          <w:p w14:paraId="1DCE8104" w14:textId="77777777" w:rsidR="00F42929" w:rsidRPr="00F42929" w:rsidRDefault="00F42929" w:rsidP="00B13E1F">
            <w:pPr>
              <w:jc w:val="center"/>
              <w:rPr>
                <w:color w:val="00B050"/>
                <w:sz w:val="28"/>
                <w:szCs w:val="28"/>
              </w:rPr>
            </w:pPr>
          </w:p>
          <w:p w14:paraId="5EC49CB3" w14:textId="57385D78" w:rsidR="00F42929" w:rsidRDefault="00F42929" w:rsidP="00B13E1F">
            <w:pPr>
              <w:jc w:val="center"/>
              <w:rPr>
                <w:sz w:val="28"/>
                <w:szCs w:val="28"/>
              </w:rPr>
            </w:pPr>
            <w:r w:rsidRPr="00F42929">
              <w:rPr>
                <w:color w:val="00B050"/>
                <w:sz w:val="28"/>
                <w:szCs w:val="28"/>
              </w:rPr>
              <w:t>NON-BIASED</w:t>
            </w:r>
            <w:r w:rsidRPr="00F42929">
              <w:rPr>
                <w:color w:val="00B050"/>
                <w:sz w:val="28"/>
                <w:szCs w:val="28"/>
              </w:rPr>
              <w:t xml:space="preserve"> SPLIT</w:t>
            </w:r>
          </w:p>
        </w:tc>
        <w:tc>
          <w:tcPr>
            <w:tcW w:w="6037" w:type="dxa"/>
          </w:tcPr>
          <w:p w14:paraId="1B921F25" w14:textId="06C72571" w:rsidR="006C2E0D" w:rsidRPr="006C2E0D" w:rsidRDefault="006C2E0D" w:rsidP="006C2E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2E0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SGDClassifier</w:t>
            </w:r>
            <w:proofErr w:type="spellEnd"/>
            <w:r w:rsidRPr="006C2E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7BC5C8A" w14:textId="77777777" w:rsidR="006C2E0D" w:rsidRDefault="006C2E0D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8" w:type="dxa"/>
          </w:tcPr>
          <w:p w14:paraId="5036E7FC" w14:textId="1D6FA6CA" w:rsidR="006C2E0D" w:rsidRDefault="006C2E0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70.83%</w:t>
            </w:r>
          </w:p>
        </w:tc>
      </w:tr>
      <w:tr w:rsidR="00F42929" w:rsidRPr="00233CB4" w14:paraId="5DDDDDB7" w14:textId="77777777" w:rsidTr="006C2E0D">
        <w:trPr>
          <w:trHeight w:val="584"/>
        </w:trPr>
        <w:tc>
          <w:tcPr>
            <w:tcW w:w="2335" w:type="dxa"/>
          </w:tcPr>
          <w:p w14:paraId="4F14431B" w14:textId="77777777" w:rsidR="00F42929" w:rsidRDefault="00F42929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Forest + TF-IDF</w:t>
            </w:r>
          </w:p>
          <w:p w14:paraId="1007DE76" w14:textId="77777777" w:rsidR="001054BA" w:rsidRDefault="001054BA" w:rsidP="00B13E1F">
            <w:pPr>
              <w:jc w:val="center"/>
              <w:rPr>
                <w:sz w:val="28"/>
                <w:szCs w:val="28"/>
              </w:rPr>
            </w:pPr>
          </w:p>
          <w:p w14:paraId="248715E7" w14:textId="575F390D" w:rsidR="001054BA" w:rsidRDefault="001054BA" w:rsidP="00B13E1F">
            <w:pPr>
              <w:jc w:val="center"/>
              <w:rPr>
                <w:sz w:val="28"/>
                <w:szCs w:val="28"/>
              </w:rPr>
            </w:pPr>
            <w:r w:rsidRPr="00F42929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6037" w:type="dxa"/>
          </w:tcPr>
          <w:p w14:paraId="4BA66C3D" w14:textId="77777777" w:rsidR="00406E77" w:rsidRPr="00406E77" w:rsidRDefault="00406E77" w:rsidP="00406E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06E7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RandomForestClassifier</w:t>
            </w:r>
            <w:proofErr w:type="spellEnd"/>
            <w:r w:rsidRPr="00406E7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D600ABE" w14:textId="77777777" w:rsidR="00F42929" w:rsidRPr="006C2E0D" w:rsidRDefault="00F42929" w:rsidP="006C2E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78" w:type="dxa"/>
          </w:tcPr>
          <w:p w14:paraId="18891456" w14:textId="4BF402F7" w:rsidR="00F42929" w:rsidRDefault="00F42929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66.67%</w:t>
            </w:r>
          </w:p>
        </w:tc>
      </w:tr>
      <w:tr w:rsidR="00F42929" w:rsidRPr="00233CB4" w14:paraId="1214F6E4" w14:textId="77777777" w:rsidTr="006C2E0D">
        <w:trPr>
          <w:trHeight w:val="584"/>
        </w:trPr>
        <w:tc>
          <w:tcPr>
            <w:tcW w:w="2335" w:type="dxa"/>
          </w:tcPr>
          <w:p w14:paraId="00161A62" w14:textId="77777777" w:rsidR="00F42929" w:rsidRDefault="00F42929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Logistic regression + TF-IDF</w:t>
            </w:r>
          </w:p>
          <w:p w14:paraId="75EABE44" w14:textId="77777777" w:rsidR="00BD161D" w:rsidRDefault="00BD161D" w:rsidP="00B13E1F">
            <w:pPr>
              <w:jc w:val="center"/>
              <w:rPr>
                <w:sz w:val="28"/>
                <w:szCs w:val="28"/>
              </w:rPr>
            </w:pPr>
          </w:p>
          <w:p w14:paraId="01958DAE" w14:textId="6AFEE110" w:rsidR="001054BA" w:rsidRDefault="001054BA" w:rsidP="00B13E1F">
            <w:pPr>
              <w:jc w:val="center"/>
              <w:rPr>
                <w:sz w:val="28"/>
                <w:szCs w:val="28"/>
              </w:rPr>
            </w:pPr>
            <w:r w:rsidRPr="00F42929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6037" w:type="dxa"/>
          </w:tcPr>
          <w:p w14:paraId="4ADEA49A" w14:textId="77777777" w:rsidR="00406E77" w:rsidRPr="00406E77" w:rsidRDefault="00406E77" w:rsidP="00406E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06E7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LogisticRegression</w:t>
            </w:r>
            <w:proofErr w:type="spellEnd"/>
            <w:r w:rsidRPr="00406E7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406E7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max_iter</w:t>
            </w:r>
            <w:proofErr w:type="spellEnd"/>
            <w:r w:rsidRPr="00406E7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6E7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06E7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06E7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3000</w:t>
            </w:r>
            <w:r w:rsidRPr="00406E7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169059B" w14:textId="77777777" w:rsidR="00F42929" w:rsidRPr="006C2E0D" w:rsidRDefault="00F42929" w:rsidP="006C2E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78" w:type="dxa"/>
          </w:tcPr>
          <w:p w14:paraId="1508EA66" w14:textId="1559AFD3" w:rsidR="00F42929" w:rsidRDefault="00406E7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66.67%</w:t>
            </w:r>
          </w:p>
        </w:tc>
      </w:tr>
    </w:tbl>
    <w:p w14:paraId="58040167" w14:textId="77777777" w:rsidR="00701650" w:rsidRDefault="00701650" w:rsidP="00701650"/>
    <w:p w14:paraId="0A6DB4C8" w14:textId="4C2F6A89" w:rsidR="0024799A" w:rsidRDefault="00BD161D" w:rsidP="00701650">
      <w:r>
        <w:t>Results in this modality maintain there accuracy regardless of using a non-biased split or a biased one, but non-biased splits were used to maintain the same split across modalities for multimodal testing later on.</w:t>
      </w:r>
    </w:p>
    <w:p w14:paraId="6920FC96" w14:textId="301F9663" w:rsidR="009C260E" w:rsidRPr="00701650" w:rsidRDefault="009C260E" w:rsidP="00701650"/>
    <w:sectPr w:rsidR="009C260E" w:rsidRPr="007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0C34A0"/>
    <w:rsid w:val="001054BA"/>
    <w:rsid w:val="00136BD8"/>
    <w:rsid w:val="00170F29"/>
    <w:rsid w:val="00194693"/>
    <w:rsid w:val="00197CF9"/>
    <w:rsid w:val="001A1075"/>
    <w:rsid w:val="001A2D41"/>
    <w:rsid w:val="001B6711"/>
    <w:rsid w:val="00233CB4"/>
    <w:rsid w:val="00237482"/>
    <w:rsid w:val="00247989"/>
    <w:rsid w:val="0024799A"/>
    <w:rsid w:val="003051FF"/>
    <w:rsid w:val="00386542"/>
    <w:rsid w:val="0040132E"/>
    <w:rsid w:val="00406E77"/>
    <w:rsid w:val="004405D6"/>
    <w:rsid w:val="00454D25"/>
    <w:rsid w:val="00506ADA"/>
    <w:rsid w:val="00536A09"/>
    <w:rsid w:val="005B5B62"/>
    <w:rsid w:val="005C14B5"/>
    <w:rsid w:val="006025C6"/>
    <w:rsid w:val="00695949"/>
    <w:rsid w:val="006968E0"/>
    <w:rsid w:val="006C2E0D"/>
    <w:rsid w:val="006C4FA3"/>
    <w:rsid w:val="00701650"/>
    <w:rsid w:val="00777190"/>
    <w:rsid w:val="008754EB"/>
    <w:rsid w:val="008773B1"/>
    <w:rsid w:val="008A0AE2"/>
    <w:rsid w:val="008D6338"/>
    <w:rsid w:val="008E78B8"/>
    <w:rsid w:val="0093611F"/>
    <w:rsid w:val="00971E68"/>
    <w:rsid w:val="00976820"/>
    <w:rsid w:val="009C260E"/>
    <w:rsid w:val="009D1177"/>
    <w:rsid w:val="00A43014"/>
    <w:rsid w:val="00A45EE0"/>
    <w:rsid w:val="00A57FA7"/>
    <w:rsid w:val="00A71909"/>
    <w:rsid w:val="00AB1E8A"/>
    <w:rsid w:val="00AC0A08"/>
    <w:rsid w:val="00AD589B"/>
    <w:rsid w:val="00AE78B7"/>
    <w:rsid w:val="00B62967"/>
    <w:rsid w:val="00BA23B6"/>
    <w:rsid w:val="00BD161D"/>
    <w:rsid w:val="00C02CA8"/>
    <w:rsid w:val="00C10DC0"/>
    <w:rsid w:val="00C25535"/>
    <w:rsid w:val="00C7085E"/>
    <w:rsid w:val="00CE1229"/>
    <w:rsid w:val="00D00EF0"/>
    <w:rsid w:val="00D23420"/>
    <w:rsid w:val="00DA0272"/>
    <w:rsid w:val="00E35111"/>
    <w:rsid w:val="00E54DF3"/>
    <w:rsid w:val="00E85138"/>
    <w:rsid w:val="00E86992"/>
    <w:rsid w:val="00ED113B"/>
    <w:rsid w:val="00F23AA6"/>
    <w:rsid w:val="00F35D8D"/>
    <w:rsid w:val="00F42929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68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مينا اشرف ميخائيل صالح</cp:lastModifiedBy>
  <cp:revision>70</cp:revision>
  <dcterms:created xsi:type="dcterms:W3CDTF">2023-10-31T20:17:00Z</dcterms:created>
  <dcterms:modified xsi:type="dcterms:W3CDTF">2024-04-13T15:03:00Z</dcterms:modified>
</cp:coreProperties>
</file>