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8029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1. Documentación de usuario final</w:t>
      </w:r>
    </w:p>
    <w:p w14:paraId="7DC76EB2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1.1. Guía de usuario</w:t>
      </w:r>
    </w:p>
    <w:p w14:paraId="66EE9FA4" w14:textId="77777777" w:rsidR="00903225" w:rsidRPr="00903225" w:rsidRDefault="00903225" w:rsidP="00903225">
      <w:r w:rsidRPr="00903225">
        <w:rPr>
          <w:b/>
          <w:bCs/>
        </w:rPr>
        <w:t>Descripción general</w:t>
      </w:r>
      <w:r w:rsidRPr="00903225">
        <w:t>: El software permite aplicar efectos de imagen (negativo o sepia) en un lienzo HTML, procesando la imagen por bloques (</w:t>
      </w:r>
      <w:proofErr w:type="spellStart"/>
      <w:r w:rsidRPr="00903225">
        <w:t>bucket</w:t>
      </w:r>
      <w:proofErr w:type="spellEnd"/>
      <w:r w:rsidRPr="00903225">
        <w:t>) mediante Web Workers.</w:t>
      </w:r>
    </w:p>
    <w:p w14:paraId="6B6F55E1" w14:textId="77777777" w:rsidR="00903225" w:rsidRPr="00903225" w:rsidRDefault="00903225" w:rsidP="00903225">
      <w:r w:rsidRPr="00903225">
        <w:rPr>
          <w:b/>
          <w:bCs/>
        </w:rPr>
        <w:t>Pasos para usar el software</w:t>
      </w:r>
      <w:r w:rsidRPr="00903225">
        <w:t>:</w:t>
      </w:r>
    </w:p>
    <w:p w14:paraId="293E89E2" w14:textId="77777777" w:rsidR="00903225" w:rsidRPr="00903225" w:rsidRDefault="00903225" w:rsidP="00903225">
      <w:pPr>
        <w:numPr>
          <w:ilvl w:val="0"/>
          <w:numId w:val="1"/>
        </w:numPr>
      </w:pPr>
      <w:r w:rsidRPr="00903225">
        <w:rPr>
          <w:b/>
          <w:bCs/>
        </w:rPr>
        <w:t>Carga la página HTML</w:t>
      </w:r>
      <w:r w:rsidRPr="00903225">
        <w:t>: Abre el archivo 014-miProcesadorDeWorkers.html en tu navegador.</w:t>
      </w:r>
    </w:p>
    <w:p w14:paraId="5F3C615E" w14:textId="77777777" w:rsidR="00903225" w:rsidRPr="00903225" w:rsidRDefault="00903225" w:rsidP="00903225">
      <w:pPr>
        <w:numPr>
          <w:ilvl w:val="0"/>
          <w:numId w:val="1"/>
        </w:numPr>
      </w:pPr>
      <w:r w:rsidRPr="00903225">
        <w:rPr>
          <w:b/>
          <w:bCs/>
        </w:rPr>
        <w:t>Selecciona un efecto</w:t>
      </w:r>
      <w:r w:rsidRPr="00903225">
        <w:t>:</w:t>
      </w:r>
    </w:p>
    <w:p w14:paraId="2A702AD1" w14:textId="77777777" w:rsidR="00903225" w:rsidRPr="00903225" w:rsidRDefault="00903225" w:rsidP="00903225">
      <w:pPr>
        <w:numPr>
          <w:ilvl w:val="1"/>
          <w:numId w:val="1"/>
        </w:numPr>
      </w:pPr>
      <w:r w:rsidRPr="00903225">
        <w:t>Usa el menú desplegable para elegir entre "Poner en negativo" o "Poner en sepia".</w:t>
      </w:r>
    </w:p>
    <w:p w14:paraId="2C275B55" w14:textId="77777777" w:rsidR="00903225" w:rsidRPr="00903225" w:rsidRDefault="00903225" w:rsidP="00903225">
      <w:pPr>
        <w:numPr>
          <w:ilvl w:val="0"/>
          <w:numId w:val="1"/>
        </w:numPr>
      </w:pPr>
      <w:r w:rsidRPr="00903225">
        <w:rPr>
          <w:b/>
          <w:bCs/>
        </w:rPr>
        <w:t>Elige el tamaño del bloque (</w:t>
      </w:r>
      <w:proofErr w:type="spellStart"/>
      <w:r w:rsidRPr="00903225">
        <w:rPr>
          <w:b/>
          <w:bCs/>
        </w:rPr>
        <w:t>bucket</w:t>
      </w:r>
      <w:proofErr w:type="spellEnd"/>
      <w:r w:rsidRPr="00903225">
        <w:rPr>
          <w:b/>
          <w:bCs/>
        </w:rPr>
        <w:t>)</w:t>
      </w:r>
      <w:r w:rsidRPr="00903225">
        <w:t>:</w:t>
      </w:r>
    </w:p>
    <w:p w14:paraId="7CE7A9B0" w14:textId="77777777" w:rsidR="00903225" w:rsidRPr="00903225" w:rsidRDefault="00903225" w:rsidP="00903225">
      <w:pPr>
        <w:numPr>
          <w:ilvl w:val="1"/>
          <w:numId w:val="1"/>
        </w:numPr>
      </w:pPr>
      <w:r w:rsidRPr="00903225">
        <w:t>Selecciona el tamaño de bloque (p. ej., 4, 8, 16, hasta 256 píxeles) que determinará cómo se divide la imagen para el procesamiento.</w:t>
      </w:r>
    </w:p>
    <w:p w14:paraId="5E65AEA9" w14:textId="77777777" w:rsidR="00903225" w:rsidRPr="00903225" w:rsidRDefault="00903225" w:rsidP="00903225">
      <w:pPr>
        <w:numPr>
          <w:ilvl w:val="0"/>
          <w:numId w:val="1"/>
        </w:numPr>
      </w:pPr>
      <w:r w:rsidRPr="00903225">
        <w:rPr>
          <w:b/>
          <w:bCs/>
        </w:rPr>
        <w:t>Haz clic en "Comenzar"</w:t>
      </w:r>
      <w:r w:rsidRPr="00903225">
        <w:t>:</w:t>
      </w:r>
    </w:p>
    <w:p w14:paraId="7DEA6E9F" w14:textId="77777777" w:rsidR="00903225" w:rsidRPr="00903225" w:rsidRDefault="00903225" w:rsidP="00903225">
      <w:pPr>
        <w:numPr>
          <w:ilvl w:val="1"/>
          <w:numId w:val="1"/>
        </w:numPr>
      </w:pPr>
      <w:r w:rsidRPr="00903225">
        <w:t>El procesamiento comenzará, y la imagen se transformará bloque por bloque en el lienzo.</w:t>
      </w:r>
    </w:p>
    <w:p w14:paraId="25A2B2D0" w14:textId="77777777" w:rsidR="00903225" w:rsidRPr="00903225" w:rsidRDefault="00903225" w:rsidP="00903225">
      <w:r w:rsidRPr="00903225">
        <w:pict w14:anchorId="1B1A1D3A">
          <v:rect id="_x0000_i1097" style="width:0;height:1.5pt" o:hralign="center" o:hrstd="t" o:hr="t" fillcolor="#a0a0a0" stroked="f"/>
        </w:pict>
      </w:r>
    </w:p>
    <w:p w14:paraId="6DB2A283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1.2. FAQ (Preguntas frecuentes)</w:t>
      </w:r>
    </w:p>
    <w:p w14:paraId="79116A55" w14:textId="77777777" w:rsidR="00903225" w:rsidRPr="00903225" w:rsidRDefault="00903225" w:rsidP="00903225">
      <w:pPr>
        <w:numPr>
          <w:ilvl w:val="0"/>
          <w:numId w:val="2"/>
        </w:numPr>
      </w:pPr>
      <w:r w:rsidRPr="00903225">
        <w:rPr>
          <w:b/>
          <w:bCs/>
        </w:rPr>
        <w:t>¿Qué formatos de imagen son compatibles?</w:t>
      </w:r>
      <w:r w:rsidRPr="00903225">
        <w:t xml:space="preserve"> El software funciona con imágenes JPEG y PNG. Asegúrate de que la ruta de la imagen sea correcta.</w:t>
      </w:r>
    </w:p>
    <w:p w14:paraId="2C292AB4" w14:textId="77777777" w:rsidR="00903225" w:rsidRPr="00903225" w:rsidRDefault="00903225" w:rsidP="00903225">
      <w:pPr>
        <w:numPr>
          <w:ilvl w:val="0"/>
          <w:numId w:val="2"/>
        </w:numPr>
      </w:pPr>
      <w:r w:rsidRPr="00903225">
        <w:rPr>
          <w:b/>
          <w:bCs/>
        </w:rPr>
        <w:t>¿Qué sucede si la imagen no aparece?</w:t>
      </w:r>
      <w:r w:rsidRPr="00903225">
        <w:t xml:space="preserve"> Verifica la ruta de la imagen en el código fuente (</w:t>
      </w:r>
      <w:proofErr w:type="spellStart"/>
      <w:r w:rsidRPr="00903225">
        <w:t>imagen.src</w:t>
      </w:r>
      <w:proofErr w:type="spellEnd"/>
      <w:r w:rsidRPr="00903225">
        <w:t>) y asegúrate de que el archivo esté en el mismo directorio.</w:t>
      </w:r>
    </w:p>
    <w:p w14:paraId="4257FD8D" w14:textId="77777777" w:rsidR="00903225" w:rsidRPr="00903225" w:rsidRDefault="00903225" w:rsidP="00903225">
      <w:pPr>
        <w:numPr>
          <w:ilvl w:val="0"/>
          <w:numId w:val="2"/>
        </w:numPr>
      </w:pPr>
      <w:r w:rsidRPr="00903225">
        <w:rPr>
          <w:b/>
          <w:bCs/>
        </w:rPr>
        <w:t>¿Puedo agregar más efectos?</w:t>
      </w:r>
      <w:r w:rsidRPr="00903225">
        <w:t xml:space="preserve"> Sí, puedes modificar el archivo del Worker (014-miProcesadorDeWorkers.js) para agregar nuevos efectos.</w:t>
      </w:r>
    </w:p>
    <w:p w14:paraId="44A6F2F9" w14:textId="77777777" w:rsidR="00903225" w:rsidRPr="00903225" w:rsidRDefault="00903225" w:rsidP="00903225">
      <w:r w:rsidRPr="00903225">
        <w:pict w14:anchorId="53E0067F">
          <v:rect id="_x0000_i1098" style="width:0;height:1.5pt" o:hralign="center" o:hrstd="t" o:hr="t" fillcolor="#a0a0a0" stroked="f"/>
        </w:pict>
      </w:r>
    </w:p>
    <w:p w14:paraId="53C411BF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1.3. Solución de problemas comunes</w:t>
      </w:r>
    </w:p>
    <w:p w14:paraId="23E9BDAE" w14:textId="77777777" w:rsidR="00903225" w:rsidRPr="00903225" w:rsidRDefault="00903225" w:rsidP="00903225">
      <w:pPr>
        <w:numPr>
          <w:ilvl w:val="0"/>
          <w:numId w:val="3"/>
        </w:numPr>
      </w:pPr>
      <w:r w:rsidRPr="00903225">
        <w:rPr>
          <w:b/>
          <w:bCs/>
        </w:rPr>
        <w:t>Problema</w:t>
      </w:r>
      <w:r w:rsidRPr="00903225">
        <w:t>: La imagen no se procesa.</w:t>
      </w:r>
    </w:p>
    <w:p w14:paraId="591E8843" w14:textId="77777777" w:rsidR="00903225" w:rsidRPr="00903225" w:rsidRDefault="00903225" w:rsidP="00903225">
      <w:pPr>
        <w:numPr>
          <w:ilvl w:val="1"/>
          <w:numId w:val="3"/>
        </w:numPr>
      </w:pPr>
      <w:r w:rsidRPr="00903225">
        <w:rPr>
          <w:b/>
          <w:bCs/>
        </w:rPr>
        <w:t>Solución</w:t>
      </w:r>
      <w:r w:rsidRPr="00903225">
        <w:t>: Asegúrate de que el archivo 014-miProcesadorDeWorkers.js está en el mismo directorio que el archivo HTML.</w:t>
      </w:r>
    </w:p>
    <w:p w14:paraId="035E5A32" w14:textId="77777777" w:rsidR="00903225" w:rsidRPr="00903225" w:rsidRDefault="00903225" w:rsidP="00903225">
      <w:pPr>
        <w:numPr>
          <w:ilvl w:val="0"/>
          <w:numId w:val="3"/>
        </w:numPr>
      </w:pPr>
      <w:r w:rsidRPr="00903225">
        <w:rPr>
          <w:b/>
          <w:bCs/>
        </w:rPr>
        <w:t>Problema</w:t>
      </w:r>
      <w:r w:rsidRPr="00903225">
        <w:t>: La página se congela al procesar la imagen.</w:t>
      </w:r>
    </w:p>
    <w:p w14:paraId="55B6DA33" w14:textId="77777777" w:rsidR="00903225" w:rsidRPr="00903225" w:rsidRDefault="00903225" w:rsidP="00903225">
      <w:pPr>
        <w:numPr>
          <w:ilvl w:val="1"/>
          <w:numId w:val="3"/>
        </w:numPr>
      </w:pPr>
      <w:r w:rsidRPr="00903225">
        <w:rPr>
          <w:b/>
          <w:bCs/>
        </w:rPr>
        <w:t>Solución</w:t>
      </w:r>
      <w:r w:rsidRPr="00903225">
        <w:t>: Reduce el tamaño del bloque (</w:t>
      </w:r>
      <w:proofErr w:type="spellStart"/>
      <w:r w:rsidRPr="00903225">
        <w:t>bucket</w:t>
      </w:r>
      <w:proofErr w:type="spellEnd"/>
      <w:r w:rsidRPr="00903225">
        <w:t>) para minimizar la carga de procesamiento.</w:t>
      </w:r>
    </w:p>
    <w:p w14:paraId="62DDAC8B" w14:textId="77777777" w:rsidR="00903225" w:rsidRPr="00903225" w:rsidRDefault="00903225" w:rsidP="00903225">
      <w:r w:rsidRPr="00903225">
        <w:pict w14:anchorId="54661A77">
          <v:rect id="_x0000_i1099" style="width:0;height:1.5pt" o:hralign="center" o:hrstd="t" o:hr="t" fillcolor="#a0a0a0" stroked="f"/>
        </w:pict>
      </w:r>
    </w:p>
    <w:p w14:paraId="6D313E6A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2. Documentación técnica para desarrolladores</w:t>
      </w:r>
    </w:p>
    <w:p w14:paraId="15345442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2.1. Introducción al software</w:t>
      </w:r>
    </w:p>
    <w:p w14:paraId="1391233F" w14:textId="77777777" w:rsidR="00903225" w:rsidRPr="00903225" w:rsidRDefault="00903225" w:rsidP="00903225">
      <w:r w:rsidRPr="00903225">
        <w:lastRenderedPageBreak/>
        <w:t>El software procesa imágenes en un lienzo HTML mediante bloques, utilizando Web Workers para aplicar efectos visuales (como negativo o sepia). La arquitectura mejora el rendimiento y evita que la interfaz se congele durante el procesamiento.</w:t>
      </w:r>
    </w:p>
    <w:p w14:paraId="4201F55D" w14:textId="77777777" w:rsidR="00903225" w:rsidRPr="00903225" w:rsidRDefault="00903225" w:rsidP="00903225">
      <w:r w:rsidRPr="00903225">
        <w:pict w14:anchorId="6C122962">
          <v:rect id="_x0000_i1100" style="width:0;height:1.5pt" o:hralign="center" o:hrstd="t" o:hr="t" fillcolor="#a0a0a0" stroked="f"/>
        </w:pict>
      </w:r>
    </w:p>
    <w:p w14:paraId="602EC394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2.2. Arquitectura del sistema</w:t>
      </w:r>
    </w:p>
    <w:p w14:paraId="7D11F9F3" w14:textId="77777777" w:rsidR="00903225" w:rsidRPr="00903225" w:rsidRDefault="00903225" w:rsidP="00903225">
      <w:pPr>
        <w:numPr>
          <w:ilvl w:val="0"/>
          <w:numId w:val="4"/>
        </w:numPr>
      </w:pPr>
      <w:r w:rsidRPr="00903225">
        <w:rPr>
          <w:b/>
          <w:bCs/>
        </w:rPr>
        <w:t>HTML</w:t>
      </w:r>
      <w:r w:rsidRPr="00903225">
        <w:t>:</w:t>
      </w:r>
    </w:p>
    <w:p w14:paraId="35AEE2C7" w14:textId="77777777" w:rsidR="00903225" w:rsidRPr="00903225" w:rsidRDefault="00903225" w:rsidP="00903225">
      <w:pPr>
        <w:numPr>
          <w:ilvl w:val="1"/>
          <w:numId w:val="4"/>
        </w:numPr>
      </w:pPr>
      <w:r w:rsidRPr="00903225">
        <w:t>Contiene el lienzo, menús desplegables para efectos y tamaños, y el botón "Comenzar".</w:t>
      </w:r>
    </w:p>
    <w:p w14:paraId="113EBDBE" w14:textId="77777777" w:rsidR="00903225" w:rsidRPr="00903225" w:rsidRDefault="00903225" w:rsidP="00903225">
      <w:pPr>
        <w:numPr>
          <w:ilvl w:val="0"/>
          <w:numId w:val="4"/>
        </w:numPr>
      </w:pPr>
      <w:r w:rsidRPr="00903225">
        <w:rPr>
          <w:b/>
          <w:bCs/>
        </w:rPr>
        <w:t>JavaScript principal (014-miProcesadorDeWorkers.html)</w:t>
      </w:r>
      <w:r w:rsidRPr="00903225">
        <w:t>:</w:t>
      </w:r>
    </w:p>
    <w:p w14:paraId="2F01E682" w14:textId="77777777" w:rsidR="00903225" w:rsidRPr="00903225" w:rsidRDefault="00903225" w:rsidP="00903225">
      <w:pPr>
        <w:numPr>
          <w:ilvl w:val="1"/>
          <w:numId w:val="4"/>
        </w:numPr>
      </w:pPr>
      <w:r w:rsidRPr="00903225">
        <w:t>Carga la imagen, gestiona la interacción del usuario, y divide la imagen en bloques.</w:t>
      </w:r>
    </w:p>
    <w:p w14:paraId="76F4E3D0" w14:textId="77777777" w:rsidR="00903225" w:rsidRPr="00903225" w:rsidRDefault="00903225" w:rsidP="00903225">
      <w:pPr>
        <w:numPr>
          <w:ilvl w:val="0"/>
          <w:numId w:val="4"/>
        </w:numPr>
      </w:pPr>
      <w:r w:rsidRPr="00903225">
        <w:rPr>
          <w:b/>
          <w:bCs/>
        </w:rPr>
        <w:t>Worker (014-miProcesadorDeWorkers.js)</w:t>
      </w:r>
      <w:r w:rsidRPr="00903225">
        <w:t>:</w:t>
      </w:r>
    </w:p>
    <w:p w14:paraId="2BD4938E" w14:textId="77777777" w:rsidR="00903225" w:rsidRPr="00903225" w:rsidRDefault="00903225" w:rsidP="00903225">
      <w:pPr>
        <w:numPr>
          <w:ilvl w:val="1"/>
          <w:numId w:val="4"/>
        </w:numPr>
      </w:pPr>
      <w:r w:rsidRPr="00903225">
        <w:t>Procesa los bloques en segundo plano aplicando el efecto seleccionado.</w:t>
      </w:r>
    </w:p>
    <w:p w14:paraId="152D8522" w14:textId="77777777" w:rsidR="00903225" w:rsidRPr="00903225" w:rsidRDefault="00903225" w:rsidP="00903225">
      <w:r w:rsidRPr="00903225">
        <w:rPr>
          <w:b/>
          <w:bCs/>
        </w:rPr>
        <w:t>Flujo del sistema</w:t>
      </w:r>
      <w:r w:rsidRPr="00903225">
        <w:t>:</w:t>
      </w:r>
    </w:p>
    <w:p w14:paraId="0E5914F7" w14:textId="77777777" w:rsidR="00903225" w:rsidRPr="00903225" w:rsidRDefault="00903225" w:rsidP="00903225">
      <w:pPr>
        <w:numPr>
          <w:ilvl w:val="0"/>
          <w:numId w:val="5"/>
        </w:numPr>
      </w:pPr>
      <w:r w:rsidRPr="00903225">
        <w:t>El usuario selecciona un efecto y un tamaño de bloque.</w:t>
      </w:r>
    </w:p>
    <w:p w14:paraId="0A85F045" w14:textId="77777777" w:rsidR="00903225" w:rsidRPr="00903225" w:rsidRDefault="00903225" w:rsidP="00903225">
      <w:pPr>
        <w:numPr>
          <w:ilvl w:val="0"/>
          <w:numId w:val="5"/>
        </w:numPr>
      </w:pPr>
      <w:r w:rsidRPr="00903225">
        <w:t>El JavaScript principal envía bloques al Worker con el efecto a aplicar.</w:t>
      </w:r>
    </w:p>
    <w:p w14:paraId="4F5F44CF" w14:textId="77777777" w:rsidR="00903225" w:rsidRPr="00903225" w:rsidRDefault="00903225" w:rsidP="00903225">
      <w:pPr>
        <w:numPr>
          <w:ilvl w:val="0"/>
          <w:numId w:val="5"/>
        </w:numPr>
      </w:pPr>
      <w:r w:rsidRPr="00903225">
        <w:t>El Worker procesa el bloque y devuelve los datos procesados.</w:t>
      </w:r>
    </w:p>
    <w:p w14:paraId="14DF8674" w14:textId="77777777" w:rsidR="00903225" w:rsidRPr="00903225" w:rsidRDefault="00903225" w:rsidP="00903225">
      <w:pPr>
        <w:numPr>
          <w:ilvl w:val="0"/>
          <w:numId w:val="5"/>
        </w:numPr>
      </w:pPr>
      <w:r w:rsidRPr="00903225">
        <w:t>El JavaScript principal actualiza el lienzo con los datos devueltos.</w:t>
      </w:r>
    </w:p>
    <w:p w14:paraId="5E35CE08" w14:textId="77777777" w:rsidR="00903225" w:rsidRPr="00903225" w:rsidRDefault="00903225" w:rsidP="00903225">
      <w:r w:rsidRPr="00903225">
        <w:pict w14:anchorId="0FCA92DC">
          <v:rect id="_x0000_i1101" style="width:0;height:1.5pt" o:hralign="center" o:hrstd="t" o:hr="t" fillcolor="#a0a0a0" stroked="f"/>
        </w:pict>
      </w:r>
    </w:p>
    <w:p w14:paraId="512DE418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2.3. Estructura del código</w:t>
      </w:r>
    </w:p>
    <w:p w14:paraId="689448BB" w14:textId="77777777" w:rsidR="00903225" w:rsidRPr="00903225" w:rsidRDefault="00903225" w:rsidP="00903225">
      <w:pPr>
        <w:numPr>
          <w:ilvl w:val="0"/>
          <w:numId w:val="6"/>
        </w:numPr>
      </w:pPr>
      <w:r w:rsidRPr="00903225">
        <w:rPr>
          <w:b/>
          <w:bCs/>
        </w:rPr>
        <w:t>HTML</w:t>
      </w:r>
      <w:r w:rsidRPr="00903225">
        <w:t>:</w:t>
      </w:r>
    </w:p>
    <w:p w14:paraId="1BB709E0" w14:textId="77777777" w:rsidR="00903225" w:rsidRPr="00903225" w:rsidRDefault="00903225" w:rsidP="00903225">
      <w:pPr>
        <w:numPr>
          <w:ilvl w:val="1"/>
          <w:numId w:val="6"/>
        </w:numPr>
      </w:pPr>
      <w:r w:rsidRPr="00903225">
        <w:t>Elementos clave: &lt;</w:t>
      </w:r>
      <w:proofErr w:type="spellStart"/>
      <w:r w:rsidRPr="00903225">
        <w:t>select</w:t>
      </w:r>
      <w:proofErr w:type="spellEnd"/>
      <w:r w:rsidRPr="00903225">
        <w:t>&gt; para efectos y tamaños, &lt;</w:t>
      </w:r>
      <w:proofErr w:type="spellStart"/>
      <w:r w:rsidRPr="00903225">
        <w:t>canvas</w:t>
      </w:r>
      <w:proofErr w:type="spellEnd"/>
      <w:r w:rsidRPr="00903225">
        <w:t>&gt; para el lienzo, y el botón "Comenzar".</w:t>
      </w:r>
    </w:p>
    <w:p w14:paraId="580284FB" w14:textId="77777777" w:rsidR="00903225" w:rsidRPr="00903225" w:rsidRDefault="00903225" w:rsidP="00903225">
      <w:pPr>
        <w:numPr>
          <w:ilvl w:val="0"/>
          <w:numId w:val="6"/>
        </w:numPr>
      </w:pPr>
      <w:r w:rsidRPr="00903225">
        <w:rPr>
          <w:b/>
          <w:bCs/>
        </w:rPr>
        <w:t>JavaScript principal</w:t>
      </w:r>
      <w:r w:rsidRPr="00903225">
        <w:t>:</w:t>
      </w:r>
    </w:p>
    <w:p w14:paraId="73B46A45" w14:textId="77777777" w:rsidR="00903225" w:rsidRPr="00903225" w:rsidRDefault="00903225" w:rsidP="00903225">
      <w:pPr>
        <w:numPr>
          <w:ilvl w:val="1"/>
          <w:numId w:val="6"/>
        </w:numPr>
      </w:pPr>
      <w:r w:rsidRPr="00903225">
        <w:t>Maneja la lógica de interacción, el procesamiento por bloques y la actualización del lienzo.</w:t>
      </w:r>
    </w:p>
    <w:p w14:paraId="6B5DD824" w14:textId="77777777" w:rsidR="00903225" w:rsidRPr="00903225" w:rsidRDefault="00903225" w:rsidP="00903225">
      <w:pPr>
        <w:numPr>
          <w:ilvl w:val="0"/>
          <w:numId w:val="6"/>
        </w:numPr>
      </w:pPr>
      <w:r w:rsidRPr="00903225">
        <w:rPr>
          <w:b/>
          <w:bCs/>
        </w:rPr>
        <w:t>Worker.js</w:t>
      </w:r>
      <w:r w:rsidRPr="00903225">
        <w:t>:</w:t>
      </w:r>
    </w:p>
    <w:p w14:paraId="0A39DFAF" w14:textId="77777777" w:rsidR="00903225" w:rsidRPr="00903225" w:rsidRDefault="00903225" w:rsidP="00903225">
      <w:pPr>
        <w:numPr>
          <w:ilvl w:val="1"/>
          <w:numId w:val="6"/>
        </w:numPr>
      </w:pPr>
      <w:r w:rsidRPr="00903225">
        <w:t>Aplica los efectos en segundo plano.</w:t>
      </w:r>
    </w:p>
    <w:p w14:paraId="6946E0C3" w14:textId="77777777" w:rsidR="00903225" w:rsidRPr="00903225" w:rsidRDefault="00903225" w:rsidP="00903225">
      <w:r w:rsidRPr="00903225">
        <w:pict w14:anchorId="6970B7F1">
          <v:rect id="_x0000_i1102" style="width:0;height:1.5pt" o:hralign="center" o:hrstd="t" o:hr="t" fillcolor="#a0a0a0" stroked="f"/>
        </w:pict>
      </w:r>
    </w:p>
    <w:p w14:paraId="5F298EC7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2.4. Especificaciones de API</w:t>
      </w:r>
    </w:p>
    <w:p w14:paraId="58573E62" w14:textId="77777777" w:rsidR="00903225" w:rsidRPr="00903225" w:rsidRDefault="00903225" w:rsidP="00903225">
      <w:r w:rsidRPr="00903225">
        <w:t>No se utiliza una API externa. La comunicación entre el hilo principal y los Workers se realiza mediante postMessage y onmessage.</w:t>
      </w:r>
    </w:p>
    <w:p w14:paraId="26012A7E" w14:textId="77777777" w:rsidR="00903225" w:rsidRPr="00903225" w:rsidRDefault="00903225" w:rsidP="00903225">
      <w:r w:rsidRPr="00903225">
        <w:rPr>
          <w:b/>
          <w:bCs/>
        </w:rPr>
        <w:t>Formato de mensaje enviado al Worker</w:t>
      </w:r>
      <w:r w:rsidRPr="00903225">
        <w:t>:</w:t>
      </w:r>
    </w:p>
    <w:p w14:paraId="15C7E50A" w14:textId="77777777" w:rsidR="00903225" w:rsidRPr="00903225" w:rsidRDefault="00903225" w:rsidP="00903225">
      <w:proofErr w:type="spellStart"/>
      <w:r w:rsidRPr="00903225">
        <w:t>json</w:t>
      </w:r>
      <w:proofErr w:type="spellEnd"/>
    </w:p>
    <w:p w14:paraId="30AA6C21" w14:textId="77777777" w:rsidR="00903225" w:rsidRPr="00903225" w:rsidRDefault="00903225" w:rsidP="00903225">
      <w:r w:rsidRPr="00903225">
        <w:lastRenderedPageBreak/>
        <w:t>Copiar código</w:t>
      </w:r>
    </w:p>
    <w:p w14:paraId="1502EA02" w14:textId="77777777" w:rsidR="00903225" w:rsidRPr="00903225" w:rsidRDefault="00903225" w:rsidP="00903225">
      <w:r w:rsidRPr="00903225">
        <w:t>{</w:t>
      </w:r>
    </w:p>
    <w:p w14:paraId="2BD81529" w14:textId="77777777" w:rsidR="00903225" w:rsidRPr="00903225" w:rsidRDefault="00903225" w:rsidP="00903225">
      <w:r w:rsidRPr="00903225">
        <w:t xml:space="preserve">  "datos": [array de datos de píxeles],</w:t>
      </w:r>
    </w:p>
    <w:p w14:paraId="1BB095D8" w14:textId="77777777" w:rsidR="00903225" w:rsidRPr="00903225" w:rsidRDefault="00903225" w:rsidP="00903225">
      <w:r w:rsidRPr="00903225">
        <w:t xml:space="preserve">  "efecto": "negativo" | "sepia"</w:t>
      </w:r>
    </w:p>
    <w:p w14:paraId="6071520A" w14:textId="77777777" w:rsidR="00903225" w:rsidRPr="00903225" w:rsidRDefault="00903225" w:rsidP="00903225">
      <w:r w:rsidRPr="00903225">
        <w:t>}</w:t>
      </w:r>
    </w:p>
    <w:p w14:paraId="766529EA" w14:textId="77777777" w:rsidR="00903225" w:rsidRPr="00903225" w:rsidRDefault="00903225" w:rsidP="00903225">
      <w:r w:rsidRPr="00903225">
        <w:rPr>
          <w:b/>
          <w:bCs/>
        </w:rPr>
        <w:t>Respuesta del Worker</w:t>
      </w:r>
      <w:r w:rsidRPr="00903225">
        <w:t>:</w:t>
      </w:r>
    </w:p>
    <w:p w14:paraId="2205DF82" w14:textId="77777777" w:rsidR="00903225" w:rsidRPr="00903225" w:rsidRDefault="00903225" w:rsidP="00903225">
      <w:proofErr w:type="spellStart"/>
      <w:r w:rsidRPr="00903225">
        <w:t>json</w:t>
      </w:r>
      <w:proofErr w:type="spellEnd"/>
    </w:p>
    <w:p w14:paraId="565C4E79" w14:textId="77777777" w:rsidR="00903225" w:rsidRPr="00903225" w:rsidRDefault="00903225" w:rsidP="00903225">
      <w:r w:rsidRPr="00903225">
        <w:t>Copiar código</w:t>
      </w:r>
    </w:p>
    <w:p w14:paraId="2E3B6667" w14:textId="77777777" w:rsidR="00903225" w:rsidRPr="00903225" w:rsidRDefault="00903225" w:rsidP="00903225">
      <w:r w:rsidRPr="00903225">
        <w:t>[array de datos procesados]</w:t>
      </w:r>
    </w:p>
    <w:p w14:paraId="37D44D38" w14:textId="77777777" w:rsidR="00903225" w:rsidRPr="00903225" w:rsidRDefault="00903225" w:rsidP="00903225">
      <w:r w:rsidRPr="00903225">
        <w:pict w14:anchorId="244D9755">
          <v:rect id="_x0000_i1103" style="width:0;height:1.5pt" o:hralign="center" o:hrstd="t" o:hr="t" fillcolor="#a0a0a0" stroked="f"/>
        </w:pict>
      </w:r>
    </w:p>
    <w:p w14:paraId="66A321FA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2.5. Dependencias y configuraciones</w:t>
      </w:r>
    </w:p>
    <w:p w14:paraId="1B5B5C59" w14:textId="77777777" w:rsidR="00903225" w:rsidRPr="00903225" w:rsidRDefault="00903225" w:rsidP="00903225">
      <w:pPr>
        <w:numPr>
          <w:ilvl w:val="0"/>
          <w:numId w:val="7"/>
        </w:numPr>
      </w:pPr>
      <w:r w:rsidRPr="00903225">
        <w:rPr>
          <w:b/>
          <w:bCs/>
        </w:rPr>
        <w:t>Archivos necesarios</w:t>
      </w:r>
      <w:r w:rsidRPr="00903225">
        <w:t>:</w:t>
      </w:r>
    </w:p>
    <w:p w14:paraId="1AF284B9" w14:textId="77777777" w:rsidR="00903225" w:rsidRPr="00903225" w:rsidRDefault="00903225" w:rsidP="00903225">
      <w:pPr>
        <w:numPr>
          <w:ilvl w:val="1"/>
          <w:numId w:val="7"/>
        </w:numPr>
      </w:pPr>
      <w:r w:rsidRPr="00903225">
        <w:t>014-miProcesadorDeWorkers.html</w:t>
      </w:r>
    </w:p>
    <w:p w14:paraId="64DA5E22" w14:textId="77777777" w:rsidR="00903225" w:rsidRPr="00903225" w:rsidRDefault="00903225" w:rsidP="00903225">
      <w:pPr>
        <w:numPr>
          <w:ilvl w:val="1"/>
          <w:numId w:val="7"/>
        </w:numPr>
      </w:pPr>
      <w:r w:rsidRPr="00903225">
        <w:t>014-miProcesadorDeWorkers.js</w:t>
      </w:r>
    </w:p>
    <w:p w14:paraId="285A2FA5" w14:textId="77777777" w:rsidR="00903225" w:rsidRPr="00903225" w:rsidRDefault="00903225" w:rsidP="00903225">
      <w:pPr>
        <w:numPr>
          <w:ilvl w:val="0"/>
          <w:numId w:val="7"/>
        </w:numPr>
      </w:pPr>
      <w:r w:rsidRPr="00903225">
        <w:rPr>
          <w:b/>
          <w:bCs/>
        </w:rPr>
        <w:t>Configuración</w:t>
      </w:r>
      <w:r w:rsidRPr="00903225">
        <w:t>:</w:t>
      </w:r>
    </w:p>
    <w:p w14:paraId="26E298FF" w14:textId="77777777" w:rsidR="00903225" w:rsidRPr="00903225" w:rsidRDefault="00903225" w:rsidP="00903225">
      <w:pPr>
        <w:numPr>
          <w:ilvl w:val="1"/>
          <w:numId w:val="7"/>
        </w:numPr>
      </w:pPr>
      <w:r w:rsidRPr="00903225">
        <w:t>Asegúrate de que la ruta de la imagen sea válida.</w:t>
      </w:r>
    </w:p>
    <w:p w14:paraId="5E14301F" w14:textId="77777777" w:rsidR="00903225" w:rsidRPr="00903225" w:rsidRDefault="00903225" w:rsidP="00903225">
      <w:r w:rsidRPr="00903225">
        <w:pict w14:anchorId="4FB3583E">
          <v:rect id="_x0000_i1104" style="width:0;height:1.5pt" o:hralign="center" o:hrstd="t" o:hr="t" fillcolor="#a0a0a0" stroked="f"/>
        </w:pict>
      </w:r>
    </w:p>
    <w:p w14:paraId="47870C06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3. Guías de instalación y despliegue</w:t>
      </w:r>
    </w:p>
    <w:p w14:paraId="22E51833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3.1. Requisitos previos</w:t>
      </w:r>
    </w:p>
    <w:p w14:paraId="49DE2415" w14:textId="77777777" w:rsidR="00903225" w:rsidRPr="00903225" w:rsidRDefault="00903225" w:rsidP="00903225">
      <w:pPr>
        <w:numPr>
          <w:ilvl w:val="0"/>
          <w:numId w:val="8"/>
        </w:numPr>
      </w:pPr>
      <w:r w:rsidRPr="00903225">
        <w:t>Navegador compatible con HTML5 y Web Workers (Chrome, Firefox, Edge).</w:t>
      </w:r>
    </w:p>
    <w:p w14:paraId="6A1B2560" w14:textId="77777777" w:rsidR="00903225" w:rsidRPr="00903225" w:rsidRDefault="00903225" w:rsidP="00903225">
      <w:r w:rsidRPr="00903225">
        <w:pict w14:anchorId="2E4D1D7D">
          <v:rect id="_x0000_i1105" style="width:0;height:1.5pt" o:hralign="center" o:hrstd="t" o:hr="t" fillcolor="#a0a0a0" stroked="f"/>
        </w:pict>
      </w:r>
    </w:p>
    <w:p w14:paraId="2E75B55C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3.2. Instrucciones de instalación</w:t>
      </w:r>
    </w:p>
    <w:p w14:paraId="74BB49F5" w14:textId="77777777" w:rsidR="00903225" w:rsidRPr="00903225" w:rsidRDefault="00903225" w:rsidP="00903225">
      <w:pPr>
        <w:numPr>
          <w:ilvl w:val="0"/>
          <w:numId w:val="9"/>
        </w:numPr>
      </w:pPr>
      <w:r w:rsidRPr="00903225">
        <w:t>Descarga los archivos HTML y JS.</w:t>
      </w:r>
    </w:p>
    <w:p w14:paraId="50113D68" w14:textId="77777777" w:rsidR="00903225" w:rsidRPr="00903225" w:rsidRDefault="00903225" w:rsidP="00903225">
      <w:pPr>
        <w:numPr>
          <w:ilvl w:val="0"/>
          <w:numId w:val="9"/>
        </w:numPr>
      </w:pPr>
      <w:r w:rsidRPr="00903225">
        <w:t>Coloca los archivos en el mismo directorio.</w:t>
      </w:r>
    </w:p>
    <w:p w14:paraId="406D8CEF" w14:textId="77777777" w:rsidR="00903225" w:rsidRPr="00903225" w:rsidRDefault="00903225" w:rsidP="00903225">
      <w:pPr>
        <w:numPr>
          <w:ilvl w:val="0"/>
          <w:numId w:val="9"/>
        </w:numPr>
      </w:pPr>
      <w:r w:rsidRPr="00903225">
        <w:t>Abre el archivo 014-miProcesadorDeWorkers.html en tu navegador.</w:t>
      </w:r>
    </w:p>
    <w:p w14:paraId="45C4719C" w14:textId="77777777" w:rsidR="00903225" w:rsidRPr="00903225" w:rsidRDefault="00903225" w:rsidP="00903225">
      <w:r w:rsidRPr="00903225">
        <w:pict w14:anchorId="5F710B84">
          <v:rect id="_x0000_i1106" style="width:0;height:1.5pt" o:hralign="center" o:hrstd="t" o:hr="t" fillcolor="#a0a0a0" stroked="f"/>
        </w:pict>
      </w:r>
    </w:p>
    <w:p w14:paraId="1C473DC6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3.3. Despliegue</w:t>
      </w:r>
    </w:p>
    <w:p w14:paraId="74198F12" w14:textId="77777777" w:rsidR="00903225" w:rsidRPr="00903225" w:rsidRDefault="00903225" w:rsidP="00903225">
      <w:pPr>
        <w:numPr>
          <w:ilvl w:val="0"/>
          <w:numId w:val="10"/>
        </w:numPr>
      </w:pPr>
      <w:r w:rsidRPr="00903225">
        <w:t>Hospeda los archivos en un servidor web estático para mayor accesibilidad.</w:t>
      </w:r>
    </w:p>
    <w:p w14:paraId="1392A3F2" w14:textId="77777777" w:rsidR="00903225" w:rsidRPr="00903225" w:rsidRDefault="00903225" w:rsidP="00903225">
      <w:r w:rsidRPr="00903225">
        <w:pict w14:anchorId="0ED3AF42">
          <v:rect id="_x0000_i1107" style="width:0;height:1.5pt" o:hralign="center" o:hrstd="t" o:hr="t" fillcolor="#a0a0a0" stroked="f"/>
        </w:pict>
      </w:r>
    </w:p>
    <w:p w14:paraId="7BA83EDF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3.4. Pruebas y verificación</w:t>
      </w:r>
    </w:p>
    <w:p w14:paraId="0080E78D" w14:textId="77777777" w:rsidR="00903225" w:rsidRPr="00903225" w:rsidRDefault="00903225" w:rsidP="00903225">
      <w:pPr>
        <w:numPr>
          <w:ilvl w:val="0"/>
          <w:numId w:val="11"/>
        </w:numPr>
      </w:pPr>
      <w:r w:rsidRPr="00903225">
        <w:t>Abre el archivo HTML.</w:t>
      </w:r>
    </w:p>
    <w:p w14:paraId="6C3FCD7C" w14:textId="77777777" w:rsidR="00903225" w:rsidRPr="00903225" w:rsidRDefault="00903225" w:rsidP="00903225">
      <w:pPr>
        <w:numPr>
          <w:ilvl w:val="0"/>
          <w:numId w:val="11"/>
        </w:numPr>
      </w:pPr>
      <w:r w:rsidRPr="00903225">
        <w:lastRenderedPageBreak/>
        <w:t>Selecciona "Negativo" como efecto y un tamaño de bloque pequeño.</w:t>
      </w:r>
    </w:p>
    <w:p w14:paraId="66BAEFE7" w14:textId="77777777" w:rsidR="00903225" w:rsidRPr="00903225" w:rsidRDefault="00903225" w:rsidP="00903225">
      <w:pPr>
        <w:numPr>
          <w:ilvl w:val="0"/>
          <w:numId w:val="11"/>
        </w:numPr>
      </w:pPr>
      <w:r w:rsidRPr="00903225">
        <w:t>Verifica que el lienzo se actualice correctamente.</w:t>
      </w:r>
    </w:p>
    <w:p w14:paraId="2C925ED7" w14:textId="77777777" w:rsidR="00903225" w:rsidRPr="00903225" w:rsidRDefault="00903225" w:rsidP="00903225">
      <w:pPr>
        <w:numPr>
          <w:ilvl w:val="0"/>
          <w:numId w:val="11"/>
        </w:numPr>
      </w:pPr>
      <w:r w:rsidRPr="00903225">
        <w:t>Repite el proceso con "Sepia" y tamaños de bloque mayores.</w:t>
      </w:r>
    </w:p>
    <w:p w14:paraId="064D237E" w14:textId="77777777" w:rsidR="00903225" w:rsidRPr="00903225" w:rsidRDefault="00903225" w:rsidP="00903225">
      <w:r w:rsidRPr="00903225">
        <w:pict w14:anchorId="69F72475">
          <v:rect id="_x0000_i1108" style="width:0;height:1.5pt" o:hralign="center" o:hrstd="t" o:hr="t" fillcolor="#a0a0a0" stroked="f"/>
        </w:pict>
      </w:r>
    </w:p>
    <w:p w14:paraId="585753E4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4. Mantenimiento y soporte</w:t>
      </w:r>
    </w:p>
    <w:p w14:paraId="293A37BB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4.1. Manejo de errores</w:t>
      </w:r>
    </w:p>
    <w:p w14:paraId="3978DBF9" w14:textId="77777777" w:rsidR="00903225" w:rsidRPr="00903225" w:rsidRDefault="00903225" w:rsidP="00903225">
      <w:pPr>
        <w:numPr>
          <w:ilvl w:val="0"/>
          <w:numId w:val="12"/>
        </w:numPr>
      </w:pPr>
      <w:r w:rsidRPr="00903225">
        <w:rPr>
          <w:b/>
          <w:bCs/>
        </w:rPr>
        <w:t>Error</w:t>
      </w:r>
      <w:r w:rsidRPr="00903225">
        <w:t>: "No se puede cargar la imagen".</w:t>
      </w:r>
    </w:p>
    <w:p w14:paraId="6C9BAD88" w14:textId="77777777" w:rsidR="00903225" w:rsidRPr="00903225" w:rsidRDefault="00903225" w:rsidP="00903225">
      <w:pPr>
        <w:numPr>
          <w:ilvl w:val="1"/>
          <w:numId w:val="12"/>
        </w:numPr>
      </w:pPr>
      <w:r w:rsidRPr="00903225">
        <w:t xml:space="preserve">Verifica la ruta de la imagen en </w:t>
      </w:r>
      <w:proofErr w:type="spellStart"/>
      <w:r w:rsidRPr="00903225">
        <w:t>imagen.src</w:t>
      </w:r>
      <w:proofErr w:type="spellEnd"/>
      <w:r w:rsidRPr="00903225">
        <w:t>.</w:t>
      </w:r>
    </w:p>
    <w:p w14:paraId="2B5D1E96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4.2. Registro de cambios (</w:t>
      </w:r>
      <w:proofErr w:type="spellStart"/>
      <w:r w:rsidRPr="00903225">
        <w:rPr>
          <w:b/>
          <w:bCs/>
        </w:rPr>
        <w:t>changelog</w:t>
      </w:r>
      <w:proofErr w:type="spellEnd"/>
      <w:r w:rsidRPr="00903225">
        <w:rPr>
          <w:b/>
          <w:bCs/>
        </w:rPr>
        <w:t>)</w:t>
      </w:r>
    </w:p>
    <w:p w14:paraId="2E6B34CA" w14:textId="77777777" w:rsidR="00903225" w:rsidRPr="00903225" w:rsidRDefault="00903225" w:rsidP="00903225">
      <w:pPr>
        <w:numPr>
          <w:ilvl w:val="0"/>
          <w:numId w:val="13"/>
        </w:numPr>
      </w:pPr>
      <w:r w:rsidRPr="00903225">
        <w:rPr>
          <w:b/>
          <w:bCs/>
        </w:rPr>
        <w:t>Versión inicial</w:t>
      </w:r>
      <w:r w:rsidRPr="00903225">
        <w:t>:</w:t>
      </w:r>
    </w:p>
    <w:p w14:paraId="61D4EA1E" w14:textId="77777777" w:rsidR="00903225" w:rsidRPr="00903225" w:rsidRDefault="00903225" w:rsidP="00903225">
      <w:pPr>
        <w:numPr>
          <w:ilvl w:val="1"/>
          <w:numId w:val="13"/>
        </w:numPr>
      </w:pPr>
      <w:r w:rsidRPr="00903225">
        <w:t>Procesamiento básico en negativo y sepia.</w:t>
      </w:r>
    </w:p>
    <w:p w14:paraId="40267EB4" w14:textId="77777777" w:rsidR="00903225" w:rsidRPr="00903225" w:rsidRDefault="00903225" w:rsidP="00903225">
      <w:pPr>
        <w:numPr>
          <w:ilvl w:val="0"/>
          <w:numId w:val="13"/>
        </w:numPr>
      </w:pPr>
      <w:r w:rsidRPr="00903225">
        <w:rPr>
          <w:b/>
          <w:bCs/>
        </w:rPr>
        <w:t>Versión actual</w:t>
      </w:r>
      <w:r w:rsidRPr="00903225">
        <w:t>:</w:t>
      </w:r>
    </w:p>
    <w:p w14:paraId="1FD79842" w14:textId="77777777" w:rsidR="00903225" w:rsidRPr="00903225" w:rsidRDefault="00903225" w:rsidP="00903225">
      <w:pPr>
        <w:numPr>
          <w:ilvl w:val="1"/>
          <w:numId w:val="13"/>
        </w:numPr>
      </w:pPr>
      <w:r w:rsidRPr="00903225">
        <w:t>Mejora del control de bloques y de los efectos.</w:t>
      </w:r>
    </w:p>
    <w:p w14:paraId="2CF8DFCA" w14:textId="77777777" w:rsidR="00903225" w:rsidRPr="00903225" w:rsidRDefault="00903225" w:rsidP="00903225">
      <w:pPr>
        <w:rPr>
          <w:b/>
          <w:bCs/>
        </w:rPr>
      </w:pPr>
      <w:r w:rsidRPr="00903225">
        <w:rPr>
          <w:b/>
          <w:bCs/>
        </w:rPr>
        <w:t>4.3. Soporte y contacto</w:t>
      </w:r>
    </w:p>
    <w:p w14:paraId="62AE0A9E" w14:textId="77777777" w:rsidR="00903225" w:rsidRPr="00903225" w:rsidRDefault="00903225" w:rsidP="00903225">
      <w:pPr>
        <w:numPr>
          <w:ilvl w:val="0"/>
          <w:numId w:val="14"/>
        </w:numPr>
      </w:pPr>
      <w:r w:rsidRPr="00903225">
        <w:t>Contacto para soporte: ejemplo@correo.com.</w:t>
      </w:r>
    </w:p>
    <w:p w14:paraId="228B9B2B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1F59"/>
    <w:multiLevelType w:val="multilevel"/>
    <w:tmpl w:val="A7B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1C2"/>
    <w:multiLevelType w:val="multilevel"/>
    <w:tmpl w:val="70CC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838A8"/>
    <w:multiLevelType w:val="multilevel"/>
    <w:tmpl w:val="8DAC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759D8"/>
    <w:multiLevelType w:val="multilevel"/>
    <w:tmpl w:val="DED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129F6"/>
    <w:multiLevelType w:val="multilevel"/>
    <w:tmpl w:val="DCA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614AE"/>
    <w:multiLevelType w:val="multilevel"/>
    <w:tmpl w:val="FE0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A216C"/>
    <w:multiLevelType w:val="multilevel"/>
    <w:tmpl w:val="EDC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B22AD"/>
    <w:multiLevelType w:val="multilevel"/>
    <w:tmpl w:val="07A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276B"/>
    <w:multiLevelType w:val="multilevel"/>
    <w:tmpl w:val="D2D6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80075"/>
    <w:multiLevelType w:val="multilevel"/>
    <w:tmpl w:val="5EB6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64CF3"/>
    <w:multiLevelType w:val="multilevel"/>
    <w:tmpl w:val="937C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579BD"/>
    <w:multiLevelType w:val="multilevel"/>
    <w:tmpl w:val="482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2603B"/>
    <w:multiLevelType w:val="multilevel"/>
    <w:tmpl w:val="E7D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05C49"/>
    <w:multiLevelType w:val="multilevel"/>
    <w:tmpl w:val="45B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242493">
    <w:abstractNumId w:val="8"/>
  </w:num>
  <w:num w:numId="2" w16cid:durableId="847988024">
    <w:abstractNumId w:val="4"/>
  </w:num>
  <w:num w:numId="3" w16cid:durableId="269776701">
    <w:abstractNumId w:val="7"/>
  </w:num>
  <w:num w:numId="4" w16cid:durableId="1903589907">
    <w:abstractNumId w:val="5"/>
  </w:num>
  <w:num w:numId="5" w16cid:durableId="1904217244">
    <w:abstractNumId w:val="1"/>
  </w:num>
  <w:num w:numId="6" w16cid:durableId="777532190">
    <w:abstractNumId w:val="13"/>
  </w:num>
  <w:num w:numId="7" w16cid:durableId="1822884800">
    <w:abstractNumId w:val="11"/>
  </w:num>
  <w:num w:numId="8" w16cid:durableId="518399505">
    <w:abstractNumId w:val="12"/>
  </w:num>
  <w:num w:numId="9" w16cid:durableId="497114769">
    <w:abstractNumId w:val="2"/>
  </w:num>
  <w:num w:numId="10" w16cid:durableId="1222450550">
    <w:abstractNumId w:val="3"/>
  </w:num>
  <w:num w:numId="11" w16cid:durableId="1670256812">
    <w:abstractNumId w:val="9"/>
  </w:num>
  <w:num w:numId="12" w16cid:durableId="396440405">
    <w:abstractNumId w:val="6"/>
  </w:num>
  <w:num w:numId="13" w16cid:durableId="54596872">
    <w:abstractNumId w:val="10"/>
  </w:num>
  <w:num w:numId="14" w16cid:durableId="439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C"/>
    <w:rsid w:val="00604952"/>
    <w:rsid w:val="00903225"/>
    <w:rsid w:val="00B86A5F"/>
    <w:rsid w:val="00CB217C"/>
    <w:rsid w:val="00D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E49CE-4E06-4915-906D-AE0F7EDC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2024-11-23T19:37:00Z</dcterms:created>
  <dcterms:modified xsi:type="dcterms:W3CDTF">2024-11-23T19:37:00Z</dcterms:modified>
</cp:coreProperties>
</file>