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522D" w14:textId="77777777" w:rsidR="00FD1284" w:rsidRDefault="00AF1F12" w:rsidP="00860BDE">
      <w:pPr>
        <w:spacing w:before="120" w:after="120" w:line="240" w:lineRule="auto"/>
      </w:pPr>
    </w:p>
    <w:p w14:paraId="69DC70B8" w14:textId="77777777" w:rsidR="004A36EC" w:rsidRDefault="004A36EC" w:rsidP="00860BDE">
      <w:pPr>
        <w:spacing w:before="120" w:after="120" w:line="240" w:lineRule="auto"/>
      </w:pPr>
    </w:p>
    <w:p w14:paraId="48DD4405" w14:textId="77777777" w:rsidR="004A36EC" w:rsidRDefault="004A36EC" w:rsidP="00860BDE">
      <w:pPr>
        <w:spacing w:before="120" w:after="120" w:line="240" w:lineRule="auto"/>
      </w:pPr>
    </w:p>
    <w:p w14:paraId="6B875359" w14:textId="77777777" w:rsidR="004A36EC" w:rsidRDefault="004A36EC" w:rsidP="00860BDE">
      <w:pPr>
        <w:spacing w:before="120" w:after="120" w:line="240" w:lineRule="auto"/>
      </w:pPr>
    </w:p>
    <w:p w14:paraId="41956DE0" w14:textId="77777777" w:rsidR="004A36EC" w:rsidRDefault="004A36EC" w:rsidP="00860BDE">
      <w:pPr>
        <w:spacing w:before="120" w:after="120" w:line="240" w:lineRule="auto"/>
      </w:pPr>
    </w:p>
    <w:p w14:paraId="1CA4FD9F" w14:textId="77777777" w:rsidR="004A36EC" w:rsidRDefault="004A36EC" w:rsidP="00860BDE">
      <w:pPr>
        <w:spacing w:before="120" w:after="120" w:line="240" w:lineRule="auto"/>
      </w:pPr>
    </w:p>
    <w:p w14:paraId="00A28F0A" w14:textId="77777777" w:rsidR="004A36EC" w:rsidRDefault="004A36EC" w:rsidP="00860BDE">
      <w:pPr>
        <w:spacing w:before="120" w:after="120" w:line="240" w:lineRule="auto"/>
      </w:pPr>
    </w:p>
    <w:p w14:paraId="775610AD" w14:textId="77777777" w:rsidR="004A36EC" w:rsidRDefault="004A36EC" w:rsidP="00860BDE">
      <w:pPr>
        <w:spacing w:before="120" w:after="120" w:line="240" w:lineRule="auto"/>
      </w:pPr>
    </w:p>
    <w:p w14:paraId="3BCAB6D5" w14:textId="0C45FE18" w:rsidR="004A36EC" w:rsidRDefault="00DF5726" w:rsidP="00496B48">
      <w:pPr>
        <w:spacing w:before="120" w:after="120" w:line="240" w:lineRule="auto"/>
        <w:jc w:val="center"/>
        <w:rPr>
          <w:sz w:val="48"/>
          <w:szCs w:val="48"/>
        </w:rPr>
      </w:pPr>
      <w:r>
        <w:rPr>
          <w:sz w:val="48"/>
          <w:szCs w:val="48"/>
        </w:rPr>
        <w:t>Team Whale</w:t>
      </w:r>
      <w:r w:rsidR="00FE064E">
        <w:rPr>
          <w:sz w:val="48"/>
          <w:szCs w:val="48"/>
        </w:rPr>
        <w:t xml:space="preserve"> </w:t>
      </w:r>
      <w:r w:rsidR="004A36EC">
        <w:rPr>
          <w:sz w:val="48"/>
          <w:szCs w:val="48"/>
        </w:rPr>
        <w:t xml:space="preserve">Acoustic Data </w:t>
      </w:r>
      <w:r w:rsidR="00E31543">
        <w:rPr>
          <w:sz w:val="48"/>
          <w:szCs w:val="48"/>
        </w:rPr>
        <w:t xml:space="preserve">Intake and </w:t>
      </w:r>
      <w:r w:rsidR="004A36EC">
        <w:rPr>
          <w:sz w:val="48"/>
          <w:szCs w:val="48"/>
        </w:rPr>
        <w:t>Storage Procedure</w:t>
      </w:r>
    </w:p>
    <w:p w14:paraId="44CDC5A7" w14:textId="5323E4C2" w:rsidR="009D4962" w:rsidRDefault="009D4962" w:rsidP="00496B48">
      <w:pPr>
        <w:spacing w:before="120" w:after="120" w:line="240" w:lineRule="auto"/>
        <w:jc w:val="center"/>
        <w:rPr>
          <w:sz w:val="24"/>
          <w:szCs w:val="24"/>
        </w:rPr>
      </w:pPr>
      <w:r>
        <w:rPr>
          <w:sz w:val="24"/>
          <w:szCs w:val="24"/>
        </w:rPr>
        <w:t>May 12, 2023</w:t>
      </w:r>
    </w:p>
    <w:p w14:paraId="4BBD6489" w14:textId="68594C37" w:rsidR="00E6515C" w:rsidRDefault="00E6515C" w:rsidP="00496B48">
      <w:pPr>
        <w:spacing w:before="120" w:after="120" w:line="240" w:lineRule="auto"/>
        <w:jc w:val="center"/>
        <w:rPr>
          <w:sz w:val="24"/>
          <w:szCs w:val="24"/>
        </w:rPr>
      </w:pPr>
      <w:r>
        <w:rPr>
          <w:sz w:val="24"/>
          <w:szCs w:val="24"/>
        </w:rPr>
        <w:t>Mike Adams</w:t>
      </w:r>
    </w:p>
    <w:p w14:paraId="042EEC3E" w14:textId="0940BB55" w:rsidR="00501E17" w:rsidRDefault="00501E17" w:rsidP="00860BDE">
      <w:pPr>
        <w:spacing w:before="120" w:after="120" w:line="240" w:lineRule="auto"/>
        <w:rPr>
          <w:sz w:val="24"/>
          <w:szCs w:val="24"/>
        </w:rPr>
      </w:pPr>
      <w:r>
        <w:rPr>
          <w:sz w:val="24"/>
          <w:szCs w:val="24"/>
        </w:rPr>
        <w:br w:type="page"/>
      </w:r>
    </w:p>
    <w:sdt>
      <w:sdtPr>
        <w:rPr>
          <w:rFonts w:asciiTheme="minorHAnsi" w:eastAsiaTheme="minorHAnsi" w:hAnsiTheme="minorHAnsi" w:cstheme="minorBidi"/>
          <w:b w:val="0"/>
          <w:sz w:val="22"/>
          <w:szCs w:val="22"/>
        </w:rPr>
        <w:id w:val="1709527553"/>
        <w:docPartObj>
          <w:docPartGallery w:val="Table of Contents"/>
          <w:docPartUnique/>
        </w:docPartObj>
      </w:sdtPr>
      <w:sdtEndPr>
        <w:rPr>
          <w:bCs/>
          <w:noProof/>
        </w:rPr>
      </w:sdtEndPr>
      <w:sdtContent>
        <w:p w14:paraId="1AF8FDCE" w14:textId="77777777" w:rsidR="004A36EC" w:rsidRDefault="004A36EC" w:rsidP="00860BDE">
          <w:pPr>
            <w:pStyle w:val="TOCHeading"/>
            <w:spacing w:before="120" w:after="120" w:line="240" w:lineRule="auto"/>
          </w:pPr>
          <w:r>
            <w:t>Contents</w:t>
          </w:r>
        </w:p>
        <w:p w14:paraId="0DB39708" w14:textId="6DAFE671" w:rsidR="004E468D" w:rsidRDefault="004A36EC">
          <w:pPr>
            <w:pStyle w:val="TOC1"/>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135045461" w:history="1">
            <w:r w:rsidR="004E468D" w:rsidRPr="00717D7C">
              <w:rPr>
                <w:rStyle w:val="Hyperlink"/>
                <w:noProof/>
              </w:rPr>
              <w:t>1.0</w:t>
            </w:r>
            <w:r w:rsidR="004E468D">
              <w:rPr>
                <w:rFonts w:eastAsiaTheme="minorEastAsia"/>
                <w:noProof/>
              </w:rPr>
              <w:tab/>
            </w:r>
            <w:r w:rsidR="004E468D" w:rsidRPr="00717D7C">
              <w:rPr>
                <w:rStyle w:val="Hyperlink"/>
                <w:noProof/>
              </w:rPr>
              <w:t>Downloading Acoustic Data</w:t>
            </w:r>
            <w:r w:rsidR="004E468D">
              <w:rPr>
                <w:noProof/>
                <w:webHidden/>
              </w:rPr>
              <w:tab/>
            </w:r>
            <w:r w:rsidR="004E468D">
              <w:rPr>
                <w:noProof/>
                <w:webHidden/>
              </w:rPr>
              <w:fldChar w:fldCharType="begin"/>
            </w:r>
            <w:r w:rsidR="004E468D">
              <w:rPr>
                <w:noProof/>
                <w:webHidden/>
              </w:rPr>
              <w:instrText xml:space="preserve"> PAGEREF _Toc135045461 \h </w:instrText>
            </w:r>
            <w:r w:rsidR="004E468D">
              <w:rPr>
                <w:noProof/>
                <w:webHidden/>
              </w:rPr>
            </w:r>
            <w:r w:rsidR="004E468D">
              <w:rPr>
                <w:noProof/>
                <w:webHidden/>
              </w:rPr>
              <w:fldChar w:fldCharType="separate"/>
            </w:r>
            <w:r w:rsidR="004E468D">
              <w:rPr>
                <w:noProof/>
                <w:webHidden/>
              </w:rPr>
              <w:t>3</w:t>
            </w:r>
            <w:r w:rsidR="004E468D">
              <w:rPr>
                <w:noProof/>
                <w:webHidden/>
              </w:rPr>
              <w:fldChar w:fldCharType="end"/>
            </w:r>
          </w:hyperlink>
        </w:p>
        <w:p w14:paraId="3DB5D52A" w14:textId="55C0C27C" w:rsidR="004E468D" w:rsidRDefault="00AF1F12">
          <w:pPr>
            <w:pStyle w:val="TOC2"/>
            <w:tabs>
              <w:tab w:val="right" w:leader="dot" w:pos="9350"/>
            </w:tabs>
            <w:rPr>
              <w:rFonts w:eastAsiaTheme="minorEastAsia"/>
              <w:noProof/>
            </w:rPr>
          </w:pPr>
          <w:hyperlink w:anchor="_Toc135045462" w:history="1">
            <w:r w:rsidR="004E468D" w:rsidRPr="00717D7C">
              <w:rPr>
                <w:rStyle w:val="Hyperlink"/>
                <w:noProof/>
              </w:rPr>
              <w:t>2.1 G3 AMAR</w:t>
            </w:r>
            <w:r w:rsidR="004E468D">
              <w:rPr>
                <w:noProof/>
                <w:webHidden/>
              </w:rPr>
              <w:tab/>
            </w:r>
            <w:r w:rsidR="004E468D">
              <w:rPr>
                <w:noProof/>
                <w:webHidden/>
              </w:rPr>
              <w:fldChar w:fldCharType="begin"/>
            </w:r>
            <w:r w:rsidR="004E468D">
              <w:rPr>
                <w:noProof/>
                <w:webHidden/>
              </w:rPr>
              <w:instrText xml:space="preserve"> PAGEREF _Toc135045462 \h </w:instrText>
            </w:r>
            <w:r w:rsidR="004E468D">
              <w:rPr>
                <w:noProof/>
                <w:webHidden/>
              </w:rPr>
            </w:r>
            <w:r w:rsidR="004E468D">
              <w:rPr>
                <w:noProof/>
                <w:webHidden/>
              </w:rPr>
              <w:fldChar w:fldCharType="separate"/>
            </w:r>
            <w:r w:rsidR="004E468D">
              <w:rPr>
                <w:noProof/>
                <w:webHidden/>
              </w:rPr>
              <w:t>3</w:t>
            </w:r>
            <w:r w:rsidR="004E468D">
              <w:rPr>
                <w:noProof/>
                <w:webHidden/>
              </w:rPr>
              <w:fldChar w:fldCharType="end"/>
            </w:r>
          </w:hyperlink>
        </w:p>
        <w:p w14:paraId="03BF7C23" w14:textId="002F25E2" w:rsidR="004E468D" w:rsidRDefault="00AF1F12">
          <w:pPr>
            <w:pStyle w:val="TOC2"/>
            <w:tabs>
              <w:tab w:val="right" w:leader="dot" w:pos="9350"/>
            </w:tabs>
            <w:rPr>
              <w:rFonts w:eastAsiaTheme="minorEastAsia"/>
              <w:noProof/>
            </w:rPr>
          </w:pPr>
          <w:hyperlink w:anchor="_Toc135045463" w:history="1">
            <w:r w:rsidR="004E468D" w:rsidRPr="00717D7C">
              <w:rPr>
                <w:rStyle w:val="Hyperlink"/>
                <w:noProof/>
              </w:rPr>
              <w:t>2.2 G4 AMAR</w:t>
            </w:r>
            <w:r w:rsidR="004E468D">
              <w:rPr>
                <w:noProof/>
                <w:webHidden/>
              </w:rPr>
              <w:tab/>
            </w:r>
            <w:r w:rsidR="004E468D">
              <w:rPr>
                <w:noProof/>
                <w:webHidden/>
              </w:rPr>
              <w:fldChar w:fldCharType="begin"/>
            </w:r>
            <w:r w:rsidR="004E468D">
              <w:rPr>
                <w:noProof/>
                <w:webHidden/>
              </w:rPr>
              <w:instrText xml:space="preserve"> PAGEREF _Toc135045463 \h </w:instrText>
            </w:r>
            <w:r w:rsidR="004E468D">
              <w:rPr>
                <w:noProof/>
                <w:webHidden/>
              </w:rPr>
            </w:r>
            <w:r w:rsidR="004E468D">
              <w:rPr>
                <w:noProof/>
                <w:webHidden/>
              </w:rPr>
              <w:fldChar w:fldCharType="separate"/>
            </w:r>
            <w:r w:rsidR="004E468D">
              <w:rPr>
                <w:noProof/>
                <w:webHidden/>
              </w:rPr>
              <w:t>3</w:t>
            </w:r>
            <w:r w:rsidR="004E468D">
              <w:rPr>
                <w:noProof/>
                <w:webHidden/>
              </w:rPr>
              <w:fldChar w:fldCharType="end"/>
            </w:r>
          </w:hyperlink>
        </w:p>
        <w:p w14:paraId="6409EFF4" w14:textId="6479E276" w:rsidR="004E468D" w:rsidRDefault="00AF1F12">
          <w:pPr>
            <w:pStyle w:val="TOC2"/>
            <w:tabs>
              <w:tab w:val="right" w:leader="dot" w:pos="9350"/>
            </w:tabs>
            <w:rPr>
              <w:rFonts w:eastAsiaTheme="minorEastAsia"/>
              <w:noProof/>
            </w:rPr>
          </w:pPr>
          <w:hyperlink w:anchor="_Toc135045464" w:history="1">
            <w:r w:rsidR="004E468D" w:rsidRPr="00717D7C">
              <w:rPr>
                <w:rStyle w:val="Hyperlink"/>
                <w:noProof/>
                <w:highlight w:val="yellow"/>
              </w:rPr>
              <w:t>2.3 SoundTraps</w:t>
            </w:r>
            <w:r w:rsidR="004E468D">
              <w:rPr>
                <w:noProof/>
                <w:webHidden/>
              </w:rPr>
              <w:tab/>
            </w:r>
            <w:r w:rsidR="004E468D">
              <w:rPr>
                <w:noProof/>
                <w:webHidden/>
              </w:rPr>
              <w:fldChar w:fldCharType="begin"/>
            </w:r>
            <w:r w:rsidR="004E468D">
              <w:rPr>
                <w:noProof/>
                <w:webHidden/>
              </w:rPr>
              <w:instrText xml:space="preserve"> PAGEREF _Toc135045464 \h </w:instrText>
            </w:r>
            <w:r w:rsidR="004E468D">
              <w:rPr>
                <w:noProof/>
                <w:webHidden/>
              </w:rPr>
            </w:r>
            <w:r w:rsidR="004E468D">
              <w:rPr>
                <w:noProof/>
                <w:webHidden/>
              </w:rPr>
              <w:fldChar w:fldCharType="separate"/>
            </w:r>
            <w:r w:rsidR="004E468D">
              <w:rPr>
                <w:noProof/>
                <w:webHidden/>
              </w:rPr>
              <w:t>13</w:t>
            </w:r>
            <w:r w:rsidR="004E468D">
              <w:rPr>
                <w:noProof/>
                <w:webHidden/>
              </w:rPr>
              <w:fldChar w:fldCharType="end"/>
            </w:r>
          </w:hyperlink>
        </w:p>
        <w:p w14:paraId="6C47480B" w14:textId="5EFFCAC2" w:rsidR="004E468D" w:rsidRDefault="00AF1F12">
          <w:pPr>
            <w:pStyle w:val="TOC1"/>
            <w:tabs>
              <w:tab w:val="left" w:pos="660"/>
              <w:tab w:val="right" w:leader="dot" w:pos="9350"/>
            </w:tabs>
            <w:rPr>
              <w:rFonts w:eastAsiaTheme="minorEastAsia"/>
              <w:noProof/>
            </w:rPr>
          </w:pPr>
          <w:hyperlink w:anchor="_Toc135045465" w:history="1">
            <w:r w:rsidR="004E468D" w:rsidRPr="00717D7C">
              <w:rPr>
                <w:rStyle w:val="Hyperlink"/>
                <w:noProof/>
              </w:rPr>
              <w:t>2.0</w:t>
            </w:r>
            <w:r w:rsidR="004E468D">
              <w:rPr>
                <w:rFonts w:eastAsiaTheme="minorEastAsia"/>
                <w:noProof/>
              </w:rPr>
              <w:tab/>
            </w:r>
            <w:r w:rsidR="004E468D" w:rsidRPr="00717D7C">
              <w:rPr>
                <w:rStyle w:val="Hyperlink"/>
                <w:noProof/>
              </w:rPr>
              <w:t>Preliminary Data Quality Check</w:t>
            </w:r>
            <w:r w:rsidR="004E468D">
              <w:rPr>
                <w:noProof/>
                <w:webHidden/>
              </w:rPr>
              <w:tab/>
            </w:r>
            <w:r w:rsidR="004E468D">
              <w:rPr>
                <w:noProof/>
                <w:webHidden/>
              </w:rPr>
              <w:fldChar w:fldCharType="begin"/>
            </w:r>
            <w:r w:rsidR="004E468D">
              <w:rPr>
                <w:noProof/>
                <w:webHidden/>
              </w:rPr>
              <w:instrText xml:space="preserve"> PAGEREF _Toc135045465 \h </w:instrText>
            </w:r>
            <w:r w:rsidR="004E468D">
              <w:rPr>
                <w:noProof/>
                <w:webHidden/>
              </w:rPr>
            </w:r>
            <w:r w:rsidR="004E468D">
              <w:rPr>
                <w:noProof/>
                <w:webHidden/>
              </w:rPr>
              <w:fldChar w:fldCharType="separate"/>
            </w:r>
            <w:r w:rsidR="004E468D">
              <w:rPr>
                <w:noProof/>
                <w:webHidden/>
              </w:rPr>
              <w:t>13</w:t>
            </w:r>
            <w:r w:rsidR="004E468D">
              <w:rPr>
                <w:noProof/>
                <w:webHidden/>
              </w:rPr>
              <w:fldChar w:fldCharType="end"/>
            </w:r>
          </w:hyperlink>
        </w:p>
        <w:p w14:paraId="05A3B720" w14:textId="0AE80671" w:rsidR="004E468D" w:rsidRDefault="00AF1F12">
          <w:pPr>
            <w:pStyle w:val="TOC1"/>
            <w:tabs>
              <w:tab w:val="left" w:pos="660"/>
              <w:tab w:val="right" w:leader="dot" w:pos="9350"/>
            </w:tabs>
            <w:rPr>
              <w:rFonts w:eastAsiaTheme="minorEastAsia"/>
              <w:noProof/>
            </w:rPr>
          </w:pPr>
          <w:hyperlink w:anchor="_Toc135045466" w:history="1">
            <w:r w:rsidR="004E468D" w:rsidRPr="00717D7C">
              <w:rPr>
                <w:rStyle w:val="Hyperlink"/>
                <w:noProof/>
              </w:rPr>
              <w:t>3.0</w:t>
            </w:r>
            <w:r w:rsidR="004E468D">
              <w:rPr>
                <w:rFonts w:eastAsiaTheme="minorEastAsia"/>
                <w:noProof/>
              </w:rPr>
              <w:tab/>
            </w:r>
            <w:r w:rsidR="004E468D" w:rsidRPr="00717D7C">
              <w:rPr>
                <w:rStyle w:val="Hyperlink"/>
                <w:noProof/>
              </w:rPr>
              <w:t>Merging AMAR WAV files</w:t>
            </w:r>
            <w:r w:rsidR="004E468D">
              <w:rPr>
                <w:noProof/>
                <w:webHidden/>
              </w:rPr>
              <w:tab/>
            </w:r>
            <w:r w:rsidR="004E468D">
              <w:rPr>
                <w:noProof/>
                <w:webHidden/>
              </w:rPr>
              <w:fldChar w:fldCharType="begin"/>
            </w:r>
            <w:r w:rsidR="004E468D">
              <w:rPr>
                <w:noProof/>
                <w:webHidden/>
              </w:rPr>
              <w:instrText xml:space="preserve"> PAGEREF _Toc135045466 \h </w:instrText>
            </w:r>
            <w:r w:rsidR="004E468D">
              <w:rPr>
                <w:noProof/>
                <w:webHidden/>
              </w:rPr>
            </w:r>
            <w:r w:rsidR="004E468D">
              <w:rPr>
                <w:noProof/>
                <w:webHidden/>
              </w:rPr>
              <w:fldChar w:fldCharType="separate"/>
            </w:r>
            <w:r w:rsidR="004E468D">
              <w:rPr>
                <w:noProof/>
                <w:webHidden/>
              </w:rPr>
              <w:t>14</w:t>
            </w:r>
            <w:r w:rsidR="004E468D">
              <w:rPr>
                <w:noProof/>
                <w:webHidden/>
              </w:rPr>
              <w:fldChar w:fldCharType="end"/>
            </w:r>
          </w:hyperlink>
        </w:p>
        <w:p w14:paraId="74B4F41B" w14:textId="03BFFBFD" w:rsidR="004E468D" w:rsidRDefault="00AF1F12">
          <w:pPr>
            <w:pStyle w:val="TOC1"/>
            <w:tabs>
              <w:tab w:val="left" w:pos="660"/>
              <w:tab w:val="right" w:leader="dot" w:pos="9350"/>
            </w:tabs>
            <w:rPr>
              <w:rFonts w:eastAsiaTheme="minorEastAsia"/>
              <w:noProof/>
            </w:rPr>
          </w:pPr>
          <w:hyperlink w:anchor="_Toc135045467" w:history="1">
            <w:r w:rsidR="004E468D" w:rsidRPr="00717D7C">
              <w:rPr>
                <w:rStyle w:val="Hyperlink"/>
                <w:noProof/>
              </w:rPr>
              <w:t>4.0</w:t>
            </w:r>
            <w:r w:rsidR="004E468D">
              <w:rPr>
                <w:rFonts w:eastAsiaTheme="minorEastAsia"/>
                <w:noProof/>
              </w:rPr>
              <w:tab/>
            </w:r>
            <w:r w:rsidR="004E468D" w:rsidRPr="00717D7C">
              <w:rPr>
                <w:rStyle w:val="Hyperlink"/>
                <w:noProof/>
              </w:rPr>
              <w:t>Data Quality Assurance and Quality Control Checks</w:t>
            </w:r>
            <w:r w:rsidR="004E468D">
              <w:rPr>
                <w:noProof/>
                <w:webHidden/>
              </w:rPr>
              <w:tab/>
            </w:r>
            <w:r w:rsidR="004E468D">
              <w:rPr>
                <w:noProof/>
                <w:webHidden/>
              </w:rPr>
              <w:fldChar w:fldCharType="begin"/>
            </w:r>
            <w:r w:rsidR="004E468D">
              <w:rPr>
                <w:noProof/>
                <w:webHidden/>
              </w:rPr>
              <w:instrText xml:space="preserve"> PAGEREF _Toc135045467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5D059376" w14:textId="0408F946" w:rsidR="004E468D" w:rsidRDefault="00AF1F12">
          <w:pPr>
            <w:pStyle w:val="TOC2"/>
            <w:tabs>
              <w:tab w:val="right" w:leader="dot" w:pos="9350"/>
            </w:tabs>
            <w:rPr>
              <w:rFonts w:eastAsiaTheme="minorEastAsia"/>
              <w:noProof/>
            </w:rPr>
          </w:pPr>
          <w:hyperlink w:anchor="_Toc135045468" w:history="1">
            <w:r w:rsidR="004E468D" w:rsidRPr="00717D7C">
              <w:rPr>
                <w:rStyle w:val="Hyperlink"/>
                <w:noProof/>
              </w:rPr>
              <w:t>6.1 Manual Checks</w:t>
            </w:r>
            <w:r w:rsidR="004E468D">
              <w:rPr>
                <w:noProof/>
                <w:webHidden/>
              </w:rPr>
              <w:tab/>
            </w:r>
            <w:r w:rsidR="004E468D">
              <w:rPr>
                <w:noProof/>
                <w:webHidden/>
              </w:rPr>
              <w:fldChar w:fldCharType="begin"/>
            </w:r>
            <w:r w:rsidR="004E468D">
              <w:rPr>
                <w:noProof/>
                <w:webHidden/>
              </w:rPr>
              <w:instrText xml:space="preserve"> PAGEREF _Toc135045468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39F7062F" w14:textId="09BE20DF" w:rsidR="004E468D" w:rsidRDefault="00AF1F12">
          <w:pPr>
            <w:pStyle w:val="TOC2"/>
            <w:tabs>
              <w:tab w:val="right" w:leader="dot" w:pos="9350"/>
            </w:tabs>
            <w:rPr>
              <w:rFonts w:eastAsiaTheme="minorEastAsia"/>
              <w:noProof/>
            </w:rPr>
          </w:pPr>
          <w:hyperlink w:anchor="_Toc135045469" w:history="1">
            <w:r w:rsidR="004E468D" w:rsidRPr="00717D7C">
              <w:rPr>
                <w:rStyle w:val="Hyperlink"/>
                <w:noProof/>
              </w:rPr>
              <w:t>6.2 Automated Checks</w:t>
            </w:r>
            <w:r w:rsidR="004E468D">
              <w:rPr>
                <w:noProof/>
                <w:webHidden/>
              </w:rPr>
              <w:tab/>
            </w:r>
            <w:r w:rsidR="004E468D">
              <w:rPr>
                <w:noProof/>
                <w:webHidden/>
              </w:rPr>
              <w:fldChar w:fldCharType="begin"/>
            </w:r>
            <w:r w:rsidR="004E468D">
              <w:rPr>
                <w:noProof/>
                <w:webHidden/>
              </w:rPr>
              <w:instrText xml:space="preserve"> PAGEREF _Toc135045469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54B51DA1" w14:textId="7F6F14C8" w:rsidR="004E468D" w:rsidRDefault="00AF1F12">
          <w:pPr>
            <w:pStyle w:val="TOC1"/>
            <w:tabs>
              <w:tab w:val="left" w:pos="660"/>
              <w:tab w:val="right" w:leader="dot" w:pos="9350"/>
            </w:tabs>
            <w:rPr>
              <w:rFonts w:eastAsiaTheme="minorEastAsia"/>
              <w:noProof/>
            </w:rPr>
          </w:pPr>
          <w:hyperlink w:anchor="_Toc135045470" w:history="1">
            <w:r w:rsidR="004E468D" w:rsidRPr="00717D7C">
              <w:rPr>
                <w:rStyle w:val="Hyperlink"/>
                <w:noProof/>
              </w:rPr>
              <w:t>5.0</w:t>
            </w:r>
            <w:r w:rsidR="004E468D">
              <w:rPr>
                <w:rFonts w:eastAsiaTheme="minorEastAsia"/>
                <w:noProof/>
              </w:rPr>
              <w:tab/>
            </w:r>
            <w:r w:rsidR="004E468D" w:rsidRPr="00717D7C">
              <w:rPr>
                <w:rStyle w:val="Hyperlink"/>
                <w:noProof/>
              </w:rPr>
              <w:t>Uploading Acoustic Data to the WhaleNAS</w:t>
            </w:r>
            <w:r w:rsidR="004E468D">
              <w:rPr>
                <w:noProof/>
                <w:webHidden/>
              </w:rPr>
              <w:tab/>
            </w:r>
            <w:r w:rsidR="004E468D">
              <w:rPr>
                <w:noProof/>
                <w:webHidden/>
              </w:rPr>
              <w:fldChar w:fldCharType="begin"/>
            </w:r>
            <w:r w:rsidR="004E468D">
              <w:rPr>
                <w:noProof/>
                <w:webHidden/>
              </w:rPr>
              <w:instrText xml:space="preserve"> PAGEREF _Toc135045470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433E7A30" w14:textId="557AA1F9" w:rsidR="004E468D" w:rsidRDefault="00AF1F12">
          <w:pPr>
            <w:pStyle w:val="TOC1"/>
            <w:tabs>
              <w:tab w:val="left" w:pos="660"/>
              <w:tab w:val="right" w:leader="dot" w:pos="9350"/>
            </w:tabs>
            <w:rPr>
              <w:rFonts w:eastAsiaTheme="minorEastAsia"/>
              <w:noProof/>
            </w:rPr>
          </w:pPr>
          <w:hyperlink w:anchor="_Toc135045471" w:history="1">
            <w:r w:rsidR="004E468D" w:rsidRPr="00717D7C">
              <w:rPr>
                <w:rStyle w:val="Hyperlink"/>
                <w:noProof/>
              </w:rPr>
              <w:t>6.0</w:t>
            </w:r>
            <w:r w:rsidR="004E468D">
              <w:rPr>
                <w:rFonts w:eastAsiaTheme="minorEastAsia"/>
                <w:noProof/>
              </w:rPr>
              <w:tab/>
            </w:r>
            <w:r w:rsidR="004E468D" w:rsidRPr="00717D7C">
              <w:rPr>
                <w:rStyle w:val="Hyperlink"/>
                <w:noProof/>
              </w:rPr>
              <w:t>Organizing Acoustic Data on WhaleNAS</w:t>
            </w:r>
            <w:r w:rsidR="004E468D">
              <w:rPr>
                <w:noProof/>
                <w:webHidden/>
              </w:rPr>
              <w:tab/>
            </w:r>
            <w:r w:rsidR="004E468D">
              <w:rPr>
                <w:noProof/>
                <w:webHidden/>
              </w:rPr>
              <w:fldChar w:fldCharType="begin"/>
            </w:r>
            <w:r w:rsidR="004E468D">
              <w:rPr>
                <w:noProof/>
                <w:webHidden/>
              </w:rPr>
              <w:instrText xml:space="preserve"> PAGEREF _Toc135045471 \h </w:instrText>
            </w:r>
            <w:r w:rsidR="004E468D">
              <w:rPr>
                <w:noProof/>
                <w:webHidden/>
              </w:rPr>
            </w:r>
            <w:r w:rsidR="004E468D">
              <w:rPr>
                <w:noProof/>
                <w:webHidden/>
              </w:rPr>
              <w:fldChar w:fldCharType="separate"/>
            </w:r>
            <w:r w:rsidR="004E468D">
              <w:rPr>
                <w:noProof/>
                <w:webHidden/>
              </w:rPr>
              <w:t>16</w:t>
            </w:r>
            <w:r w:rsidR="004E468D">
              <w:rPr>
                <w:noProof/>
                <w:webHidden/>
              </w:rPr>
              <w:fldChar w:fldCharType="end"/>
            </w:r>
          </w:hyperlink>
        </w:p>
        <w:p w14:paraId="4EE24EF7" w14:textId="759C0F0A" w:rsidR="004E468D" w:rsidRDefault="00AF1F12">
          <w:pPr>
            <w:pStyle w:val="TOC1"/>
            <w:tabs>
              <w:tab w:val="left" w:pos="660"/>
              <w:tab w:val="right" w:leader="dot" w:pos="9350"/>
            </w:tabs>
            <w:rPr>
              <w:rFonts w:eastAsiaTheme="minorEastAsia"/>
              <w:noProof/>
            </w:rPr>
          </w:pPr>
          <w:hyperlink w:anchor="_Toc135045472" w:history="1">
            <w:r w:rsidR="004E468D" w:rsidRPr="00717D7C">
              <w:rPr>
                <w:rStyle w:val="Hyperlink"/>
                <w:noProof/>
              </w:rPr>
              <w:t>7.0</w:t>
            </w:r>
            <w:r w:rsidR="004E468D">
              <w:rPr>
                <w:rFonts w:eastAsiaTheme="minorEastAsia"/>
                <w:noProof/>
              </w:rPr>
              <w:tab/>
            </w:r>
            <w:r w:rsidR="004E468D" w:rsidRPr="00717D7C">
              <w:rPr>
                <w:rStyle w:val="Hyperlink"/>
                <w:noProof/>
              </w:rPr>
              <w:t>Update the Whale Equipment Metadata Database</w:t>
            </w:r>
            <w:r w:rsidR="004E468D">
              <w:rPr>
                <w:noProof/>
                <w:webHidden/>
              </w:rPr>
              <w:tab/>
            </w:r>
            <w:r w:rsidR="004E468D">
              <w:rPr>
                <w:noProof/>
                <w:webHidden/>
              </w:rPr>
              <w:fldChar w:fldCharType="begin"/>
            </w:r>
            <w:r w:rsidR="004E468D">
              <w:rPr>
                <w:noProof/>
                <w:webHidden/>
              </w:rPr>
              <w:instrText xml:space="preserve"> PAGEREF _Toc135045472 \h </w:instrText>
            </w:r>
            <w:r w:rsidR="004E468D">
              <w:rPr>
                <w:noProof/>
                <w:webHidden/>
              </w:rPr>
            </w:r>
            <w:r w:rsidR="004E468D">
              <w:rPr>
                <w:noProof/>
                <w:webHidden/>
              </w:rPr>
              <w:fldChar w:fldCharType="separate"/>
            </w:r>
            <w:r w:rsidR="004E468D">
              <w:rPr>
                <w:noProof/>
                <w:webHidden/>
              </w:rPr>
              <w:t>16</w:t>
            </w:r>
            <w:r w:rsidR="004E468D">
              <w:rPr>
                <w:noProof/>
                <w:webHidden/>
              </w:rPr>
              <w:fldChar w:fldCharType="end"/>
            </w:r>
          </w:hyperlink>
        </w:p>
        <w:p w14:paraId="5AFC372A" w14:textId="172AD9BA" w:rsidR="004E468D" w:rsidRDefault="00AF1F12">
          <w:pPr>
            <w:pStyle w:val="TOC1"/>
            <w:tabs>
              <w:tab w:val="left" w:pos="660"/>
              <w:tab w:val="right" w:leader="dot" w:pos="9350"/>
            </w:tabs>
            <w:rPr>
              <w:rFonts w:eastAsiaTheme="minorEastAsia"/>
              <w:noProof/>
            </w:rPr>
          </w:pPr>
          <w:hyperlink w:anchor="_Toc135045473" w:history="1">
            <w:r w:rsidR="004E468D" w:rsidRPr="00717D7C">
              <w:rPr>
                <w:rStyle w:val="Hyperlink"/>
                <w:noProof/>
              </w:rPr>
              <w:t>8.0</w:t>
            </w:r>
            <w:r w:rsidR="004E468D">
              <w:rPr>
                <w:rFonts w:eastAsiaTheme="minorEastAsia"/>
                <w:noProof/>
              </w:rPr>
              <w:tab/>
            </w:r>
            <w:r w:rsidR="004E468D" w:rsidRPr="00717D7C">
              <w:rPr>
                <w:rStyle w:val="Hyperlink"/>
                <w:noProof/>
              </w:rPr>
              <w:t>Acoustic Data Backups</w:t>
            </w:r>
            <w:r w:rsidR="004E468D">
              <w:rPr>
                <w:noProof/>
                <w:webHidden/>
              </w:rPr>
              <w:tab/>
            </w:r>
            <w:r w:rsidR="004E468D">
              <w:rPr>
                <w:noProof/>
                <w:webHidden/>
              </w:rPr>
              <w:fldChar w:fldCharType="begin"/>
            </w:r>
            <w:r w:rsidR="004E468D">
              <w:rPr>
                <w:noProof/>
                <w:webHidden/>
              </w:rPr>
              <w:instrText xml:space="preserve"> PAGEREF _Toc135045473 \h </w:instrText>
            </w:r>
            <w:r w:rsidR="004E468D">
              <w:rPr>
                <w:noProof/>
                <w:webHidden/>
              </w:rPr>
            </w:r>
            <w:r w:rsidR="004E468D">
              <w:rPr>
                <w:noProof/>
                <w:webHidden/>
              </w:rPr>
              <w:fldChar w:fldCharType="separate"/>
            </w:r>
            <w:r w:rsidR="004E468D">
              <w:rPr>
                <w:noProof/>
                <w:webHidden/>
              </w:rPr>
              <w:t>17</w:t>
            </w:r>
            <w:r w:rsidR="004E468D">
              <w:rPr>
                <w:noProof/>
                <w:webHidden/>
              </w:rPr>
              <w:fldChar w:fldCharType="end"/>
            </w:r>
          </w:hyperlink>
        </w:p>
        <w:p w14:paraId="18DD3382" w14:textId="13D9DCE6" w:rsidR="004E468D" w:rsidRDefault="00AF1F12">
          <w:pPr>
            <w:pStyle w:val="TOC2"/>
            <w:tabs>
              <w:tab w:val="right" w:leader="dot" w:pos="9350"/>
            </w:tabs>
            <w:rPr>
              <w:rFonts w:eastAsiaTheme="minorEastAsia"/>
              <w:noProof/>
            </w:rPr>
          </w:pPr>
          <w:hyperlink w:anchor="_Toc135045474" w:history="1">
            <w:r w:rsidR="004E468D" w:rsidRPr="00717D7C">
              <w:rPr>
                <w:rStyle w:val="Hyperlink"/>
                <w:noProof/>
              </w:rPr>
              <w:t>7.1 Format new SATA HDD to EXFAT</w:t>
            </w:r>
            <w:r w:rsidR="004E468D">
              <w:rPr>
                <w:noProof/>
                <w:webHidden/>
              </w:rPr>
              <w:tab/>
            </w:r>
            <w:r w:rsidR="004E468D">
              <w:rPr>
                <w:noProof/>
                <w:webHidden/>
              </w:rPr>
              <w:fldChar w:fldCharType="begin"/>
            </w:r>
            <w:r w:rsidR="004E468D">
              <w:rPr>
                <w:noProof/>
                <w:webHidden/>
              </w:rPr>
              <w:instrText xml:space="preserve"> PAGEREF _Toc135045474 \h </w:instrText>
            </w:r>
            <w:r w:rsidR="004E468D">
              <w:rPr>
                <w:noProof/>
                <w:webHidden/>
              </w:rPr>
            </w:r>
            <w:r w:rsidR="004E468D">
              <w:rPr>
                <w:noProof/>
                <w:webHidden/>
              </w:rPr>
              <w:fldChar w:fldCharType="separate"/>
            </w:r>
            <w:r w:rsidR="004E468D">
              <w:rPr>
                <w:noProof/>
                <w:webHidden/>
              </w:rPr>
              <w:t>17</w:t>
            </w:r>
            <w:r w:rsidR="004E468D">
              <w:rPr>
                <w:noProof/>
                <w:webHidden/>
              </w:rPr>
              <w:fldChar w:fldCharType="end"/>
            </w:r>
          </w:hyperlink>
        </w:p>
        <w:p w14:paraId="790DAF41" w14:textId="68C90AF1" w:rsidR="004E468D" w:rsidRDefault="00AF1F12">
          <w:pPr>
            <w:pStyle w:val="TOC2"/>
            <w:tabs>
              <w:tab w:val="right" w:leader="dot" w:pos="9350"/>
            </w:tabs>
            <w:rPr>
              <w:rFonts w:eastAsiaTheme="minorEastAsia"/>
              <w:noProof/>
            </w:rPr>
          </w:pPr>
          <w:hyperlink w:anchor="_Toc135045475" w:history="1">
            <w:r w:rsidR="004E468D" w:rsidRPr="00717D7C">
              <w:rPr>
                <w:rStyle w:val="Hyperlink"/>
                <w:noProof/>
              </w:rPr>
              <w:t>7.2 Backing up acoustic data</w:t>
            </w:r>
            <w:r w:rsidR="004E468D">
              <w:rPr>
                <w:noProof/>
                <w:webHidden/>
              </w:rPr>
              <w:tab/>
            </w:r>
            <w:r w:rsidR="004E468D">
              <w:rPr>
                <w:noProof/>
                <w:webHidden/>
              </w:rPr>
              <w:fldChar w:fldCharType="begin"/>
            </w:r>
            <w:r w:rsidR="004E468D">
              <w:rPr>
                <w:noProof/>
                <w:webHidden/>
              </w:rPr>
              <w:instrText xml:space="preserve"> PAGEREF _Toc135045475 \h </w:instrText>
            </w:r>
            <w:r w:rsidR="004E468D">
              <w:rPr>
                <w:noProof/>
                <w:webHidden/>
              </w:rPr>
            </w:r>
            <w:r w:rsidR="004E468D">
              <w:rPr>
                <w:noProof/>
                <w:webHidden/>
              </w:rPr>
              <w:fldChar w:fldCharType="separate"/>
            </w:r>
            <w:r w:rsidR="004E468D">
              <w:rPr>
                <w:noProof/>
                <w:webHidden/>
              </w:rPr>
              <w:t>17</w:t>
            </w:r>
            <w:r w:rsidR="004E468D">
              <w:rPr>
                <w:noProof/>
                <w:webHidden/>
              </w:rPr>
              <w:fldChar w:fldCharType="end"/>
            </w:r>
          </w:hyperlink>
        </w:p>
        <w:p w14:paraId="1D095730" w14:textId="68F549B4" w:rsidR="004E468D" w:rsidRDefault="00AF1F12">
          <w:pPr>
            <w:pStyle w:val="TOC1"/>
            <w:tabs>
              <w:tab w:val="right" w:leader="dot" w:pos="9350"/>
            </w:tabs>
            <w:rPr>
              <w:rFonts w:eastAsiaTheme="minorEastAsia"/>
              <w:noProof/>
            </w:rPr>
          </w:pPr>
          <w:hyperlink w:anchor="_Toc135045476" w:history="1">
            <w:r w:rsidR="004E468D" w:rsidRPr="00717D7C">
              <w:rPr>
                <w:rStyle w:val="Hyperlink"/>
                <w:noProof/>
              </w:rPr>
              <w:t>Appendix 1: WhaleNAS Acoustic Data General Organization Schema</w:t>
            </w:r>
            <w:r w:rsidR="004E468D">
              <w:rPr>
                <w:noProof/>
                <w:webHidden/>
              </w:rPr>
              <w:tab/>
            </w:r>
            <w:r w:rsidR="004E468D">
              <w:rPr>
                <w:noProof/>
                <w:webHidden/>
              </w:rPr>
              <w:fldChar w:fldCharType="begin"/>
            </w:r>
            <w:r w:rsidR="004E468D">
              <w:rPr>
                <w:noProof/>
                <w:webHidden/>
              </w:rPr>
              <w:instrText xml:space="preserve"> PAGEREF _Toc135045476 \h </w:instrText>
            </w:r>
            <w:r w:rsidR="004E468D">
              <w:rPr>
                <w:noProof/>
                <w:webHidden/>
              </w:rPr>
            </w:r>
            <w:r w:rsidR="004E468D">
              <w:rPr>
                <w:noProof/>
                <w:webHidden/>
              </w:rPr>
              <w:fldChar w:fldCharType="separate"/>
            </w:r>
            <w:r w:rsidR="004E468D">
              <w:rPr>
                <w:noProof/>
                <w:webHidden/>
              </w:rPr>
              <w:t>18</w:t>
            </w:r>
            <w:r w:rsidR="004E468D">
              <w:rPr>
                <w:noProof/>
                <w:webHidden/>
              </w:rPr>
              <w:fldChar w:fldCharType="end"/>
            </w:r>
          </w:hyperlink>
        </w:p>
        <w:p w14:paraId="3F393CC1" w14:textId="0A62889C" w:rsidR="004A36EC" w:rsidRPr="00501E17" w:rsidRDefault="004A36EC" w:rsidP="00860BDE">
          <w:pPr>
            <w:spacing w:before="120" w:after="120" w:line="240" w:lineRule="auto"/>
            <w:sectPr w:rsidR="004A36EC" w:rsidRPr="00501E17">
              <w:pgSz w:w="12240" w:h="15840"/>
              <w:pgMar w:top="1440" w:right="1440" w:bottom="1440" w:left="1440" w:header="720" w:footer="720" w:gutter="0"/>
              <w:cols w:space="720"/>
              <w:docGrid w:linePitch="360"/>
            </w:sectPr>
          </w:pPr>
          <w:r>
            <w:rPr>
              <w:b/>
              <w:bCs/>
              <w:noProof/>
            </w:rPr>
            <w:fldChar w:fldCharType="end"/>
          </w:r>
        </w:p>
      </w:sdtContent>
    </w:sdt>
    <w:p w14:paraId="6394790A" w14:textId="0B1478E6" w:rsidR="00271CA3" w:rsidRDefault="00271CA3" w:rsidP="000E0EA2">
      <w:pPr>
        <w:pStyle w:val="Heading1"/>
        <w:numPr>
          <w:ilvl w:val="0"/>
          <w:numId w:val="8"/>
        </w:numPr>
        <w:spacing w:before="120" w:after="120" w:line="240" w:lineRule="auto"/>
        <w:ind w:left="0"/>
      </w:pPr>
      <w:r>
        <w:lastRenderedPageBreak/>
        <w:t xml:space="preserve"> </w:t>
      </w:r>
      <w:bookmarkStart w:id="0" w:name="_Toc135045461"/>
      <w:r w:rsidR="009826DC">
        <w:t xml:space="preserve">Downloading </w:t>
      </w:r>
      <w:r w:rsidR="000E0EA2">
        <w:t>Acoustic</w:t>
      </w:r>
      <w:r w:rsidR="006C0A91">
        <w:t xml:space="preserve"> Data</w:t>
      </w:r>
      <w:bookmarkEnd w:id="0"/>
    </w:p>
    <w:p w14:paraId="2B6EC009" w14:textId="77777777" w:rsidR="00271CA3" w:rsidRPr="00271CA3" w:rsidRDefault="00271CA3" w:rsidP="00271CA3"/>
    <w:p w14:paraId="0794439D" w14:textId="2CCCCEF5" w:rsidR="0029631B" w:rsidRDefault="00B530D0" w:rsidP="000E0EA2">
      <w:pPr>
        <w:spacing w:before="120" w:after="120" w:line="240" w:lineRule="auto"/>
      </w:pPr>
      <w:r>
        <w:t>Regar</w:t>
      </w:r>
      <w:r w:rsidR="0029631B">
        <w:t xml:space="preserve">dless of AMAR type record the Deployment name, AMAR ID and AMAR type in the data intake tracking spreadsheet: </w:t>
      </w:r>
      <w:r w:rsidR="0029631B" w:rsidRPr="004F1058">
        <w:t>\\ent.dfo-mpo.ca\ATLShares\Science\</w:t>
      </w:r>
      <w:r w:rsidR="00566F03" w:rsidRPr="00566F03">
        <w:t>Cetacean Monitoring\PAM_Program\Acoustic Data Management\Data Intake Tracking</w:t>
      </w:r>
    </w:p>
    <w:p w14:paraId="22B8A48D" w14:textId="5DF281B3" w:rsidR="00B530D0" w:rsidRPr="00F33CEE" w:rsidRDefault="00B530D0" w:rsidP="00F33CEE"/>
    <w:p w14:paraId="0669CA3E" w14:textId="18B4FA05" w:rsidR="00860BDE" w:rsidRDefault="006C0A91" w:rsidP="006C0A91">
      <w:pPr>
        <w:pStyle w:val="Heading2"/>
      </w:pPr>
      <w:bookmarkStart w:id="1" w:name="_Toc135045462"/>
      <w:r>
        <w:t>2.1 G3 AMAR</w:t>
      </w:r>
      <w:bookmarkEnd w:id="1"/>
      <w:r w:rsidR="009826DC">
        <w:t xml:space="preserve"> </w:t>
      </w:r>
    </w:p>
    <w:p w14:paraId="6B814E1F" w14:textId="644765E7" w:rsidR="00690159" w:rsidRDefault="002A7430" w:rsidP="00690159">
      <w:pPr>
        <w:pStyle w:val="ListParagraph"/>
        <w:numPr>
          <w:ilvl w:val="1"/>
          <w:numId w:val="8"/>
        </w:numPr>
        <w:ind w:left="450"/>
      </w:pPr>
      <w:r>
        <w:t>Open AMAR to expose circuit board</w:t>
      </w:r>
      <w:r w:rsidR="005068C4">
        <w:t>.</w:t>
      </w:r>
    </w:p>
    <w:p w14:paraId="50EF9D6C" w14:textId="40C86E97" w:rsidR="00690159" w:rsidRDefault="00690159" w:rsidP="00690159">
      <w:pPr>
        <w:pStyle w:val="ListParagraph"/>
        <w:numPr>
          <w:ilvl w:val="1"/>
          <w:numId w:val="8"/>
        </w:numPr>
        <w:ind w:left="450"/>
      </w:pPr>
      <w:r>
        <w:t>Disconnect the battery pack from the AMAR</w:t>
      </w:r>
      <w:r w:rsidR="005068C4">
        <w:t>.</w:t>
      </w:r>
    </w:p>
    <w:p w14:paraId="42297DA7" w14:textId="39F32B14" w:rsidR="00690159" w:rsidRDefault="00690159" w:rsidP="00690159">
      <w:pPr>
        <w:pStyle w:val="ListParagraph"/>
        <w:numPr>
          <w:ilvl w:val="1"/>
          <w:numId w:val="8"/>
        </w:numPr>
        <w:ind w:left="450"/>
      </w:pPr>
      <w:r>
        <w:t>Connect the benchtop power supply plugged in a UPS to the power input on the AMAR circuit board</w:t>
      </w:r>
      <w:r w:rsidR="005068C4">
        <w:t>.</w:t>
      </w:r>
    </w:p>
    <w:p w14:paraId="1802843F" w14:textId="1B377794" w:rsidR="00690159" w:rsidRDefault="00690159" w:rsidP="00690159">
      <w:pPr>
        <w:pStyle w:val="ListParagraph"/>
        <w:numPr>
          <w:ilvl w:val="1"/>
          <w:numId w:val="8"/>
        </w:numPr>
        <w:ind w:left="450"/>
      </w:pPr>
      <w:r>
        <w:t>Following the connecting to AMAR procedures found in the AMAR manual, connect a computer to the AMAR using a G3 Comms box and AMAR link</w:t>
      </w:r>
      <w:r w:rsidR="005068C4">
        <w:t>.</w:t>
      </w:r>
    </w:p>
    <w:p w14:paraId="6D1DFD91" w14:textId="347C2F83" w:rsidR="006E36CC" w:rsidRDefault="00B107D8" w:rsidP="00690159">
      <w:pPr>
        <w:pStyle w:val="ListParagraph"/>
        <w:numPr>
          <w:ilvl w:val="1"/>
          <w:numId w:val="8"/>
        </w:numPr>
        <w:ind w:left="450"/>
      </w:pPr>
      <w:r>
        <w:t xml:space="preserve">Connect a hard drive to the </w:t>
      </w:r>
      <w:r w:rsidR="006E36CC">
        <w:t>transfer computer</w:t>
      </w:r>
      <w:r w:rsidR="005068C4">
        <w:t>.</w:t>
      </w:r>
    </w:p>
    <w:p w14:paraId="3D59C365" w14:textId="653801B9" w:rsidR="0031606F" w:rsidRDefault="006E36CC" w:rsidP="0031606F">
      <w:pPr>
        <w:pStyle w:val="ListParagraph"/>
        <w:numPr>
          <w:ilvl w:val="1"/>
          <w:numId w:val="8"/>
        </w:numPr>
        <w:ind w:left="450"/>
      </w:pPr>
      <w:r>
        <w:t>Use AMAR link to copy data to hard</w:t>
      </w:r>
      <w:r w:rsidR="006D3BBC">
        <w:t xml:space="preserve"> </w:t>
      </w:r>
      <w:r>
        <w:t xml:space="preserve">drive following the data download procedure found in the AMAR manual. </w:t>
      </w:r>
      <w:r w:rsidR="00B107D8">
        <w:t xml:space="preserve"> </w:t>
      </w:r>
    </w:p>
    <w:p w14:paraId="30A6F79D" w14:textId="189202A5" w:rsidR="005068C4" w:rsidRPr="0031606F" w:rsidRDefault="005068C4" w:rsidP="0031606F">
      <w:pPr>
        <w:pStyle w:val="ListParagraph"/>
        <w:numPr>
          <w:ilvl w:val="1"/>
          <w:numId w:val="8"/>
        </w:numPr>
        <w:ind w:left="450"/>
      </w:pPr>
      <w:r>
        <w:t>Follow Section 3 to upload data to the WhaleNAS and create working drive.</w:t>
      </w:r>
    </w:p>
    <w:p w14:paraId="604708C1" w14:textId="6204BD74" w:rsidR="00496B48" w:rsidRDefault="006C0A91" w:rsidP="006C0A91">
      <w:pPr>
        <w:pStyle w:val="Heading2"/>
      </w:pPr>
      <w:bookmarkStart w:id="2" w:name="_Toc135045463"/>
      <w:r>
        <w:t xml:space="preserve">2.2 </w:t>
      </w:r>
      <w:r w:rsidR="00496B48">
        <w:t>G4 AMAR</w:t>
      </w:r>
      <w:bookmarkEnd w:id="2"/>
    </w:p>
    <w:p w14:paraId="7B7C7605" w14:textId="464393F5" w:rsidR="00492AA4" w:rsidRPr="00B75A91" w:rsidRDefault="00492AA4" w:rsidP="00876B6B">
      <w:pPr>
        <w:pStyle w:val="ListParagraph"/>
        <w:numPr>
          <w:ilvl w:val="0"/>
          <w:numId w:val="18"/>
        </w:numPr>
        <w:ind w:left="360"/>
        <w:rPr>
          <w:rStyle w:val="Hyperlink"/>
          <w:color w:val="auto"/>
          <w:u w:val="none"/>
        </w:rPr>
      </w:pPr>
      <w:r>
        <w:t>Print new SD card case insert</w:t>
      </w:r>
      <w:r w:rsidR="00794ABF">
        <w:t xml:space="preserve">, found </w:t>
      </w:r>
      <w:r w:rsidR="00876B6B">
        <w:t xml:space="preserve">here: </w:t>
      </w:r>
      <w:r w:rsidR="00B75A91" w:rsidRPr="004F1058">
        <w:t>\\ENT.dfo-mpo.ca\ATLShares\Science\Cetacean Monitoring</w:t>
      </w:r>
      <w:r w:rsidR="00566F03" w:rsidRPr="00566F03">
        <w:t>\PAM_Program\Acoustic Data Management\Data Intake and QAQC Tools\Data_Intake\SD_card_case_label_one.pdf"</w:t>
      </w:r>
    </w:p>
    <w:p w14:paraId="5A91F8B0" w14:textId="77777777" w:rsidR="00B75A91" w:rsidRDefault="00B75A91" w:rsidP="00EB0821">
      <w:pPr>
        <w:keepNext/>
        <w:jc w:val="center"/>
      </w:pPr>
      <w:r>
        <w:rPr>
          <w:noProof/>
        </w:rPr>
        <w:drawing>
          <wp:inline distT="0" distB="0" distL="0" distR="0" wp14:anchorId="4D00C3FB" wp14:editId="055D9CD2">
            <wp:extent cx="4655820" cy="2284137"/>
            <wp:effectExtent l="0" t="0" r="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66892" cy="2289569"/>
                    </a:xfrm>
                    <a:prstGeom prst="rect">
                      <a:avLst/>
                    </a:prstGeom>
                  </pic:spPr>
                </pic:pic>
              </a:graphicData>
            </a:graphic>
          </wp:inline>
        </w:drawing>
      </w:r>
    </w:p>
    <w:p w14:paraId="296C23E0" w14:textId="28FAE374" w:rsidR="00B75A91" w:rsidRDefault="00B75A91" w:rsidP="00EB0821">
      <w:pPr>
        <w:pStyle w:val="Caption"/>
        <w:jc w:val="center"/>
      </w:pPr>
      <w:r>
        <w:t xml:space="preserve">Figure </w:t>
      </w:r>
      <w:r w:rsidR="00AF1F12">
        <w:fldChar w:fldCharType="begin"/>
      </w:r>
      <w:r w:rsidR="00AF1F12">
        <w:instrText xml:space="preserve"> SEQ Figure \* ARABIC </w:instrText>
      </w:r>
      <w:r w:rsidR="00AF1F12">
        <w:fldChar w:fldCharType="separate"/>
      </w:r>
      <w:r w:rsidR="00EB0821">
        <w:rPr>
          <w:noProof/>
        </w:rPr>
        <w:t>1</w:t>
      </w:r>
      <w:r w:rsidR="00AF1F12">
        <w:rPr>
          <w:noProof/>
        </w:rPr>
        <w:fldChar w:fldCharType="end"/>
      </w:r>
      <w:r>
        <w:t>. SD card case label template</w:t>
      </w:r>
    </w:p>
    <w:p w14:paraId="42F76982" w14:textId="700F5DE5" w:rsidR="000D2A0B" w:rsidRDefault="000D2A0B" w:rsidP="00EB0821">
      <w:pPr>
        <w:pStyle w:val="ListParagraph"/>
        <w:numPr>
          <w:ilvl w:val="0"/>
          <w:numId w:val="18"/>
        </w:numPr>
        <w:ind w:left="360"/>
      </w:pPr>
      <w:r>
        <w:t xml:space="preserve">Following the procedures found in the respective G4 </w:t>
      </w:r>
      <w:r w:rsidR="00EB0821">
        <w:t>manuals, r</w:t>
      </w:r>
      <w:r w:rsidR="00492AA4">
        <w:t>emove SD cards from AMAR, recording SD card serial number on SD card case insert line corresponding to SD card position in AMAR (1-20)</w:t>
      </w:r>
      <w:r w:rsidR="005068C4">
        <w:t>.</w:t>
      </w:r>
    </w:p>
    <w:p w14:paraId="58BF75E1" w14:textId="48621E89" w:rsidR="00492AA4" w:rsidRDefault="00492AA4" w:rsidP="00691C39">
      <w:pPr>
        <w:pStyle w:val="ListParagraph"/>
        <w:numPr>
          <w:ilvl w:val="0"/>
          <w:numId w:val="18"/>
        </w:numPr>
        <w:ind w:left="360"/>
      </w:pPr>
      <w:r>
        <w:t>Place SD cards in SD card case</w:t>
      </w:r>
      <w:r w:rsidR="005068C4">
        <w:t>.</w:t>
      </w:r>
    </w:p>
    <w:p w14:paraId="6B96166F" w14:textId="77777777" w:rsidR="00EB0821" w:rsidRDefault="00EB0821" w:rsidP="00EB0821">
      <w:pPr>
        <w:pStyle w:val="ListParagraph"/>
        <w:keepNext/>
        <w:ind w:left="360"/>
        <w:jc w:val="center"/>
      </w:pPr>
      <w:r>
        <w:rPr>
          <w:noProof/>
        </w:rPr>
        <w:lastRenderedPageBreak/>
        <w:drawing>
          <wp:inline distT="0" distB="0" distL="0" distR="0" wp14:anchorId="2C08CF54" wp14:editId="02C484D9">
            <wp:extent cx="2840531" cy="2855172"/>
            <wp:effectExtent l="0" t="7302"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7" cstate="print">
                      <a:extLst>
                        <a:ext uri="{28A0092B-C50C-407E-A947-70E740481C1C}">
                          <a14:useLocalDpi xmlns:a14="http://schemas.microsoft.com/office/drawing/2010/main" val="0"/>
                        </a:ext>
                      </a:extLst>
                    </a:blip>
                    <a:srcRect l="12211" r="13172"/>
                    <a:stretch/>
                  </pic:blipFill>
                  <pic:spPr bwMode="auto">
                    <a:xfrm rot="5400000">
                      <a:off x="0" y="0"/>
                      <a:ext cx="2859310" cy="2874047"/>
                    </a:xfrm>
                    <a:prstGeom prst="rect">
                      <a:avLst/>
                    </a:prstGeom>
                    <a:ln>
                      <a:noFill/>
                    </a:ln>
                    <a:extLst>
                      <a:ext uri="{53640926-AAD7-44D8-BBD7-CCE9431645EC}">
                        <a14:shadowObscured xmlns:a14="http://schemas.microsoft.com/office/drawing/2010/main"/>
                      </a:ext>
                    </a:extLst>
                  </pic:spPr>
                </pic:pic>
              </a:graphicData>
            </a:graphic>
          </wp:inline>
        </w:drawing>
      </w:r>
    </w:p>
    <w:p w14:paraId="33443B46" w14:textId="266D167C" w:rsidR="00EB0821" w:rsidRDefault="00EB0821" w:rsidP="00EB0821">
      <w:pPr>
        <w:pStyle w:val="Caption"/>
        <w:jc w:val="center"/>
      </w:pPr>
      <w:r>
        <w:t xml:space="preserve">Figure </w:t>
      </w:r>
      <w:r w:rsidR="00AF1F12">
        <w:fldChar w:fldCharType="begin"/>
      </w:r>
      <w:r w:rsidR="00AF1F12">
        <w:instrText xml:space="preserve"> SEQ Figure \* ARABIC </w:instrText>
      </w:r>
      <w:r w:rsidR="00AF1F12">
        <w:fldChar w:fldCharType="separate"/>
      </w:r>
      <w:r>
        <w:rPr>
          <w:noProof/>
        </w:rPr>
        <w:t>2</w:t>
      </w:r>
      <w:r w:rsidR="00AF1F12">
        <w:rPr>
          <w:noProof/>
        </w:rPr>
        <w:fldChar w:fldCharType="end"/>
      </w:r>
      <w:r>
        <w:t>. AMAR SD card case, loaded with SD cards and insert filled out with SD card serial numbers</w:t>
      </w:r>
    </w:p>
    <w:p w14:paraId="3C433309" w14:textId="0A347BD2" w:rsidR="00A302CE" w:rsidRDefault="00492AA4" w:rsidP="00094C59">
      <w:pPr>
        <w:pStyle w:val="ListParagraph"/>
        <w:numPr>
          <w:ilvl w:val="0"/>
          <w:numId w:val="18"/>
        </w:numPr>
        <w:ind w:left="360"/>
      </w:pPr>
      <w:r>
        <w:t>Format a new HDD drive to EXFAT using drive util</w:t>
      </w:r>
      <w:r w:rsidR="0053245E">
        <w:t>it</w:t>
      </w:r>
      <w:r>
        <w:t>y on M</w:t>
      </w:r>
      <w:r w:rsidR="005068C4">
        <w:t>ac</w:t>
      </w:r>
      <w:r w:rsidR="00273069">
        <w:t xml:space="preserve"> (</w:t>
      </w:r>
      <w:commentRangeStart w:id="3"/>
      <w:r w:rsidR="00273069">
        <w:t xml:space="preserve">Section </w:t>
      </w:r>
      <w:r w:rsidR="00D93C87">
        <w:t>8</w:t>
      </w:r>
      <w:r w:rsidR="00273069">
        <w:t>.1</w:t>
      </w:r>
      <w:commentRangeEnd w:id="3"/>
      <w:r w:rsidR="00271CA3">
        <w:rPr>
          <w:rStyle w:val="CommentReference"/>
        </w:rPr>
        <w:commentReference w:id="3"/>
      </w:r>
      <w:r w:rsidR="00273069">
        <w:t>)</w:t>
      </w:r>
      <w:r w:rsidR="005068C4">
        <w:t>.</w:t>
      </w:r>
      <w:r w:rsidR="003B5D81">
        <w:t xml:space="preserve"> This drive will </w:t>
      </w:r>
      <w:r w:rsidR="005B7E35">
        <w:t xml:space="preserve">called the </w:t>
      </w:r>
      <w:r w:rsidR="005B7E35" w:rsidRPr="005B7E35">
        <w:rPr>
          <w:b/>
          <w:bCs/>
        </w:rPr>
        <w:t>Backup Drive</w:t>
      </w:r>
      <w:r w:rsidR="005B7E35">
        <w:t xml:space="preserve"> and will contain</w:t>
      </w:r>
      <w:r w:rsidR="003B5D81">
        <w:t xml:space="preserve"> the unaltered back up of the acoustic data.</w:t>
      </w:r>
    </w:p>
    <w:p w14:paraId="164E59FB" w14:textId="3B67F4A5" w:rsidR="009B6D91" w:rsidRDefault="003B5D81" w:rsidP="00094C59">
      <w:pPr>
        <w:pStyle w:val="ListParagraph"/>
        <w:numPr>
          <w:ilvl w:val="0"/>
          <w:numId w:val="18"/>
        </w:numPr>
        <w:ind w:left="360"/>
      </w:pPr>
      <w:r>
        <w:t>Create a deployment folder on the new HDD (Ex. COC_2021_08)</w:t>
      </w:r>
    </w:p>
    <w:p w14:paraId="13ABA865" w14:textId="35E350DD" w:rsidR="003B5D81" w:rsidRDefault="009B6D91" w:rsidP="009B6D91">
      <w:r>
        <w:br w:type="page"/>
      </w:r>
    </w:p>
    <w:p w14:paraId="38A079EB" w14:textId="5388123B" w:rsidR="00492AA4" w:rsidRDefault="00492AA4" w:rsidP="00691C39">
      <w:pPr>
        <w:pStyle w:val="ListParagraph"/>
        <w:numPr>
          <w:ilvl w:val="0"/>
          <w:numId w:val="18"/>
        </w:numPr>
        <w:ind w:left="360"/>
      </w:pPr>
      <w:r>
        <w:lastRenderedPageBreak/>
        <w:t xml:space="preserve">Set up 1500W </w:t>
      </w:r>
      <w:r w:rsidR="005068C4">
        <w:t>Uninterrupted Power Supply (</w:t>
      </w:r>
      <w:r>
        <w:t>UPS</w:t>
      </w:r>
      <w:r w:rsidR="005068C4">
        <w:t>)</w:t>
      </w:r>
      <w:r w:rsidR="005468F6">
        <w:t xml:space="preserve"> an</w:t>
      </w:r>
      <w:r w:rsidR="00451350">
        <w:t>d</w:t>
      </w:r>
      <w:r w:rsidR="005468F6">
        <w:t xml:space="preserve"> </w:t>
      </w:r>
      <w:r w:rsidR="00DC240F">
        <w:t>plug</w:t>
      </w:r>
      <w:r w:rsidR="00451350">
        <w:t xml:space="preserve"> two</w:t>
      </w:r>
      <w:r w:rsidR="00DC240F">
        <w:t xml:space="preserve"> powered USB hub</w:t>
      </w:r>
      <w:r w:rsidR="00451350">
        <w:t>s</w:t>
      </w:r>
      <w:r w:rsidR="005468F6">
        <w:t>, SATA toaster, and transfer computer into UPS.</w:t>
      </w:r>
    </w:p>
    <w:p w14:paraId="27BF97A9" w14:textId="206BF64C" w:rsidR="00A302CE" w:rsidRDefault="00521C18" w:rsidP="009B6D91">
      <w:pPr>
        <w:jc w:val="center"/>
      </w:pPr>
      <w:r>
        <w:rPr>
          <w:noProof/>
        </w:rPr>
        <w:drawing>
          <wp:inline distT="0" distB="0" distL="0" distR="0" wp14:anchorId="641799C6" wp14:editId="290A1C38">
            <wp:extent cx="2365716" cy="3017520"/>
            <wp:effectExtent l="0" t="2222" r="0" b="0"/>
            <wp:docPr id="1" name="Picture 1"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rojector&#10;&#10;Description automatically generated"/>
                    <pic:cNvPicPr/>
                  </pic:nvPicPr>
                  <pic:blipFill rotWithShape="1">
                    <a:blip r:embed="rId12" cstate="print">
                      <a:extLst>
                        <a:ext uri="{28A0092B-C50C-407E-A947-70E740481C1C}">
                          <a14:useLocalDpi xmlns:a14="http://schemas.microsoft.com/office/drawing/2010/main" val="0"/>
                        </a:ext>
                      </a:extLst>
                    </a:blip>
                    <a:srcRect l="24863" t="11079" r="27372" b="7530"/>
                    <a:stretch/>
                  </pic:blipFill>
                  <pic:spPr bwMode="auto">
                    <a:xfrm rot="5400000">
                      <a:off x="0" y="0"/>
                      <a:ext cx="2365716" cy="3017520"/>
                    </a:xfrm>
                    <a:prstGeom prst="rect">
                      <a:avLst/>
                    </a:prstGeom>
                    <a:ln>
                      <a:noFill/>
                    </a:ln>
                    <a:extLst>
                      <a:ext uri="{53640926-AAD7-44D8-BBD7-CCE9431645EC}">
                        <a14:shadowObscured xmlns:a14="http://schemas.microsoft.com/office/drawing/2010/main"/>
                      </a:ext>
                    </a:extLst>
                  </pic:spPr>
                </pic:pic>
              </a:graphicData>
            </a:graphic>
          </wp:inline>
        </w:drawing>
      </w:r>
    </w:p>
    <w:p w14:paraId="52BED7AE" w14:textId="0BC10B69" w:rsidR="00451697" w:rsidRDefault="00451697" w:rsidP="00691C39">
      <w:pPr>
        <w:pStyle w:val="ListParagraph"/>
        <w:numPr>
          <w:ilvl w:val="0"/>
          <w:numId w:val="18"/>
        </w:numPr>
        <w:ind w:left="360"/>
      </w:pPr>
      <w:r>
        <w:t xml:space="preserve">Plug seven SD card readers into </w:t>
      </w:r>
      <w:r w:rsidR="00451350">
        <w:t>one of the</w:t>
      </w:r>
      <w:r>
        <w:t xml:space="preserve"> powered USB hub</w:t>
      </w:r>
      <w:r w:rsidR="00451350">
        <w:t xml:space="preserve">s and three SD card readers into the other. Ten SD card readers at a time seems to be the limit of current computer being used for data transfer. </w:t>
      </w:r>
    </w:p>
    <w:p w14:paraId="39E49946" w14:textId="458FC72E" w:rsidR="00451697" w:rsidRDefault="00451697" w:rsidP="003A6693">
      <w:pPr>
        <w:jc w:val="center"/>
      </w:pPr>
      <w:r>
        <w:rPr>
          <w:noProof/>
        </w:rPr>
        <w:drawing>
          <wp:inline distT="0" distB="0" distL="0" distR="0" wp14:anchorId="37D91457" wp14:editId="7555C42B">
            <wp:extent cx="1872099" cy="3291840"/>
            <wp:effectExtent l="0" t="5080" r="8890" b="8890"/>
            <wp:docPr id="4" name="Picture 4" descr="A picture containing wall,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light&#10;&#10;Description automatically generated"/>
                    <pic:cNvPicPr/>
                  </pic:nvPicPr>
                  <pic:blipFill rotWithShape="1">
                    <a:blip r:embed="rId13" cstate="print">
                      <a:extLst>
                        <a:ext uri="{28A0092B-C50C-407E-A947-70E740481C1C}">
                          <a14:useLocalDpi xmlns:a14="http://schemas.microsoft.com/office/drawing/2010/main" val="0"/>
                        </a:ext>
                      </a:extLst>
                    </a:blip>
                    <a:srcRect l="33173" t="12490" r="37380" b="18472"/>
                    <a:stretch/>
                  </pic:blipFill>
                  <pic:spPr bwMode="auto">
                    <a:xfrm rot="5400000">
                      <a:off x="0" y="0"/>
                      <a:ext cx="1872099" cy="3291840"/>
                    </a:xfrm>
                    <a:prstGeom prst="rect">
                      <a:avLst/>
                    </a:prstGeom>
                    <a:ln>
                      <a:noFill/>
                    </a:ln>
                    <a:extLst>
                      <a:ext uri="{53640926-AAD7-44D8-BBD7-CCE9431645EC}">
                        <a14:shadowObscured xmlns:a14="http://schemas.microsoft.com/office/drawing/2010/main"/>
                      </a:ext>
                    </a:extLst>
                  </pic:spPr>
                </pic:pic>
              </a:graphicData>
            </a:graphic>
          </wp:inline>
        </w:drawing>
      </w:r>
    </w:p>
    <w:p w14:paraId="7F7209F4" w14:textId="68D48977" w:rsidR="00492AA4" w:rsidRDefault="00492AA4" w:rsidP="00691C39">
      <w:pPr>
        <w:pStyle w:val="ListParagraph"/>
        <w:numPr>
          <w:ilvl w:val="0"/>
          <w:numId w:val="18"/>
        </w:numPr>
        <w:ind w:left="360"/>
      </w:pPr>
      <w:r>
        <w:t>Connect powered US</w:t>
      </w:r>
      <w:r w:rsidR="00555050">
        <w:t>B</w:t>
      </w:r>
      <w:r>
        <w:t xml:space="preserve"> hub to computer being used for data transfer</w:t>
      </w:r>
      <w:r w:rsidR="005068C4">
        <w:t>.</w:t>
      </w:r>
    </w:p>
    <w:p w14:paraId="6803EC2E" w14:textId="61F47222" w:rsidR="009B6D91" w:rsidRDefault="009B6D91" w:rsidP="009B6D91">
      <w:r>
        <w:br w:type="page"/>
      </w:r>
    </w:p>
    <w:p w14:paraId="54F4D0D2" w14:textId="3A5C4565" w:rsidR="00492AA4" w:rsidRDefault="00492AA4" w:rsidP="00691C39">
      <w:pPr>
        <w:pStyle w:val="ListParagraph"/>
        <w:numPr>
          <w:ilvl w:val="0"/>
          <w:numId w:val="18"/>
        </w:numPr>
        <w:ind w:left="360"/>
      </w:pPr>
      <w:r>
        <w:lastRenderedPageBreak/>
        <w:t>Plug SATA toast</w:t>
      </w:r>
      <w:r w:rsidR="003A6693">
        <w:t>er</w:t>
      </w:r>
      <w:r>
        <w:t xml:space="preserve"> into transfer computer and insert</w:t>
      </w:r>
      <w:r w:rsidR="00451350">
        <w:t xml:space="preserve"> </w:t>
      </w:r>
      <w:r w:rsidR="005B7E35">
        <w:t xml:space="preserve">the </w:t>
      </w:r>
      <w:r w:rsidR="005B7E35" w:rsidRPr="005B7E35">
        <w:rPr>
          <w:b/>
          <w:bCs/>
        </w:rPr>
        <w:t>Backup Drive</w:t>
      </w:r>
      <w:r>
        <w:t xml:space="preserve"> into </w:t>
      </w:r>
      <w:r w:rsidR="00451350">
        <w:t xml:space="preserve">the </w:t>
      </w:r>
      <w:r>
        <w:t>toaster</w:t>
      </w:r>
      <w:r w:rsidR="005068C4">
        <w:t>.</w:t>
      </w:r>
    </w:p>
    <w:p w14:paraId="5F7530AE" w14:textId="1384B668" w:rsidR="005468F6" w:rsidRDefault="003A6693" w:rsidP="003A6693">
      <w:pPr>
        <w:jc w:val="center"/>
      </w:pPr>
      <w:r>
        <w:rPr>
          <w:noProof/>
        </w:rPr>
        <w:drawing>
          <wp:inline distT="0" distB="0" distL="0" distR="0" wp14:anchorId="58DB338B" wp14:editId="002851F7">
            <wp:extent cx="2452255" cy="2011680"/>
            <wp:effectExtent l="0" t="857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608" t="26981" r="25040" b="21200"/>
                    <a:stretch/>
                  </pic:blipFill>
                  <pic:spPr bwMode="auto">
                    <a:xfrm rot="5400000">
                      <a:off x="0" y="0"/>
                      <a:ext cx="2452255"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4EFBF9CE" w14:textId="03B6B773" w:rsidR="00492AA4" w:rsidRDefault="00492AA4" w:rsidP="00691C39">
      <w:pPr>
        <w:pStyle w:val="ListParagraph"/>
        <w:numPr>
          <w:ilvl w:val="0"/>
          <w:numId w:val="18"/>
        </w:numPr>
        <w:ind w:left="360"/>
      </w:pPr>
      <w:r>
        <w:t>Insert SD cards to copy into each reader slot</w:t>
      </w:r>
      <w:r w:rsidR="005068C4">
        <w:t>.</w:t>
      </w:r>
    </w:p>
    <w:p w14:paraId="2981F959" w14:textId="77777777" w:rsidR="00CC1D33" w:rsidRDefault="003A6693" w:rsidP="00A302CE">
      <w:pPr>
        <w:jc w:val="center"/>
      </w:pPr>
      <w:r>
        <w:rPr>
          <w:noProof/>
        </w:rPr>
        <w:drawing>
          <wp:inline distT="0" distB="0" distL="0" distR="0" wp14:anchorId="69C9ACFE" wp14:editId="3143FDE4">
            <wp:extent cx="2600249" cy="2468880"/>
            <wp:effectExtent l="825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361" t="21892" r="27127" b="17927"/>
                    <a:stretch/>
                  </pic:blipFill>
                  <pic:spPr bwMode="auto">
                    <a:xfrm rot="5400000">
                      <a:off x="0" y="0"/>
                      <a:ext cx="2600249"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7AA67D17" w14:textId="7564724D" w:rsidR="00A302CE" w:rsidRDefault="00A302CE" w:rsidP="00CC1D33">
      <w:r>
        <w:br w:type="page"/>
      </w:r>
    </w:p>
    <w:p w14:paraId="6A722103" w14:textId="5C4EEB79" w:rsidR="003A6693" w:rsidRDefault="00176699" w:rsidP="00691C39">
      <w:pPr>
        <w:pStyle w:val="ListParagraph"/>
        <w:numPr>
          <w:ilvl w:val="0"/>
          <w:numId w:val="18"/>
        </w:numPr>
        <w:ind w:left="360"/>
      </w:pPr>
      <w:r>
        <w:lastRenderedPageBreak/>
        <w:t>Ensure that entire setup is properly connected to both transfer computer and UPS</w:t>
      </w:r>
      <w:r w:rsidR="005068C4">
        <w:t>.</w:t>
      </w:r>
    </w:p>
    <w:p w14:paraId="6AA95E2E" w14:textId="4955F53A" w:rsidR="007705E4" w:rsidRDefault="00176699" w:rsidP="008E42E4">
      <w:pPr>
        <w:jc w:val="center"/>
      </w:pPr>
      <w:r>
        <w:rPr>
          <w:noProof/>
        </w:rPr>
        <w:drawing>
          <wp:inline distT="0" distB="0" distL="0" distR="0" wp14:anchorId="201FE1BB" wp14:editId="3D3A29F2">
            <wp:extent cx="545782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655" t="22911" r="3371" b="17131"/>
                    <a:stretch/>
                  </pic:blipFill>
                  <pic:spPr bwMode="auto">
                    <a:xfrm rot="10800000">
                      <a:off x="0" y="0"/>
                      <a:ext cx="5457825"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33AB34CB" w14:textId="7A56502E" w:rsidR="00492AA4" w:rsidRDefault="00492AA4" w:rsidP="00691C39">
      <w:pPr>
        <w:pStyle w:val="ListParagraph"/>
        <w:numPr>
          <w:ilvl w:val="0"/>
          <w:numId w:val="18"/>
        </w:numPr>
        <w:ind w:left="360"/>
      </w:pPr>
      <w:r>
        <w:t>Open Teracopy on transfer computer</w:t>
      </w:r>
      <w:r w:rsidR="005068C4">
        <w:t>.</w:t>
      </w:r>
    </w:p>
    <w:p w14:paraId="456D89D5" w14:textId="21D12AB1" w:rsidR="008E42E4" w:rsidRDefault="00176699" w:rsidP="00C54D3E">
      <w:pPr>
        <w:jc w:val="center"/>
      </w:pPr>
      <w:r>
        <w:rPr>
          <w:noProof/>
        </w:rPr>
        <w:drawing>
          <wp:inline distT="0" distB="0" distL="0" distR="0" wp14:anchorId="5AB3A3B1" wp14:editId="48EF72F1">
            <wp:extent cx="5481993" cy="3657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705F7A93" w14:textId="77777777" w:rsidR="008E42E4" w:rsidRDefault="008E42E4">
      <w:r>
        <w:br w:type="page"/>
      </w:r>
    </w:p>
    <w:p w14:paraId="17A99DDF" w14:textId="2BB22919" w:rsidR="00F145CD" w:rsidRDefault="00492AA4" w:rsidP="00ED5B49">
      <w:pPr>
        <w:pStyle w:val="ListParagraph"/>
        <w:numPr>
          <w:ilvl w:val="0"/>
          <w:numId w:val="18"/>
        </w:numPr>
        <w:ind w:left="360"/>
      </w:pPr>
      <w:r>
        <w:lastRenderedPageBreak/>
        <w:t>Start new</w:t>
      </w:r>
      <w:r w:rsidR="00CC1D33">
        <w:t xml:space="preserve"> transfer</w:t>
      </w:r>
      <w:r>
        <w:t xml:space="preserve"> job, setting the target to the drive</w:t>
      </w:r>
      <w:r w:rsidR="00052AAE">
        <w:t>/folder</w:t>
      </w:r>
      <w:r>
        <w:t xml:space="preserve"> where you wish to copy the data</w:t>
      </w:r>
      <w:r w:rsidR="005B7E35">
        <w:t xml:space="preserve">, most likely the deployment folder on the </w:t>
      </w:r>
      <w:r w:rsidR="005B7E35" w:rsidRPr="005B7E35">
        <w:rPr>
          <w:b/>
          <w:bCs/>
        </w:rPr>
        <w:t>Backup Drive</w:t>
      </w:r>
      <w:r w:rsidR="005B7E35">
        <w:rPr>
          <w:b/>
          <w:bCs/>
        </w:rPr>
        <w:t>.</w:t>
      </w:r>
    </w:p>
    <w:p w14:paraId="30A92C17" w14:textId="4DF7070D" w:rsidR="00F145CD" w:rsidRDefault="00EB5905" w:rsidP="00EB5905">
      <w:r>
        <w:rPr>
          <w:noProof/>
        </w:rPr>
        <mc:AlternateContent>
          <mc:Choice Requires="wps">
            <w:drawing>
              <wp:anchor distT="0" distB="0" distL="114300" distR="114300" simplePos="0" relativeHeight="251682816" behindDoc="0" locked="0" layoutInCell="1" allowOverlap="1" wp14:anchorId="2A854F2E" wp14:editId="5DAFB653">
                <wp:simplePos x="0" y="0"/>
                <wp:positionH relativeFrom="column">
                  <wp:posOffset>788194</wp:posOffset>
                </wp:positionH>
                <wp:positionV relativeFrom="paragraph">
                  <wp:posOffset>4121944</wp:posOffset>
                </wp:positionV>
                <wp:extent cx="297656" cy="102394"/>
                <wp:effectExtent l="19050" t="19050" r="26670" b="12065"/>
                <wp:wrapNone/>
                <wp:docPr id="36" name="Rectangle 36"/>
                <wp:cNvGraphicFramePr/>
                <a:graphic xmlns:a="http://schemas.openxmlformats.org/drawingml/2006/main">
                  <a:graphicData uri="http://schemas.microsoft.com/office/word/2010/wordprocessingShape">
                    <wps:wsp>
                      <wps:cNvSpPr/>
                      <wps:spPr>
                        <a:xfrm>
                          <a:off x="0" y="0"/>
                          <a:ext cx="297656" cy="102394"/>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8F8FC" id="Rectangle 36" o:spid="_x0000_s1026" style="position:absolute;margin-left:62.05pt;margin-top:324.55pt;width:23.45pt;height:8.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" filled="f" strokecolor="red" strokeweight="2.5pt">
                <v:stroke endcap="round"/>
              </v:rect>
            </w:pict>
          </mc:Fallback>
        </mc:AlternateContent>
      </w:r>
      <w:r>
        <w:rPr>
          <w:noProof/>
        </w:rPr>
        <mc:AlternateContent>
          <mc:Choice Requires="wps">
            <w:drawing>
              <wp:anchor distT="0" distB="0" distL="114300" distR="114300" simplePos="0" relativeHeight="251680768" behindDoc="0" locked="0" layoutInCell="1" allowOverlap="1" wp14:anchorId="10024E86" wp14:editId="040FA1C2">
                <wp:simplePos x="0" y="0"/>
                <wp:positionH relativeFrom="column">
                  <wp:posOffset>132874</wp:posOffset>
                </wp:positionH>
                <wp:positionV relativeFrom="paragraph">
                  <wp:posOffset>80010</wp:posOffset>
                </wp:positionV>
                <wp:extent cx="123825" cy="12382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123825" cy="123825"/>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75C97" id="Rectangle 35" o:spid="_x0000_s1026" style="position:absolute;margin-left:10.45pt;margin-top:6.3pt;width:9.75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" filled="f" strokecolor="red" strokeweight="2.5pt">
                <v:stroke endcap="round"/>
              </v:rect>
            </w:pict>
          </mc:Fallback>
        </mc:AlternateContent>
      </w:r>
      <w:r>
        <w:rPr>
          <w:noProof/>
        </w:rPr>
        <w:drawing>
          <wp:inline distT="0" distB="0" distL="0" distR="0" wp14:anchorId="77C09004" wp14:editId="05C3FCF7">
            <wp:extent cx="5486400" cy="36576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176699">
        <w:rPr>
          <w:noProof/>
        </w:rPr>
        <w:drawing>
          <wp:inline distT="0" distB="0" distL="0" distR="0" wp14:anchorId="75D8397A" wp14:editId="2484E745">
            <wp:extent cx="5481993" cy="3657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48558652" w14:textId="5E2C8342" w:rsidR="00F145CD" w:rsidRDefault="00F145CD" w:rsidP="00F145CD">
      <w:pPr>
        <w:pStyle w:val="ListParagraph"/>
        <w:ind w:left="360"/>
      </w:pPr>
    </w:p>
    <w:p w14:paraId="6E7CD790" w14:textId="5174CB58" w:rsidR="007705E4" w:rsidRDefault="006F5CFE" w:rsidP="006F5CFE">
      <w:pPr>
        <w:pStyle w:val="ListParagraph"/>
        <w:ind w:left="360"/>
      </w:pPr>
      <w:r>
        <w:rPr>
          <w:noProof/>
        </w:rPr>
        <w:lastRenderedPageBreak/>
        <mc:AlternateContent>
          <mc:Choice Requires="wps">
            <w:drawing>
              <wp:anchor distT="0" distB="0" distL="114300" distR="114300" simplePos="0" relativeHeight="251663360" behindDoc="0" locked="0" layoutInCell="1" allowOverlap="1" wp14:anchorId="53B85D3A" wp14:editId="4CE0D3D4">
                <wp:simplePos x="0" y="0"/>
                <wp:positionH relativeFrom="column">
                  <wp:posOffset>2057400</wp:posOffset>
                </wp:positionH>
                <wp:positionV relativeFrom="paragraph">
                  <wp:posOffset>5293360</wp:posOffset>
                </wp:positionV>
                <wp:extent cx="472820" cy="160020"/>
                <wp:effectExtent l="19050" t="19050" r="22860" b="11430"/>
                <wp:wrapNone/>
                <wp:docPr id="25" name="Rectangle 25"/>
                <wp:cNvGraphicFramePr/>
                <a:graphic xmlns:a="http://schemas.openxmlformats.org/drawingml/2006/main">
                  <a:graphicData uri="http://schemas.microsoft.com/office/word/2010/wordprocessingShape">
                    <wps:wsp>
                      <wps:cNvSpPr/>
                      <wps:spPr>
                        <a:xfrm>
                          <a:off x="0" y="0"/>
                          <a:ext cx="472820" cy="16002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9E76" id="Rectangle 25" o:spid="_x0000_s1026" style="position:absolute;margin-left:162pt;margin-top:416.8pt;width:37.25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" filled="f" strokecolor="red" strokeweight="2.5pt">
                <v:stroke endcap="round"/>
              </v:rect>
            </w:pict>
          </mc:Fallback>
        </mc:AlternateContent>
      </w:r>
      <w:r w:rsidR="00EB5905">
        <w:rPr>
          <w:noProof/>
        </w:rPr>
        <mc:AlternateContent>
          <mc:Choice Requires="wps">
            <w:drawing>
              <wp:anchor distT="0" distB="0" distL="114300" distR="114300" simplePos="0" relativeHeight="251684864" behindDoc="0" locked="0" layoutInCell="1" allowOverlap="1" wp14:anchorId="1D149913" wp14:editId="750680C8">
                <wp:simplePos x="0" y="0"/>
                <wp:positionH relativeFrom="column">
                  <wp:posOffset>1154906</wp:posOffset>
                </wp:positionH>
                <wp:positionV relativeFrom="paragraph">
                  <wp:posOffset>497681</wp:posOffset>
                </wp:positionV>
                <wp:extent cx="681038" cy="102394"/>
                <wp:effectExtent l="19050" t="19050" r="24130" b="12065"/>
                <wp:wrapNone/>
                <wp:docPr id="37" name="Rectangle 37"/>
                <wp:cNvGraphicFramePr/>
                <a:graphic xmlns:a="http://schemas.openxmlformats.org/drawingml/2006/main">
                  <a:graphicData uri="http://schemas.microsoft.com/office/word/2010/wordprocessingShape">
                    <wps:wsp>
                      <wps:cNvSpPr/>
                      <wps:spPr>
                        <a:xfrm>
                          <a:off x="0" y="0"/>
                          <a:ext cx="681038" cy="102394"/>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9F370" id="Rectangle 37" o:spid="_x0000_s1026" style="position:absolute;margin-left:90.95pt;margin-top:39.2pt;width:53.65pt;height:8.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" filled="f" strokecolor="red" strokeweight="2.5pt">
                <v:stroke endcap="round"/>
              </v:rect>
            </w:pict>
          </mc:Fallback>
        </mc:AlternateContent>
      </w:r>
      <w:r w:rsidR="00176699">
        <w:rPr>
          <w:noProof/>
        </w:rPr>
        <w:drawing>
          <wp:inline distT="0" distB="0" distL="0" distR="0" wp14:anchorId="25C482EF" wp14:editId="0F8E81E9">
            <wp:extent cx="5481993" cy="3657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176699">
        <w:rPr>
          <w:noProof/>
        </w:rPr>
        <w:drawing>
          <wp:inline distT="0" distB="0" distL="0" distR="0" wp14:anchorId="17E7C977" wp14:editId="64E5C9DE">
            <wp:extent cx="5481993" cy="3657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69C7DCAD" w14:textId="3369D77A" w:rsidR="00CC1D33" w:rsidRDefault="00CC1D33">
      <w:r>
        <w:br w:type="page"/>
      </w:r>
    </w:p>
    <w:p w14:paraId="269F4144" w14:textId="14CF24EA" w:rsidR="002838EE" w:rsidRDefault="00492AA4" w:rsidP="00176699">
      <w:pPr>
        <w:pStyle w:val="ListParagraph"/>
        <w:numPr>
          <w:ilvl w:val="0"/>
          <w:numId w:val="18"/>
        </w:numPr>
        <w:ind w:left="360"/>
      </w:pPr>
      <w:r>
        <w:lastRenderedPageBreak/>
        <w:t xml:space="preserve">Set the source to the folder/files you want </w:t>
      </w:r>
      <w:r w:rsidR="0053245E">
        <w:t>transferred</w:t>
      </w:r>
      <w:r>
        <w:t xml:space="preserve"> by selecting source, browse, and then add folders. Using the file browser, select the SD card you wish to copy.</w:t>
      </w:r>
    </w:p>
    <w:p w14:paraId="795D7019" w14:textId="7C28F25D" w:rsidR="007705E4" w:rsidRDefault="006F5CFE">
      <w:r>
        <w:rPr>
          <w:noProof/>
        </w:rPr>
        <mc:AlternateContent>
          <mc:Choice Requires="wps">
            <w:drawing>
              <wp:anchor distT="0" distB="0" distL="114300" distR="114300" simplePos="0" relativeHeight="251667456" behindDoc="0" locked="0" layoutInCell="1" allowOverlap="1" wp14:anchorId="2666233C" wp14:editId="2AEB26F4">
                <wp:simplePos x="0" y="0"/>
                <wp:positionH relativeFrom="column">
                  <wp:posOffset>955026</wp:posOffset>
                </wp:positionH>
                <wp:positionV relativeFrom="paragraph">
                  <wp:posOffset>4056954</wp:posOffset>
                </wp:positionV>
                <wp:extent cx="560070" cy="186690"/>
                <wp:effectExtent l="19050" t="19050" r="11430" b="22860"/>
                <wp:wrapNone/>
                <wp:docPr id="27" name="Rectangle 27"/>
                <wp:cNvGraphicFramePr/>
                <a:graphic xmlns:a="http://schemas.openxmlformats.org/drawingml/2006/main">
                  <a:graphicData uri="http://schemas.microsoft.com/office/word/2010/wordprocessingShape">
                    <wps:wsp>
                      <wps:cNvSpPr/>
                      <wps:spPr>
                        <a:xfrm>
                          <a:off x="0" y="0"/>
                          <a:ext cx="560070" cy="18669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BD2B0" id="Rectangle 27" o:spid="_x0000_s1026" style="position:absolute;margin-left:75.2pt;margin-top:319.45pt;width:44.1pt;height:1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" filled="f" strokecolor="red" strokeweight="2.5pt">
                <v:stroke endcap="round"/>
              </v:rect>
            </w:pict>
          </mc:Fallback>
        </mc:AlternateContent>
      </w:r>
      <w:r>
        <w:rPr>
          <w:noProof/>
        </w:rPr>
        <mc:AlternateContent>
          <mc:Choice Requires="wps">
            <w:drawing>
              <wp:anchor distT="0" distB="0" distL="114300" distR="114300" simplePos="0" relativeHeight="251665408" behindDoc="0" locked="0" layoutInCell="1" allowOverlap="1" wp14:anchorId="4AF47DDD" wp14:editId="57214FB7">
                <wp:simplePos x="0" y="0"/>
                <wp:positionH relativeFrom="column">
                  <wp:posOffset>784310</wp:posOffset>
                </wp:positionH>
                <wp:positionV relativeFrom="paragraph">
                  <wp:posOffset>331524</wp:posOffset>
                </wp:positionV>
                <wp:extent cx="303679" cy="114300"/>
                <wp:effectExtent l="19050" t="19050" r="20320" b="19050"/>
                <wp:wrapNone/>
                <wp:docPr id="26" name="Rectangle 26"/>
                <wp:cNvGraphicFramePr/>
                <a:graphic xmlns:a="http://schemas.openxmlformats.org/drawingml/2006/main">
                  <a:graphicData uri="http://schemas.microsoft.com/office/word/2010/wordprocessingShape">
                    <wps:wsp>
                      <wps:cNvSpPr/>
                      <wps:spPr>
                        <a:xfrm>
                          <a:off x="0" y="0"/>
                          <a:ext cx="303679" cy="11430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D2556" id="Rectangle 26" o:spid="_x0000_s1026" style="position:absolute;margin-left:61.75pt;margin-top:26.1pt;width:23.9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" filled="f" strokecolor="red" strokeweight="2.5pt">
                <v:stroke endcap="round"/>
              </v:rect>
            </w:pict>
          </mc:Fallback>
        </mc:AlternateContent>
      </w:r>
      <w:r w:rsidR="002838EE">
        <w:rPr>
          <w:noProof/>
        </w:rPr>
        <w:drawing>
          <wp:inline distT="0" distB="0" distL="0" distR="0" wp14:anchorId="2F864C34" wp14:editId="6610640D">
            <wp:extent cx="5481993" cy="36576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451350">
        <w:rPr>
          <w:noProof/>
        </w:rPr>
        <w:drawing>
          <wp:inline distT="0" distB="0" distL="0" distR="0" wp14:anchorId="133F5E22" wp14:editId="010AF487">
            <wp:extent cx="5481993" cy="36576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7705E4">
        <w:br w:type="page"/>
      </w:r>
    </w:p>
    <w:p w14:paraId="29286E52" w14:textId="0DCDD938" w:rsidR="00492AA4" w:rsidRDefault="002838EE" w:rsidP="00176699">
      <w:pPr>
        <w:pStyle w:val="ListParagraph"/>
        <w:numPr>
          <w:ilvl w:val="0"/>
          <w:numId w:val="18"/>
        </w:numPr>
        <w:ind w:left="360"/>
      </w:pPr>
      <w:r>
        <w:lastRenderedPageBreak/>
        <w:t xml:space="preserve">Once navigated to the correct SD card, use </w:t>
      </w:r>
      <w:r w:rsidRPr="006F5CFE">
        <w:rPr>
          <w:i/>
          <w:iCs/>
        </w:rPr>
        <w:t>Ctrl</w:t>
      </w:r>
      <w:r w:rsidR="00451350" w:rsidRPr="006F5CFE">
        <w:rPr>
          <w:i/>
          <w:iCs/>
        </w:rPr>
        <w:t>+</w:t>
      </w:r>
      <w:r w:rsidRPr="006F5CFE">
        <w:rPr>
          <w:i/>
          <w:iCs/>
        </w:rPr>
        <w:t>a</w:t>
      </w:r>
      <w:r>
        <w:t xml:space="preserve"> to select all the folders on the SD card, then click the “Select Folder” button</w:t>
      </w:r>
      <w:r w:rsidR="005068C4">
        <w:t>.</w:t>
      </w:r>
    </w:p>
    <w:p w14:paraId="0F1D0B3F" w14:textId="06C42056" w:rsidR="00492AA4" w:rsidRDefault="006F5CFE" w:rsidP="00271CA3">
      <w:pPr>
        <w:jc w:val="center"/>
      </w:pPr>
      <w:r>
        <w:rPr>
          <w:noProof/>
        </w:rPr>
        <mc:AlternateContent>
          <mc:Choice Requires="wps">
            <w:drawing>
              <wp:anchor distT="0" distB="0" distL="114300" distR="114300" simplePos="0" relativeHeight="251678720" behindDoc="0" locked="0" layoutInCell="1" allowOverlap="1" wp14:anchorId="743D0769" wp14:editId="74C0704E">
                <wp:simplePos x="0" y="0"/>
                <wp:positionH relativeFrom="column">
                  <wp:posOffset>2066925</wp:posOffset>
                </wp:positionH>
                <wp:positionV relativeFrom="paragraph">
                  <wp:posOffset>1640840</wp:posOffset>
                </wp:positionV>
                <wp:extent cx="442595" cy="104775"/>
                <wp:effectExtent l="19050" t="19050" r="14605" b="28575"/>
                <wp:wrapNone/>
                <wp:docPr id="30" name="Rectangle 30"/>
                <wp:cNvGraphicFramePr/>
                <a:graphic xmlns:a="http://schemas.openxmlformats.org/drawingml/2006/main">
                  <a:graphicData uri="http://schemas.microsoft.com/office/word/2010/wordprocessingShape">
                    <wps:wsp>
                      <wps:cNvSpPr/>
                      <wps:spPr>
                        <a:xfrm>
                          <a:off x="0" y="0"/>
                          <a:ext cx="442595" cy="104775"/>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56C8D" id="Rectangle 30" o:spid="_x0000_s1026" style="position:absolute;margin-left:162.75pt;margin-top:129.2pt;width:34.85pt;height: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" filled="f" strokecolor="red" strokeweight="2.5pt">
                <v:stroke endcap="round"/>
              </v:rect>
            </w:pict>
          </mc:Fallback>
        </mc:AlternateContent>
      </w:r>
      <w:r w:rsidR="00451350">
        <w:rPr>
          <w:noProof/>
        </w:rPr>
        <mc:AlternateContent>
          <mc:Choice Requires="wps">
            <w:drawing>
              <wp:anchor distT="0" distB="0" distL="114300" distR="114300" simplePos="0" relativeHeight="251668480" behindDoc="0" locked="0" layoutInCell="1" allowOverlap="1" wp14:anchorId="07A8808A" wp14:editId="2D193093">
                <wp:simplePos x="0" y="0"/>
                <wp:positionH relativeFrom="column">
                  <wp:posOffset>1820545</wp:posOffset>
                </wp:positionH>
                <wp:positionV relativeFrom="paragraph">
                  <wp:posOffset>2192020</wp:posOffset>
                </wp:positionV>
                <wp:extent cx="2066925" cy="1114425"/>
                <wp:effectExtent l="0" t="0" r="0" b="0"/>
                <wp:wrapNone/>
                <wp:docPr id="28" name="Rectangle 28"/>
                <wp:cNvGraphicFramePr/>
                <a:graphic xmlns:a="http://schemas.openxmlformats.org/drawingml/2006/main">
                  <a:graphicData uri="http://schemas.microsoft.com/office/word/2010/wordprocessingShape">
                    <wps:wsp>
                      <wps:cNvSpPr/>
                      <wps:spPr>
                        <a:xfrm>
                          <a:off x="0" y="0"/>
                          <a:ext cx="2066925" cy="1114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49770F" w14:textId="05EB4F3D" w:rsidR="00F32AF3" w:rsidRPr="006F5CFE" w:rsidRDefault="00F32AF3" w:rsidP="00F32AF3">
                            <w:pPr>
                              <w:jc w:val="center"/>
                              <w:rPr>
                                <w:i/>
                                <w:iCs/>
                                <w:color w:val="FF0000"/>
                                <w:sz w:val="96"/>
                                <w:szCs w:val="96"/>
                              </w:rPr>
                            </w:pPr>
                            <w:r w:rsidRPr="006F5CFE">
                              <w:rPr>
                                <w:i/>
                                <w:iCs/>
                                <w:color w:val="FF0000"/>
                                <w:sz w:val="96"/>
                                <w:szCs w:val="96"/>
                              </w:rPr>
                              <w:t>Ctrl+a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808A" id="Rectangle 28" o:spid="_x0000_s1026" style="position:absolute;left:0;text-align:left;margin-left:143.35pt;margin-top:172.6pt;width:162.7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" filled="f" stroked="f" strokeweight="1pt">
                <v:textbox>
                  <w:txbxContent>
                    <w:p w14:paraId="7949770F" w14:textId="05EB4F3D" w:rsidR="00F32AF3" w:rsidRPr="006F5CFE" w:rsidRDefault="00F32AF3" w:rsidP="00F32AF3">
                      <w:pPr>
                        <w:jc w:val="center"/>
                        <w:rPr>
                          <w:i/>
                          <w:iCs/>
                          <w:color w:val="FF0000"/>
                          <w:sz w:val="96"/>
                          <w:szCs w:val="96"/>
                        </w:rPr>
                      </w:pPr>
                      <w:r w:rsidRPr="006F5CFE">
                        <w:rPr>
                          <w:i/>
                          <w:iCs/>
                          <w:color w:val="FF0000"/>
                          <w:sz w:val="96"/>
                          <w:szCs w:val="96"/>
                        </w:rPr>
                        <w:t>Ctrl+a</w:t>
                      </w:r>
                    </w:p>
                  </w:txbxContent>
                </v:textbox>
              </v:rect>
            </w:pict>
          </mc:Fallback>
        </mc:AlternateContent>
      </w:r>
      <w:r w:rsidR="002853DF">
        <w:rPr>
          <w:noProof/>
        </w:rPr>
        <w:drawing>
          <wp:inline distT="0" distB="0" distL="0" distR="0" wp14:anchorId="2252B4F4" wp14:editId="7014C512">
            <wp:extent cx="5481994" cy="36576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1994" cy="3657600"/>
                    </a:xfrm>
                    <a:prstGeom prst="rect">
                      <a:avLst/>
                    </a:prstGeom>
                    <a:noFill/>
                    <a:ln>
                      <a:noFill/>
                    </a:ln>
                  </pic:spPr>
                </pic:pic>
              </a:graphicData>
            </a:graphic>
          </wp:inline>
        </w:drawing>
      </w:r>
      <w:r w:rsidR="0062335E">
        <w:rPr>
          <w:noProof/>
        </w:rPr>
        <w:drawing>
          <wp:inline distT="0" distB="0" distL="0" distR="0" wp14:anchorId="0F01906D" wp14:editId="4DBD3CB0">
            <wp:extent cx="5481993" cy="36576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2834AFF4" w14:textId="77777777" w:rsidR="00531F9F" w:rsidRDefault="00531F9F">
      <w:r>
        <w:br w:type="page"/>
      </w:r>
    </w:p>
    <w:p w14:paraId="226C9A2E" w14:textId="3672BDFC" w:rsidR="00496B48" w:rsidRDefault="00492AA4" w:rsidP="00691C39">
      <w:pPr>
        <w:pStyle w:val="ListParagraph"/>
        <w:numPr>
          <w:ilvl w:val="0"/>
          <w:numId w:val="18"/>
        </w:numPr>
        <w:ind w:left="360"/>
      </w:pPr>
      <w:r>
        <w:lastRenderedPageBreak/>
        <w:t>Check that the verify files option i</w:t>
      </w:r>
      <w:r w:rsidR="00271CA3">
        <w:t>s check under the Options tab.</w:t>
      </w:r>
    </w:p>
    <w:p w14:paraId="3DC92320" w14:textId="50BCCE59" w:rsidR="00531F9F" w:rsidRDefault="00A302CE" w:rsidP="00C54D3E">
      <w:pPr>
        <w:jc w:val="center"/>
      </w:pPr>
      <w:r>
        <w:rPr>
          <w:noProof/>
        </w:rPr>
        <mc:AlternateContent>
          <mc:Choice Requires="wps">
            <w:drawing>
              <wp:anchor distT="0" distB="0" distL="114300" distR="114300" simplePos="0" relativeHeight="251672576" behindDoc="0" locked="0" layoutInCell="1" allowOverlap="1" wp14:anchorId="7644FE73" wp14:editId="10797792">
                <wp:simplePos x="0" y="0"/>
                <wp:positionH relativeFrom="column">
                  <wp:posOffset>1649730</wp:posOffset>
                </wp:positionH>
                <wp:positionV relativeFrom="paragraph">
                  <wp:posOffset>1105696</wp:posOffset>
                </wp:positionV>
                <wp:extent cx="681990" cy="171450"/>
                <wp:effectExtent l="19050" t="19050" r="22860" b="19050"/>
                <wp:wrapNone/>
                <wp:docPr id="11" name="Rectangle 11"/>
                <wp:cNvGraphicFramePr/>
                <a:graphic xmlns:a="http://schemas.openxmlformats.org/drawingml/2006/main">
                  <a:graphicData uri="http://schemas.microsoft.com/office/word/2010/wordprocessingShape">
                    <wps:wsp>
                      <wps:cNvSpPr/>
                      <wps:spPr>
                        <a:xfrm>
                          <a:off x="0" y="0"/>
                          <a:ext cx="681990" cy="17145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295A" id="Rectangle 11" o:spid="_x0000_s1026" style="position:absolute;margin-left:129.9pt;margin-top:87.05pt;width:53.7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" filled="f" strokecolor="red" strokeweight="2.5pt">
                <v:stroke endcap="round"/>
              </v:rect>
            </w:pict>
          </mc:Fallback>
        </mc:AlternateContent>
      </w:r>
      <w:r w:rsidR="0062335E">
        <w:rPr>
          <w:noProof/>
        </w:rPr>
        <w:drawing>
          <wp:inline distT="0" distB="0" distL="0" distR="0" wp14:anchorId="02E91547" wp14:editId="26CB05FF">
            <wp:extent cx="5481993" cy="36576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5064353F" w14:textId="1BD4F058" w:rsidR="003A6693" w:rsidRDefault="003A6693" w:rsidP="00691C39">
      <w:pPr>
        <w:pStyle w:val="ListParagraph"/>
        <w:numPr>
          <w:ilvl w:val="0"/>
          <w:numId w:val="18"/>
        </w:numPr>
        <w:ind w:left="360"/>
      </w:pPr>
      <w:r>
        <w:t xml:space="preserve">Change the file </w:t>
      </w:r>
      <w:r w:rsidR="0098601A">
        <w:t>transfer</w:t>
      </w:r>
      <w:r>
        <w:t xml:space="preserve"> option to “Rename </w:t>
      </w:r>
      <w:r w:rsidR="0098601A">
        <w:t xml:space="preserve">all </w:t>
      </w:r>
      <w:r>
        <w:t>copied files”</w:t>
      </w:r>
      <w:r w:rsidR="005068C4">
        <w:t>.</w:t>
      </w:r>
    </w:p>
    <w:p w14:paraId="1B91B383" w14:textId="07FEE64F" w:rsidR="00531F9F" w:rsidRDefault="00A302CE" w:rsidP="00C54D3E">
      <w:pPr>
        <w:jc w:val="center"/>
      </w:pPr>
      <w:r>
        <w:rPr>
          <w:noProof/>
        </w:rPr>
        <mc:AlternateContent>
          <mc:Choice Requires="wps">
            <w:drawing>
              <wp:anchor distT="0" distB="0" distL="114300" distR="114300" simplePos="0" relativeHeight="251674624" behindDoc="0" locked="0" layoutInCell="1" allowOverlap="1" wp14:anchorId="58D62C2E" wp14:editId="1374CFA2">
                <wp:simplePos x="0" y="0"/>
                <wp:positionH relativeFrom="column">
                  <wp:posOffset>1648621</wp:posOffset>
                </wp:positionH>
                <wp:positionV relativeFrom="paragraph">
                  <wp:posOffset>922020</wp:posOffset>
                </wp:positionV>
                <wp:extent cx="1055370" cy="156210"/>
                <wp:effectExtent l="19050" t="19050" r="11430" b="15240"/>
                <wp:wrapNone/>
                <wp:docPr id="17" name="Rectangle 17"/>
                <wp:cNvGraphicFramePr/>
                <a:graphic xmlns:a="http://schemas.openxmlformats.org/drawingml/2006/main">
                  <a:graphicData uri="http://schemas.microsoft.com/office/word/2010/wordprocessingShape">
                    <wps:wsp>
                      <wps:cNvSpPr/>
                      <wps:spPr>
                        <a:xfrm>
                          <a:off x="0" y="0"/>
                          <a:ext cx="1055370" cy="15621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3BE96" id="Rectangle 17" o:spid="_x0000_s1026" style="position:absolute;margin-left:129.8pt;margin-top:72.6pt;width:83.1pt;height:1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" filled="f" strokecolor="red" strokeweight="2.5pt">
                <v:stroke endcap="round"/>
              </v:rect>
            </w:pict>
          </mc:Fallback>
        </mc:AlternateContent>
      </w:r>
      <w:r w:rsidR="0062335E">
        <w:rPr>
          <w:noProof/>
        </w:rPr>
        <w:drawing>
          <wp:inline distT="0" distB="0" distL="0" distR="0" wp14:anchorId="05E0B8D2" wp14:editId="27041709">
            <wp:extent cx="5481993" cy="36576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5E4015E1" w14:textId="05E66969" w:rsidR="003A6693" w:rsidRDefault="003A6693" w:rsidP="00691C39">
      <w:pPr>
        <w:pStyle w:val="ListParagraph"/>
        <w:numPr>
          <w:ilvl w:val="0"/>
          <w:numId w:val="18"/>
        </w:numPr>
        <w:ind w:left="360"/>
      </w:pPr>
      <w:r>
        <w:lastRenderedPageBreak/>
        <w:t xml:space="preserve">Click “Copy” </w:t>
      </w:r>
      <w:r w:rsidR="001771C6">
        <w:t>to begin file transfer</w:t>
      </w:r>
      <w:r w:rsidR="005068C4">
        <w:t>.</w:t>
      </w:r>
    </w:p>
    <w:p w14:paraId="1964ECF8" w14:textId="3CDABA53" w:rsidR="0062335E" w:rsidRDefault="00A302CE" w:rsidP="00C54D3E">
      <w:pPr>
        <w:jc w:val="center"/>
      </w:pPr>
      <w:r>
        <w:rPr>
          <w:noProof/>
        </w:rPr>
        <mc:AlternateContent>
          <mc:Choice Requires="wps">
            <w:drawing>
              <wp:anchor distT="0" distB="0" distL="114300" distR="114300" simplePos="0" relativeHeight="251676672" behindDoc="0" locked="0" layoutInCell="1" allowOverlap="1" wp14:anchorId="7FB6B0C3" wp14:editId="6F4592E8">
                <wp:simplePos x="0" y="0"/>
                <wp:positionH relativeFrom="column">
                  <wp:posOffset>1012029</wp:posOffset>
                </wp:positionH>
                <wp:positionV relativeFrom="paragraph">
                  <wp:posOffset>560070</wp:posOffset>
                </wp:positionV>
                <wp:extent cx="371881" cy="130461"/>
                <wp:effectExtent l="19050" t="19050" r="28575" b="22225"/>
                <wp:wrapNone/>
                <wp:docPr id="29" name="Rectangle 29"/>
                <wp:cNvGraphicFramePr/>
                <a:graphic xmlns:a="http://schemas.openxmlformats.org/drawingml/2006/main">
                  <a:graphicData uri="http://schemas.microsoft.com/office/word/2010/wordprocessingShape">
                    <wps:wsp>
                      <wps:cNvSpPr/>
                      <wps:spPr>
                        <a:xfrm>
                          <a:off x="0" y="0"/>
                          <a:ext cx="371881" cy="130461"/>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243FF" id="Rectangle 29" o:spid="_x0000_s1026" style="position:absolute;margin-left:79.7pt;margin-top:44.1pt;width:29.3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" filled="f" strokecolor="red" strokeweight="2.5pt">
                <v:stroke endcap="round"/>
              </v:rect>
            </w:pict>
          </mc:Fallback>
        </mc:AlternateContent>
      </w:r>
      <w:r w:rsidR="0062335E">
        <w:rPr>
          <w:noProof/>
        </w:rPr>
        <w:drawing>
          <wp:inline distT="0" distB="0" distL="0" distR="0" wp14:anchorId="0317C1E2" wp14:editId="2289B23A">
            <wp:extent cx="5481993" cy="3657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428E3BDB" w14:textId="36C32E3C" w:rsidR="001771C6" w:rsidRDefault="001771C6" w:rsidP="00A302CE">
      <w:pPr>
        <w:pStyle w:val="ListParagraph"/>
        <w:numPr>
          <w:ilvl w:val="0"/>
          <w:numId w:val="18"/>
        </w:numPr>
        <w:ind w:left="360"/>
      </w:pPr>
      <w:r>
        <w:t xml:space="preserve">Repeat steps </w:t>
      </w:r>
      <w:r w:rsidR="006F5CFE">
        <w:t>13 – 18 for all inserted card, marking a single checkmark beside each card on the SD card case label.</w:t>
      </w:r>
    </w:p>
    <w:p w14:paraId="19676112" w14:textId="3328A8A6" w:rsidR="006F5CFE" w:rsidRDefault="00610DB1" w:rsidP="006F5CFE">
      <w:pPr>
        <w:pStyle w:val="ListParagraph"/>
        <w:numPr>
          <w:ilvl w:val="0"/>
          <w:numId w:val="18"/>
        </w:numPr>
        <w:ind w:left="360"/>
      </w:pPr>
      <w:r>
        <w:t xml:space="preserve">Wait for files to transfer and </w:t>
      </w:r>
      <w:r w:rsidR="00FB2AD0">
        <w:t xml:space="preserve">verify (about 2:45 hours per </w:t>
      </w:r>
      <w:r w:rsidR="00CA1EAB">
        <w:t xml:space="preserve">512Gb </w:t>
      </w:r>
      <w:r w:rsidR="00FB2AD0">
        <w:t>AMAR SD card)</w:t>
      </w:r>
      <w:r w:rsidR="005068C4">
        <w:t>.</w:t>
      </w:r>
    </w:p>
    <w:p w14:paraId="39DAB7A8" w14:textId="5C464228" w:rsidR="006F5CFE" w:rsidRDefault="006F5CFE" w:rsidP="006F5CFE">
      <w:pPr>
        <w:pStyle w:val="ListParagraph"/>
        <w:numPr>
          <w:ilvl w:val="0"/>
          <w:numId w:val="18"/>
        </w:numPr>
        <w:ind w:left="360"/>
      </w:pPr>
      <w:r>
        <w:t xml:space="preserve">When </w:t>
      </w:r>
      <w:r w:rsidR="0006782D">
        <w:t xml:space="preserve">the </w:t>
      </w:r>
      <w:r>
        <w:t xml:space="preserve">transfer is finished, </w:t>
      </w:r>
      <w:r w:rsidR="0006782D">
        <w:t>eject and unplug</w:t>
      </w:r>
      <w:r>
        <w:t xml:space="preserve"> each SD card, marking a second checkmark</w:t>
      </w:r>
      <w:r w:rsidR="0006782D">
        <w:t xml:space="preserve"> at the appropriate SD card</w:t>
      </w:r>
      <w:r>
        <w:t xml:space="preserve"> </w:t>
      </w:r>
      <w:r w:rsidR="0006782D">
        <w:t>on the SD card case label when you place a completed card back into the case.</w:t>
      </w:r>
    </w:p>
    <w:p w14:paraId="794CE56D" w14:textId="1CD373B9" w:rsidR="000E0EA2" w:rsidRDefault="00A302CE" w:rsidP="000E0EA2">
      <w:pPr>
        <w:pStyle w:val="ListParagraph"/>
        <w:numPr>
          <w:ilvl w:val="0"/>
          <w:numId w:val="18"/>
        </w:numPr>
        <w:ind w:left="360"/>
      </w:pPr>
      <w:r>
        <w:t xml:space="preserve">Repeat steps </w:t>
      </w:r>
      <w:r w:rsidR="008E42E4">
        <w:t xml:space="preserve">9 – </w:t>
      </w:r>
      <w:r w:rsidR="0006782D">
        <w:t>21</w:t>
      </w:r>
      <w:r w:rsidR="00C54D3E">
        <w:t xml:space="preserve"> with a new set of SD cards</w:t>
      </w:r>
      <w:r w:rsidR="008E42E4">
        <w:t xml:space="preserve"> until all SD cards </w:t>
      </w:r>
      <w:r w:rsidR="0006782D">
        <w:t xml:space="preserve">from the AMAR </w:t>
      </w:r>
      <w:r w:rsidR="008E42E4">
        <w:t>are downloaded</w:t>
      </w:r>
      <w:r w:rsidR="00C54D3E">
        <w:t xml:space="preserve">. </w:t>
      </w:r>
    </w:p>
    <w:p w14:paraId="5DBCE05C" w14:textId="7B160F5C" w:rsidR="000E0EA2" w:rsidRPr="0006782D" w:rsidRDefault="000E0EA2" w:rsidP="000E0EA2">
      <w:pPr>
        <w:pStyle w:val="Heading2"/>
        <w:rPr>
          <w:highlight w:val="yellow"/>
        </w:rPr>
      </w:pPr>
      <w:bookmarkStart w:id="4" w:name="_Toc135045464"/>
      <w:r w:rsidRPr="0006782D">
        <w:rPr>
          <w:highlight w:val="yellow"/>
        </w:rPr>
        <w:t>2.3 SoundTraps</w:t>
      </w:r>
      <w:bookmarkEnd w:id="4"/>
    </w:p>
    <w:p w14:paraId="32CA28C4" w14:textId="108ABC40" w:rsidR="000E0EA2" w:rsidRPr="0006782D" w:rsidRDefault="000E0EA2" w:rsidP="000E0EA2">
      <w:pPr>
        <w:rPr>
          <w:highlight w:val="yellow"/>
        </w:rPr>
      </w:pPr>
    </w:p>
    <w:p w14:paraId="7B6BF689" w14:textId="230634EC" w:rsidR="000E0EA2" w:rsidRPr="00AD7743" w:rsidRDefault="000E0EA2" w:rsidP="00AD7743">
      <w:pPr>
        <w:rPr>
          <w:i/>
          <w:iCs/>
        </w:rPr>
      </w:pPr>
      <w:r w:rsidRPr="0006782D">
        <w:rPr>
          <w:i/>
          <w:iCs/>
          <w:highlight w:val="yellow"/>
        </w:rPr>
        <w:t>Insert description of SoundTrap download procedure here.</w:t>
      </w:r>
    </w:p>
    <w:p w14:paraId="190D01AE" w14:textId="3FB20FE6" w:rsidR="00AD7743" w:rsidRDefault="00A23CC3" w:rsidP="00860BDE">
      <w:pPr>
        <w:pStyle w:val="Heading1"/>
        <w:numPr>
          <w:ilvl w:val="0"/>
          <w:numId w:val="8"/>
        </w:numPr>
        <w:spacing w:before="120" w:after="120" w:line="240" w:lineRule="auto"/>
        <w:ind w:left="0"/>
      </w:pPr>
      <w:r>
        <w:t xml:space="preserve"> </w:t>
      </w:r>
      <w:bookmarkStart w:id="5" w:name="_Toc135045465"/>
      <w:r w:rsidR="00AD7743">
        <w:t>Preliminary Data Quality Check</w:t>
      </w:r>
      <w:bookmarkEnd w:id="5"/>
    </w:p>
    <w:p w14:paraId="2D18B350" w14:textId="55D9027B" w:rsidR="00AD7743" w:rsidRDefault="00AD7743" w:rsidP="00AD7743">
      <w:r>
        <w:t>Once the all available data has been copied</w:t>
      </w:r>
      <w:r w:rsidR="00CA6ECA">
        <w:t xml:space="preserve"> from the instrument</w:t>
      </w:r>
      <w:r>
        <w:t xml:space="preserve"> to</w:t>
      </w:r>
      <w:r w:rsidR="00CA6ECA">
        <w:t xml:space="preserve"> a</w:t>
      </w:r>
      <w:r>
        <w:t xml:space="preserve"> SATA HDD, </w:t>
      </w:r>
      <w:r w:rsidR="00B54F58">
        <w:t xml:space="preserve">a preliminary check should be done to ensure all </w:t>
      </w:r>
      <w:r w:rsidR="00CA6ECA">
        <w:t>available data</w:t>
      </w:r>
      <w:r w:rsidR="00B54F58">
        <w:t xml:space="preserve"> were successfully copied or to identify </w:t>
      </w:r>
      <w:r w:rsidR="00CA6ECA">
        <w:t>instrument errors</w:t>
      </w:r>
      <w:r w:rsidR="00B54F58">
        <w:t xml:space="preserve"> early on.</w:t>
      </w:r>
    </w:p>
    <w:p w14:paraId="5BCB748E" w14:textId="77777777" w:rsidR="00B668CA" w:rsidRDefault="00DF5286" w:rsidP="00260C79">
      <w:pPr>
        <w:pStyle w:val="ListParagraph"/>
        <w:numPr>
          <w:ilvl w:val="1"/>
          <w:numId w:val="8"/>
        </w:numPr>
        <w:ind w:left="360" w:hanging="270"/>
      </w:pPr>
      <w:r>
        <w:t>Connect the SATA HDD containing the data copied from the instruments to a computer capable of running MATLAB.</w:t>
      </w:r>
    </w:p>
    <w:p w14:paraId="55D5C1BA" w14:textId="56DF2E99" w:rsidR="00CA6ECA" w:rsidRDefault="00B668CA" w:rsidP="00260C79">
      <w:pPr>
        <w:pStyle w:val="ListParagraph"/>
        <w:numPr>
          <w:ilvl w:val="1"/>
          <w:numId w:val="8"/>
        </w:numPr>
        <w:ind w:left="360" w:hanging="270"/>
      </w:pPr>
      <w:r>
        <w:t xml:space="preserve">Create two folder within the deployment folder called </w:t>
      </w:r>
      <w:r w:rsidR="00CA6ECA">
        <w:t>Test_files” and “Data”.</w:t>
      </w:r>
    </w:p>
    <w:p w14:paraId="0475DF7B" w14:textId="329191CC" w:rsidR="00CA6ECA" w:rsidRDefault="00CA6ECA" w:rsidP="00260C79">
      <w:pPr>
        <w:pStyle w:val="ListParagraph"/>
        <w:numPr>
          <w:ilvl w:val="1"/>
          <w:numId w:val="8"/>
        </w:numPr>
        <w:ind w:left="360" w:hanging="270"/>
      </w:pPr>
      <w:r>
        <w:t>Move any folder</w:t>
      </w:r>
      <w:r w:rsidR="00DF5286">
        <w:t>s</w:t>
      </w:r>
      <w:r>
        <w:t xml:space="preserve"> containing test files in</w:t>
      </w:r>
      <w:r w:rsidR="00DF5286">
        <w:t>to</w:t>
      </w:r>
      <w:r>
        <w:t xml:space="preserve"> the “Test_files”</w:t>
      </w:r>
      <w:r w:rsidR="00DF5286">
        <w:t xml:space="preserve"> folder</w:t>
      </w:r>
      <w:r w:rsidR="00AD1354">
        <w:t>.</w:t>
      </w:r>
    </w:p>
    <w:p w14:paraId="3C6832E2" w14:textId="159307B8" w:rsidR="00CA6ECA" w:rsidRDefault="00CA6ECA" w:rsidP="00260C79">
      <w:pPr>
        <w:pStyle w:val="ListParagraph"/>
        <w:numPr>
          <w:ilvl w:val="1"/>
          <w:numId w:val="8"/>
        </w:numPr>
        <w:ind w:left="360" w:hanging="270"/>
      </w:pPr>
      <w:r>
        <w:t xml:space="preserve">Move all other </w:t>
      </w:r>
      <w:r w:rsidR="00DF5286">
        <w:t>folder</w:t>
      </w:r>
      <w:r w:rsidR="00B668CA">
        <w:t>/</w:t>
      </w:r>
      <w:r>
        <w:t>files into “Data”</w:t>
      </w:r>
      <w:r w:rsidR="00AD1354">
        <w:t>.</w:t>
      </w:r>
    </w:p>
    <w:p w14:paraId="11B6613A" w14:textId="4C6F7807" w:rsidR="00B668CA" w:rsidRDefault="00B668CA" w:rsidP="00260C79">
      <w:pPr>
        <w:pStyle w:val="ListParagraph"/>
        <w:numPr>
          <w:ilvl w:val="1"/>
          <w:numId w:val="8"/>
        </w:numPr>
        <w:ind w:left="360" w:hanging="270"/>
      </w:pPr>
      <w:r>
        <w:lastRenderedPageBreak/>
        <w:t xml:space="preserve">Run the </w:t>
      </w:r>
      <w:r w:rsidRPr="00B668CA">
        <w:rPr>
          <w:i/>
          <w:iCs/>
        </w:rPr>
        <w:t>mk_rawdata_report.m</w:t>
      </w:r>
      <w:r>
        <w:t xml:space="preserve"> script on the </w:t>
      </w:r>
      <w:r w:rsidR="006446BC">
        <w:t>“</w:t>
      </w:r>
      <w:r>
        <w:t>Data</w:t>
      </w:r>
      <w:r w:rsidR="006446BC">
        <w:t>”</w:t>
      </w:r>
      <w:r>
        <w:t xml:space="preserve"> folder</w:t>
      </w:r>
      <w:r w:rsidR="006446BC">
        <w:t xml:space="preserve">. The script can be found here: </w:t>
      </w:r>
      <w:r w:rsidR="00566F03" w:rsidRPr="004F1058">
        <w:t>\\ENT.dfo-mpo.ca\ATLShares\Science\Cetacean Monitoring</w:t>
      </w:r>
      <w:r w:rsidR="00566F03" w:rsidRPr="00566F03">
        <w:t>\PAM_Program\</w:t>
      </w:r>
      <w:r w:rsidR="00566F03">
        <w:t>Acoustic Data Management\Data Intake and QAQC Tools\</w:t>
      </w:r>
      <w:r w:rsidR="006446BC" w:rsidRPr="00566F03">
        <w:t>QAQC\mk_rawdata_report.m</w:t>
      </w:r>
    </w:p>
    <w:p w14:paraId="23002648" w14:textId="0777A24E" w:rsidR="006446BC" w:rsidRDefault="006446BC" w:rsidP="00260C79">
      <w:pPr>
        <w:pStyle w:val="ListParagraph"/>
        <w:numPr>
          <w:ilvl w:val="1"/>
          <w:numId w:val="8"/>
        </w:numPr>
        <w:ind w:left="360" w:hanging="270"/>
      </w:pPr>
      <w:r>
        <w:t>Check the produced report and plot for transfer errors such as gaps and inconsistent intervals</w:t>
      </w:r>
      <w:r w:rsidR="005B7E35">
        <w:t xml:space="preserve"> lengths.</w:t>
      </w:r>
    </w:p>
    <w:p w14:paraId="11735843" w14:textId="6FDE232E" w:rsidR="006446BC" w:rsidRPr="00AD7743" w:rsidRDefault="006446BC" w:rsidP="00260C79">
      <w:pPr>
        <w:pStyle w:val="ListParagraph"/>
        <w:numPr>
          <w:ilvl w:val="1"/>
          <w:numId w:val="8"/>
        </w:numPr>
        <w:ind w:left="360" w:hanging="270"/>
      </w:pPr>
      <w:r>
        <w:t>If gaps or inconsistent intervals are present, check that the data was correctly transferred from the instrument.</w:t>
      </w:r>
    </w:p>
    <w:p w14:paraId="0D34D37B" w14:textId="518243FC" w:rsidR="00A23CC3" w:rsidRDefault="006446BC" w:rsidP="00860BDE">
      <w:pPr>
        <w:pStyle w:val="Heading1"/>
        <w:numPr>
          <w:ilvl w:val="0"/>
          <w:numId w:val="8"/>
        </w:numPr>
        <w:spacing w:before="120" w:after="120" w:line="240" w:lineRule="auto"/>
        <w:ind w:left="0"/>
      </w:pPr>
      <w:r>
        <w:t xml:space="preserve"> </w:t>
      </w:r>
      <w:bookmarkStart w:id="6" w:name="_Toc135045466"/>
      <w:commentRangeStart w:id="7"/>
      <w:r w:rsidR="00A23CC3">
        <w:t xml:space="preserve">Merging </w:t>
      </w:r>
      <w:r w:rsidR="000E5876">
        <w:t xml:space="preserve">AMAR </w:t>
      </w:r>
      <w:r w:rsidR="00A23CC3">
        <w:t>WAV files</w:t>
      </w:r>
      <w:bookmarkEnd w:id="6"/>
    </w:p>
    <w:p w14:paraId="67090139" w14:textId="7A9A1253" w:rsidR="000144F2" w:rsidRDefault="000144F2" w:rsidP="00A23CC3">
      <w:r>
        <w:t xml:space="preserve">Depending on the recording schedule, AMAR data may be split into multiple files spanning one contiguous recording period. The maximum file duration varies depending on the sampling rate. </w:t>
      </w:r>
      <w:r w:rsidR="00A23CC3">
        <w:t xml:space="preserve">AMAR WAV files </w:t>
      </w:r>
      <w:r>
        <w:t xml:space="preserve">recorded at a sampling rate of 256kHz </w:t>
      </w:r>
      <w:r w:rsidR="00A23CC3">
        <w:t xml:space="preserve">have a maximum file duration of </w:t>
      </w:r>
      <w:r>
        <w:t>240 seconds (4 min)</w:t>
      </w:r>
      <w:r w:rsidR="00A23CC3">
        <w:t>. This duration was arbitrarily set by JASCO to keep the file size under the maximum size restriction of the AMAR board.</w:t>
      </w:r>
      <w:r w:rsidR="00691D6B">
        <w:t xml:space="preserve"> For example, </w:t>
      </w:r>
      <w:r>
        <w:t>a common AMAR</w:t>
      </w:r>
      <w:r w:rsidR="00691D6B">
        <w:t xml:space="preserve"> G4 recording schedule </w:t>
      </w:r>
      <w:r w:rsidR="000E5876">
        <w:t xml:space="preserve">for Team Whale </w:t>
      </w:r>
      <w:r>
        <w:t>consists of</w:t>
      </w:r>
      <w:r w:rsidR="00691D6B">
        <w:t xml:space="preserve"> </w:t>
      </w:r>
      <w:r>
        <w:t xml:space="preserve">a </w:t>
      </w:r>
      <w:r w:rsidR="006622A2">
        <w:t>900</w:t>
      </w:r>
      <w:r>
        <w:t xml:space="preserve"> </w:t>
      </w:r>
      <w:r w:rsidR="006622A2">
        <w:t>second</w:t>
      </w:r>
      <w:r>
        <w:t xml:space="preserve"> period</w:t>
      </w:r>
      <w:r w:rsidR="006622A2">
        <w:t xml:space="preserve">, with </w:t>
      </w:r>
      <w:r w:rsidR="003C3702">
        <w:t xml:space="preserve">370 seconds </w:t>
      </w:r>
      <w:r>
        <w:t xml:space="preserve">of active sampling at 256kHz </w:t>
      </w:r>
      <w:r w:rsidR="003C3702">
        <w:t xml:space="preserve">and </w:t>
      </w:r>
      <w:r w:rsidR="006622A2">
        <w:t xml:space="preserve">530 seconds </w:t>
      </w:r>
      <w:r w:rsidR="003C3702">
        <w:t>sleep</w:t>
      </w:r>
      <w:r w:rsidR="006622A2">
        <w:t xml:space="preserve">. The </w:t>
      </w:r>
      <w:r w:rsidR="003C3702">
        <w:t>3</w:t>
      </w:r>
      <w:r w:rsidR="006622A2">
        <w:t xml:space="preserve">70 second recording </w:t>
      </w:r>
      <w:r>
        <w:t xml:space="preserve">period </w:t>
      </w:r>
      <w:r w:rsidR="006622A2">
        <w:t xml:space="preserve">will </w:t>
      </w:r>
      <w:r>
        <w:t>consist of two consecutive files:</w:t>
      </w:r>
      <w:r w:rsidR="006622A2">
        <w:t xml:space="preserve"> one 240 second file and one </w:t>
      </w:r>
      <w:r w:rsidR="003C3702">
        <w:t>130 second file</w:t>
      </w:r>
      <w:r>
        <w:t xml:space="preserve"> (d</w:t>
      </w:r>
      <w:r w:rsidR="003C3702">
        <w:t xml:space="preserve">ue to AMAR imprecision, the 130 second file </w:t>
      </w:r>
      <w:r w:rsidR="008856C3">
        <w:t>ends up being 127 seconds</w:t>
      </w:r>
      <w:r>
        <w:t>)</w:t>
      </w:r>
      <w:r w:rsidR="008856C3">
        <w:t xml:space="preserve">. </w:t>
      </w:r>
    </w:p>
    <w:p w14:paraId="605FA68A" w14:textId="27FB4D6D" w:rsidR="00AD2935" w:rsidRDefault="000144F2" w:rsidP="00A23CC3">
      <w:r>
        <w:t>For analysis purposes, it is helpful to merge the consecutive files</w:t>
      </w:r>
      <w:r w:rsidR="00943710">
        <w:t xml:space="preserve"> from each recording period</w:t>
      </w:r>
      <w:r w:rsidR="00AD2935">
        <w:t xml:space="preserve"> in order to create consistency in the WAV file size, duration, and logic (where each WAV file</w:t>
      </w:r>
      <w:r w:rsidR="000A6E16">
        <w:t xml:space="preserve"> then</w:t>
      </w:r>
      <w:r w:rsidR="00AD2935">
        <w:t xml:space="preserve"> corresponds to one full recording period, separated by periods of sleep). In addition, merging </w:t>
      </w:r>
      <w:r w:rsidR="000A6E16">
        <w:t xml:space="preserve">the </w:t>
      </w:r>
      <w:r w:rsidR="00AD2935">
        <w:t>consecutive files reduces the total number of files in the dataset, which reduces processing and handling time</w:t>
      </w:r>
      <w:r w:rsidR="000A6E16">
        <w:t xml:space="preserve"> during analysis</w:t>
      </w:r>
      <w:r w:rsidR="006F5CFE">
        <w:t xml:space="preserve"> and data transfer</w:t>
      </w:r>
      <w:r w:rsidR="00AD2935">
        <w:t>.</w:t>
      </w:r>
    </w:p>
    <w:p w14:paraId="0535B837" w14:textId="1106DCFD" w:rsidR="008120E3" w:rsidRDefault="002A43D3" w:rsidP="00A23CC3">
      <w:r>
        <w:t xml:space="preserve">After either downloading or receiving </w:t>
      </w:r>
      <w:r w:rsidR="00943710">
        <w:t>a</w:t>
      </w:r>
      <w:r>
        <w:t xml:space="preserve"> dataset</w:t>
      </w:r>
      <w:r w:rsidR="00943710">
        <w:t xml:space="preserve"> with multiple consecutive files per recording period</w:t>
      </w:r>
      <w:r>
        <w:t>, merge the files</w:t>
      </w:r>
      <w:r w:rsidR="00002BAF">
        <w:t xml:space="preserve"> using the following process</w:t>
      </w:r>
      <w:r>
        <w:t xml:space="preserve">: </w:t>
      </w:r>
      <w:r w:rsidR="00566F03" w:rsidRPr="00566F03">
        <w:t>\\ENT.dfo-mpo.ca\ATLShares\Science\Cetacean Monitoring\PAM_Program\Acoustic Data Management</w:t>
      </w:r>
      <w:r w:rsidR="004F1058" w:rsidRPr="00566F03">
        <w:t>\</w:t>
      </w:r>
      <w:r w:rsidR="00566F03">
        <w:t>Data Intake and QAQC Tools\</w:t>
      </w:r>
      <w:r w:rsidR="004F1058" w:rsidRPr="00566F03">
        <w:t>Data_Intake</w:t>
      </w:r>
      <w:r w:rsidR="00436A39" w:rsidRPr="00566F03">
        <w:t>\Merge_wav.m</w:t>
      </w:r>
    </w:p>
    <w:p w14:paraId="3C191531" w14:textId="28C2C400" w:rsidR="002A43D3" w:rsidRDefault="002A43D3" w:rsidP="00AD1354">
      <w:pPr>
        <w:pStyle w:val="ListParagraph"/>
        <w:numPr>
          <w:ilvl w:val="1"/>
          <w:numId w:val="8"/>
        </w:numPr>
        <w:ind w:left="360" w:hanging="270"/>
      </w:pPr>
      <w:r>
        <w:t>Connect the drive containing the unmerged data</w:t>
      </w:r>
      <w:r w:rsidR="00020D2A">
        <w:t xml:space="preserve"> (</w:t>
      </w:r>
      <w:r w:rsidR="00020D2A" w:rsidRPr="00020D2A">
        <w:rPr>
          <w:b/>
          <w:bCs/>
        </w:rPr>
        <w:t>Backup Drive</w:t>
      </w:r>
      <w:r w:rsidR="00020D2A">
        <w:t>)</w:t>
      </w:r>
      <w:r>
        <w:t xml:space="preserve"> to a computer capable of running MATLAB</w:t>
      </w:r>
      <w:r w:rsidR="00002BAF">
        <w:t>.</w:t>
      </w:r>
    </w:p>
    <w:p w14:paraId="102F66B6" w14:textId="42424B84" w:rsidR="00002BAF" w:rsidRDefault="00002BAF" w:rsidP="00AD1354">
      <w:pPr>
        <w:pStyle w:val="ListParagraph"/>
        <w:numPr>
          <w:ilvl w:val="1"/>
          <w:numId w:val="8"/>
        </w:numPr>
        <w:ind w:left="360" w:hanging="270"/>
      </w:pPr>
      <w:r>
        <w:t xml:space="preserve">Run </w:t>
      </w:r>
      <w:r w:rsidR="006446BC">
        <w:rPr>
          <w:i/>
          <w:iCs/>
        </w:rPr>
        <w:t>Merge_wav.m</w:t>
      </w:r>
      <w:r w:rsidR="006446BC">
        <w:t xml:space="preserve"> </w:t>
      </w:r>
      <w:r>
        <w:t>on the “Data” folder</w:t>
      </w:r>
    </w:p>
    <w:p w14:paraId="3B784F09" w14:textId="7A53B6CC" w:rsidR="00002BAF" w:rsidRDefault="00002BAF" w:rsidP="00AD1354">
      <w:pPr>
        <w:pStyle w:val="ListParagraph"/>
        <w:numPr>
          <w:ilvl w:val="3"/>
          <w:numId w:val="8"/>
        </w:numPr>
        <w:ind w:left="990"/>
      </w:pPr>
      <w:r>
        <w:t>Set Path2Data to the “Data” folder</w:t>
      </w:r>
      <w:r w:rsidR="003B5D81">
        <w:t xml:space="preserve"> on the</w:t>
      </w:r>
      <w:r w:rsidR="00593365">
        <w:t xml:space="preserve"> SATA HDD</w:t>
      </w:r>
      <w:r w:rsidR="003B5D81">
        <w:t xml:space="preserve"> </w:t>
      </w:r>
    </w:p>
    <w:p w14:paraId="1CA259A1" w14:textId="321A6BAA" w:rsidR="003B5D81" w:rsidRDefault="003B5D81" w:rsidP="00AD1354">
      <w:pPr>
        <w:pStyle w:val="ListParagraph"/>
        <w:numPr>
          <w:ilvl w:val="3"/>
          <w:numId w:val="8"/>
        </w:numPr>
        <w:ind w:left="990"/>
      </w:pPr>
      <w:r>
        <w:t>Create a deployment folder</w:t>
      </w:r>
      <w:r w:rsidR="00593365">
        <w:t xml:space="preserve"> </w:t>
      </w:r>
      <w:r>
        <w:t>on a newly formatted SATA HDD (ex. COC_2021_08)</w:t>
      </w:r>
    </w:p>
    <w:p w14:paraId="3DBFB7E3" w14:textId="0CE98AB4" w:rsidR="00593365" w:rsidRDefault="003B5D81" w:rsidP="00AD1354">
      <w:pPr>
        <w:pStyle w:val="ListParagraph"/>
        <w:numPr>
          <w:ilvl w:val="3"/>
          <w:numId w:val="8"/>
        </w:numPr>
        <w:ind w:left="990"/>
      </w:pPr>
      <w:r>
        <w:t xml:space="preserve">Create a data folder within the deployment folder </w:t>
      </w:r>
      <w:r w:rsidR="00593365">
        <w:t>following the example conventions: SoundTrap.SampleRate (ST5352.96000) or AMAR.Channels.SampleRate (AMAR533.1.256000)</w:t>
      </w:r>
    </w:p>
    <w:p w14:paraId="21A31388" w14:textId="0A263B3F" w:rsidR="003B5D81" w:rsidRDefault="00002BAF" w:rsidP="00AD1354">
      <w:pPr>
        <w:pStyle w:val="ListParagraph"/>
        <w:numPr>
          <w:ilvl w:val="3"/>
          <w:numId w:val="8"/>
        </w:numPr>
        <w:ind w:left="990"/>
      </w:pPr>
      <w:r>
        <w:t xml:space="preserve">Set the </w:t>
      </w:r>
      <w:r w:rsidR="009D28EC">
        <w:t xml:space="preserve">Path2Output to </w:t>
      </w:r>
      <w:r w:rsidR="00593365">
        <w:t xml:space="preserve">data folder on the newly </w:t>
      </w:r>
      <w:r w:rsidR="009D28EC">
        <w:t>formatted SATA HDD, th</w:t>
      </w:r>
      <w:r w:rsidR="00593365">
        <w:t>is</w:t>
      </w:r>
      <w:r w:rsidR="009D28EC">
        <w:t xml:space="preserve"> will become the </w:t>
      </w:r>
      <w:r w:rsidR="00020D2A">
        <w:rPr>
          <w:b/>
          <w:bCs/>
        </w:rPr>
        <w:t>W</w:t>
      </w:r>
      <w:r w:rsidR="009D28EC" w:rsidRPr="00020D2A">
        <w:rPr>
          <w:b/>
          <w:bCs/>
        </w:rPr>
        <w:t xml:space="preserve">orking </w:t>
      </w:r>
      <w:r w:rsidR="00020D2A">
        <w:rPr>
          <w:b/>
          <w:bCs/>
        </w:rPr>
        <w:t>D</w:t>
      </w:r>
      <w:r w:rsidR="009D28EC" w:rsidRPr="00020D2A">
        <w:rPr>
          <w:b/>
          <w:bCs/>
        </w:rPr>
        <w:t>rive</w:t>
      </w:r>
    </w:p>
    <w:p w14:paraId="3A722BE9" w14:textId="0301CE16" w:rsidR="003B5D81" w:rsidRDefault="003B5D81" w:rsidP="00C65709">
      <w:pPr>
        <w:pStyle w:val="ListParagraph"/>
        <w:numPr>
          <w:ilvl w:val="3"/>
          <w:numId w:val="8"/>
        </w:numPr>
      </w:pPr>
      <w:r>
        <w:t>This process will take some time (~24 hours for a 10TB dataset)</w:t>
      </w:r>
    </w:p>
    <w:p w14:paraId="4635D1A5" w14:textId="77777777" w:rsidR="00C65709" w:rsidRPr="00C65709" w:rsidRDefault="00C65709" w:rsidP="00020D2A">
      <w:pPr>
        <w:pStyle w:val="ListParagraph"/>
        <w:numPr>
          <w:ilvl w:val="1"/>
          <w:numId w:val="8"/>
        </w:numPr>
        <w:ind w:left="360" w:hanging="270"/>
        <w:rPr>
          <w:b/>
          <w:bCs/>
        </w:rPr>
      </w:pPr>
      <w:r>
        <w:t xml:space="preserve">The merged files should begin to appear in the data folder of the </w:t>
      </w:r>
      <w:r>
        <w:rPr>
          <w:b/>
          <w:bCs/>
        </w:rPr>
        <w:t xml:space="preserve">Working </w:t>
      </w:r>
      <w:r w:rsidRPr="00C65709">
        <w:rPr>
          <w:b/>
          <w:bCs/>
        </w:rPr>
        <w:t>Driv</w:t>
      </w:r>
      <w:r>
        <w:t>e, additionally after the merging has finished a</w:t>
      </w:r>
      <w:r w:rsidR="003B5D81">
        <w:t xml:space="preserve"> folder called Non Acoustic AMAR Data will </w:t>
      </w:r>
      <w:r>
        <w:t>be</w:t>
      </w:r>
      <w:r w:rsidR="003B5D81">
        <w:t xml:space="preserve"> </w:t>
      </w:r>
      <w:r>
        <w:t xml:space="preserve">automatically </w:t>
      </w:r>
      <w:r w:rsidR="003B5D81">
        <w:t>created in the</w:t>
      </w:r>
      <w:r>
        <w:t xml:space="preserve"> deployment folder of the </w:t>
      </w:r>
      <w:r w:rsidRPr="00C65709">
        <w:rPr>
          <w:b/>
          <w:bCs/>
        </w:rPr>
        <w:t>Working Drive</w:t>
      </w:r>
      <w:r>
        <w:t>. The script will move any non-acoustic files to this new folder.</w:t>
      </w:r>
      <w:commentRangeEnd w:id="7"/>
      <w:r w:rsidR="00AF1F12">
        <w:rPr>
          <w:rStyle w:val="CommentReference"/>
        </w:rPr>
        <w:commentReference w:id="7"/>
      </w:r>
    </w:p>
    <w:p w14:paraId="454297FF" w14:textId="2E7B2B38" w:rsidR="00A23CC3" w:rsidRPr="00C65709" w:rsidRDefault="00020D2A" w:rsidP="00020D2A">
      <w:pPr>
        <w:pStyle w:val="ListParagraph"/>
        <w:numPr>
          <w:ilvl w:val="1"/>
          <w:numId w:val="8"/>
        </w:numPr>
        <w:ind w:left="360" w:hanging="270"/>
        <w:rPr>
          <w:b/>
          <w:bCs/>
        </w:rPr>
      </w:pPr>
      <w:r>
        <w:br w:type="page"/>
      </w:r>
    </w:p>
    <w:p w14:paraId="7F25B3DA" w14:textId="2E50E009" w:rsidR="008D69E4" w:rsidRDefault="008D69E4" w:rsidP="00020D2A">
      <w:pPr>
        <w:pStyle w:val="Heading1"/>
        <w:numPr>
          <w:ilvl w:val="0"/>
          <w:numId w:val="8"/>
        </w:numPr>
        <w:spacing w:before="120" w:after="120" w:line="240" w:lineRule="auto"/>
        <w:ind w:left="0"/>
      </w:pPr>
      <w:bookmarkStart w:id="8" w:name="_Toc135045467"/>
      <w:r>
        <w:lastRenderedPageBreak/>
        <w:t xml:space="preserve"> Organize Dataset on Working Drive</w:t>
      </w:r>
    </w:p>
    <w:p w14:paraId="2859AED8" w14:textId="6E765347" w:rsidR="007924A1" w:rsidRDefault="007924A1" w:rsidP="007924A1">
      <w:r>
        <w:t xml:space="preserve">The </w:t>
      </w:r>
      <w:r w:rsidRPr="007924A1">
        <w:rPr>
          <w:b/>
          <w:bCs/>
        </w:rPr>
        <w:t>Working Drive</w:t>
      </w:r>
      <w:r>
        <w:t xml:space="preserve"> needs to have a consistent format and directory structure to facilitate the management and na</w:t>
      </w:r>
      <w:r w:rsidR="006D3C0E">
        <w:t>vigation of</w:t>
      </w:r>
      <w:r>
        <w:t xml:space="preserve"> the large amount</w:t>
      </w:r>
      <w:r w:rsidR="006D3C0E">
        <w:t>s of data that has been and will continue to be collected each year.</w:t>
      </w:r>
    </w:p>
    <w:p w14:paraId="0AAEC00E" w14:textId="77777777" w:rsidR="007924A1" w:rsidRDefault="007924A1" w:rsidP="007924A1">
      <w:pPr>
        <w:pStyle w:val="ListParagraph"/>
        <w:numPr>
          <w:ilvl w:val="1"/>
          <w:numId w:val="8"/>
        </w:numPr>
        <w:ind w:left="360" w:hanging="360"/>
      </w:pPr>
      <w:r>
        <w:t>On the Working Drive, create a folder names “Pre&amp;PostDeployment”.</w:t>
      </w:r>
    </w:p>
    <w:p w14:paraId="6FAF7E20" w14:textId="6C900D2E" w:rsidR="008D69E4" w:rsidRDefault="007924A1" w:rsidP="007924A1">
      <w:pPr>
        <w:pStyle w:val="ListParagraph"/>
        <w:numPr>
          <w:ilvl w:val="1"/>
          <w:numId w:val="8"/>
        </w:numPr>
        <w:ind w:left="360" w:hanging="360"/>
      </w:pPr>
      <w:r>
        <w:t>Using the deployment and recovery date from the Whale Equipment Metadata Database (dmapps), place any .wav files that were recorded before or after the AMAR was recovered in the “Pre&amp;PostDeployment” folder.</w:t>
      </w:r>
    </w:p>
    <w:p w14:paraId="6D56978B" w14:textId="7BACE2CB" w:rsidR="00D23A29" w:rsidRDefault="00D23A29" w:rsidP="007924A1">
      <w:pPr>
        <w:pStyle w:val="ListParagraph"/>
        <w:numPr>
          <w:ilvl w:val="1"/>
          <w:numId w:val="8"/>
        </w:numPr>
        <w:ind w:left="360" w:hanging="360"/>
      </w:pPr>
      <w:r>
        <w:t>Check over the contents of the working drive, it should contain:</w:t>
      </w:r>
    </w:p>
    <w:p w14:paraId="3285820E" w14:textId="31DFDB15" w:rsidR="00D23A29" w:rsidRDefault="00D23A29" w:rsidP="00D23A29">
      <w:pPr>
        <w:pStyle w:val="ListParagraph"/>
        <w:numPr>
          <w:ilvl w:val="2"/>
          <w:numId w:val="8"/>
        </w:numPr>
      </w:pPr>
      <w:r>
        <w:t>Data folder</w:t>
      </w:r>
      <w:r w:rsidR="00DD0451">
        <w:t xml:space="preserve"> for each sampling rate</w:t>
      </w:r>
    </w:p>
    <w:p w14:paraId="66F74DAE" w14:textId="533D3D58" w:rsidR="00D23A29" w:rsidRDefault="00D23A29" w:rsidP="00D23A29">
      <w:pPr>
        <w:pStyle w:val="ListParagraph"/>
        <w:numPr>
          <w:ilvl w:val="2"/>
          <w:numId w:val="8"/>
        </w:numPr>
      </w:pPr>
      <w:r>
        <w:t>Non-acoustic AMAR Data</w:t>
      </w:r>
    </w:p>
    <w:p w14:paraId="38AF938C" w14:textId="6F6732CE" w:rsidR="00D23A29" w:rsidRDefault="00D23A29" w:rsidP="00D23A29">
      <w:pPr>
        <w:pStyle w:val="ListParagraph"/>
        <w:numPr>
          <w:ilvl w:val="2"/>
          <w:numId w:val="8"/>
        </w:numPr>
      </w:pPr>
      <w:r>
        <w:t>Pre&amp;PostDeployment</w:t>
      </w:r>
    </w:p>
    <w:p w14:paraId="651500DE" w14:textId="3FC41CE6" w:rsidR="00D23A29" w:rsidRDefault="00D23A29" w:rsidP="00D23A29">
      <w:pPr>
        <w:pStyle w:val="ListParagraph"/>
        <w:numPr>
          <w:ilvl w:val="2"/>
          <w:numId w:val="8"/>
        </w:numPr>
      </w:pPr>
      <w:r>
        <w:t>Test Files</w:t>
      </w:r>
    </w:p>
    <w:p w14:paraId="75BCCCE8" w14:textId="1ECBFFD6" w:rsidR="00020D2A" w:rsidRDefault="00292F04" w:rsidP="00020D2A">
      <w:pPr>
        <w:pStyle w:val="Heading1"/>
        <w:numPr>
          <w:ilvl w:val="0"/>
          <w:numId w:val="8"/>
        </w:numPr>
        <w:spacing w:before="120" w:after="120" w:line="240" w:lineRule="auto"/>
        <w:ind w:left="0"/>
      </w:pPr>
      <w:r>
        <w:t xml:space="preserve"> </w:t>
      </w:r>
      <w:r w:rsidR="00020D2A">
        <w:t>Data Quality Assurance and Quality Control Checks</w:t>
      </w:r>
      <w:commentRangeStart w:id="9"/>
      <w:commentRangeEnd w:id="9"/>
      <w:r w:rsidR="00020D2A">
        <w:rPr>
          <w:rStyle w:val="CommentReference"/>
          <w:rFonts w:asciiTheme="minorHAnsi" w:eastAsiaTheme="minorHAnsi" w:hAnsiTheme="minorHAnsi" w:cstheme="minorBidi"/>
          <w:b w:val="0"/>
        </w:rPr>
        <w:commentReference w:id="9"/>
      </w:r>
      <w:bookmarkEnd w:id="8"/>
    </w:p>
    <w:p w14:paraId="670DDDDC" w14:textId="77777777" w:rsidR="00020D2A" w:rsidRDefault="00020D2A" w:rsidP="00020D2A">
      <w:pPr>
        <w:spacing w:before="120" w:after="120" w:line="240" w:lineRule="auto"/>
        <w:ind w:left="360" w:hanging="360"/>
      </w:pPr>
      <w:r>
        <w:t>Quality assurance and quality control scripts can be found in:</w:t>
      </w:r>
    </w:p>
    <w:p w14:paraId="1A052B3F" w14:textId="6B475DF5" w:rsidR="00020D2A" w:rsidRPr="00263381" w:rsidRDefault="00020D2A" w:rsidP="00020D2A">
      <w:pPr>
        <w:spacing w:before="120" w:after="120" w:line="240" w:lineRule="auto"/>
        <w:ind w:left="360" w:hanging="360"/>
      </w:pPr>
      <w:r w:rsidRPr="00A137C8">
        <w:t>\\ENT.dfo-mpo.ca\ATLShares\Science\Cetacean Monitoring\</w:t>
      </w:r>
      <w:r w:rsidR="00A137C8" w:rsidRPr="00A137C8">
        <w:t>PAM_Program\Acoustic Data Management\Data Intake and QAQC Tools\QAQC</w:t>
      </w:r>
    </w:p>
    <w:p w14:paraId="5358E00F" w14:textId="77777777" w:rsidR="00020D2A" w:rsidRDefault="00020D2A" w:rsidP="00020D2A">
      <w:pPr>
        <w:pStyle w:val="Heading2"/>
        <w:spacing w:before="120" w:after="120" w:line="240" w:lineRule="auto"/>
        <w:ind w:left="360" w:hanging="360"/>
        <w:rPr>
          <w:u w:val="none"/>
        </w:rPr>
      </w:pPr>
      <w:bookmarkStart w:id="10" w:name="_Toc135045468"/>
      <w:r>
        <w:rPr>
          <w:u w:val="none"/>
        </w:rPr>
        <w:t xml:space="preserve">6.1 </w:t>
      </w:r>
      <w:r w:rsidRPr="00263381">
        <w:rPr>
          <w:u w:val="none"/>
        </w:rPr>
        <w:t>Manual Checks</w:t>
      </w:r>
      <w:bookmarkEnd w:id="10"/>
    </w:p>
    <w:p w14:paraId="139886EE" w14:textId="77777777" w:rsidR="00020D2A" w:rsidRDefault="00020D2A" w:rsidP="00020D2A">
      <w:pPr>
        <w:pStyle w:val="ListParagraph"/>
        <w:numPr>
          <w:ilvl w:val="1"/>
          <w:numId w:val="8"/>
        </w:numPr>
        <w:spacing w:before="120" w:after="120" w:line="240" w:lineRule="auto"/>
        <w:ind w:left="360" w:hanging="360"/>
      </w:pPr>
      <w:r w:rsidRPr="00263381">
        <w:t>Run</w:t>
      </w:r>
      <w:r w:rsidRPr="00263381">
        <w:rPr>
          <w:i/>
          <w:iCs/>
        </w:rPr>
        <w:t xml:space="preserve"> pick_wav_QAQC.m</w:t>
      </w:r>
      <w:r>
        <w:t xml:space="preserve"> on each of the folders which contain acoustic data.</w:t>
      </w:r>
    </w:p>
    <w:p w14:paraId="5D7D0604" w14:textId="77777777" w:rsidR="00020D2A" w:rsidRDefault="00020D2A" w:rsidP="00020D2A">
      <w:pPr>
        <w:pStyle w:val="ListParagraph"/>
        <w:numPr>
          <w:ilvl w:val="1"/>
          <w:numId w:val="8"/>
        </w:numPr>
        <w:spacing w:before="120" w:after="120" w:line="240" w:lineRule="auto"/>
        <w:ind w:left="360" w:hanging="360"/>
      </w:pPr>
      <w:r>
        <w:t xml:space="preserve">This will generate a folder within the deployment directory called QAQC_results. Within this folder a </w:t>
      </w:r>
      <w:r w:rsidRPr="00BC0348">
        <w:rPr>
          <w:i/>
          <w:iCs/>
        </w:rPr>
        <w:t>.txt</w:t>
      </w:r>
      <w:r>
        <w:t xml:space="preserve"> file will also be created which contains the filenames of five randomly distributed </w:t>
      </w:r>
      <w:r w:rsidRPr="00BC0348">
        <w:rPr>
          <w:i/>
          <w:iCs/>
        </w:rPr>
        <w:t>.wav</w:t>
      </w:r>
      <w:r>
        <w:rPr>
          <w:i/>
          <w:iCs/>
        </w:rPr>
        <w:t xml:space="preserve"> </w:t>
      </w:r>
      <w:r>
        <w:t xml:space="preserve">in the corresponding acoustic data folder. </w:t>
      </w:r>
    </w:p>
    <w:p w14:paraId="205CB214" w14:textId="77777777" w:rsidR="00020D2A" w:rsidRDefault="00020D2A" w:rsidP="00020D2A">
      <w:pPr>
        <w:pStyle w:val="ListParagraph"/>
        <w:numPr>
          <w:ilvl w:val="1"/>
          <w:numId w:val="8"/>
        </w:numPr>
        <w:spacing w:before="120" w:after="120" w:line="240" w:lineRule="auto"/>
        <w:ind w:left="360" w:hanging="360"/>
      </w:pPr>
      <w:r>
        <w:t xml:space="preserve">Using PAMLab or Audacity, inspect each of the five files, recording any obvious issues (systematic instrument noise, mooring noise, sensitivity issues, etc…) within the txt file that was generated by </w:t>
      </w:r>
      <w:r w:rsidRPr="00263381">
        <w:rPr>
          <w:i/>
          <w:iCs/>
        </w:rPr>
        <w:t>pick_wav_QAQC.m</w:t>
      </w:r>
      <w:r>
        <w:rPr>
          <w:i/>
          <w:iCs/>
        </w:rPr>
        <w:t>.</w:t>
      </w:r>
    </w:p>
    <w:p w14:paraId="1F286EF4" w14:textId="77777777" w:rsidR="00020D2A" w:rsidRDefault="00020D2A" w:rsidP="00020D2A">
      <w:pPr>
        <w:pStyle w:val="ListParagraph"/>
        <w:numPr>
          <w:ilvl w:val="1"/>
          <w:numId w:val="8"/>
        </w:numPr>
        <w:spacing w:before="120" w:after="120" w:line="240" w:lineRule="auto"/>
        <w:ind w:left="360" w:hanging="360"/>
      </w:pPr>
      <w:r>
        <w:t>Repeat on each acoustic data folder present in the deployment folder.</w:t>
      </w:r>
    </w:p>
    <w:p w14:paraId="6D353744" w14:textId="77777777" w:rsidR="00020D2A" w:rsidRPr="005206D2" w:rsidRDefault="00020D2A" w:rsidP="00020D2A">
      <w:pPr>
        <w:pStyle w:val="Heading2"/>
        <w:spacing w:before="120" w:after="120" w:line="240" w:lineRule="auto"/>
        <w:rPr>
          <w:u w:val="none"/>
        </w:rPr>
      </w:pPr>
      <w:bookmarkStart w:id="11" w:name="_Toc135045469"/>
      <w:r>
        <w:rPr>
          <w:u w:val="none"/>
        </w:rPr>
        <w:t>6</w:t>
      </w:r>
      <w:r w:rsidRPr="005206D2">
        <w:rPr>
          <w:u w:val="none"/>
        </w:rPr>
        <w:t>.2 Automated Checks</w:t>
      </w:r>
      <w:bookmarkEnd w:id="11"/>
    </w:p>
    <w:p w14:paraId="2D96277C" w14:textId="77777777" w:rsidR="00020D2A" w:rsidRDefault="00020D2A" w:rsidP="00020D2A">
      <w:pPr>
        <w:pStyle w:val="ListParagraph"/>
        <w:numPr>
          <w:ilvl w:val="0"/>
          <w:numId w:val="6"/>
        </w:numPr>
        <w:spacing w:before="120" w:after="120" w:line="240" w:lineRule="auto"/>
        <w:ind w:left="360"/>
      </w:pPr>
      <w:r>
        <w:t xml:space="preserve">Run </w:t>
      </w:r>
      <w:r w:rsidRPr="003A0404">
        <w:rPr>
          <w:i/>
        </w:rPr>
        <w:t xml:space="preserve">mk_QAQC_report.m </w:t>
      </w:r>
      <w:r>
        <w:t>on each of the folders containing acoustic data. This script will automatically report a number of useful metrics:</w:t>
      </w:r>
    </w:p>
    <w:p w14:paraId="74759C95" w14:textId="77777777" w:rsidR="00020D2A" w:rsidRDefault="00020D2A" w:rsidP="00AD1354">
      <w:pPr>
        <w:pStyle w:val="ListParagraph"/>
        <w:numPr>
          <w:ilvl w:val="1"/>
          <w:numId w:val="6"/>
        </w:numPr>
        <w:spacing w:before="120" w:after="120" w:line="240" w:lineRule="auto"/>
        <w:ind w:left="1080"/>
      </w:pPr>
      <w:r>
        <w:t>Recording duration</w:t>
      </w:r>
    </w:p>
    <w:p w14:paraId="5F04E67B" w14:textId="77777777" w:rsidR="00020D2A" w:rsidRDefault="00020D2A" w:rsidP="00AD1354">
      <w:pPr>
        <w:pStyle w:val="ListParagraph"/>
        <w:numPr>
          <w:ilvl w:val="1"/>
          <w:numId w:val="6"/>
        </w:numPr>
        <w:spacing w:before="120" w:after="120" w:line="240" w:lineRule="auto"/>
        <w:ind w:left="1080"/>
      </w:pPr>
      <w:r>
        <w:t>First day in water and last day in water</w:t>
      </w:r>
    </w:p>
    <w:p w14:paraId="5A0ADB51" w14:textId="77777777" w:rsidR="00020D2A" w:rsidRDefault="00020D2A" w:rsidP="00AD1354">
      <w:pPr>
        <w:pStyle w:val="ListParagraph"/>
        <w:numPr>
          <w:ilvl w:val="1"/>
          <w:numId w:val="6"/>
        </w:numPr>
        <w:spacing w:before="120" w:after="120" w:line="240" w:lineRule="auto"/>
        <w:ind w:left="1080"/>
      </w:pPr>
      <w:r>
        <w:t>Number of files</w:t>
      </w:r>
    </w:p>
    <w:p w14:paraId="6D8C9C12" w14:textId="77777777" w:rsidR="00020D2A" w:rsidRDefault="00020D2A" w:rsidP="00AD1354">
      <w:pPr>
        <w:pStyle w:val="ListParagraph"/>
        <w:numPr>
          <w:ilvl w:val="1"/>
          <w:numId w:val="6"/>
        </w:numPr>
        <w:spacing w:before="120" w:after="120" w:line="240" w:lineRule="auto"/>
        <w:ind w:left="1080"/>
      </w:pPr>
      <w:r>
        <w:t>Predicted number of files</w:t>
      </w:r>
    </w:p>
    <w:p w14:paraId="464C6316" w14:textId="77777777" w:rsidR="00020D2A" w:rsidRDefault="00020D2A" w:rsidP="00AD1354">
      <w:pPr>
        <w:pStyle w:val="ListParagraph"/>
        <w:numPr>
          <w:ilvl w:val="1"/>
          <w:numId w:val="6"/>
        </w:numPr>
        <w:spacing w:before="120" w:after="120" w:line="240" w:lineRule="auto"/>
        <w:ind w:left="1080"/>
      </w:pPr>
      <w:r>
        <w:t>Total dataset size (Gb)</w:t>
      </w:r>
    </w:p>
    <w:p w14:paraId="7B822944" w14:textId="77777777" w:rsidR="00020D2A" w:rsidRDefault="00020D2A" w:rsidP="00AD1354">
      <w:pPr>
        <w:pStyle w:val="ListParagraph"/>
        <w:numPr>
          <w:ilvl w:val="1"/>
          <w:numId w:val="6"/>
        </w:numPr>
        <w:spacing w:before="120" w:after="120" w:line="240" w:lineRule="auto"/>
        <w:ind w:left="1080"/>
      </w:pPr>
      <w:r>
        <w:t>Sampling interval</w:t>
      </w:r>
    </w:p>
    <w:p w14:paraId="4B761395" w14:textId="77777777" w:rsidR="00020D2A" w:rsidRDefault="00020D2A" w:rsidP="00AD1354">
      <w:pPr>
        <w:pStyle w:val="ListParagraph"/>
        <w:numPr>
          <w:ilvl w:val="1"/>
          <w:numId w:val="6"/>
        </w:numPr>
        <w:spacing w:before="120" w:after="120" w:line="240" w:lineRule="auto"/>
        <w:ind w:left="1080"/>
      </w:pPr>
      <w:r>
        <w:t>Large or small sampling intervals</w:t>
      </w:r>
    </w:p>
    <w:p w14:paraId="0BDA1AF7" w14:textId="77777777" w:rsidR="00020D2A" w:rsidRDefault="00020D2A" w:rsidP="00AD1354">
      <w:pPr>
        <w:pStyle w:val="ListParagraph"/>
        <w:numPr>
          <w:ilvl w:val="1"/>
          <w:numId w:val="6"/>
        </w:numPr>
        <w:spacing w:before="120" w:after="120" w:line="240" w:lineRule="auto"/>
        <w:ind w:left="1080"/>
      </w:pPr>
      <w:r>
        <w:t>Large or small files</w:t>
      </w:r>
    </w:p>
    <w:p w14:paraId="4949356B" w14:textId="77777777" w:rsidR="00020D2A" w:rsidRDefault="00020D2A" w:rsidP="00AD1354">
      <w:pPr>
        <w:pStyle w:val="ListParagraph"/>
        <w:numPr>
          <w:ilvl w:val="1"/>
          <w:numId w:val="6"/>
        </w:numPr>
        <w:spacing w:before="120" w:after="120" w:line="240" w:lineRule="auto"/>
        <w:ind w:left="1080"/>
      </w:pPr>
      <w:r>
        <w:t>Any large gaps of missing data</w:t>
      </w:r>
    </w:p>
    <w:p w14:paraId="189332D9" w14:textId="77777777" w:rsidR="00020D2A" w:rsidRDefault="00020D2A" w:rsidP="00AD1354">
      <w:pPr>
        <w:pStyle w:val="ListParagraph"/>
        <w:numPr>
          <w:ilvl w:val="1"/>
          <w:numId w:val="6"/>
        </w:numPr>
        <w:spacing w:before="120" w:after="120" w:line="240" w:lineRule="auto"/>
        <w:ind w:left="1080"/>
      </w:pPr>
      <w:r>
        <w:t>A plotted timeline of the location of large/small intervals and large/small files</w:t>
      </w:r>
    </w:p>
    <w:p w14:paraId="621274AA" w14:textId="77777777" w:rsidR="00020D2A" w:rsidRPr="00162DC4" w:rsidRDefault="00020D2A" w:rsidP="00020D2A">
      <w:pPr>
        <w:pStyle w:val="ListParagraph"/>
        <w:numPr>
          <w:ilvl w:val="0"/>
          <w:numId w:val="6"/>
        </w:numPr>
        <w:spacing w:before="120" w:after="120" w:line="240" w:lineRule="auto"/>
        <w:ind w:left="360"/>
      </w:pPr>
      <w:r>
        <w:t xml:space="preserve">A copy of the output from </w:t>
      </w:r>
      <w:r w:rsidRPr="003A0404">
        <w:rPr>
          <w:i/>
        </w:rPr>
        <w:t>mk_QAQC_report.m</w:t>
      </w:r>
      <w:r>
        <w:rPr>
          <w:i/>
        </w:rPr>
        <w:t xml:space="preserve"> </w:t>
      </w:r>
      <w:r>
        <w:rPr>
          <w:iCs/>
        </w:rPr>
        <w:t xml:space="preserve">will be saved in “QAQC_results” in the deployment folder as a </w:t>
      </w:r>
      <w:r>
        <w:rPr>
          <w:i/>
        </w:rPr>
        <w:t xml:space="preserve">.txt </w:t>
      </w:r>
      <w:r>
        <w:rPr>
          <w:iCs/>
        </w:rPr>
        <w:t xml:space="preserve">and a </w:t>
      </w:r>
      <w:r>
        <w:rPr>
          <w:i/>
        </w:rPr>
        <w:t>.png</w:t>
      </w:r>
      <w:r>
        <w:rPr>
          <w:iCs/>
        </w:rPr>
        <w:t xml:space="preserve"> image. </w:t>
      </w:r>
    </w:p>
    <w:p w14:paraId="791282AF" w14:textId="77777777" w:rsidR="00020D2A" w:rsidRPr="00162DC4" w:rsidRDefault="00020D2A" w:rsidP="00020D2A">
      <w:pPr>
        <w:pStyle w:val="ListParagraph"/>
        <w:numPr>
          <w:ilvl w:val="0"/>
          <w:numId w:val="6"/>
        </w:numPr>
        <w:spacing w:before="120" w:after="120" w:line="240" w:lineRule="auto"/>
        <w:ind w:left="360"/>
      </w:pPr>
      <w:r>
        <w:rPr>
          <w:iCs/>
        </w:rPr>
        <w:lastRenderedPageBreak/>
        <w:t xml:space="preserve">Compare the first and last dates output by </w:t>
      </w:r>
      <w:r w:rsidRPr="003A0404">
        <w:rPr>
          <w:i/>
        </w:rPr>
        <w:t>mk_QAQC_report.m</w:t>
      </w:r>
      <w:r>
        <w:rPr>
          <w:iCs/>
        </w:rPr>
        <w:t xml:space="preserve"> to those present in the Whale Equipment Metadata Database.</w:t>
      </w:r>
    </w:p>
    <w:p w14:paraId="562C671D" w14:textId="77777777" w:rsidR="00020D2A" w:rsidRDefault="00020D2A" w:rsidP="00020D2A">
      <w:pPr>
        <w:pStyle w:val="ListParagraph"/>
        <w:numPr>
          <w:ilvl w:val="0"/>
          <w:numId w:val="6"/>
        </w:numPr>
        <w:spacing w:before="120" w:after="120" w:line="240" w:lineRule="auto"/>
        <w:ind w:left="360"/>
      </w:pPr>
      <w:r>
        <w:rPr>
          <w:iCs/>
        </w:rPr>
        <w:t xml:space="preserve">Using the information presented by </w:t>
      </w:r>
      <w:r w:rsidRPr="003A0404">
        <w:rPr>
          <w:i/>
        </w:rPr>
        <w:t>mk_QAQC_report</w:t>
      </w:r>
      <w:r>
        <w:rPr>
          <w:i/>
        </w:rPr>
        <w:t>.m</w:t>
      </w:r>
      <w:r>
        <w:rPr>
          <w:iCs/>
        </w:rPr>
        <w:t xml:space="preserve"> t</w:t>
      </w:r>
      <w:r w:rsidRPr="00162DC4">
        <w:rPr>
          <w:iCs/>
        </w:rPr>
        <w:t>ake note of any data gaps, corrupted files, and other issues with</w:t>
      </w:r>
      <w:r>
        <w:rPr>
          <w:iCs/>
        </w:rPr>
        <w:t xml:space="preserve"> the dataset. Make a record of these issues in the </w:t>
      </w:r>
      <w:bookmarkStart w:id="12" w:name="_Hlk103251513"/>
      <w:r>
        <w:t>data delivery tracking sheet</w:t>
      </w:r>
      <w:bookmarkEnd w:id="12"/>
      <w:r>
        <w:t>.</w:t>
      </w:r>
    </w:p>
    <w:p w14:paraId="007CA0FA" w14:textId="77777777" w:rsidR="00020D2A" w:rsidRDefault="00020D2A" w:rsidP="00020D2A">
      <w:pPr>
        <w:pStyle w:val="ListParagraph"/>
        <w:numPr>
          <w:ilvl w:val="0"/>
          <w:numId w:val="6"/>
        </w:numPr>
        <w:spacing w:before="120" w:after="120" w:line="240" w:lineRule="auto"/>
        <w:ind w:left="360"/>
      </w:pPr>
      <w:r>
        <w:t xml:space="preserve">Update the </w:t>
      </w:r>
      <w:r w:rsidRPr="00E31B48">
        <w:t>data delivery tracking sheet</w:t>
      </w:r>
      <w:r>
        <w:t xml:space="preserve"> to indicate that quality assurance and quality control steps have been taken.</w:t>
      </w:r>
    </w:p>
    <w:p w14:paraId="4D68ABA2" w14:textId="1F18675A" w:rsidR="00B32318" w:rsidRDefault="005068C4" w:rsidP="00860BDE">
      <w:pPr>
        <w:pStyle w:val="Heading1"/>
        <w:numPr>
          <w:ilvl w:val="0"/>
          <w:numId w:val="8"/>
        </w:numPr>
        <w:spacing w:before="120" w:after="120" w:line="240" w:lineRule="auto"/>
        <w:ind w:left="0"/>
      </w:pPr>
      <w:bookmarkStart w:id="13" w:name="_Toc135045470"/>
      <w:r>
        <w:t>Uploading Acoustic Data to the WhaleNAS</w:t>
      </w:r>
      <w:bookmarkEnd w:id="13"/>
    </w:p>
    <w:p w14:paraId="37CB840E" w14:textId="7395F8EC" w:rsidR="00376D44" w:rsidRDefault="00C54D3E" w:rsidP="00860BDE">
      <w:pPr>
        <w:spacing w:before="120" w:after="120" w:line="240" w:lineRule="auto"/>
      </w:pPr>
      <w:r>
        <w:t xml:space="preserve">After data is downloaded from </w:t>
      </w:r>
      <w:r w:rsidR="000E0EA2">
        <w:t>an acoustic recorder</w:t>
      </w:r>
      <w:r w:rsidR="00020D2A">
        <w:t>, all potential file merging is done, and the dataset has been checked for completeness,</w:t>
      </w:r>
      <w:r>
        <w:t xml:space="preserve"> it should be upload</w:t>
      </w:r>
      <w:r w:rsidR="00756DCA">
        <w:t xml:space="preserve">ed to the WhaleNAS. The WhaleNAS </w:t>
      </w:r>
      <w:r w:rsidR="00020D2A">
        <w:t>are</w:t>
      </w:r>
      <w:r w:rsidR="00756DCA">
        <w:t xml:space="preserve"> a </w:t>
      </w:r>
      <w:r w:rsidR="00020D2A">
        <w:t xml:space="preserve">series of </w:t>
      </w:r>
      <w:r w:rsidR="00756DCA">
        <w:t>network accessible storage</w:t>
      </w:r>
      <w:r w:rsidR="000E0EA2">
        <w:t xml:space="preserve"> (NAS)</w:t>
      </w:r>
      <w:r w:rsidR="00756DCA">
        <w:t xml:space="preserve"> </w:t>
      </w:r>
      <w:r w:rsidR="00020D2A">
        <w:t>units</w:t>
      </w:r>
      <w:r w:rsidR="00756DCA">
        <w:t xml:space="preserve"> running in RAID6 which provides enhanced data loss protection. </w:t>
      </w:r>
      <w:r w:rsidR="00376D44">
        <w:t>Data</w:t>
      </w:r>
      <w:r w:rsidR="00B575B6">
        <w:t xml:space="preserve"> stored on the WhaleNAS units should be organized following the data organization schema presented in Appendix 1. The following </w:t>
      </w:r>
      <w:r w:rsidR="0029680E">
        <w:t>steps</w:t>
      </w:r>
      <w:r w:rsidR="00B575B6">
        <w:t xml:space="preserve"> can be used as a guide to uploading acoustic data to the WhaleNAS.</w:t>
      </w:r>
      <w:r w:rsidR="00020D2A">
        <w:t xml:space="preserve"> </w:t>
      </w:r>
    </w:p>
    <w:p w14:paraId="5B7B5B7C" w14:textId="70C325BB" w:rsidR="00020D2A" w:rsidRPr="00376D44" w:rsidRDefault="00020D2A" w:rsidP="00860BDE">
      <w:pPr>
        <w:spacing w:before="120" w:after="120" w:line="240" w:lineRule="auto"/>
      </w:pPr>
      <w:r>
        <w:t xml:space="preserve">If the deployment folder containing the Deployment Checklist, Mooring Diagram, and Mooring Log pdfs already exists on the WhaleNAS simply copy </w:t>
      </w:r>
      <w:r w:rsidR="00020AB2">
        <w:t>the contents of deployment folder on the Working Drive to the corresponding folder on the WhaleNAS.</w:t>
      </w:r>
    </w:p>
    <w:p w14:paraId="0F956FF8" w14:textId="79AF82D4" w:rsidR="00F24816" w:rsidRDefault="00F24816" w:rsidP="00860BDE">
      <w:pPr>
        <w:pStyle w:val="ListParagraph"/>
        <w:numPr>
          <w:ilvl w:val="0"/>
          <w:numId w:val="4"/>
        </w:numPr>
        <w:spacing w:before="120" w:after="120" w:line="240" w:lineRule="auto"/>
        <w:ind w:left="360"/>
      </w:pPr>
      <w:r>
        <w:t xml:space="preserve">If not already present, create a folder named “MOORED_PAM_DATA” on the WhaleNAS you wish to store the data set. </w:t>
      </w:r>
    </w:p>
    <w:p w14:paraId="72F530DE" w14:textId="0C10F2B8" w:rsidR="00F24816" w:rsidRDefault="00F24816" w:rsidP="00860BDE">
      <w:pPr>
        <w:pStyle w:val="ListParagraph"/>
        <w:numPr>
          <w:ilvl w:val="0"/>
          <w:numId w:val="4"/>
        </w:numPr>
        <w:spacing w:before="120" w:after="120" w:line="240" w:lineRule="auto"/>
        <w:ind w:left="360"/>
      </w:pPr>
      <w:r>
        <w:t xml:space="preserve">Within the </w:t>
      </w:r>
      <w:r w:rsidR="005803BC">
        <w:t>“</w:t>
      </w:r>
      <w:r>
        <w:t>MOORED_PAM_DATA</w:t>
      </w:r>
      <w:r w:rsidR="005803BC">
        <w:t>”</w:t>
      </w:r>
      <w:r>
        <w:t xml:space="preserve"> folder, if not alrea</w:t>
      </w:r>
      <w:r w:rsidR="00425C3B">
        <w:t xml:space="preserve">dy present, create a folder named with the deployment year (e.g. </w:t>
      </w:r>
      <w:r w:rsidR="005803BC">
        <w:t>“</w:t>
      </w:r>
      <w:r>
        <w:t>2022</w:t>
      </w:r>
      <w:r w:rsidR="005803BC">
        <w:t>”</w:t>
      </w:r>
      <w:r>
        <w:t>) of the deployment you wish to upload.</w:t>
      </w:r>
    </w:p>
    <w:p w14:paraId="013C2502" w14:textId="322835FA" w:rsidR="00F56166" w:rsidRDefault="00F56166" w:rsidP="00860BDE">
      <w:pPr>
        <w:pStyle w:val="ListParagraph"/>
        <w:numPr>
          <w:ilvl w:val="0"/>
          <w:numId w:val="4"/>
        </w:numPr>
        <w:spacing w:before="120" w:after="120" w:line="240" w:lineRule="auto"/>
        <w:ind w:left="360"/>
      </w:pPr>
      <w:r>
        <w:t>Within the deployment year folder, create a folder with the month of the deployment. For example, a September deployment would be stored in a folder called “09”.</w:t>
      </w:r>
    </w:p>
    <w:p w14:paraId="4360A232" w14:textId="7317F1DE" w:rsidR="004D4C86" w:rsidRDefault="00F24816" w:rsidP="00860BDE">
      <w:pPr>
        <w:pStyle w:val="ListParagraph"/>
        <w:numPr>
          <w:ilvl w:val="0"/>
          <w:numId w:val="4"/>
        </w:numPr>
        <w:spacing w:before="120" w:after="120" w:line="240" w:lineRule="auto"/>
        <w:ind w:left="360"/>
      </w:pPr>
      <w:r>
        <w:t xml:space="preserve">Within the </w:t>
      </w:r>
      <w:r w:rsidR="00F56166">
        <w:t xml:space="preserve">this month </w:t>
      </w:r>
      <w:r>
        <w:t>folder</w:t>
      </w:r>
      <w:r w:rsidR="00150553">
        <w:t>,</w:t>
      </w:r>
      <w:r w:rsidR="004D4C86">
        <w:t xml:space="preserve"> create a folder named with the deployment name.</w:t>
      </w:r>
    </w:p>
    <w:p w14:paraId="72E99E36" w14:textId="6BF8DD30" w:rsidR="005803BC" w:rsidRDefault="004D4C86" w:rsidP="00AD1354">
      <w:pPr>
        <w:pStyle w:val="ListParagraph"/>
        <w:numPr>
          <w:ilvl w:val="2"/>
          <w:numId w:val="4"/>
        </w:numPr>
        <w:spacing w:before="120" w:after="120" w:line="240" w:lineRule="auto"/>
        <w:ind w:left="1260"/>
      </w:pPr>
      <w:r>
        <w:t>Deployment names should be</w:t>
      </w:r>
      <w:r w:rsidR="005803BC">
        <w:t xml:space="preserve"> c</w:t>
      </w:r>
      <w:r w:rsidR="00A63B36">
        <w:t>r</w:t>
      </w:r>
      <w:r w:rsidR="005803BC">
        <w:t>eated</w:t>
      </w:r>
      <w:r>
        <w:t xml:space="preserve"> using the following convention: </w:t>
      </w:r>
    </w:p>
    <w:p w14:paraId="287AF13A" w14:textId="5C40B242" w:rsidR="005803BC" w:rsidRDefault="004D4C86" w:rsidP="00AD1354">
      <w:pPr>
        <w:pStyle w:val="ListParagraph"/>
        <w:spacing w:before="120" w:after="120" w:line="240" w:lineRule="auto"/>
        <w:ind w:left="1188" w:firstLine="72"/>
      </w:pPr>
      <w:r>
        <w:t>Abbreviated station name_deployment</w:t>
      </w:r>
      <w:r w:rsidR="000E5876">
        <w:t xml:space="preserve"> </w:t>
      </w:r>
      <w:r>
        <w:t xml:space="preserve">year_deployment month. </w:t>
      </w:r>
    </w:p>
    <w:p w14:paraId="66E1B419" w14:textId="0F850B1A" w:rsidR="00425C3B" w:rsidRDefault="004D4C86" w:rsidP="00AD1354">
      <w:pPr>
        <w:pStyle w:val="ListParagraph"/>
        <w:spacing w:before="120" w:after="120" w:line="240" w:lineRule="auto"/>
        <w:ind w:left="1260"/>
      </w:pPr>
      <w:r>
        <w:t>For example, the George’s Bank deployment which was deployed in</w:t>
      </w:r>
      <w:r w:rsidR="00425C3B">
        <w:t xml:space="preserve"> September 2020 would have the d</w:t>
      </w:r>
      <w:r>
        <w:t>eployment name</w:t>
      </w:r>
      <w:r w:rsidR="00425C3B">
        <w:t>: GBK_2020_09.</w:t>
      </w:r>
    </w:p>
    <w:p w14:paraId="1350B360" w14:textId="1482EF34" w:rsidR="007F5CD3" w:rsidRDefault="007F5CD3" w:rsidP="00860BDE">
      <w:pPr>
        <w:pStyle w:val="ListParagraph"/>
        <w:numPr>
          <w:ilvl w:val="0"/>
          <w:numId w:val="4"/>
        </w:numPr>
        <w:spacing w:before="120" w:after="120" w:line="240" w:lineRule="auto"/>
        <w:ind w:left="360"/>
      </w:pPr>
      <w:r>
        <w:t xml:space="preserve">Place the Deployment Checklist, Mooring Diagram, and Mooring Log </w:t>
      </w:r>
      <w:r w:rsidR="00A63B36">
        <w:t xml:space="preserve">pdfs </w:t>
      </w:r>
      <w:r>
        <w:t>in this deployment folder.</w:t>
      </w:r>
    </w:p>
    <w:p w14:paraId="2F222105" w14:textId="2894310F" w:rsidR="00425C3B" w:rsidRDefault="00425C3B" w:rsidP="00860BDE">
      <w:pPr>
        <w:pStyle w:val="ListParagraph"/>
        <w:numPr>
          <w:ilvl w:val="0"/>
          <w:numId w:val="4"/>
        </w:numPr>
        <w:spacing w:before="120" w:after="120" w:line="240" w:lineRule="auto"/>
        <w:ind w:left="360"/>
      </w:pPr>
      <w:r>
        <w:t>Copy the entire contents of the</w:t>
      </w:r>
      <w:r w:rsidR="002525A5">
        <w:t xml:space="preserve"> </w:t>
      </w:r>
      <w:r w:rsidR="002525A5" w:rsidRPr="002525A5">
        <w:rPr>
          <w:b/>
          <w:bCs/>
        </w:rPr>
        <w:t>Working Drive</w:t>
      </w:r>
      <w:r w:rsidRPr="002525A5">
        <w:rPr>
          <w:b/>
          <w:bCs/>
        </w:rPr>
        <w:t xml:space="preserve"> </w:t>
      </w:r>
      <w:r w:rsidR="007924A1">
        <w:t>i</w:t>
      </w:r>
      <w:r>
        <w:t>nto the new deployment folder on the WhaleNAS</w:t>
      </w:r>
      <w:r w:rsidR="00020D2A">
        <w:t>.</w:t>
      </w:r>
    </w:p>
    <w:p w14:paraId="4E046BC4" w14:textId="191C8C61" w:rsidR="003F22A0" w:rsidRDefault="002525A5" w:rsidP="003F22A0">
      <w:pPr>
        <w:pStyle w:val="ListParagraph"/>
        <w:numPr>
          <w:ilvl w:val="0"/>
          <w:numId w:val="4"/>
        </w:numPr>
        <w:spacing w:before="120" w:after="120" w:line="240" w:lineRule="auto"/>
        <w:ind w:left="360"/>
      </w:pPr>
      <w:r>
        <w:t xml:space="preserve">Store the </w:t>
      </w:r>
      <w:r w:rsidRPr="002525A5">
        <w:rPr>
          <w:b/>
          <w:bCs/>
        </w:rPr>
        <w:t>Working Drive</w:t>
      </w:r>
      <w:r>
        <w:t xml:space="preserve"> in the data cabinet and s</w:t>
      </w:r>
      <w:r w:rsidR="00020D2A">
        <w:t xml:space="preserve">tore the </w:t>
      </w:r>
      <w:r w:rsidRPr="002525A5">
        <w:rPr>
          <w:b/>
          <w:bCs/>
        </w:rPr>
        <w:t xml:space="preserve">Backup Drive </w:t>
      </w:r>
      <w:r w:rsidR="004E188C">
        <w:t>in the Maximum case</w:t>
      </w:r>
      <w:r>
        <w:t xml:space="preserve"> (</w:t>
      </w:r>
      <w:r w:rsidR="007924A1">
        <w:t>Section 8.2)</w:t>
      </w:r>
      <w:r w:rsidR="005511BD">
        <w:t>.</w:t>
      </w:r>
    </w:p>
    <w:p w14:paraId="20855FBE" w14:textId="68F03E7B" w:rsidR="003F22A0" w:rsidRDefault="003F22A0" w:rsidP="003F22A0">
      <w:pPr>
        <w:pStyle w:val="ListParagraph"/>
        <w:numPr>
          <w:ilvl w:val="0"/>
          <w:numId w:val="4"/>
        </w:numPr>
        <w:spacing w:before="120" w:after="120" w:line="240" w:lineRule="auto"/>
        <w:ind w:left="360"/>
      </w:pPr>
      <w:r>
        <w:t>Update the data delivery tracking sheet to indicate that the dataset has been uploaded to the WhaleNAS.</w:t>
      </w:r>
    </w:p>
    <w:p w14:paraId="4B8EF77D" w14:textId="4BE48614" w:rsidR="000063ED" w:rsidRDefault="000063ED" w:rsidP="000063ED">
      <w:pPr>
        <w:pStyle w:val="Heading1"/>
        <w:numPr>
          <w:ilvl w:val="0"/>
          <w:numId w:val="8"/>
        </w:numPr>
        <w:spacing w:before="120" w:after="120" w:line="240" w:lineRule="auto"/>
        <w:ind w:left="0"/>
      </w:pPr>
      <w:bookmarkStart w:id="14" w:name="_Toc135045472"/>
      <w:r>
        <w:t xml:space="preserve">Update the </w:t>
      </w:r>
      <w:r w:rsidRPr="005803BC">
        <w:t xml:space="preserve">Whale Equipment Metadata </w:t>
      </w:r>
      <w:r>
        <w:t>Database</w:t>
      </w:r>
      <w:bookmarkEnd w:id="14"/>
    </w:p>
    <w:p w14:paraId="46B95E1C" w14:textId="0398A3BC" w:rsidR="000063ED" w:rsidRDefault="000063ED" w:rsidP="000063ED">
      <w:pPr>
        <w:spacing w:before="120" w:after="120" w:line="240" w:lineRule="auto"/>
      </w:pPr>
      <w:r>
        <w:t>The Whale Equipment Meta</w:t>
      </w:r>
      <w:r w:rsidR="004066D5">
        <w:t>d</w:t>
      </w:r>
      <w:r>
        <w:t>atabase can be found here :</w:t>
      </w:r>
    </w:p>
    <w:p w14:paraId="505C40FF" w14:textId="77777777" w:rsidR="000063ED" w:rsidRDefault="00AF1F12" w:rsidP="000063ED">
      <w:pPr>
        <w:spacing w:before="120" w:after="120" w:line="240" w:lineRule="auto"/>
      </w:pPr>
      <w:hyperlink r:id="rId27" w:history="1">
        <w:r w:rsidR="000063ED">
          <w:rPr>
            <w:rStyle w:val="Hyperlink"/>
          </w:rPr>
          <w:t>http://dmapps/en/wh</w:t>
        </w:r>
        <w:r w:rsidR="000063ED">
          <w:rPr>
            <w:rStyle w:val="Hyperlink"/>
          </w:rPr>
          <w:t>a</w:t>
        </w:r>
        <w:r w:rsidR="000063ED">
          <w:rPr>
            <w:rStyle w:val="Hyperlink"/>
          </w:rPr>
          <w:t>lesdb/</w:t>
        </w:r>
      </w:hyperlink>
    </w:p>
    <w:p w14:paraId="7E3654E5" w14:textId="5E0A3AC5" w:rsidR="000063ED" w:rsidRDefault="000063ED" w:rsidP="000063ED">
      <w:pPr>
        <w:pStyle w:val="ListParagraph"/>
        <w:numPr>
          <w:ilvl w:val="1"/>
          <w:numId w:val="8"/>
        </w:numPr>
        <w:spacing w:before="120" w:after="120" w:line="240" w:lineRule="auto"/>
        <w:ind w:left="360" w:hanging="360"/>
      </w:pPr>
      <w:r>
        <w:t xml:space="preserve">An entry for each of the deployments should have been made in the metadata database shortly after the instruments were deployed. Take this opportunity to check that this was completed and if not, create an entry in the </w:t>
      </w:r>
      <w:r w:rsidR="004066D5">
        <w:t>Whale Equipment M</w:t>
      </w:r>
      <w:r>
        <w:t xml:space="preserve">etadatabase for each deployment using the </w:t>
      </w:r>
      <w:r w:rsidRPr="00A63B36">
        <w:t>Deployment Checklist, Mooring Diagram, Mooring Log</w:t>
      </w:r>
      <w:r>
        <w:t>, and any other important deployment notes</w:t>
      </w:r>
      <w:r w:rsidR="004066D5">
        <w:t xml:space="preserve"> </w:t>
      </w:r>
      <w:r>
        <w:t>(</w:t>
      </w:r>
      <w:r w:rsidRPr="004066D5">
        <w:rPr>
          <w:highlight w:val="yellow"/>
        </w:rPr>
        <w:t>See Joy for procedure on uploading metadata</w:t>
      </w:r>
      <w:r>
        <w:t>).</w:t>
      </w:r>
      <w:r w:rsidR="004066D5">
        <w:t xml:space="preserve"> </w:t>
      </w:r>
    </w:p>
    <w:p w14:paraId="0563C25E" w14:textId="0EB86BDA" w:rsidR="000063ED" w:rsidRDefault="000063ED" w:rsidP="004066D5">
      <w:pPr>
        <w:pStyle w:val="ListParagraph"/>
        <w:numPr>
          <w:ilvl w:val="1"/>
          <w:numId w:val="8"/>
        </w:numPr>
        <w:spacing w:before="120" w:after="120" w:line="240" w:lineRule="auto"/>
        <w:ind w:left="360" w:hanging="360"/>
      </w:pPr>
      <w:r>
        <w:t xml:space="preserve">Check that the recovery date was updated in the </w:t>
      </w:r>
      <w:r w:rsidR="004066D5">
        <w:t>Whale Equipment M</w:t>
      </w:r>
      <w:r>
        <w:t>e</w:t>
      </w:r>
      <w:r w:rsidR="004066D5">
        <w:t>tadata</w:t>
      </w:r>
      <w:r>
        <w:t>base upon the recovery of the instrument.</w:t>
      </w:r>
    </w:p>
    <w:p w14:paraId="5F5F9961" w14:textId="1709627F" w:rsidR="000063ED" w:rsidRDefault="000063ED" w:rsidP="000063ED">
      <w:pPr>
        <w:pStyle w:val="ListParagraph"/>
        <w:numPr>
          <w:ilvl w:val="1"/>
          <w:numId w:val="8"/>
        </w:numPr>
        <w:spacing w:before="120" w:after="120" w:line="240" w:lineRule="auto"/>
        <w:ind w:left="360" w:hanging="360"/>
      </w:pPr>
      <w:r>
        <w:lastRenderedPageBreak/>
        <w:t>Once the download</w:t>
      </w:r>
      <w:r w:rsidR="004066D5">
        <w:t xml:space="preserve"> process</w:t>
      </w:r>
      <w:r w:rsidR="004066D5" w:rsidRPr="004066D5">
        <w:t xml:space="preserve"> </w:t>
      </w:r>
      <w:r w:rsidR="004066D5">
        <w:t xml:space="preserve">has been completed, including preliminary QAQC, file merging, working drive organization, final QAQC checks, and upload to the WhaleNAS </w:t>
      </w:r>
      <w:r>
        <w:t>, a</w:t>
      </w:r>
      <w:r w:rsidR="003D6072">
        <w:t>dd</w:t>
      </w:r>
      <w:r>
        <w:t xml:space="preserve"> </w:t>
      </w:r>
      <w:r w:rsidR="004066D5">
        <w:t>the</w:t>
      </w:r>
      <w:r w:rsidR="003D6072">
        <w:t xml:space="preserve"> new dataset </w:t>
      </w:r>
      <w:r w:rsidR="004066D5">
        <w:t>information to the appropriate Deployment page on the Whale Equipment Metadatabase.</w:t>
      </w:r>
      <w:r w:rsidR="008B60FA">
        <w:t xml:space="preserve"> Use the reports and plots from the QAQC_results folder to complete the notes section of the dataset page.</w:t>
      </w:r>
    </w:p>
    <w:p w14:paraId="5E146DE3" w14:textId="50EF5F42" w:rsidR="0037645D" w:rsidRPr="00425C3B" w:rsidRDefault="0037645D" w:rsidP="000063ED">
      <w:pPr>
        <w:pStyle w:val="ListParagraph"/>
        <w:numPr>
          <w:ilvl w:val="1"/>
          <w:numId w:val="8"/>
        </w:numPr>
        <w:spacing w:before="120" w:after="120" w:line="240" w:lineRule="auto"/>
        <w:ind w:left="360" w:hanging="360"/>
      </w:pPr>
      <w:r>
        <w:t>Update the data delivery tracking sheet once the dataset has been added to the Whale Equipment Metadatabase.</w:t>
      </w:r>
    </w:p>
    <w:p w14:paraId="007AD370" w14:textId="02F7D39D" w:rsidR="004E468D" w:rsidRDefault="004E468D" w:rsidP="006A4A47">
      <w:pPr>
        <w:pStyle w:val="Heading1"/>
        <w:numPr>
          <w:ilvl w:val="0"/>
          <w:numId w:val="8"/>
        </w:numPr>
        <w:spacing w:before="120" w:after="120" w:line="240" w:lineRule="auto"/>
        <w:ind w:left="360" w:hanging="360"/>
      </w:pPr>
      <w:bookmarkStart w:id="15" w:name="_Toc135045474"/>
      <w:r>
        <w:t xml:space="preserve"> Miscellaneous Data Storage Procedures</w:t>
      </w:r>
    </w:p>
    <w:p w14:paraId="0D06D264" w14:textId="0953A21D" w:rsidR="00905F64" w:rsidRPr="004E468D" w:rsidRDefault="004E468D" w:rsidP="004E468D">
      <w:pPr>
        <w:pStyle w:val="Heading2"/>
      </w:pPr>
      <w:r>
        <w:t>8</w:t>
      </w:r>
      <w:r w:rsidR="00905F64" w:rsidRPr="004E468D">
        <w:t xml:space="preserve">.1 </w:t>
      </w:r>
      <w:r w:rsidR="00496648" w:rsidRPr="004E468D">
        <w:t>Format</w:t>
      </w:r>
      <w:r w:rsidR="00905F64" w:rsidRPr="004E468D">
        <w:t xml:space="preserve"> new SATA HDD</w:t>
      </w:r>
      <w:r w:rsidR="00193C09" w:rsidRPr="004E468D">
        <w:t xml:space="preserve"> to EXFAT</w:t>
      </w:r>
      <w:bookmarkEnd w:id="15"/>
    </w:p>
    <w:p w14:paraId="30DFAF5D" w14:textId="4CF51E3F" w:rsidR="00905F64" w:rsidRDefault="00905F64" w:rsidP="008320A4">
      <w:pPr>
        <w:pStyle w:val="ListParagraph"/>
        <w:numPr>
          <w:ilvl w:val="1"/>
          <w:numId w:val="8"/>
        </w:numPr>
        <w:spacing w:before="120" w:after="120" w:line="240" w:lineRule="auto"/>
        <w:ind w:left="360" w:hanging="360"/>
      </w:pPr>
      <w:r>
        <w:t>Connect to Mac computer using toaster. Initially, the drive will not mount, and a warning message will likely appear: “the disk you inserted is not readable by this computer”. This can be ignored.</w:t>
      </w:r>
    </w:p>
    <w:p w14:paraId="10574121" w14:textId="5D0FC7AB" w:rsidR="00905F64" w:rsidRDefault="00905F64" w:rsidP="008320A4">
      <w:pPr>
        <w:pStyle w:val="ListParagraph"/>
        <w:numPr>
          <w:ilvl w:val="1"/>
          <w:numId w:val="8"/>
        </w:numPr>
        <w:spacing w:before="120" w:after="120" w:line="240" w:lineRule="auto"/>
        <w:ind w:left="360" w:hanging="360"/>
      </w:pPr>
      <w:r>
        <w:t>Open Disk Utility and select the correct drive from the volumes shown in the left panel</w:t>
      </w:r>
    </w:p>
    <w:p w14:paraId="7E6A4742" w14:textId="72F1D0B3" w:rsidR="00905F64" w:rsidRDefault="00905F64" w:rsidP="008320A4">
      <w:pPr>
        <w:pStyle w:val="ListParagraph"/>
        <w:numPr>
          <w:ilvl w:val="1"/>
          <w:numId w:val="8"/>
        </w:numPr>
        <w:spacing w:before="120" w:after="120" w:line="240" w:lineRule="auto"/>
        <w:ind w:left="360" w:hanging="360"/>
      </w:pPr>
      <w:r>
        <w:t>Use “Erase” button to format new partition with the following options:</w:t>
      </w:r>
    </w:p>
    <w:p w14:paraId="4E3C98A0" w14:textId="118E5AD1" w:rsidR="00905F64" w:rsidRDefault="00905F64" w:rsidP="00A94EB6">
      <w:pPr>
        <w:pStyle w:val="ListParagraph"/>
        <w:numPr>
          <w:ilvl w:val="2"/>
          <w:numId w:val="8"/>
        </w:numPr>
        <w:spacing w:before="120" w:after="120" w:line="240" w:lineRule="auto"/>
        <w:ind w:left="720" w:hanging="360"/>
      </w:pPr>
      <w:r>
        <w:t xml:space="preserve">Name: </w:t>
      </w:r>
      <w:r w:rsidRPr="004E468D">
        <w:t>for</w:t>
      </w:r>
      <w:r w:rsidRPr="004E468D">
        <w:rPr>
          <w:b/>
          <w:bCs/>
        </w:rPr>
        <w:t xml:space="preserve"> </w:t>
      </w:r>
      <w:r w:rsidR="004E468D" w:rsidRPr="004E468D">
        <w:rPr>
          <w:b/>
          <w:bCs/>
        </w:rPr>
        <w:t>B</w:t>
      </w:r>
      <w:r w:rsidRPr="004E468D">
        <w:rPr>
          <w:b/>
          <w:bCs/>
        </w:rPr>
        <w:t xml:space="preserve">ackup </w:t>
      </w:r>
      <w:r w:rsidR="004E468D" w:rsidRPr="004E468D">
        <w:rPr>
          <w:b/>
          <w:bCs/>
        </w:rPr>
        <w:t>D</w:t>
      </w:r>
      <w:r w:rsidRPr="004E468D">
        <w:rPr>
          <w:b/>
          <w:bCs/>
        </w:rPr>
        <w:t>rives</w:t>
      </w:r>
      <w:r>
        <w:t xml:space="preserve">, this should match the </w:t>
      </w:r>
      <w:r w:rsidR="00E31B48">
        <w:t>HDD</w:t>
      </w:r>
      <w:r w:rsidR="004E468D">
        <w:t xml:space="preserve"> name</w:t>
      </w:r>
      <w:r>
        <w:t xml:space="preserve"> on label</w:t>
      </w:r>
      <w:r w:rsidR="00E31B48">
        <w:t xml:space="preserve"> (e.g. 2020A)</w:t>
      </w:r>
    </w:p>
    <w:p w14:paraId="05B81077" w14:textId="53364B6B" w:rsidR="00905F64" w:rsidRDefault="00905F64" w:rsidP="00A94EB6">
      <w:pPr>
        <w:pStyle w:val="ListParagraph"/>
        <w:numPr>
          <w:ilvl w:val="2"/>
          <w:numId w:val="8"/>
        </w:numPr>
        <w:spacing w:before="120" w:after="120" w:line="240" w:lineRule="auto"/>
        <w:ind w:left="720" w:hanging="360"/>
      </w:pPr>
      <w:r>
        <w:t>Format: ExFAT (select from dropdown list)</w:t>
      </w:r>
    </w:p>
    <w:p w14:paraId="015C4CA6" w14:textId="687EE0EA" w:rsidR="00905F64" w:rsidRDefault="00905F64" w:rsidP="00A94EB6">
      <w:pPr>
        <w:pStyle w:val="ListParagraph"/>
        <w:numPr>
          <w:ilvl w:val="2"/>
          <w:numId w:val="8"/>
        </w:numPr>
        <w:spacing w:before="120" w:after="120" w:line="240" w:lineRule="auto"/>
        <w:ind w:left="720" w:hanging="360"/>
      </w:pPr>
      <w:r>
        <w:t>Scheme: GUID Partition Map (should be the default option in dropdown list)</w:t>
      </w:r>
    </w:p>
    <w:p w14:paraId="66875B8E" w14:textId="14117D6C" w:rsidR="004E468D" w:rsidRDefault="004E468D" w:rsidP="004E468D">
      <w:pPr>
        <w:pStyle w:val="Heading2"/>
      </w:pPr>
      <w:r>
        <w:t>8.2 Backup Drive Storage</w:t>
      </w:r>
    </w:p>
    <w:p w14:paraId="6295B3E2" w14:textId="77C632A5" w:rsidR="004E468D" w:rsidRPr="004E468D" w:rsidRDefault="004E468D" w:rsidP="004E468D">
      <w:r>
        <w:t xml:space="preserve">The </w:t>
      </w:r>
      <w:r w:rsidRPr="004E468D">
        <w:rPr>
          <w:b/>
          <w:bCs/>
        </w:rPr>
        <w:t>Backup Drive</w:t>
      </w:r>
      <w:r>
        <w:rPr>
          <w:b/>
          <w:bCs/>
        </w:rPr>
        <w:t xml:space="preserve">s </w:t>
      </w:r>
      <w:r>
        <w:t xml:space="preserve">are currently stored in a Maximum shock and water resistant case in a separate location to the WhaleNAS and the </w:t>
      </w:r>
      <w:r w:rsidRPr="004E468D">
        <w:rPr>
          <w:b/>
          <w:bCs/>
        </w:rPr>
        <w:t>Working Drives</w:t>
      </w:r>
      <w:r>
        <w:t xml:space="preserve">. Once a year, the </w:t>
      </w:r>
      <w:r w:rsidRPr="004E468D">
        <w:rPr>
          <w:b/>
          <w:bCs/>
        </w:rPr>
        <w:t>Backup Drives</w:t>
      </w:r>
      <w:r>
        <w:t xml:space="preserve"> should be connected to a PC and checked for functionality. If there is an issue with the drive, a new copy of the dataset should be copied to a new SATA drive to replace the broken drive in the Maximum case. </w:t>
      </w:r>
    </w:p>
    <w:p w14:paraId="0397830D" w14:textId="642AA589" w:rsidR="005511BD" w:rsidRDefault="005511BD" w:rsidP="00860BDE">
      <w:pPr>
        <w:spacing w:before="120" w:after="120" w:line="240" w:lineRule="auto"/>
      </w:pPr>
      <w:r>
        <w:br w:type="page"/>
      </w:r>
    </w:p>
    <w:p w14:paraId="531D5CA6" w14:textId="69BE2205" w:rsidR="00867CF0" w:rsidRDefault="005511BD" w:rsidP="00860BDE">
      <w:pPr>
        <w:pStyle w:val="Heading1"/>
        <w:spacing w:before="120" w:after="120" w:line="240" w:lineRule="auto"/>
      </w:pPr>
      <w:bookmarkStart w:id="16" w:name="_Toc135045476"/>
      <w:r>
        <w:lastRenderedPageBreak/>
        <w:t>Appendix 1</w:t>
      </w:r>
      <w:r w:rsidR="00496648">
        <w:t>:</w:t>
      </w:r>
      <w:r>
        <w:t xml:space="preserve"> WhaleNAS Acoustic Data </w:t>
      </w:r>
      <w:r w:rsidR="00075DC6">
        <w:t xml:space="preserve">General </w:t>
      </w:r>
      <w:r>
        <w:t>Organization Schema</w:t>
      </w:r>
      <w:bookmarkEnd w:id="16"/>
    </w:p>
    <w:p w14:paraId="6E34AF39" w14:textId="5F51A629" w:rsidR="005511BD" w:rsidRDefault="005511BD" w:rsidP="00860BDE">
      <w:pPr>
        <w:spacing w:before="120" w:after="120" w:line="240" w:lineRule="auto"/>
      </w:pPr>
    </w:p>
    <w:p w14:paraId="3DDC5DE8" w14:textId="77777777" w:rsidR="005511BD" w:rsidRPr="0060601F" w:rsidRDefault="005511BD" w:rsidP="001C6247">
      <w:pPr>
        <w:spacing w:after="0" w:line="240" w:lineRule="auto"/>
      </w:pPr>
      <w:r w:rsidRPr="00657C7E">
        <w:rPr>
          <w:rFonts w:ascii="Wingdings" w:hAnsi="Wingdings"/>
          <w:color w:val="ED7D31" w:themeColor="accent2"/>
        </w:rPr>
        <w:t></w:t>
      </w:r>
      <w:r w:rsidRPr="0060601F">
        <w:t xml:space="preserve"> DRIFT_BUOY</w:t>
      </w:r>
    </w:p>
    <w:p w14:paraId="4A0B5AC2" w14:textId="77777777" w:rsidR="005511BD" w:rsidRPr="0060601F" w:rsidRDefault="005511BD" w:rsidP="001C6247">
      <w:pPr>
        <w:spacing w:after="0" w:line="240" w:lineRule="auto"/>
      </w:pPr>
      <w:r w:rsidRPr="0060601F">
        <w:rPr>
          <w:rFonts w:ascii="Wingdings" w:hAnsi="Wingdings"/>
        </w:rPr>
        <w:tab/>
      </w:r>
      <w:r w:rsidRPr="00657C7E">
        <w:rPr>
          <w:rFonts w:ascii="Wingdings" w:hAnsi="Wingdings"/>
          <w:color w:val="ED7D31" w:themeColor="accent2"/>
        </w:rPr>
        <w:t></w:t>
      </w:r>
      <w:r w:rsidRPr="0060601F">
        <w:t xml:space="preserve"> YYYY</w:t>
      </w:r>
    </w:p>
    <w:p w14:paraId="30A59746" w14:textId="77777777" w:rsidR="005511BD" w:rsidRPr="0060601F" w:rsidRDefault="005511BD" w:rsidP="001C6247">
      <w:pPr>
        <w:spacing w:after="0" w:line="240" w:lineRule="auto"/>
      </w:pPr>
      <w:r w:rsidRPr="0060601F">
        <w:rPr>
          <w:rFonts w:ascii="Wingdings" w:hAnsi="Wingdings"/>
        </w:rPr>
        <w:tab/>
      </w:r>
      <w:r w:rsidRPr="0060601F">
        <w:rPr>
          <w:rFonts w:ascii="Wingdings" w:hAnsi="Wingdings"/>
        </w:rPr>
        <w:tab/>
      </w:r>
      <w:r w:rsidRPr="00657C7E">
        <w:rPr>
          <w:rFonts w:ascii="Wingdings" w:hAnsi="Wingdings"/>
          <w:color w:val="ED7D31" w:themeColor="accent2"/>
        </w:rPr>
        <w:t></w:t>
      </w:r>
      <w:r w:rsidRPr="0060601F">
        <w:t xml:space="preserve"> MM</w:t>
      </w:r>
    </w:p>
    <w:p w14:paraId="5BA92741" w14:textId="77777777" w:rsidR="005511BD" w:rsidRDefault="005511BD" w:rsidP="001C6247">
      <w:pPr>
        <w:spacing w:after="0" w:line="240" w:lineRule="auto"/>
      </w:pPr>
      <w:r w:rsidRPr="0060601F">
        <w:tab/>
      </w:r>
      <w:r w:rsidRPr="0060601F">
        <w:tab/>
      </w:r>
      <w:r w:rsidRPr="0060601F">
        <w:tab/>
      </w:r>
      <w:r w:rsidRPr="00657C7E">
        <w:rPr>
          <w:rFonts w:ascii="Wingdings" w:hAnsi="Wingdings"/>
          <w:color w:val="ED7D31" w:themeColor="accent2"/>
        </w:rPr>
        <w:t></w:t>
      </w:r>
      <w:r w:rsidRPr="00657C7E">
        <w:rPr>
          <w:color w:val="ED7D31" w:themeColor="accent2"/>
        </w:rPr>
        <w:t xml:space="preserve"> </w:t>
      </w:r>
      <w:r>
        <w:t>CRUISE_ID</w:t>
      </w:r>
    </w:p>
    <w:p w14:paraId="0353C5C1"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DEPL_XX_YYYYMMDD</w:t>
      </w:r>
    </w:p>
    <w:p w14:paraId="3FD6281F" w14:textId="77777777" w:rsidR="005511BD" w:rsidRDefault="005511BD" w:rsidP="001C6247">
      <w:pPr>
        <w:spacing w:after="0" w:line="240" w:lineRule="auto"/>
      </w:pPr>
      <w:r>
        <w:tab/>
      </w:r>
      <w:r>
        <w:tab/>
      </w:r>
      <w:r>
        <w:tab/>
      </w:r>
      <w:r>
        <w:tab/>
      </w:r>
      <w:r>
        <w:tab/>
      </w:r>
      <w:r w:rsidRPr="00657C7E">
        <w:rPr>
          <w:rFonts w:ascii="Wingdings" w:hAnsi="Wingdings"/>
          <w:color w:val="ED7D31" w:themeColor="accent2"/>
        </w:rPr>
        <w:t></w:t>
      </w:r>
      <w:r w:rsidRPr="00657C7E">
        <w:rPr>
          <w:color w:val="ED7D31" w:themeColor="accent2"/>
        </w:rPr>
        <w:t xml:space="preserve"> </w:t>
      </w:r>
      <w:r>
        <w:t>Porpoise_SN_XX</w:t>
      </w:r>
    </w:p>
    <w:p w14:paraId="15CE1125" w14:textId="77777777" w:rsid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r>
        <w:t>Recordings</w:t>
      </w:r>
    </w:p>
    <w:p w14:paraId="1D7487CB" w14:textId="77777777" w:rsid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r>
        <w:t>Recordings_NotInWater</w:t>
      </w:r>
    </w:p>
    <w:p w14:paraId="1A8A37F0" w14:textId="77777777" w:rsidR="005511BD" w:rsidRDefault="005511BD" w:rsidP="001C6247">
      <w:pPr>
        <w:spacing w:after="0" w:line="240" w:lineRule="auto"/>
      </w:pPr>
      <w:r>
        <w:tab/>
      </w:r>
      <w:r>
        <w:tab/>
      </w:r>
      <w:r>
        <w:tab/>
      </w:r>
      <w:r>
        <w:tab/>
      </w:r>
      <w: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Recordings_Short</w:t>
      </w:r>
    </w:p>
    <w:p w14:paraId="1F587A9F" w14:textId="2DCA1C26" w:rsidR="005511BD" w:rsidRP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r>
        <w:t>Recordings_BAD</w:t>
      </w:r>
    </w:p>
    <w:p w14:paraId="2064EBD2" w14:textId="77777777" w:rsidR="005511BD" w:rsidRDefault="005511BD" w:rsidP="001C6247">
      <w:pPr>
        <w:spacing w:after="0" w:line="240" w:lineRule="auto"/>
      </w:pPr>
      <w:r w:rsidRPr="00657C7E">
        <w:rPr>
          <w:rFonts w:ascii="Wingdings" w:hAnsi="Wingdings"/>
          <w:color w:val="ED7D31" w:themeColor="accent2"/>
        </w:rPr>
        <w:t></w:t>
      </w:r>
      <w:r>
        <w:t xml:space="preserve"> DTAG_ACOUSTIC_DATA</w:t>
      </w:r>
    </w:p>
    <w:p w14:paraId="5AB7AAC2" w14:textId="77777777" w:rsidR="005511BD" w:rsidRDefault="005511BD" w:rsidP="001C6247">
      <w:pPr>
        <w:spacing w:after="0" w:line="240" w:lineRule="auto"/>
      </w:pPr>
      <w:r>
        <w:tab/>
      </w:r>
      <w:r w:rsidRPr="00657C7E">
        <w:rPr>
          <w:rFonts w:ascii="Wingdings" w:hAnsi="Wingdings"/>
          <w:color w:val="ED7D31" w:themeColor="accent2"/>
        </w:rPr>
        <w:t></w:t>
      </w:r>
      <w:r>
        <w:t xml:space="preserve"> YYYY</w:t>
      </w:r>
    </w:p>
    <w:p w14:paraId="531EBBA7" w14:textId="77777777" w:rsidR="005511BD" w:rsidRDefault="005511BD" w:rsidP="001C6247">
      <w:pPr>
        <w:spacing w:after="0" w:line="240" w:lineRule="auto"/>
      </w:pPr>
      <w:r>
        <w:tab/>
      </w:r>
      <w:r>
        <w:tab/>
      </w:r>
      <w:r w:rsidRPr="00657C7E">
        <w:rPr>
          <w:rFonts w:ascii="Wingdings" w:hAnsi="Wingdings"/>
          <w:color w:val="ED7D31" w:themeColor="accent2"/>
        </w:rPr>
        <w:t></w:t>
      </w:r>
      <w:r>
        <w:t xml:space="preserve"> MM</w:t>
      </w:r>
    </w:p>
    <w:p w14:paraId="1001D803" w14:textId="3DA6B300" w:rsidR="005511BD" w:rsidRPr="005511BD" w:rsidRDefault="005511BD" w:rsidP="001C6247">
      <w:pPr>
        <w:spacing w:after="0" w:line="240" w:lineRule="auto"/>
      </w:pPr>
      <w:r>
        <w:tab/>
      </w:r>
      <w:r>
        <w:tab/>
      </w:r>
      <w:r>
        <w:tab/>
      </w:r>
      <w:r w:rsidRPr="00657C7E">
        <w:rPr>
          <w:rFonts w:ascii="Wingdings" w:hAnsi="Wingdings"/>
          <w:color w:val="ED7D31" w:themeColor="accent2"/>
        </w:rPr>
        <w:t></w:t>
      </w:r>
      <w:r>
        <w:t xml:space="preserve"> YYYYMMDD (wav files with date and tag #)</w:t>
      </w:r>
    </w:p>
    <w:p w14:paraId="31C8AF47" w14:textId="77777777" w:rsidR="005511BD" w:rsidRDefault="005511BD" w:rsidP="001C6247">
      <w:pPr>
        <w:spacing w:after="0" w:line="240" w:lineRule="auto"/>
        <w:rPr>
          <w:color w:val="ED7D31" w:themeColor="accent2"/>
        </w:rPr>
      </w:pPr>
      <w:r w:rsidRPr="00657C7E">
        <w:rPr>
          <w:rFonts w:ascii="Wingdings" w:hAnsi="Wingdings"/>
          <w:color w:val="ED7D31" w:themeColor="accent2"/>
        </w:rPr>
        <w:t></w:t>
      </w:r>
      <w:r w:rsidRPr="00657C7E">
        <w:rPr>
          <w:color w:val="ED7D31" w:themeColor="accent2"/>
        </w:rPr>
        <w:t xml:space="preserve"> </w:t>
      </w:r>
      <w:r>
        <w:t>MOORED_PAM_DATA</w:t>
      </w:r>
    </w:p>
    <w:p w14:paraId="7AF8F581" w14:textId="77777777" w:rsidR="005511BD" w:rsidRPr="00657C7E" w:rsidRDefault="005511BD" w:rsidP="001C6247">
      <w:pPr>
        <w:spacing w:after="0" w:line="240" w:lineRule="auto"/>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YYYY</w:t>
      </w:r>
    </w:p>
    <w:p w14:paraId="3BEF5757" w14:textId="77777777" w:rsidR="005511BD" w:rsidRDefault="005511BD" w:rsidP="001C6247">
      <w:pPr>
        <w:spacing w:after="0" w:line="240" w:lineRule="auto"/>
        <w:ind w:firstLine="432"/>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MM</w:t>
      </w:r>
    </w:p>
    <w:p w14:paraId="67F679A6" w14:textId="3EA1086A" w:rsidR="005511BD" w:rsidRDefault="005511BD" w:rsidP="001C6247">
      <w:pPr>
        <w:spacing w:after="0" w:line="240" w:lineRule="auto"/>
        <w:ind w:firstLine="432"/>
        <w:rPr>
          <w:color w:val="ED7D31" w:themeColor="accent2"/>
        </w:rPr>
      </w:pPr>
      <w:r>
        <w:rPr>
          <w:color w:val="ED7D31" w:themeColor="accent2"/>
        </w:rPr>
        <w:t xml:space="preserve"> </w:t>
      </w:r>
      <w:r>
        <w:rPr>
          <w:color w:val="ED7D31" w:themeColor="accent2"/>
        </w:rPr>
        <w:tab/>
      </w:r>
      <w:r w:rsidRPr="00657C7E">
        <w:rPr>
          <w:rFonts w:ascii="Wingdings" w:hAnsi="Wingdings"/>
          <w:color w:val="0070C0"/>
        </w:rPr>
        <w:t></w:t>
      </w:r>
      <w:r w:rsidRPr="00657C7E">
        <w:rPr>
          <w:color w:val="2F5496" w:themeColor="accent5" w:themeShade="BF"/>
        </w:rPr>
        <w:t xml:space="preserve"> </w:t>
      </w:r>
      <w:r w:rsidRPr="00657C7E">
        <w:t>YYYY_MM_DeploymentChecklist.docx</w:t>
      </w:r>
    </w:p>
    <w:p w14:paraId="75A5B55C" w14:textId="77777777" w:rsidR="005511BD" w:rsidRDefault="005511BD" w:rsidP="001C6247">
      <w:pPr>
        <w:spacing w:after="0" w:line="240" w:lineRule="auto"/>
        <w:ind w:firstLine="432"/>
        <w:rPr>
          <w:color w:val="ED7D31" w:themeColor="accent2"/>
        </w:rPr>
      </w:pPr>
      <w:r>
        <w:rPr>
          <w:rFonts w:ascii="Wingdings" w:hAnsi="Wingdings"/>
          <w:color w:val="0070C0"/>
        </w:rPr>
        <w:tab/>
      </w:r>
      <w:r w:rsidRPr="00657C7E">
        <w:rPr>
          <w:rFonts w:ascii="Wingdings" w:hAnsi="Wingdings"/>
          <w:color w:val="ED7D31" w:themeColor="accent2"/>
        </w:rPr>
        <w:t></w:t>
      </w:r>
      <w:r w:rsidRPr="00657C7E">
        <w:rPr>
          <w:color w:val="ED7D31" w:themeColor="accent2"/>
        </w:rPr>
        <w:t xml:space="preserve"> </w:t>
      </w:r>
      <w:r w:rsidRPr="00657C7E">
        <w:t>STN_YYYY_MM</w:t>
      </w:r>
    </w:p>
    <w:p w14:paraId="712B8560" w14:textId="0C9971C6" w:rsidR="005511BD" w:rsidRPr="00657C7E" w:rsidRDefault="005511BD" w:rsidP="001C6247">
      <w:pPr>
        <w:spacing w:after="0" w:line="240" w:lineRule="auto"/>
        <w:ind w:firstLine="432"/>
        <w:rPr>
          <w:color w:val="ED7D31" w:themeColor="accent2"/>
        </w:rPr>
      </w:pPr>
      <w:r>
        <w:rPr>
          <w:rFonts w:ascii="Wingdings" w:hAnsi="Wingdings"/>
          <w:color w:val="ED7D31" w:themeColor="accent2"/>
        </w:rPr>
        <w:tab/>
      </w:r>
      <w:r w:rsidR="00692E09">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 xml:space="preserve">LF </w:t>
      </w:r>
      <w:r>
        <w:t xml:space="preserve">AMAR </w:t>
      </w:r>
      <w:r w:rsidRPr="00657C7E">
        <w:t>data (use existing folder name</w:t>
      </w:r>
      <w:r>
        <w:t>, e.g. AMAR387.1.8000.HTI-99-HF</w:t>
      </w:r>
      <w:r w:rsidRPr="00657C7E">
        <w:t>)</w:t>
      </w:r>
    </w:p>
    <w:p w14:paraId="2DA8B6ED" w14:textId="0B87C4A8" w:rsidR="005511BD" w:rsidRPr="00657C7E" w:rsidRDefault="005511BD" w:rsidP="00A94EB6">
      <w:pPr>
        <w:spacing w:after="0" w:line="240" w:lineRule="auto"/>
        <w:ind w:left="576" w:firstLine="720"/>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HF</w:t>
      </w:r>
      <w:r>
        <w:t xml:space="preserve"> AMAR</w:t>
      </w:r>
      <w:r w:rsidRPr="00657C7E">
        <w:t xml:space="preserve"> data (use existing folder name</w:t>
      </w:r>
      <w:r>
        <w:t>, e.g. AMAR387.9.250000.HTI-99-HF</w:t>
      </w:r>
      <w:r w:rsidRPr="00657C7E">
        <w:t>)</w:t>
      </w:r>
    </w:p>
    <w:p w14:paraId="3C7E7019" w14:textId="3830A441" w:rsidR="005511BD" w:rsidRPr="00036102" w:rsidRDefault="005511BD" w:rsidP="00A94EB6">
      <w:pPr>
        <w:spacing w:after="0" w:line="240" w:lineRule="auto"/>
        <w:ind w:left="432" w:firstLine="432"/>
        <w:rPr>
          <w:color w:val="FF0000"/>
        </w:rPr>
      </w:pPr>
      <w:r w:rsidRPr="00657C7E">
        <w:rPr>
          <w:rFonts w:ascii="Wingdings" w:hAnsi="Wingdings"/>
          <w:color w:val="ED7D31" w:themeColor="accent2"/>
        </w:rPr>
        <w:t></w:t>
      </w:r>
      <w:r w:rsidRPr="00657C7E">
        <w:rPr>
          <w:color w:val="ED7D31" w:themeColor="accent2"/>
        </w:rPr>
        <w:t xml:space="preserve"> </w:t>
      </w:r>
      <w:r w:rsidRPr="00657C7E">
        <w:t>Porpoise data</w:t>
      </w:r>
    </w:p>
    <w:p w14:paraId="599F4C4B" w14:textId="1C802348" w:rsidR="005511BD" w:rsidRDefault="005511BD" w:rsidP="001C6247">
      <w:pPr>
        <w:spacing w:after="0" w:line="240" w:lineRule="auto"/>
        <w:ind w:firstLine="432"/>
      </w:pPr>
      <w:bookmarkStart w:id="17" w:name="_Hlk103241432"/>
      <w:r w:rsidRPr="00657C7E">
        <w:rPr>
          <w:rFonts w:ascii="Wingdings" w:hAnsi="Wingdings"/>
          <w:color w:val="ED7D31" w:themeColor="accent2"/>
        </w:rPr>
        <w:t></w:t>
      </w:r>
      <w:r w:rsidRPr="00657C7E">
        <w:rPr>
          <w:color w:val="ED7D31" w:themeColor="accent2"/>
        </w:rPr>
        <w:t xml:space="preserve"> </w:t>
      </w:r>
      <w:r>
        <w:t>Non-a</w:t>
      </w:r>
      <w:r w:rsidRPr="00657C7E">
        <w:t xml:space="preserve">coustic AMAR </w:t>
      </w:r>
      <w:r>
        <w:t>d</w:t>
      </w:r>
      <w:r w:rsidRPr="00657C7E">
        <w:t>ata (temperature/voltage data</w:t>
      </w:r>
      <w:r w:rsidRPr="00FF753E">
        <w:t xml:space="preserve"> </w:t>
      </w:r>
      <w:r>
        <w:t>subfolders &amp; PNG files</w:t>
      </w:r>
      <w:r w:rsidRPr="00657C7E">
        <w:t>)</w:t>
      </w:r>
      <w:bookmarkEnd w:id="17"/>
    </w:p>
    <w:p w14:paraId="2836A268" w14:textId="77777777" w:rsidR="00692E09" w:rsidRDefault="00692E09"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t>QAQC_results (generated by mk_QAWC_report.m script)</w:t>
      </w:r>
    </w:p>
    <w:p w14:paraId="4F3EB196" w14:textId="433A21FC" w:rsidR="005511BD" w:rsidRDefault="005511BD"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t>Test Recordings</w:t>
      </w:r>
    </w:p>
    <w:p w14:paraId="332FA740" w14:textId="7F9CEEB5" w:rsidR="005511BD" w:rsidRPr="005C08CA" w:rsidRDefault="005511BD" w:rsidP="001C6247">
      <w:pPr>
        <w:spacing w:after="0" w:line="240" w:lineRule="auto"/>
        <w:ind w:firstLine="432"/>
        <w:rPr>
          <w:color w:val="FF0000"/>
        </w:rPr>
      </w:pPr>
      <w:r w:rsidRPr="00657C7E">
        <w:rPr>
          <w:rFonts w:ascii="Wingdings" w:hAnsi="Wingdings"/>
          <w:color w:val="ED7D31" w:themeColor="accent2"/>
        </w:rPr>
        <w:t></w:t>
      </w:r>
      <w:r w:rsidRPr="00657C7E">
        <w:rPr>
          <w:color w:val="ED7D31" w:themeColor="accent2"/>
        </w:rPr>
        <w:t xml:space="preserve"> </w:t>
      </w:r>
      <w:r w:rsidRPr="00657C7E">
        <w:t>MicroCAT data</w:t>
      </w:r>
    </w:p>
    <w:p w14:paraId="46302155" w14:textId="399AB84B" w:rsidR="005511BD" w:rsidRDefault="005511BD"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rsidRPr="00657C7E">
        <w:t xml:space="preserve">JASCO </w:t>
      </w:r>
      <w:r>
        <w:t>r</w:t>
      </w:r>
      <w:r w:rsidRPr="00657C7E">
        <w:t>esults</w:t>
      </w:r>
      <w:r>
        <w:t xml:space="preserve"> (.csv files with results of MM detector runs)</w:t>
      </w:r>
    </w:p>
    <w:p w14:paraId="3F7BA6FA" w14:textId="75AE65E2" w:rsidR="005511BD" w:rsidRPr="00657C7E" w:rsidRDefault="005511BD" w:rsidP="001C6247">
      <w:pPr>
        <w:spacing w:after="0" w:line="240" w:lineRule="auto"/>
        <w:ind w:firstLine="288"/>
        <w:rPr>
          <w:color w:val="C00000"/>
        </w:rPr>
      </w:pPr>
      <w:r w:rsidRPr="00657C7E">
        <w:rPr>
          <w:rFonts w:ascii="Wingdings" w:hAnsi="Wingdings"/>
          <w:color w:val="C00000"/>
        </w:rPr>
        <w:t></w:t>
      </w:r>
      <w:r w:rsidRPr="00657C7E">
        <w:rPr>
          <w:color w:val="C00000"/>
        </w:rPr>
        <w:t xml:space="preserve"> </w:t>
      </w:r>
      <w:r w:rsidRPr="00657C7E">
        <w:t>STN_YYYY_MM_MooringDiagram.pdf</w:t>
      </w:r>
      <w:r>
        <w:t xml:space="preserve"> (final verson only!)</w:t>
      </w:r>
    </w:p>
    <w:p w14:paraId="05C18A48" w14:textId="3E878EB4" w:rsidR="005511BD" w:rsidRPr="00657C7E" w:rsidRDefault="005511BD" w:rsidP="001C6247">
      <w:pPr>
        <w:spacing w:after="0" w:line="240" w:lineRule="auto"/>
        <w:ind w:firstLine="720"/>
        <w:rPr>
          <w:color w:val="C00000"/>
        </w:rPr>
      </w:pPr>
      <w:r w:rsidRPr="00657C7E">
        <w:rPr>
          <w:rFonts w:ascii="Wingdings" w:hAnsi="Wingdings"/>
          <w:color w:val="C00000"/>
        </w:rPr>
        <w:t></w:t>
      </w:r>
      <w:r w:rsidRPr="00657C7E">
        <w:rPr>
          <w:color w:val="C00000"/>
        </w:rPr>
        <w:t xml:space="preserve"> </w:t>
      </w:r>
      <w:r w:rsidRPr="00657C7E">
        <w:t>STN_YYYY_MM_MooringLog.pdf</w:t>
      </w:r>
      <w:r>
        <w:t xml:space="preserve"> (completed with deployment/recovery details)</w:t>
      </w:r>
    </w:p>
    <w:p w14:paraId="4F43624E" w14:textId="717A761D" w:rsidR="005511BD" w:rsidRDefault="005511BD" w:rsidP="001C6247">
      <w:pPr>
        <w:spacing w:after="0" w:line="240" w:lineRule="auto"/>
        <w:ind w:firstLine="720"/>
      </w:pPr>
      <w:r w:rsidRPr="00657C7E">
        <w:rPr>
          <w:rFonts w:ascii="Wingdings" w:hAnsi="Wingdings"/>
          <w:color w:val="538135" w:themeColor="accent6" w:themeShade="BF"/>
        </w:rPr>
        <w:t></w:t>
      </w:r>
      <w:r w:rsidRPr="00657C7E">
        <w:rPr>
          <w:color w:val="538135" w:themeColor="accent6" w:themeShade="BF"/>
        </w:rPr>
        <w:t xml:space="preserve"> </w:t>
      </w:r>
      <w:r w:rsidRPr="00657C7E">
        <w:t>deploymentInfo.csv</w:t>
      </w:r>
    </w:p>
    <w:p w14:paraId="671F25D2" w14:textId="77777777" w:rsidR="005511BD" w:rsidRDefault="005511BD" w:rsidP="001C6247">
      <w:pPr>
        <w:spacing w:after="0" w:line="240" w:lineRule="auto"/>
      </w:pPr>
      <w:r w:rsidRPr="00657C7E">
        <w:rPr>
          <w:rFonts w:ascii="Wingdings" w:hAnsi="Wingdings"/>
          <w:color w:val="ED7D31" w:themeColor="accent2"/>
        </w:rPr>
        <w:t></w:t>
      </w:r>
      <w:r w:rsidRPr="00657C7E">
        <w:rPr>
          <w:color w:val="ED7D31" w:themeColor="accent2"/>
        </w:rPr>
        <w:t xml:space="preserve"> </w:t>
      </w:r>
      <w:r>
        <w:t>TOWED_ARRAY</w:t>
      </w:r>
    </w:p>
    <w:p w14:paraId="30FAE12D" w14:textId="77777777" w:rsidR="005511BD" w:rsidRDefault="005511BD" w:rsidP="001C6247">
      <w:pPr>
        <w:spacing w:after="0" w:line="240" w:lineRule="auto"/>
      </w:pP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YYYY</w:t>
      </w:r>
    </w:p>
    <w:p w14:paraId="239D46CD"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MM</w:t>
      </w:r>
    </w:p>
    <w:p w14:paraId="63B1FCF0" w14:textId="77777777" w:rsidR="005511BD" w:rsidRPr="00B87494"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CRUISE_ID</w:t>
      </w:r>
    </w:p>
    <w:p w14:paraId="3E41748E"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Recordings</w:t>
      </w:r>
    </w:p>
    <w:p w14:paraId="70213E9B"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BADFILES (any unusable recordings)</w:t>
      </w:r>
    </w:p>
    <w:p w14:paraId="466BA40A"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GPS data</w:t>
      </w:r>
    </w:p>
    <w:p w14:paraId="2A80E47B"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Metadata</w:t>
      </w:r>
    </w:p>
    <w:p w14:paraId="5A605CFE" w14:textId="77777777" w:rsidR="005511BD" w:rsidRPr="005511BD" w:rsidRDefault="005511BD" w:rsidP="00860BDE">
      <w:pPr>
        <w:spacing w:before="120" w:after="120" w:line="240" w:lineRule="auto"/>
      </w:pPr>
    </w:p>
    <w:sectPr w:rsidR="005511BD" w:rsidRPr="005511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dams, Michael" w:date="2023-05-12T13:56:00Z" w:initials="AM">
    <w:p w14:paraId="52C9E0C0" w14:textId="5AEC5707" w:rsidR="00271CA3" w:rsidRDefault="00271CA3">
      <w:pPr>
        <w:pStyle w:val="CommentText"/>
      </w:pPr>
      <w:r>
        <w:rPr>
          <w:rStyle w:val="CommentReference"/>
        </w:rPr>
        <w:annotationRef/>
      </w:r>
      <w:r>
        <w:t>Update later</w:t>
      </w:r>
    </w:p>
  </w:comment>
  <w:comment w:id="7" w:author="Adams, Michael [2]" w:date="2023-10-19T09:33:00Z" w:initials="MA">
    <w:p w14:paraId="2506CD1A" w14:textId="365D6231" w:rsidR="00AF1F12" w:rsidRDefault="00AF1F12">
      <w:pPr>
        <w:pStyle w:val="CommentText"/>
      </w:pPr>
      <w:r>
        <w:rPr>
          <w:rStyle w:val="CommentReference"/>
        </w:rPr>
        <w:annotationRef/>
      </w:r>
      <w:r>
        <w:t>Add section to move files that don’t need to be merged</w:t>
      </w:r>
    </w:p>
  </w:comment>
  <w:comment w:id="9" w:author="Stanistreet, Joy" w:date="2023-04-11T12:55:00Z" w:initials="SJ">
    <w:p w14:paraId="2FAFD801" w14:textId="77777777" w:rsidR="00020D2A" w:rsidRDefault="00020D2A" w:rsidP="00020D2A">
      <w:pPr>
        <w:pStyle w:val="CommentText"/>
      </w:pPr>
      <w:r>
        <w:rPr>
          <w:rStyle w:val="CommentReference"/>
        </w:rPr>
        <w:annotationRef/>
      </w:r>
      <w:r>
        <w:t>Make this section 4, prior to the section on uploading data to WhaleNAS.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C9E0C0" w15:done="0"/>
  <w15:commentEx w15:paraId="2506CD1A" w15:done="0"/>
  <w15:commentEx w15:paraId="2FAFD8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C42B" w16cex:dateUtc="2023-05-12T16:56:00Z"/>
  <w16cex:commentExtensible w16cex:durableId="28DB7676" w16cex:dateUtc="2023-10-19T12:33:00Z"/>
  <w16cex:commentExtensible w16cex:durableId="27DFD743" w16cex:dateUtc="2023-04-11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C9E0C0" w16cid:durableId="2808C42B"/>
  <w16cid:commentId w16cid:paraId="2506CD1A" w16cid:durableId="28DB7676"/>
  <w16cid:commentId w16cid:paraId="2FAFD801" w16cid:durableId="27DFD7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FF2"/>
    <w:multiLevelType w:val="hybridMultilevel"/>
    <w:tmpl w:val="A85EAF1A"/>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EC2A9D6A">
      <w:start w:val="3"/>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706BCF"/>
    <w:multiLevelType w:val="hybridMultilevel"/>
    <w:tmpl w:val="8FB47AE0"/>
    <w:lvl w:ilvl="0" w:tplc="3E107680">
      <w:start w:val="1"/>
      <w:numFmt w:val="bullet"/>
      <w:lvlText w:val="o"/>
      <w:lvlJc w:val="left"/>
      <w:pPr>
        <w:ind w:left="1728" w:hanging="288"/>
      </w:pPr>
      <w:rPr>
        <w:rFonts w:ascii="Courier New" w:hAnsi="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 w15:restartNumberingAfterBreak="0">
    <w:nsid w:val="08E27A3F"/>
    <w:multiLevelType w:val="hybridMultilevel"/>
    <w:tmpl w:val="15560B6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5171CA"/>
    <w:multiLevelType w:val="hybridMultilevel"/>
    <w:tmpl w:val="616CD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B3A2F"/>
    <w:multiLevelType w:val="multilevel"/>
    <w:tmpl w:val="37DAED3C"/>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9A7A1C"/>
    <w:multiLevelType w:val="multilevel"/>
    <w:tmpl w:val="BFB4E1E4"/>
    <w:lvl w:ilvl="0">
      <w:start w:val="1"/>
      <w:numFmt w:val="decimal"/>
      <w:lvlText w:val="%1."/>
      <w:lvlJc w:val="left"/>
      <w:pPr>
        <w:ind w:left="360" w:hanging="360"/>
      </w:pPr>
    </w:lvl>
    <w:lvl w:ilvl="1">
      <w:numFmt w:val="bullet"/>
      <w:lvlText w:val="-"/>
      <w:lvlJc w:val="left"/>
      <w:pPr>
        <w:ind w:left="792" w:hanging="432"/>
      </w:pPr>
      <w:rPr>
        <w:rFonts w:ascii="Calibri" w:eastAsiaTheme="minorHAnsi" w:hAnsi="Calibri" w:cs="Calibr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1C6357"/>
    <w:multiLevelType w:val="multilevel"/>
    <w:tmpl w:val="79703C7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2B13DC"/>
    <w:multiLevelType w:val="hybridMultilevel"/>
    <w:tmpl w:val="1262B4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1467D5"/>
    <w:multiLevelType w:val="hybridMultilevel"/>
    <w:tmpl w:val="23FAB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B3450E"/>
    <w:multiLevelType w:val="hybridMultilevel"/>
    <w:tmpl w:val="72EC216E"/>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706A6D"/>
    <w:multiLevelType w:val="multilevel"/>
    <w:tmpl w:val="9E745478"/>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4C4F372C"/>
    <w:multiLevelType w:val="hybridMultilevel"/>
    <w:tmpl w:val="7840B5FE"/>
    <w:lvl w:ilvl="0" w:tplc="FCA4A716">
      <w:start w:val="1"/>
      <w:numFmt w:val="decimal"/>
      <w:lvlText w:val="%1)"/>
      <w:lvlJc w:val="left"/>
      <w:pPr>
        <w:ind w:left="1800" w:hanging="360"/>
      </w:pPr>
      <w:rPr>
        <w:rFonts w:asciiTheme="minorHAnsi" w:eastAsiaTheme="minorHAnsi" w:hAnsiTheme="minorHAns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DAC0B08"/>
    <w:multiLevelType w:val="hybridMultilevel"/>
    <w:tmpl w:val="36D605CC"/>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CD1386"/>
    <w:multiLevelType w:val="hybridMultilevel"/>
    <w:tmpl w:val="90EC42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DF40EE"/>
    <w:multiLevelType w:val="hybridMultilevel"/>
    <w:tmpl w:val="0B6EB514"/>
    <w:lvl w:ilvl="0" w:tplc="0AC8E692">
      <w:start w:val="1"/>
      <w:numFmt w:val="decimal"/>
      <w:lvlText w:val="%1)"/>
      <w:lvlJc w:val="left"/>
      <w:pPr>
        <w:ind w:left="1152" w:hanging="432"/>
      </w:pPr>
      <w:rPr>
        <w:rFonts w:hint="default"/>
      </w:rPr>
    </w:lvl>
    <w:lvl w:ilvl="1" w:tplc="04090003">
      <w:start w:val="1"/>
      <w:numFmt w:val="bullet"/>
      <w:lvlText w:val="o"/>
      <w:lvlJc w:val="left"/>
      <w:pPr>
        <w:ind w:left="1944" w:hanging="360"/>
      </w:pPr>
      <w:rPr>
        <w:rFonts w:ascii="Courier New" w:hAnsi="Courier New" w:cs="Courier New" w:hint="default"/>
      </w:r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15:restartNumberingAfterBreak="0">
    <w:nsid w:val="656E78FF"/>
    <w:multiLevelType w:val="hybridMultilevel"/>
    <w:tmpl w:val="A0BCBFB6"/>
    <w:lvl w:ilvl="0" w:tplc="C32AA710">
      <w:start w:val="1"/>
      <w:numFmt w:val="decimal"/>
      <w:lvlText w:val="%1)"/>
      <w:lvlJc w:val="left"/>
      <w:pPr>
        <w:ind w:left="1224" w:hanging="360"/>
      </w:pPr>
      <w:rPr>
        <w:rFonts w:asciiTheme="minorHAnsi" w:eastAsiaTheme="minorHAnsi" w:hAnsiTheme="minorHAnsi" w:cstheme="minorBidi"/>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15:restartNumberingAfterBreak="0">
    <w:nsid w:val="6E9463C4"/>
    <w:multiLevelType w:val="multilevel"/>
    <w:tmpl w:val="4AA2A846"/>
    <w:lvl w:ilvl="0">
      <w:start w:val="5"/>
      <w:numFmt w:val="decimal"/>
      <w:lvlText w:val="%1.0"/>
      <w:lvlJc w:val="left"/>
      <w:pPr>
        <w:ind w:left="720" w:hanging="720"/>
      </w:pPr>
      <w:rPr>
        <w:rFonts w:eastAsiaTheme="minorHAnsi" w:hint="default"/>
        <w:color w:val="0563C1" w:themeColor="hyperlink"/>
        <w:u w:val="single"/>
      </w:rPr>
    </w:lvl>
    <w:lvl w:ilvl="1">
      <w:start w:val="1"/>
      <w:numFmt w:val="decimal"/>
      <w:lvlText w:val="%1.%2"/>
      <w:lvlJc w:val="left"/>
      <w:pPr>
        <w:ind w:left="1440" w:hanging="720"/>
      </w:pPr>
      <w:rPr>
        <w:rFonts w:eastAsiaTheme="minorHAnsi" w:hint="default"/>
        <w:color w:val="0563C1" w:themeColor="hyperlink"/>
        <w:u w:val="single"/>
      </w:rPr>
    </w:lvl>
    <w:lvl w:ilvl="2">
      <w:start w:val="1"/>
      <w:numFmt w:val="decimal"/>
      <w:lvlText w:val="%1.%2.%3"/>
      <w:lvlJc w:val="left"/>
      <w:pPr>
        <w:ind w:left="2160" w:hanging="720"/>
      </w:pPr>
      <w:rPr>
        <w:rFonts w:eastAsiaTheme="minorHAnsi" w:hint="default"/>
        <w:color w:val="0563C1" w:themeColor="hyperlink"/>
        <w:u w:val="single"/>
      </w:rPr>
    </w:lvl>
    <w:lvl w:ilvl="3">
      <w:start w:val="1"/>
      <w:numFmt w:val="decimal"/>
      <w:lvlText w:val="%1.%2.%3.%4"/>
      <w:lvlJc w:val="left"/>
      <w:pPr>
        <w:ind w:left="3240" w:hanging="1080"/>
      </w:pPr>
      <w:rPr>
        <w:rFonts w:eastAsiaTheme="minorHAnsi" w:hint="default"/>
        <w:color w:val="0563C1" w:themeColor="hyperlink"/>
        <w:u w:val="single"/>
      </w:rPr>
    </w:lvl>
    <w:lvl w:ilvl="4">
      <w:start w:val="1"/>
      <w:numFmt w:val="decimal"/>
      <w:lvlText w:val="%1.%2.%3.%4.%5"/>
      <w:lvlJc w:val="left"/>
      <w:pPr>
        <w:ind w:left="4320" w:hanging="1440"/>
      </w:pPr>
      <w:rPr>
        <w:rFonts w:eastAsiaTheme="minorHAnsi" w:hint="default"/>
        <w:color w:val="0563C1" w:themeColor="hyperlink"/>
        <w:u w:val="single"/>
      </w:rPr>
    </w:lvl>
    <w:lvl w:ilvl="5">
      <w:start w:val="1"/>
      <w:numFmt w:val="decimal"/>
      <w:lvlText w:val="%1.%2.%3.%4.%5.%6"/>
      <w:lvlJc w:val="left"/>
      <w:pPr>
        <w:ind w:left="5040" w:hanging="1440"/>
      </w:pPr>
      <w:rPr>
        <w:rFonts w:eastAsiaTheme="minorHAnsi" w:hint="default"/>
        <w:color w:val="0563C1" w:themeColor="hyperlink"/>
        <w:u w:val="single"/>
      </w:rPr>
    </w:lvl>
    <w:lvl w:ilvl="6">
      <w:start w:val="1"/>
      <w:numFmt w:val="decimal"/>
      <w:lvlText w:val="%1.%2.%3.%4.%5.%6.%7"/>
      <w:lvlJc w:val="left"/>
      <w:pPr>
        <w:ind w:left="6120" w:hanging="1800"/>
      </w:pPr>
      <w:rPr>
        <w:rFonts w:eastAsiaTheme="minorHAnsi" w:hint="default"/>
        <w:color w:val="0563C1" w:themeColor="hyperlink"/>
        <w:u w:val="single"/>
      </w:rPr>
    </w:lvl>
    <w:lvl w:ilvl="7">
      <w:start w:val="1"/>
      <w:numFmt w:val="decimal"/>
      <w:lvlText w:val="%1.%2.%3.%4.%5.%6.%7.%8"/>
      <w:lvlJc w:val="left"/>
      <w:pPr>
        <w:ind w:left="6840" w:hanging="1800"/>
      </w:pPr>
      <w:rPr>
        <w:rFonts w:eastAsiaTheme="minorHAnsi" w:hint="default"/>
        <w:color w:val="0563C1" w:themeColor="hyperlink"/>
        <w:u w:val="single"/>
      </w:rPr>
    </w:lvl>
    <w:lvl w:ilvl="8">
      <w:start w:val="1"/>
      <w:numFmt w:val="decimal"/>
      <w:lvlText w:val="%1.%2.%3.%4.%5.%6.%7.%8.%9"/>
      <w:lvlJc w:val="left"/>
      <w:pPr>
        <w:ind w:left="7920" w:hanging="2160"/>
      </w:pPr>
      <w:rPr>
        <w:rFonts w:eastAsiaTheme="minorHAnsi" w:hint="default"/>
        <w:color w:val="0563C1" w:themeColor="hyperlink"/>
        <w:u w:val="single"/>
      </w:rPr>
    </w:lvl>
  </w:abstractNum>
  <w:abstractNum w:abstractNumId="17" w15:restartNumberingAfterBreak="0">
    <w:nsid w:val="6E952714"/>
    <w:multiLevelType w:val="multilevel"/>
    <w:tmpl w:val="775A2EB4"/>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79F750F3"/>
    <w:multiLevelType w:val="multilevel"/>
    <w:tmpl w:val="6130E8A8"/>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7B4904F6"/>
    <w:multiLevelType w:val="multilevel"/>
    <w:tmpl w:val="FAAAFF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948348731">
    <w:abstractNumId w:val="11"/>
  </w:num>
  <w:num w:numId="2" w16cid:durableId="1211109007">
    <w:abstractNumId w:val="10"/>
  </w:num>
  <w:num w:numId="3" w16cid:durableId="476729655">
    <w:abstractNumId w:val="16"/>
  </w:num>
  <w:num w:numId="4" w16cid:durableId="782310317">
    <w:abstractNumId w:val="12"/>
  </w:num>
  <w:num w:numId="5" w16cid:durableId="1032997201">
    <w:abstractNumId w:val="9"/>
  </w:num>
  <w:num w:numId="6" w16cid:durableId="163671976">
    <w:abstractNumId w:val="0"/>
  </w:num>
  <w:num w:numId="7" w16cid:durableId="1531531252">
    <w:abstractNumId w:val="2"/>
  </w:num>
  <w:num w:numId="8" w16cid:durableId="1036346331">
    <w:abstractNumId w:val="18"/>
  </w:num>
  <w:num w:numId="9" w16cid:durableId="1306934774">
    <w:abstractNumId w:val="3"/>
  </w:num>
  <w:num w:numId="10" w16cid:durableId="196702510">
    <w:abstractNumId w:val="4"/>
  </w:num>
  <w:num w:numId="11" w16cid:durableId="650864832">
    <w:abstractNumId w:val="5"/>
  </w:num>
  <w:num w:numId="12" w16cid:durableId="87895423">
    <w:abstractNumId w:val="19"/>
  </w:num>
  <w:num w:numId="13" w16cid:durableId="2016301280">
    <w:abstractNumId w:val="17"/>
  </w:num>
  <w:num w:numId="14" w16cid:durableId="1950821385">
    <w:abstractNumId w:val="6"/>
  </w:num>
  <w:num w:numId="15" w16cid:durableId="61102967">
    <w:abstractNumId w:val="15"/>
  </w:num>
  <w:num w:numId="16" w16cid:durableId="557908931">
    <w:abstractNumId w:val="14"/>
  </w:num>
  <w:num w:numId="17" w16cid:durableId="348063304">
    <w:abstractNumId w:val="1"/>
  </w:num>
  <w:num w:numId="18" w16cid:durableId="1557399876">
    <w:abstractNumId w:val="13"/>
  </w:num>
  <w:num w:numId="19" w16cid:durableId="57704226">
    <w:abstractNumId w:val="8"/>
  </w:num>
  <w:num w:numId="20" w16cid:durableId="6287370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s, Michael">
    <w15:presenceInfo w15:providerId="AD" w15:userId="S::Michael.Adams@dfo-mpo.gc.ca::fd9f248b-b70d-433d-a171-aba4df5f1c8a"/>
  </w15:person>
  <w15:person w15:author="Adams, Michael [2]">
    <w15:presenceInfo w15:providerId="AD" w15:userId="S::Michael.Adams@dfo-mpo.gc.ca::fd9f248b-b70d-433d-a171-aba4df5f1c8a"/>
  </w15:person>
  <w15:person w15:author="Stanistreet, Joy">
    <w15:presenceInfo w15:providerId="AD" w15:userId="S::Joy.Stanistreet@dfo-mpo.gc.ca::47827ea0-cbad-4d15-a016-aded37c090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3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6EC"/>
    <w:rsid w:val="00002BAF"/>
    <w:rsid w:val="000063ED"/>
    <w:rsid w:val="000144F2"/>
    <w:rsid w:val="00020AB2"/>
    <w:rsid w:val="00020D2A"/>
    <w:rsid w:val="00041A5D"/>
    <w:rsid w:val="00052AAE"/>
    <w:rsid w:val="000668BB"/>
    <w:rsid w:val="00066EB0"/>
    <w:rsid w:val="0006782D"/>
    <w:rsid w:val="00074CB3"/>
    <w:rsid w:val="000752FC"/>
    <w:rsid w:val="00075DC6"/>
    <w:rsid w:val="0009243D"/>
    <w:rsid w:val="000A6E16"/>
    <w:rsid w:val="000D2A0B"/>
    <w:rsid w:val="000E0EA2"/>
    <w:rsid w:val="000E5876"/>
    <w:rsid w:val="00133A28"/>
    <w:rsid w:val="00147E12"/>
    <w:rsid w:val="00150553"/>
    <w:rsid w:val="0015330F"/>
    <w:rsid w:val="00162DC4"/>
    <w:rsid w:val="00174AA5"/>
    <w:rsid w:val="00176699"/>
    <w:rsid w:val="001771C6"/>
    <w:rsid w:val="001855F8"/>
    <w:rsid w:val="00193C09"/>
    <w:rsid w:val="001A24DA"/>
    <w:rsid w:val="001C6247"/>
    <w:rsid w:val="001D4927"/>
    <w:rsid w:val="002525A5"/>
    <w:rsid w:val="00260C79"/>
    <w:rsid w:val="00263381"/>
    <w:rsid w:val="00271CA3"/>
    <w:rsid w:val="00273069"/>
    <w:rsid w:val="002838EE"/>
    <w:rsid w:val="00284A98"/>
    <w:rsid w:val="002853DF"/>
    <w:rsid w:val="00292F04"/>
    <w:rsid w:val="0029631B"/>
    <w:rsid w:val="0029680E"/>
    <w:rsid w:val="002A43D3"/>
    <w:rsid w:val="002A7430"/>
    <w:rsid w:val="002B3D30"/>
    <w:rsid w:val="0031606F"/>
    <w:rsid w:val="003732CB"/>
    <w:rsid w:val="0037645D"/>
    <w:rsid w:val="00376D44"/>
    <w:rsid w:val="003A0404"/>
    <w:rsid w:val="003A6693"/>
    <w:rsid w:val="003B1CCA"/>
    <w:rsid w:val="003B5D81"/>
    <w:rsid w:val="003C3702"/>
    <w:rsid w:val="003D1E57"/>
    <w:rsid w:val="003D6072"/>
    <w:rsid w:val="003F22A0"/>
    <w:rsid w:val="004066D5"/>
    <w:rsid w:val="00411A94"/>
    <w:rsid w:val="00425C3B"/>
    <w:rsid w:val="00436A39"/>
    <w:rsid w:val="004507C2"/>
    <w:rsid w:val="00451350"/>
    <w:rsid w:val="00451697"/>
    <w:rsid w:val="00473A6E"/>
    <w:rsid w:val="00492AA4"/>
    <w:rsid w:val="00496648"/>
    <w:rsid w:val="00496B48"/>
    <w:rsid w:val="004A2C33"/>
    <w:rsid w:val="004A36EC"/>
    <w:rsid w:val="004D4C86"/>
    <w:rsid w:val="004E188C"/>
    <w:rsid w:val="004E3F70"/>
    <w:rsid w:val="004E468D"/>
    <w:rsid w:val="004F1058"/>
    <w:rsid w:val="004F4FE2"/>
    <w:rsid w:val="00501E17"/>
    <w:rsid w:val="00504751"/>
    <w:rsid w:val="005068C4"/>
    <w:rsid w:val="005206D2"/>
    <w:rsid w:val="00521C18"/>
    <w:rsid w:val="00522E7D"/>
    <w:rsid w:val="00531F9F"/>
    <w:rsid w:val="0053245E"/>
    <w:rsid w:val="00540A33"/>
    <w:rsid w:val="005446B6"/>
    <w:rsid w:val="005468F6"/>
    <w:rsid w:val="005511BD"/>
    <w:rsid w:val="00554046"/>
    <w:rsid w:val="00555050"/>
    <w:rsid w:val="00566F03"/>
    <w:rsid w:val="005803BC"/>
    <w:rsid w:val="00592939"/>
    <w:rsid w:val="00593365"/>
    <w:rsid w:val="005B7E35"/>
    <w:rsid w:val="0060198D"/>
    <w:rsid w:val="00606638"/>
    <w:rsid w:val="00607AA0"/>
    <w:rsid w:val="00610DB1"/>
    <w:rsid w:val="0062335E"/>
    <w:rsid w:val="006446BC"/>
    <w:rsid w:val="006622A2"/>
    <w:rsid w:val="00667962"/>
    <w:rsid w:val="00690159"/>
    <w:rsid w:val="00691C39"/>
    <w:rsid w:val="00691D6B"/>
    <w:rsid w:val="00692E09"/>
    <w:rsid w:val="006A43D3"/>
    <w:rsid w:val="006B1945"/>
    <w:rsid w:val="006C0A91"/>
    <w:rsid w:val="006D3BBC"/>
    <w:rsid w:val="006D3C0E"/>
    <w:rsid w:val="006D427D"/>
    <w:rsid w:val="006E302B"/>
    <w:rsid w:val="006E36CC"/>
    <w:rsid w:val="006E7D07"/>
    <w:rsid w:val="006F5CFE"/>
    <w:rsid w:val="006F6188"/>
    <w:rsid w:val="00725DCE"/>
    <w:rsid w:val="00742B68"/>
    <w:rsid w:val="00756DCA"/>
    <w:rsid w:val="00765365"/>
    <w:rsid w:val="007705E4"/>
    <w:rsid w:val="007817D9"/>
    <w:rsid w:val="007924A1"/>
    <w:rsid w:val="00794ABF"/>
    <w:rsid w:val="007B6F66"/>
    <w:rsid w:val="007B78AC"/>
    <w:rsid w:val="007F5CD3"/>
    <w:rsid w:val="008042F5"/>
    <w:rsid w:val="00805D84"/>
    <w:rsid w:val="008120E3"/>
    <w:rsid w:val="008320A4"/>
    <w:rsid w:val="00834567"/>
    <w:rsid w:val="00860BDE"/>
    <w:rsid w:val="00867CF0"/>
    <w:rsid w:val="00876B6B"/>
    <w:rsid w:val="00881B13"/>
    <w:rsid w:val="008856C3"/>
    <w:rsid w:val="008B60FA"/>
    <w:rsid w:val="008D69E4"/>
    <w:rsid w:val="008E42E4"/>
    <w:rsid w:val="008F7222"/>
    <w:rsid w:val="009014F1"/>
    <w:rsid w:val="0090541E"/>
    <w:rsid w:val="00905F64"/>
    <w:rsid w:val="0092296E"/>
    <w:rsid w:val="00943710"/>
    <w:rsid w:val="009517C2"/>
    <w:rsid w:val="009826DC"/>
    <w:rsid w:val="0098601A"/>
    <w:rsid w:val="00995171"/>
    <w:rsid w:val="009B6D91"/>
    <w:rsid w:val="009B6F0C"/>
    <w:rsid w:val="009D28EC"/>
    <w:rsid w:val="009D4962"/>
    <w:rsid w:val="00A137C8"/>
    <w:rsid w:val="00A173F4"/>
    <w:rsid w:val="00A23CC3"/>
    <w:rsid w:val="00A302CE"/>
    <w:rsid w:val="00A303E5"/>
    <w:rsid w:val="00A63B36"/>
    <w:rsid w:val="00A8719E"/>
    <w:rsid w:val="00A94EB6"/>
    <w:rsid w:val="00AB1D5E"/>
    <w:rsid w:val="00AD1354"/>
    <w:rsid w:val="00AD2935"/>
    <w:rsid w:val="00AD7743"/>
    <w:rsid w:val="00AF1F12"/>
    <w:rsid w:val="00B053FB"/>
    <w:rsid w:val="00B107D8"/>
    <w:rsid w:val="00B16B90"/>
    <w:rsid w:val="00B26063"/>
    <w:rsid w:val="00B32318"/>
    <w:rsid w:val="00B502A5"/>
    <w:rsid w:val="00B530D0"/>
    <w:rsid w:val="00B54F58"/>
    <w:rsid w:val="00B575B6"/>
    <w:rsid w:val="00B668CA"/>
    <w:rsid w:val="00B75A91"/>
    <w:rsid w:val="00B87F0A"/>
    <w:rsid w:val="00BB4E18"/>
    <w:rsid w:val="00BC0348"/>
    <w:rsid w:val="00BC5A7E"/>
    <w:rsid w:val="00C54D3E"/>
    <w:rsid w:val="00C65709"/>
    <w:rsid w:val="00CA1EAB"/>
    <w:rsid w:val="00CA6ECA"/>
    <w:rsid w:val="00CB4EAA"/>
    <w:rsid w:val="00CC1D33"/>
    <w:rsid w:val="00CF1225"/>
    <w:rsid w:val="00D03D59"/>
    <w:rsid w:val="00D162BD"/>
    <w:rsid w:val="00D23A29"/>
    <w:rsid w:val="00D35A12"/>
    <w:rsid w:val="00D93C87"/>
    <w:rsid w:val="00DA0ABB"/>
    <w:rsid w:val="00DC240F"/>
    <w:rsid w:val="00DD0451"/>
    <w:rsid w:val="00DF5286"/>
    <w:rsid w:val="00DF5726"/>
    <w:rsid w:val="00E1369C"/>
    <w:rsid w:val="00E221AF"/>
    <w:rsid w:val="00E31543"/>
    <w:rsid w:val="00E31B48"/>
    <w:rsid w:val="00E6515C"/>
    <w:rsid w:val="00E65B96"/>
    <w:rsid w:val="00E95424"/>
    <w:rsid w:val="00EB0821"/>
    <w:rsid w:val="00EB5905"/>
    <w:rsid w:val="00EB5EEE"/>
    <w:rsid w:val="00F145CD"/>
    <w:rsid w:val="00F24816"/>
    <w:rsid w:val="00F32AF3"/>
    <w:rsid w:val="00F33CEE"/>
    <w:rsid w:val="00F56166"/>
    <w:rsid w:val="00FB17F3"/>
    <w:rsid w:val="00FB2AD0"/>
    <w:rsid w:val="00FD131D"/>
    <w:rsid w:val="00FE0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CE9A"/>
  <w15:chartTrackingRefBased/>
  <w15:docId w15:val="{90DCA3C2-7F07-468A-BFA4-E71281AE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404"/>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A0404"/>
    <w:pPr>
      <w:keepNext/>
      <w:keepLines/>
      <w:spacing w:before="40" w:after="0"/>
      <w:outlineLvl w:val="1"/>
    </w:pPr>
    <w:rPr>
      <w:rFonts w:asciiTheme="majorHAnsi" w:eastAsiaTheme="majorEastAsia" w:hAnsiTheme="majorHAnsi" w:cstheme="majorBidi"/>
      <w:sz w:val="24"/>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36EC"/>
    <w:pPr>
      <w:spacing w:after="0" w:line="240" w:lineRule="auto"/>
    </w:pPr>
    <w:rPr>
      <w:rFonts w:eastAsiaTheme="minorEastAsia"/>
    </w:rPr>
  </w:style>
  <w:style w:type="character" w:customStyle="1" w:styleId="NoSpacingChar">
    <w:name w:val="No Spacing Char"/>
    <w:basedOn w:val="DefaultParagraphFont"/>
    <w:link w:val="NoSpacing"/>
    <w:uiPriority w:val="1"/>
    <w:rsid w:val="004A36EC"/>
    <w:rPr>
      <w:rFonts w:eastAsiaTheme="minorEastAsia"/>
    </w:rPr>
  </w:style>
  <w:style w:type="character" w:customStyle="1" w:styleId="Heading1Char">
    <w:name w:val="Heading 1 Char"/>
    <w:basedOn w:val="DefaultParagraphFont"/>
    <w:link w:val="Heading1"/>
    <w:uiPriority w:val="9"/>
    <w:rsid w:val="003A0404"/>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A36EC"/>
    <w:pPr>
      <w:outlineLvl w:val="9"/>
    </w:pPr>
  </w:style>
  <w:style w:type="paragraph" w:styleId="ListParagraph">
    <w:name w:val="List Paragraph"/>
    <w:basedOn w:val="Normal"/>
    <w:uiPriority w:val="34"/>
    <w:qFormat/>
    <w:rsid w:val="004A36EC"/>
    <w:pPr>
      <w:ind w:left="720"/>
      <w:contextualSpacing/>
    </w:pPr>
  </w:style>
  <w:style w:type="paragraph" w:styleId="TOC1">
    <w:name w:val="toc 1"/>
    <w:basedOn w:val="Normal"/>
    <w:next w:val="Normal"/>
    <w:autoRedefine/>
    <w:uiPriority w:val="39"/>
    <w:unhideWhenUsed/>
    <w:rsid w:val="00504751"/>
    <w:pPr>
      <w:spacing w:after="100"/>
    </w:pPr>
  </w:style>
  <w:style w:type="character" w:styleId="Hyperlink">
    <w:name w:val="Hyperlink"/>
    <w:basedOn w:val="DefaultParagraphFont"/>
    <w:uiPriority w:val="99"/>
    <w:unhideWhenUsed/>
    <w:rsid w:val="00504751"/>
    <w:rPr>
      <w:color w:val="0563C1" w:themeColor="hyperlink"/>
      <w:u w:val="single"/>
    </w:rPr>
  </w:style>
  <w:style w:type="character" w:customStyle="1" w:styleId="Heading2Char">
    <w:name w:val="Heading 2 Char"/>
    <w:basedOn w:val="DefaultParagraphFont"/>
    <w:link w:val="Heading2"/>
    <w:uiPriority w:val="9"/>
    <w:rsid w:val="003A0404"/>
    <w:rPr>
      <w:rFonts w:asciiTheme="majorHAnsi" w:eastAsiaTheme="majorEastAsia" w:hAnsiTheme="majorHAnsi" w:cstheme="majorBidi"/>
      <w:sz w:val="24"/>
      <w:szCs w:val="26"/>
      <w:u w:val="single"/>
    </w:rPr>
  </w:style>
  <w:style w:type="paragraph" w:styleId="TOC2">
    <w:name w:val="toc 2"/>
    <w:basedOn w:val="Normal"/>
    <w:next w:val="Normal"/>
    <w:autoRedefine/>
    <w:uiPriority w:val="39"/>
    <w:unhideWhenUsed/>
    <w:rsid w:val="00667962"/>
    <w:pPr>
      <w:spacing w:after="100"/>
      <w:ind w:left="220"/>
    </w:pPr>
  </w:style>
  <w:style w:type="character" w:styleId="CommentReference">
    <w:name w:val="annotation reference"/>
    <w:basedOn w:val="DefaultParagraphFont"/>
    <w:uiPriority w:val="99"/>
    <w:semiHidden/>
    <w:unhideWhenUsed/>
    <w:rsid w:val="00CF1225"/>
    <w:rPr>
      <w:sz w:val="16"/>
      <w:szCs w:val="16"/>
    </w:rPr>
  </w:style>
  <w:style w:type="paragraph" w:styleId="CommentText">
    <w:name w:val="annotation text"/>
    <w:basedOn w:val="Normal"/>
    <w:link w:val="CommentTextChar"/>
    <w:uiPriority w:val="99"/>
    <w:semiHidden/>
    <w:unhideWhenUsed/>
    <w:rsid w:val="00CF1225"/>
    <w:pPr>
      <w:spacing w:line="240" w:lineRule="auto"/>
    </w:pPr>
    <w:rPr>
      <w:sz w:val="20"/>
      <w:szCs w:val="20"/>
    </w:rPr>
  </w:style>
  <w:style w:type="character" w:customStyle="1" w:styleId="CommentTextChar">
    <w:name w:val="Comment Text Char"/>
    <w:basedOn w:val="DefaultParagraphFont"/>
    <w:link w:val="CommentText"/>
    <w:uiPriority w:val="99"/>
    <w:semiHidden/>
    <w:rsid w:val="00CF1225"/>
    <w:rPr>
      <w:sz w:val="20"/>
      <w:szCs w:val="20"/>
    </w:rPr>
  </w:style>
  <w:style w:type="paragraph" w:styleId="CommentSubject">
    <w:name w:val="annotation subject"/>
    <w:basedOn w:val="CommentText"/>
    <w:next w:val="CommentText"/>
    <w:link w:val="CommentSubjectChar"/>
    <w:uiPriority w:val="99"/>
    <w:semiHidden/>
    <w:unhideWhenUsed/>
    <w:rsid w:val="00CF1225"/>
    <w:rPr>
      <w:b/>
      <w:bCs/>
    </w:rPr>
  </w:style>
  <w:style w:type="character" w:customStyle="1" w:styleId="CommentSubjectChar">
    <w:name w:val="Comment Subject Char"/>
    <w:basedOn w:val="CommentTextChar"/>
    <w:link w:val="CommentSubject"/>
    <w:uiPriority w:val="99"/>
    <w:semiHidden/>
    <w:rsid w:val="00CF1225"/>
    <w:rPr>
      <w:b/>
      <w:bCs/>
      <w:sz w:val="20"/>
      <w:szCs w:val="20"/>
    </w:rPr>
  </w:style>
  <w:style w:type="paragraph" w:styleId="BalloonText">
    <w:name w:val="Balloon Text"/>
    <w:basedOn w:val="Normal"/>
    <w:link w:val="BalloonTextChar"/>
    <w:uiPriority w:val="99"/>
    <w:semiHidden/>
    <w:unhideWhenUsed/>
    <w:rsid w:val="00CF12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225"/>
    <w:rPr>
      <w:rFonts w:ascii="Segoe UI" w:hAnsi="Segoe UI" w:cs="Segoe UI"/>
      <w:sz w:val="18"/>
      <w:szCs w:val="18"/>
    </w:rPr>
  </w:style>
  <w:style w:type="character" w:styleId="UnresolvedMention">
    <w:name w:val="Unresolved Mention"/>
    <w:basedOn w:val="DefaultParagraphFont"/>
    <w:uiPriority w:val="99"/>
    <w:semiHidden/>
    <w:unhideWhenUsed/>
    <w:rsid w:val="004507C2"/>
    <w:rPr>
      <w:color w:val="605E5C"/>
      <w:shd w:val="clear" w:color="auto" w:fill="E1DFDD"/>
    </w:rPr>
  </w:style>
  <w:style w:type="character" w:styleId="FollowedHyperlink">
    <w:name w:val="FollowedHyperlink"/>
    <w:basedOn w:val="DefaultParagraphFont"/>
    <w:uiPriority w:val="99"/>
    <w:semiHidden/>
    <w:unhideWhenUsed/>
    <w:rsid w:val="00765365"/>
    <w:rPr>
      <w:color w:val="954F72" w:themeColor="followedHyperlink"/>
      <w:u w:val="single"/>
    </w:rPr>
  </w:style>
  <w:style w:type="paragraph" w:styleId="Caption">
    <w:name w:val="caption"/>
    <w:basedOn w:val="Normal"/>
    <w:next w:val="Normal"/>
    <w:uiPriority w:val="35"/>
    <w:unhideWhenUsed/>
    <w:qFormat/>
    <w:rsid w:val="007B78A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57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dmapps/en/whalesd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7F05-074C-4107-94B8-F2E983365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7074</TotalTime>
  <Pages>18</Pages>
  <Words>2462</Words>
  <Characters>14035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 Michael</dc:creator>
  <cp:keywords/>
  <dc:description/>
  <cp:lastModifiedBy>Michael Adams</cp:lastModifiedBy>
  <cp:revision>77</cp:revision>
  <dcterms:created xsi:type="dcterms:W3CDTF">2022-04-12T13:59:00Z</dcterms:created>
  <dcterms:modified xsi:type="dcterms:W3CDTF">2023-10-19T12:34:00Z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2022-04-12T14:17:02Z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82ec38ee-8b03-4db7-86e0-000014909f2e</vt:lpwstr>
  </property>
</Properties>
</file>