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567" w:rsidRDefault="00BA3567" w:rsidP="00BA3567">
      <w:pPr>
        <w:pStyle w:val="Heading1"/>
      </w:pPr>
      <w:r>
        <w:t>Summary of key changes to the beaked/sperm whale detection system</w:t>
      </w:r>
    </w:p>
    <w:p w:rsidR="00BA3567" w:rsidRPr="00BA3567" w:rsidRDefault="00BA3567" w:rsidP="00BA3567">
      <w:r>
        <w:t>Oct. 11, 2019</w:t>
      </w:r>
    </w:p>
    <w:p w:rsidR="00BA3567" w:rsidRPr="00BA3567" w:rsidRDefault="00BA3567" w:rsidP="00BA3567"/>
    <w:p w:rsidR="000D728F" w:rsidRDefault="004D3199" w:rsidP="00BA3567">
      <w:pPr>
        <w:pStyle w:val="Heading2"/>
      </w:pPr>
      <w:r>
        <w:t>STRUCTURAL CHANGES</w:t>
      </w:r>
    </w:p>
    <w:p w:rsidR="00A005D0" w:rsidRDefault="00A005D0" w:rsidP="00A005D0">
      <w:pPr>
        <w:pStyle w:val="ListParagraph"/>
        <w:numPr>
          <w:ilvl w:val="0"/>
          <w:numId w:val="1"/>
        </w:numPr>
      </w:pPr>
      <w:r>
        <w:t xml:space="preserve">Both the beaked whale detector (BWD) and sperm whale detector (SWD) are now part of a </w:t>
      </w:r>
      <w:r w:rsidR="006700B5">
        <w:t>larger package designated TWD (Toothed Whale D</w:t>
      </w:r>
      <w:r>
        <w:t>etector</w:t>
      </w:r>
      <w:r w:rsidR="00BA3567">
        <w:t>)</w:t>
      </w:r>
      <w:bookmarkStart w:id="0" w:name="_GoBack"/>
      <w:bookmarkEnd w:id="0"/>
    </w:p>
    <w:p w:rsidR="007A7EC8" w:rsidRDefault="00A005D0" w:rsidP="00A005D0">
      <w:pPr>
        <w:pStyle w:val="ListParagraph"/>
        <w:numPr>
          <w:ilvl w:val="0"/>
          <w:numId w:val="1"/>
        </w:numPr>
      </w:pPr>
      <w:r>
        <w:t xml:space="preserve">From a usage point of view, not much has changed. The main difference is where you find things, </w:t>
      </w:r>
      <w:r w:rsidR="00DA45DC">
        <w:t>and one script has a new name</w:t>
      </w:r>
      <w:r w:rsidR="007A7EC8">
        <w:t>.</w:t>
      </w:r>
      <w:r w:rsidR="007A7EC8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32"/>
        <w:gridCol w:w="4598"/>
      </w:tblGrid>
      <w:tr w:rsidR="007A7EC8" w:rsidTr="007A7EC8">
        <w:tc>
          <w:tcPr>
            <w:tcW w:w="4675" w:type="dxa"/>
          </w:tcPr>
          <w:p w:rsidR="007A7EC8" w:rsidRDefault="007A7EC8" w:rsidP="007A7EC8">
            <w:pPr>
              <w:pStyle w:val="ListParagraph"/>
              <w:ind w:left="0"/>
              <w:jc w:val="center"/>
            </w:pPr>
            <w:r>
              <w:t>Old system</w:t>
            </w:r>
          </w:p>
        </w:tc>
        <w:tc>
          <w:tcPr>
            <w:tcW w:w="4675" w:type="dxa"/>
          </w:tcPr>
          <w:p w:rsidR="007A7EC8" w:rsidRDefault="007A7EC8" w:rsidP="007A7EC8">
            <w:pPr>
              <w:pStyle w:val="ListParagraph"/>
              <w:ind w:left="0"/>
              <w:jc w:val="center"/>
            </w:pPr>
            <w:r>
              <w:t>New system</w:t>
            </w:r>
          </w:p>
        </w:tc>
      </w:tr>
      <w:tr w:rsidR="007A7EC8" w:rsidTr="007A7EC8">
        <w:tc>
          <w:tcPr>
            <w:tcW w:w="4675" w:type="dxa"/>
          </w:tcPr>
          <w:p w:rsidR="007A7EC8" w:rsidRDefault="002B3D74" w:rsidP="007A7EC8">
            <w:pPr>
              <w:pStyle w:val="ListParagraph"/>
              <w:ind w:left="0"/>
              <w:jc w:val="center"/>
            </w:pPr>
            <w:r w:rsidRPr="002B3D74">
              <w:rPr>
                <w:noProof/>
              </w:rPr>
              <w:drawing>
                <wp:inline distT="0" distB="0" distL="0" distR="0">
                  <wp:extent cx="2441575" cy="2070100"/>
                  <wp:effectExtent l="0" t="0" r="0" b="6350"/>
                  <wp:docPr id="1" name="Picture 1" descr="C:\Users\BeslinW\Documents\NL_Dev\TWD\TWD_v1-2_WIP\DEV\Struct_O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slinW\Documents\NL_Dev\TWD\TWD_v1-2_WIP\DEV\Struct_O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207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7A7EC8" w:rsidRDefault="006700B5" w:rsidP="007A7EC8">
            <w:pPr>
              <w:pStyle w:val="ListParagraph"/>
              <w:ind w:left="0"/>
              <w:jc w:val="center"/>
            </w:pPr>
            <w:r w:rsidRPr="006700B5">
              <w:rPr>
                <w:noProof/>
              </w:rPr>
              <w:drawing>
                <wp:inline distT="0" distB="0" distL="0" distR="0">
                  <wp:extent cx="2803681" cy="3813175"/>
                  <wp:effectExtent l="0" t="0" r="0" b="0"/>
                  <wp:docPr id="3" name="Picture 3" descr="C:\Users\BeslinW\Documents\NL_Dev\TWD\TWD_v1-2_WIP\DEV\Struct_New_Mar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eslinW\Documents\NL_Dev\TWD\TWD_v1-2_WIP\DEV\Struct_New_Marke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5"/>
                          <a:stretch/>
                        </pic:blipFill>
                        <pic:spPr bwMode="auto">
                          <a:xfrm>
                            <a:off x="0" y="0"/>
                            <a:ext cx="2803681" cy="381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5D0" w:rsidRDefault="001E71BF" w:rsidP="007A7EC8">
      <w:pPr>
        <w:pStyle w:val="ListParagraph"/>
      </w:pPr>
      <w:r>
        <w:br/>
        <w:t>The main things to note are:</w:t>
      </w:r>
    </w:p>
    <w:p w:rsidR="001E71BF" w:rsidRDefault="001E71BF" w:rsidP="001E71BF">
      <w:pPr>
        <w:pStyle w:val="ListParagraph"/>
        <w:numPr>
          <w:ilvl w:val="1"/>
          <w:numId w:val="1"/>
        </w:numPr>
      </w:pPr>
      <w:r>
        <w:t>BWD and SWD each have their own folders and are accessed in much the same way as the (old) standalone versions</w:t>
      </w:r>
    </w:p>
    <w:p w:rsidR="00467D07" w:rsidRDefault="00DA45DC" w:rsidP="00A005D0">
      <w:pPr>
        <w:pStyle w:val="ListParagraph"/>
        <w:numPr>
          <w:ilvl w:val="1"/>
          <w:numId w:val="1"/>
        </w:numPr>
      </w:pPr>
      <w:proofErr w:type="spellStart"/>
      <w:r w:rsidRPr="00467D07">
        <w:rPr>
          <w:b/>
          <w:i/>
          <w:highlight w:val="yellow"/>
        </w:rPr>
        <w:t>identifySpecies_master.m</w:t>
      </w:r>
      <w:proofErr w:type="spellEnd"/>
      <w:r w:rsidRPr="001E71BF">
        <w:rPr>
          <w:highlight w:val="yellow"/>
        </w:rPr>
        <w:t xml:space="preserve"> is now </w:t>
      </w:r>
      <w:proofErr w:type="spellStart"/>
      <w:r w:rsidRPr="00467D07">
        <w:rPr>
          <w:b/>
          <w:i/>
          <w:highlight w:val="yellow"/>
        </w:rPr>
        <w:t>BWDValidate_master.m</w:t>
      </w:r>
      <w:proofErr w:type="spellEnd"/>
      <w:r w:rsidR="001E71BF">
        <w:t xml:space="preserve"> </w:t>
      </w:r>
    </w:p>
    <w:p w:rsidR="00DA45DC" w:rsidRDefault="001E71BF" w:rsidP="00467D07">
      <w:pPr>
        <w:pStyle w:val="ListParagraph"/>
        <w:numPr>
          <w:ilvl w:val="2"/>
          <w:numId w:val="1"/>
        </w:numPr>
      </w:pPr>
      <w:proofErr w:type="spellStart"/>
      <w:r w:rsidRPr="00467D07">
        <w:rPr>
          <w:i/>
        </w:rPr>
        <w:t>SWDValidate_master.m</w:t>
      </w:r>
      <w:proofErr w:type="spellEnd"/>
      <w:r w:rsidR="00467D07">
        <w:t xml:space="preserve"> for SWD</w:t>
      </w:r>
    </w:p>
    <w:p w:rsidR="00DA45DC" w:rsidRDefault="001E71BF" w:rsidP="00A005D0">
      <w:pPr>
        <w:pStyle w:val="ListParagraph"/>
        <w:numPr>
          <w:ilvl w:val="1"/>
          <w:numId w:val="1"/>
        </w:numPr>
      </w:pPr>
      <w:r>
        <w:t xml:space="preserve">Support scripts including </w:t>
      </w:r>
      <w:proofErr w:type="spellStart"/>
      <w:r w:rsidR="00467D07" w:rsidRPr="00467D07">
        <w:rPr>
          <w:i/>
        </w:rPr>
        <w:t>createPresenceTable.m</w:t>
      </w:r>
      <w:proofErr w:type="spellEnd"/>
      <w:r w:rsidR="00467D07">
        <w:t xml:space="preserve"> and </w:t>
      </w:r>
      <w:proofErr w:type="spellStart"/>
      <w:r w:rsidR="00467D07" w:rsidRPr="00467D07">
        <w:rPr>
          <w:i/>
        </w:rPr>
        <w:t>subsetValidated.m</w:t>
      </w:r>
      <w:proofErr w:type="spellEnd"/>
      <w:r w:rsidR="00467D07">
        <w:t xml:space="preserve"> are stored directly within the main TWD folder</w:t>
      </w:r>
    </w:p>
    <w:p w:rsidR="004D3199" w:rsidRDefault="004D3199" w:rsidP="00BA3567">
      <w:pPr>
        <w:pStyle w:val="Heading2"/>
      </w:pPr>
      <w:r>
        <w:t>NEW CODE</w:t>
      </w:r>
    </w:p>
    <w:p w:rsidR="00467D07" w:rsidRDefault="00467D07" w:rsidP="00467D07">
      <w:pPr>
        <w:pStyle w:val="ListParagraph"/>
        <w:numPr>
          <w:ilvl w:val="0"/>
          <w:numId w:val="1"/>
        </w:numPr>
      </w:pPr>
      <w:r>
        <w:t>Some additional support scripts have been added, including:</w:t>
      </w:r>
    </w:p>
    <w:p w:rsidR="00274F7D" w:rsidRDefault="00467D07" w:rsidP="00467D07">
      <w:pPr>
        <w:pStyle w:val="ListParagraph"/>
        <w:numPr>
          <w:ilvl w:val="1"/>
          <w:numId w:val="1"/>
        </w:numPr>
      </w:pPr>
      <w:proofErr w:type="spellStart"/>
      <w:r w:rsidRPr="00274F7D">
        <w:rPr>
          <w:b/>
          <w:i/>
        </w:rPr>
        <w:lastRenderedPageBreak/>
        <w:t>TWDPathTool</w:t>
      </w:r>
      <w:proofErr w:type="spellEnd"/>
      <w:r>
        <w:t xml:space="preserve">: very simple </w:t>
      </w:r>
      <w:r w:rsidR="00274F7D">
        <w:t>program that prompts the user to add the TWD folder to the top of the MATLAB</w:t>
      </w:r>
      <w:r w:rsidR="007A7EC8">
        <w:t xml:space="preserve"> path</w:t>
      </w:r>
      <w:r w:rsidR="00274F7D">
        <w:t xml:space="preserve">, or remove it from the path </w:t>
      </w:r>
    </w:p>
    <w:p w:rsidR="007A7EC8" w:rsidRPr="007A7EC8" w:rsidRDefault="007A7EC8" w:rsidP="007A7EC8">
      <w:pPr>
        <w:pStyle w:val="ListParagraph"/>
        <w:numPr>
          <w:ilvl w:val="2"/>
          <w:numId w:val="1"/>
        </w:numPr>
      </w:pPr>
      <w:r w:rsidRPr="007A7EC8">
        <w:t xml:space="preserve">Note that </w:t>
      </w:r>
      <w:r>
        <w:t xml:space="preserve">changes made by </w:t>
      </w:r>
      <w:proofErr w:type="spellStart"/>
      <w:r w:rsidRPr="007A7EC8">
        <w:rPr>
          <w:i/>
        </w:rPr>
        <w:t>TWDPathTool</w:t>
      </w:r>
      <w:proofErr w:type="spellEnd"/>
      <w:r w:rsidRPr="007A7EC8">
        <w:t xml:space="preserve"> apply</w:t>
      </w:r>
      <w:r w:rsidRPr="007A7EC8">
        <w:rPr>
          <w:u w:val="single"/>
        </w:rPr>
        <w:t xml:space="preserve"> only during the current session</w:t>
      </w:r>
      <w:r>
        <w:t>, unless you manually save the path in MATLAB</w:t>
      </w:r>
    </w:p>
    <w:p w:rsidR="00274F7D" w:rsidRDefault="00274F7D" w:rsidP="00274F7D">
      <w:pPr>
        <w:pStyle w:val="ListParagraph"/>
        <w:numPr>
          <w:ilvl w:val="2"/>
          <w:numId w:val="1"/>
        </w:numPr>
      </w:pPr>
      <w:r>
        <w:t>It’s a good idea to run this every time you start MATLAB and intend to use BWD/SWD, to ensure that older versions of the code won’t be used by accident</w:t>
      </w:r>
    </w:p>
    <w:p w:rsidR="00274F7D" w:rsidRDefault="00274F7D" w:rsidP="00274F7D">
      <w:pPr>
        <w:pStyle w:val="ListParagraph"/>
        <w:numPr>
          <w:ilvl w:val="1"/>
          <w:numId w:val="1"/>
        </w:numPr>
      </w:pPr>
      <w:proofErr w:type="spellStart"/>
      <w:r w:rsidRPr="00693D1D">
        <w:rPr>
          <w:b/>
          <w:i/>
        </w:rPr>
        <w:t>closeGhostWin</w:t>
      </w:r>
      <w:proofErr w:type="spellEnd"/>
      <w:r>
        <w:t xml:space="preserve">: Should you experience a hard crash (or use </w:t>
      </w:r>
      <w:proofErr w:type="spellStart"/>
      <w:r>
        <w:t>Ctrl+C</w:t>
      </w:r>
      <w:proofErr w:type="spellEnd"/>
      <w:r>
        <w:t xml:space="preserve">) while running any of the </w:t>
      </w:r>
      <w:proofErr w:type="spellStart"/>
      <w:r w:rsidRPr="00274F7D">
        <w:rPr>
          <w:i/>
        </w:rPr>
        <w:t>Validated_master</w:t>
      </w:r>
      <w:proofErr w:type="spellEnd"/>
      <w:r>
        <w:t xml:space="preserve"> scripts and the figures are still showing, run this code. This will delete hidden figures which cannot be closed with a “close all” command. </w:t>
      </w:r>
    </w:p>
    <w:p w:rsidR="00693D1D" w:rsidRDefault="00693D1D" w:rsidP="00274F7D">
      <w:pPr>
        <w:pStyle w:val="ListParagraph"/>
        <w:numPr>
          <w:ilvl w:val="1"/>
          <w:numId w:val="1"/>
        </w:numPr>
      </w:pPr>
      <w:r>
        <w:t>More to come!</w:t>
      </w:r>
    </w:p>
    <w:p w:rsidR="004D3199" w:rsidRDefault="004D3199" w:rsidP="00BA3567">
      <w:pPr>
        <w:pStyle w:val="Heading2"/>
      </w:pPr>
      <w:r>
        <w:t>VALIDATION</w:t>
      </w:r>
    </w:p>
    <w:p w:rsidR="004D3199" w:rsidRDefault="004D3199" w:rsidP="004D3199">
      <w:pPr>
        <w:pStyle w:val="ListParagraph"/>
        <w:numPr>
          <w:ilvl w:val="0"/>
          <w:numId w:val="1"/>
        </w:numPr>
      </w:pPr>
      <w:r>
        <w:t xml:space="preserve">The validation process has a new “click sequence” figure, which is a stem plot showing the occurrence and amplitude of clicks </w:t>
      </w:r>
      <w:r>
        <w:rPr>
          <w:rFonts w:cstheme="minorHAnsi"/>
        </w:rPr>
        <w:t>±</w:t>
      </w:r>
      <w:r>
        <w:t>2 seconds about the click currently being looked at</w:t>
      </w:r>
    </w:p>
    <w:p w:rsidR="004D3199" w:rsidRDefault="004D3199" w:rsidP="004D3199">
      <w:pPr>
        <w:pStyle w:val="ListParagraph"/>
        <w:numPr>
          <w:ilvl w:val="1"/>
          <w:numId w:val="1"/>
        </w:numPr>
      </w:pPr>
      <w:r>
        <w:t>Amplitudes are the peaks of each click</w:t>
      </w:r>
    </w:p>
    <w:p w:rsidR="004D3199" w:rsidRDefault="004D3199" w:rsidP="004D3199">
      <w:pPr>
        <w:pStyle w:val="ListParagraph"/>
        <w:numPr>
          <w:ilvl w:val="1"/>
          <w:numId w:val="1"/>
        </w:numPr>
      </w:pPr>
      <w:r>
        <w:t>The red stem is the focal click</w:t>
      </w:r>
    </w:p>
    <w:p w:rsidR="00695608" w:rsidRDefault="004D3199" w:rsidP="00695608">
      <w:pPr>
        <w:pStyle w:val="ListParagraph"/>
        <w:numPr>
          <w:ilvl w:val="1"/>
          <w:numId w:val="1"/>
        </w:numPr>
      </w:pPr>
      <w:r>
        <w:t>The orange area plot below e</w:t>
      </w:r>
      <w:r w:rsidR="00695608">
        <w:t>ach stem is the RMS noise level</w:t>
      </w:r>
    </w:p>
    <w:p w:rsidR="004D3199" w:rsidRDefault="004D3199" w:rsidP="004D3199">
      <w:pPr>
        <w:pStyle w:val="ListParagraph"/>
        <w:numPr>
          <w:ilvl w:val="0"/>
          <w:numId w:val="1"/>
        </w:numPr>
      </w:pPr>
      <w:r>
        <w:t>The system for eliminating clicks in case there are too many works a bit differently between BWD and SWD</w:t>
      </w:r>
    </w:p>
    <w:p w:rsidR="004D3199" w:rsidRDefault="004D3199" w:rsidP="004D3199">
      <w:pPr>
        <w:pStyle w:val="ListParagraph"/>
        <w:numPr>
          <w:ilvl w:val="1"/>
          <w:numId w:val="1"/>
        </w:numPr>
      </w:pPr>
      <w:r>
        <w:t xml:space="preserve">For BWD, </w:t>
      </w:r>
      <w:r w:rsidR="00695608">
        <w:t>segments are prioritized based on the proportion of target clicks within the segment (i.e. how many are beaked vs. non-beaked)</w:t>
      </w:r>
    </w:p>
    <w:p w:rsidR="00695608" w:rsidRDefault="00695608" w:rsidP="004D3199">
      <w:pPr>
        <w:pStyle w:val="ListParagraph"/>
        <w:numPr>
          <w:ilvl w:val="1"/>
          <w:numId w:val="1"/>
        </w:numPr>
      </w:pPr>
      <w:r>
        <w:t>For SWD, all clicks should be target clicks, so instead segments are prioritized based on mean SNR of clicks</w:t>
      </w:r>
    </w:p>
    <w:p w:rsidR="004D3199" w:rsidRDefault="004D3199" w:rsidP="00BA3567">
      <w:pPr>
        <w:pStyle w:val="Heading2"/>
      </w:pPr>
      <w:r>
        <w:t>THINGS TO NOTE ABOUT BWD</w:t>
      </w:r>
    </w:p>
    <w:p w:rsidR="00467D07" w:rsidRDefault="00A005D0" w:rsidP="004D3199">
      <w:pPr>
        <w:pStyle w:val="ListParagraph"/>
        <w:numPr>
          <w:ilvl w:val="0"/>
          <w:numId w:val="1"/>
        </w:numPr>
      </w:pPr>
      <w:r>
        <w:t>There have been no changes to the BWD process itself. It should still give the same results as before.</w:t>
      </w:r>
    </w:p>
    <w:p w:rsidR="001E71BF" w:rsidRDefault="004D3199" w:rsidP="00BA3567">
      <w:pPr>
        <w:pStyle w:val="Heading2"/>
      </w:pPr>
      <w:r>
        <w:t>THINGS TO NOTE ABOUT SWD</w:t>
      </w:r>
    </w:p>
    <w:p w:rsidR="00695608" w:rsidRDefault="00695608" w:rsidP="00467D07">
      <w:pPr>
        <w:pStyle w:val="ListParagraph"/>
        <w:numPr>
          <w:ilvl w:val="0"/>
          <w:numId w:val="1"/>
        </w:numPr>
      </w:pPr>
      <w:r>
        <w:t xml:space="preserve">SWD does not use Triton. Start processing a dataset by running </w:t>
      </w:r>
      <w:proofErr w:type="spellStart"/>
      <w:r w:rsidRPr="00695608">
        <w:rPr>
          <w:i/>
        </w:rPr>
        <w:t>SWD_master.m</w:t>
      </w:r>
      <w:proofErr w:type="spellEnd"/>
      <w:r>
        <w:t xml:space="preserve"> directly.</w:t>
      </w:r>
    </w:p>
    <w:p w:rsidR="00860C6B" w:rsidRDefault="00860C6B" w:rsidP="00467D07">
      <w:pPr>
        <w:pStyle w:val="ListParagraph"/>
        <w:numPr>
          <w:ilvl w:val="0"/>
          <w:numId w:val="1"/>
        </w:numPr>
      </w:pPr>
      <w:r>
        <w:t>Only Fs = 250000 Hz is supported</w:t>
      </w:r>
    </w:p>
    <w:p w:rsidR="00467D07" w:rsidRDefault="001E71BF" w:rsidP="00467D0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DetectionCriteria</w:t>
      </w:r>
      <w:proofErr w:type="spellEnd"/>
      <w:r>
        <w:t xml:space="preserve"> system is much simpler than </w:t>
      </w:r>
      <w:r w:rsidR="00695608">
        <w:t xml:space="preserve">with </w:t>
      </w:r>
      <w:r>
        <w:t>BWD</w:t>
      </w:r>
    </w:p>
    <w:p w:rsidR="00467D07" w:rsidRDefault="00C17691" w:rsidP="00467D07">
      <w:pPr>
        <w:pStyle w:val="ListParagraph"/>
        <w:numPr>
          <w:ilvl w:val="1"/>
          <w:numId w:val="1"/>
        </w:numPr>
      </w:pPr>
      <w:r>
        <w:t xml:space="preserve">there is </w:t>
      </w:r>
      <w:r w:rsidR="00467D07">
        <w:t>effectively just</w:t>
      </w:r>
      <w:r>
        <w:t xml:space="preserve"> one “protocol”</w:t>
      </w:r>
      <w:r w:rsidR="00467D07">
        <w:t xml:space="preserve"> and “target”; spreadsheet files are stored directly within </w:t>
      </w:r>
      <w:proofErr w:type="spellStart"/>
      <w:r w:rsidR="00467D07">
        <w:t>DetectionCriteria</w:t>
      </w:r>
      <w:proofErr w:type="spellEnd"/>
    </w:p>
    <w:p w:rsidR="001E71BF" w:rsidRDefault="00467D07" w:rsidP="00467D07">
      <w:pPr>
        <w:pStyle w:val="ListParagraph"/>
        <w:numPr>
          <w:ilvl w:val="1"/>
          <w:numId w:val="1"/>
        </w:numPr>
      </w:pPr>
      <w:r>
        <w:t>there is</w:t>
      </w:r>
      <w:r w:rsidR="00C17691">
        <w:t xml:space="preserve"> no distinction between event-level and validation-level click discrimination</w:t>
      </w:r>
    </w:p>
    <w:p w:rsidR="00C17691" w:rsidRDefault="00C17691" w:rsidP="00467D07">
      <w:pPr>
        <w:pStyle w:val="ListParagraph"/>
        <w:numPr>
          <w:ilvl w:val="0"/>
          <w:numId w:val="1"/>
        </w:numPr>
      </w:pPr>
      <w:r>
        <w:t>SWD does not use reference spectra and the spectral overlay is not plotted during validation</w:t>
      </w:r>
    </w:p>
    <w:p w:rsidR="00AF099C" w:rsidRDefault="00AF099C" w:rsidP="00467D07">
      <w:pPr>
        <w:pStyle w:val="ListParagraph"/>
        <w:numPr>
          <w:ilvl w:val="0"/>
          <w:numId w:val="1"/>
        </w:numPr>
      </w:pPr>
      <w:r>
        <w:t xml:space="preserve">SWD is untested with </w:t>
      </w:r>
      <w:r w:rsidR="00C23F63">
        <w:t xml:space="preserve">long-duration (e.g. </w:t>
      </w:r>
      <w:r>
        <w:t>continuous</w:t>
      </w:r>
      <w:r w:rsidR="00C23F63">
        <w:t>)</w:t>
      </w:r>
      <w:r>
        <w:t xml:space="preserve"> recordings and probably wouldn’t handle them well at the moment</w:t>
      </w:r>
    </w:p>
    <w:sectPr w:rsidR="00AF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26D07"/>
    <w:multiLevelType w:val="hybridMultilevel"/>
    <w:tmpl w:val="368E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D0"/>
    <w:rsid w:val="001E71BF"/>
    <w:rsid w:val="00274F7D"/>
    <w:rsid w:val="002B3D74"/>
    <w:rsid w:val="00467D07"/>
    <w:rsid w:val="004D3199"/>
    <w:rsid w:val="006700B5"/>
    <w:rsid w:val="00693D1D"/>
    <w:rsid w:val="00695608"/>
    <w:rsid w:val="007A7EC8"/>
    <w:rsid w:val="00860C6B"/>
    <w:rsid w:val="00894487"/>
    <w:rsid w:val="00A005D0"/>
    <w:rsid w:val="00AF099C"/>
    <w:rsid w:val="00BA3567"/>
    <w:rsid w:val="00C17691"/>
    <w:rsid w:val="00C23F63"/>
    <w:rsid w:val="00DA45DC"/>
    <w:rsid w:val="00F6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46F1"/>
  <w15:chartTrackingRefBased/>
  <w15:docId w15:val="{404E2166-DD29-4624-A6A1-07B09BFA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5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A35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35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5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A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Beslin, Wilfried</dc:creator>
  <cp:keywords/>
  <dc:description/>
  <cp:lastModifiedBy>Beslin, Wilfried</cp:lastModifiedBy>
  <cp:revision>9</cp:revision>
  <dcterms:created xsi:type="dcterms:W3CDTF">2019-10-11T15:43:00Z</dcterms:created>
  <dcterms:modified xsi:type="dcterms:W3CDTF">2019-10-11T19:48:00Z</dcterms:modified>
</cp:coreProperties>
</file>