
<file path=[Content_Types].xml><?xml version="1.0" encoding="utf-8"?>
<Types xmlns="http://schemas.openxmlformats.org/package/2006/content-types">
  <Default Extension="docx" ContentType="application/vnd.openxmlformats-officedocument.wordprocessingml.documen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08874" w14:textId="2CABB283" w:rsidR="00E20FF2" w:rsidRPr="009224F6" w:rsidRDefault="00E20FF2" w:rsidP="001D45A6"/>
    <w:p w14:paraId="3AFF693D" w14:textId="77777777" w:rsidR="002C5904" w:rsidRDefault="002C5904" w:rsidP="002C5904">
      <w:pPr>
        <w:pStyle w:val="DOORSBulletedTierMarker"/>
      </w:pPr>
    </w:p>
    <w:p w14:paraId="73750B3F" w14:textId="77777777" w:rsidR="00C52ECB" w:rsidRDefault="00C52ECB" w:rsidP="00C52ECB">
      <w:pPr>
        <w:pStyle w:val="DOORSRequirement"/>
      </w:pPr>
    </w:p>
    <w:p w14:paraId="6C3D5D21" w14:textId="77777777" w:rsidR="00C52ECB" w:rsidRDefault="00C52ECB" w:rsidP="00C52ECB">
      <w:pPr>
        <w:pStyle w:val="DOORSRequirement"/>
      </w:pPr>
    </w:p>
    <w:p w14:paraId="092AB4E6" w14:textId="77777777" w:rsidR="00C52ECB" w:rsidRDefault="00C52ECB" w:rsidP="00C52ECB">
      <w:pPr>
        <w:pStyle w:val="DOORSRequirement"/>
      </w:pPr>
    </w:p>
    <w:p w14:paraId="466AA369" w14:textId="77777777" w:rsidR="00C52ECB" w:rsidRDefault="00C52ECB" w:rsidP="00C52ECB">
      <w:pPr>
        <w:pStyle w:val="DOORSRequirement"/>
      </w:pPr>
    </w:p>
    <w:p w14:paraId="040BD468" w14:textId="77777777" w:rsidR="00C52ECB" w:rsidRDefault="00C52ECB" w:rsidP="00C52ECB">
      <w:pPr>
        <w:pStyle w:val="DOORSRequirement"/>
      </w:pPr>
    </w:p>
    <w:p w14:paraId="54E0446A" w14:textId="77777777" w:rsidR="00C52ECB" w:rsidRDefault="00C52ECB" w:rsidP="00C52ECB">
      <w:pPr>
        <w:pStyle w:val="DOORSRequirement"/>
      </w:pPr>
    </w:p>
    <w:p w14:paraId="3AAD7DE9" w14:textId="77777777" w:rsidR="00C52ECB" w:rsidRDefault="00C52ECB" w:rsidP="00C52ECB">
      <w:pPr>
        <w:pStyle w:val="DOORSRequirement"/>
      </w:pPr>
    </w:p>
    <w:p w14:paraId="2CC42099" w14:textId="77777777" w:rsidR="00C52ECB" w:rsidRDefault="00C52ECB" w:rsidP="00C52ECB">
      <w:pPr>
        <w:pStyle w:val="DOORSRequirement"/>
      </w:pPr>
    </w:p>
    <w:p w14:paraId="7B2355F6" w14:textId="77777777" w:rsidR="00C52ECB" w:rsidRDefault="00C52ECB" w:rsidP="00C52ECB">
      <w:pPr>
        <w:pStyle w:val="DOORSRequirement"/>
      </w:pPr>
    </w:p>
    <w:p w14:paraId="15A5AA0B" w14:textId="77777777" w:rsidR="00C52ECB" w:rsidRDefault="00C52ECB" w:rsidP="00C52ECB">
      <w:pPr>
        <w:pStyle w:val="DOORSRequirement"/>
      </w:pPr>
    </w:p>
    <w:p w14:paraId="0F791C39" w14:textId="77777777" w:rsidR="00C52ECB" w:rsidRDefault="00C52ECB" w:rsidP="00C52ECB">
      <w:pPr>
        <w:pStyle w:val="DOORSRequirement"/>
      </w:pPr>
    </w:p>
    <w:p w14:paraId="343C8156" w14:textId="77777777" w:rsidR="00C52ECB" w:rsidRDefault="00C52ECB" w:rsidP="00C52ECB">
      <w:pPr>
        <w:pStyle w:val="DOORSRequirement"/>
      </w:pPr>
    </w:p>
    <w:p w14:paraId="103A96CA" w14:textId="77777777" w:rsidR="00C52ECB" w:rsidRDefault="00C52ECB" w:rsidP="00C52ECB">
      <w:pPr>
        <w:pStyle w:val="DOORSRequirement"/>
      </w:pPr>
    </w:p>
    <w:p w14:paraId="32B76EFE" w14:textId="77777777" w:rsidR="00C52ECB" w:rsidRDefault="00C52ECB" w:rsidP="00C52ECB">
      <w:pPr>
        <w:pStyle w:val="DOORSRequirement"/>
      </w:pPr>
    </w:p>
    <w:p w14:paraId="4229D52C" w14:textId="77777777" w:rsidR="00C52ECB" w:rsidRDefault="00C52ECB" w:rsidP="00C52ECB">
      <w:pPr>
        <w:pStyle w:val="DOORSRequirement"/>
      </w:pPr>
    </w:p>
    <w:p w14:paraId="59E3DD16" w14:textId="77777777" w:rsidR="00C52ECB" w:rsidRDefault="00C52ECB" w:rsidP="00C52ECB">
      <w:pPr>
        <w:pStyle w:val="DOORSRequirement"/>
      </w:pPr>
    </w:p>
    <w:p w14:paraId="15A5889C" w14:textId="77777777" w:rsidR="00C52ECB" w:rsidRDefault="00C52ECB" w:rsidP="00C52ECB">
      <w:pPr>
        <w:rPr>
          <w:rFonts w:cs="Arial"/>
          <w:color w:val="000000"/>
          <w:sz w:val="20"/>
          <w:szCs w:val="20"/>
        </w:rPr>
      </w:pPr>
      <w:r>
        <w:rPr>
          <w:rFonts w:cs="Arial"/>
          <w:color w:val="000000"/>
          <w:sz w:val="20"/>
          <w:szCs w:val="20"/>
        </w:rPr>
        <w:t>The information in this section is an extract from the DOORS module identified by the following information.</w:t>
      </w:r>
    </w:p>
    <w:p w14:paraId="0A768691" w14:textId="12B4F4E6" w:rsidR="00C52ECB" w:rsidRPr="00386B6C" w:rsidRDefault="00C52ECB" w:rsidP="00C52ECB">
      <w:pPr>
        <w:rPr>
          <w:rFonts w:cs="Arial"/>
          <w:color w:val="000000"/>
          <w:sz w:val="20"/>
          <w:szCs w:val="20"/>
        </w:rPr>
      </w:pPr>
      <w:r w:rsidRPr="00386B6C">
        <w:rPr>
          <w:rFonts w:cs="Arial"/>
          <w:b/>
          <w:bCs/>
          <w:color w:val="000000"/>
          <w:sz w:val="20"/>
          <w:szCs w:val="20"/>
        </w:rPr>
        <w:t>DOORS module path:</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module_path  \* MERGEFORMAT </w:instrText>
      </w:r>
      <w:r w:rsidRPr="00386B6C">
        <w:rPr>
          <w:b/>
          <w:color w:val="80796F"/>
          <w:sz w:val="20"/>
          <w:szCs w:val="20"/>
          <w:lang w:val="en-GB"/>
        </w:rPr>
        <w:fldChar w:fldCharType="separate"/>
      </w:r>
      <w:r w:rsidR="001D45A6">
        <w:rPr>
          <w:b/>
          <w:color w:val="80796F"/>
          <w:sz w:val="20"/>
          <w:szCs w:val="20"/>
          <w:lang w:val="en-GB"/>
        </w:rPr>
        <w:t>/TERMA DOORS/IDS/Naval/Naval C2/Common Features/2. System Level Requirements/</w:t>
      </w:r>
      <w:r w:rsidRPr="00386B6C">
        <w:rPr>
          <w:b/>
          <w:color w:val="80796F"/>
          <w:sz w:val="20"/>
          <w:szCs w:val="20"/>
          <w:lang w:val="en-GB"/>
        </w:rPr>
        <w:fldChar w:fldCharType="end"/>
      </w:r>
    </w:p>
    <w:p w14:paraId="00151D81" w14:textId="52C9B50C" w:rsidR="00C52ECB" w:rsidRPr="00386B6C" w:rsidRDefault="00C52ECB" w:rsidP="00C52ECB">
      <w:pPr>
        <w:rPr>
          <w:rFonts w:cs="Arial"/>
          <w:color w:val="000000"/>
          <w:sz w:val="20"/>
          <w:szCs w:val="20"/>
        </w:rPr>
      </w:pPr>
      <w:r w:rsidRPr="00386B6C">
        <w:rPr>
          <w:rFonts w:cs="Arial"/>
          <w:b/>
          <w:bCs/>
          <w:color w:val="000000"/>
          <w:sz w:val="20"/>
          <w:szCs w:val="20"/>
        </w:rPr>
        <w:t>DOORS module name:</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module_name  \* MERGEFORMAT </w:instrText>
      </w:r>
      <w:r w:rsidRPr="00386B6C">
        <w:rPr>
          <w:b/>
          <w:color w:val="80796F"/>
          <w:sz w:val="20"/>
          <w:szCs w:val="20"/>
          <w:lang w:val="en-GB"/>
        </w:rPr>
        <w:fldChar w:fldCharType="separate"/>
      </w:r>
      <w:r w:rsidR="001D45A6">
        <w:rPr>
          <w:b/>
          <w:color w:val="80796F"/>
          <w:sz w:val="20"/>
          <w:szCs w:val="20"/>
          <w:lang w:val="en-GB"/>
        </w:rPr>
        <w:t>2274145-DT</w:t>
      </w:r>
      <w:r w:rsidRPr="00386B6C">
        <w:rPr>
          <w:b/>
          <w:color w:val="80796F"/>
          <w:sz w:val="20"/>
          <w:szCs w:val="20"/>
          <w:lang w:val="en-GB"/>
        </w:rPr>
        <w:fldChar w:fldCharType="end"/>
      </w:r>
    </w:p>
    <w:p w14:paraId="45199383" w14:textId="13CE2CE6" w:rsidR="00C52ECB" w:rsidRPr="00386B6C" w:rsidRDefault="00C52ECB" w:rsidP="00C52ECB">
      <w:pPr>
        <w:rPr>
          <w:rFonts w:cs="Arial"/>
          <w:color w:val="000000"/>
          <w:sz w:val="20"/>
          <w:szCs w:val="20"/>
        </w:rPr>
      </w:pPr>
      <w:r w:rsidRPr="00386B6C">
        <w:rPr>
          <w:rFonts w:cs="Arial"/>
          <w:b/>
          <w:bCs/>
          <w:color w:val="000000"/>
          <w:sz w:val="20"/>
          <w:szCs w:val="20"/>
        </w:rPr>
        <w:t>DOORS module description: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module_descr  \* MERGEFORMAT </w:instrText>
      </w:r>
      <w:r w:rsidRPr="00386B6C">
        <w:rPr>
          <w:b/>
          <w:color w:val="80796F"/>
          <w:sz w:val="20"/>
          <w:szCs w:val="20"/>
          <w:lang w:val="en-GB"/>
        </w:rPr>
        <w:fldChar w:fldCharType="separate"/>
      </w:r>
      <w:r w:rsidR="001D45A6">
        <w:rPr>
          <w:b/>
          <w:color w:val="80796F"/>
          <w:sz w:val="20"/>
          <w:szCs w:val="20"/>
          <w:lang w:val="en-GB"/>
        </w:rPr>
        <w:t>Naval Sensors System Requirements</w:t>
      </w:r>
      <w:r w:rsidRPr="00386B6C">
        <w:rPr>
          <w:b/>
          <w:color w:val="80796F"/>
          <w:sz w:val="20"/>
          <w:szCs w:val="20"/>
          <w:lang w:val="en-GB"/>
        </w:rPr>
        <w:fldChar w:fldCharType="end"/>
      </w:r>
    </w:p>
    <w:p w14:paraId="013CE488" w14:textId="13A4476F" w:rsidR="00C52ECB" w:rsidRPr="00386B6C" w:rsidRDefault="00C52ECB" w:rsidP="00C52ECB">
      <w:pPr>
        <w:rPr>
          <w:rFonts w:cs="Arial"/>
          <w:color w:val="000000"/>
          <w:sz w:val="20"/>
          <w:szCs w:val="20"/>
        </w:rPr>
      </w:pPr>
      <w:r w:rsidRPr="00386B6C">
        <w:rPr>
          <w:rFonts w:cs="Arial"/>
          <w:b/>
          <w:bCs/>
          <w:color w:val="000000"/>
          <w:sz w:val="20"/>
          <w:szCs w:val="20"/>
        </w:rPr>
        <w:t>DOORS baseline version: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module_baseline  \* MERGEFORMAT </w:instrText>
      </w:r>
      <w:r w:rsidRPr="00386B6C">
        <w:rPr>
          <w:b/>
          <w:color w:val="80796F"/>
          <w:sz w:val="20"/>
          <w:szCs w:val="20"/>
          <w:lang w:val="en-GB"/>
        </w:rPr>
        <w:fldChar w:fldCharType="separate"/>
      </w:r>
      <w:r w:rsidR="001D45A6">
        <w:rPr>
          <w:b/>
          <w:color w:val="80796F"/>
          <w:sz w:val="20"/>
          <w:szCs w:val="20"/>
          <w:lang w:val="en-GB"/>
        </w:rPr>
        <w:t>1.4</w:t>
      </w:r>
      <w:r w:rsidRPr="00386B6C">
        <w:rPr>
          <w:b/>
          <w:color w:val="80796F"/>
          <w:sz w:val="20"/>
          <w:szCs w:val="20"/>
          <w:lang w:val="en-GB"/>
        </w:rPr>
        <w:fldChar w:fldCharType="end"/>
      </w:r>
    </w:p>
    <w:p w14:paraId="1817F1A7" w14:textId="7E1CFB87" w:rsidR="00C52ECB" w:rsidRPr="00386B6C" w:rsidRDefault="00C52ECB" w:rsidP="00C52ECB">
      <w:pPr>
        <w:rPr>
          <w:rFonts w:cs="Arial"/>
          <w:color w:val="000000"/>
          <w:sz w:val="20"/>
          <w:szCs w:val="20"/>
        </w:rPr>
      </w:pPr>
      <w:r w:rsidRPr="00386B6C">
        <w:rPr>
          <w:rFonts w:cs="Arial"/>
          <w:b/>
          <w:bCs/>
          <w:color w:val="000000"/>
          <w:sz w:val="20"/>
          <w:szCs w:val="20"/>
        </w:rPr>
        <w:t xml:space="preserve">DOORS </w:t>
      </w:r>
      <w:r>
        <w:rPr>
          <w:rFonts w:cs="Arial"/>
          <w:b/>
          <w:bCs/>
          <w:color w:val="000000"/>
          <w:sz w:val="20"/>
          <w:szCs w:val="20"/>
        </w:rPr>
        <w:t>v</w:t>
      </w:r>
      <w:r w:rsidRPr="00386B6C">
        <w:rPr>
          <w:rFonts w:cs="Arial"/>
          <w:b/>
          <w:bCs/>
          <w:color w:val="000000"/>
          <w:sz w:val="20"/>
          <w:szCs w:val="20"/>
        </w:rPr>
        <w:t>iew:</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module_view  \* MERGEFORMAT </w:instrText>
      </w:r>
      <w:r w:rsidRPr="00386B6C">
        <w:rPr>
          <w:b/>
          <w:color w:val="80796F"/>
          <w:sz w:val="20"/>
          <w:szCs w:val="20"/>
          <w:lang w:val="en-GB"/>
        </w:rPr>
        <w:fldChar w:fldCharType="separate"/>
      </w:r>
      <w:r w:rsidR="001D45A6">
        <w:rPr>
          <w:b/>
          <w:color w:val="80796F"/>
          <w:sz w:val="20"/>
          <w:szCs w:val="20"/>
          <w:lang w:val="en-GB"/>
        </w:rPr>
        <w:t>RDN view</w:t>
      </w:r>
      <w:r w:rsidRPr="00386B6C">
        <w:rPr>
          <w:b/>
          <w:color w:val="80796F"/>
          <w:sz w:val="20"/>
          <w:szCs w:val="20"/>
          <w:lang w:val="en-GB"/>
        </w:rPr>
        <w:fldChar w:fldCharType="end"/>
      </w:r>
    </w:p>
    <w:p w14:paraId="699E48A4" w14:textId="77777777" w:rsidR="00C96EB2" w:rsidRDefault="00C96EB2" w:rsidP="00F26ADA"/>
    <w:p w14:paraId="7855B106" w14:textId="77777777" w:rsidR="00C52ECB" w:rsidRPr="00F26ADA" w:rsidRDefault="00C52ECB" w:rsidP="00F26ADA">
      <w:r>
        <w:br w:type="page"/>
      </w:r>
    </w:p>
    <w:tbl>
      <w:tblPr>
        <w:tblStyle w:val="Table"/>
        <w:tblW w:w="9639" w:type="dxa"/>
        <w:tblInd w:w="108" w:type="dxa"/>
        <w:tblLayout w:type="fixed"/>
        <w:tblLook w:val="01E0" w:firstRow="1" w:lastRow="1" w:firstColumn="1" w:lastColumn="1" w:noHBand="0" w:noVBand="0"/>
      </w:tblPr>
      <w:tblGrid>
        <w:gridCol w:w="9639"/>
      </w:tblGrid>
      <w:tr w:rsidR="00E43E75" w:rsidRPr="00A046A9" w14:paraId="7FFBFC76" w14:textId="77777777">
        <w:trPr>
          <w:cnfStyle w:val="100000000000" w:firstRow="1" w:lastRow="0" w:firstColumn="0" w:lastColumn="0" w:oddVBand="0" w:evenVBand="0" w:oddHBand="0" w:evenHBand="0" w:firstRowFirstColumn="0" w:firstRowLastColumn="0" w:lastRowFirstColumn="0" w:lastRowLastColumn="0"/>
        </w:trPr>
        <w:tc>
          <w:tcPr>
            <w:tcW w:w="9639" w:type="dxa"/>
          </w:tcPr>
          <w:p w14:paraId="0A753BDA" w14:textId="0B89E17E" w:rsidR="00E43E75" w:rsidRDefault="00E43E75" w:rsidP="00FE7615">
            <w:pPr>
              <w:pStyle w:val="RecordofChanges"/>
              <w:pageBreakBefore/>
            </w:pPr>
          </w:p>
          <w:p w14:paraId="0731A34B" w14:textId="77777777" w:rsidR="001D45A6" w:rsidRDefault="001D45A6" w:rsidP="001D45A6">
            <w:pPr>
              <w:pStyle w:val="DOORSComment"/>
            </w:pPr>
            <w:r>
              <w:object w:dxaOrig="10327" w:dyaOrig="3593" w14:anchorId="74A8B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4pt;height:179.5pt" o:ole="">
                  <v:imagedata r:id="rId8" o:title=""/>
                </v:shape>
                <o:OLEObject Type="Embed" ProgID="Word.Document.12" ShapeID="_x0000_i1025" DrawAspect="Content" ObjectID="_1830333539" r:id="rId9"/>
              </w:object>
            </w:r>
            <w:r>
              <w:t xml:space="preserve">     </w:t>
            </w:r>
          </w:p>
          <w:p w14:paraId="5D09AA12" w14:textId="77777777" w:rsidR="001D45A6" w:rsidRDefault="001D45A6" w:rsidP="00FE7615">
            <w:pPr>
              <w:pStyle w:val="RecordofChanges"/>
              <w:pageBreakBefore/>
            </w:pPr>
          </w:p>
          <w:p w14:paraId="4E85D9A9" w14:textId="77777777" w:rsidR="00FE7615" w:rsidRPr="00A046A9" w:rsidRDefault="00FE7615" w:rsidP="00FE7615">
            <w:pPr>
              <w:pStyle w:val="RecordofChanges"/>
              <w:pageBreakBefore/>
            </w:pPr>
          </w:p>
        </w:tc>
      </w:tr>
    </w:tbl>
    <w:p w14:paraId="0111336E" w14:textId="77777777" w:rsidR="00D36779" w:rsidRPr="00D6611F" w:rsidRDefault="00654FD5" w:rsidP="00FE7615">
      <w:pPr>
        <w:pStyle w:val="TOAHeading"/>
        <w:pageBreakBefore/>
      </w:pPr>
      <w:r>
        <w:lastRenderedPageBreak/>
        <w:t>Contents</w:t>
      </w:r>
    </w:p>
    <w:p w14:paraId="36B798C9" w14:textId="6A69E348" w:rsidR="001D45A6" w:rsidRDefault="00000000">
      <w:pPr>
        <w:pStyle w:val="TOC1"/>
        <w:rPr>
          <w:rFonts w:asciiTheme="minorHAnsi" w:eastAsiaTheme="minorEastAsia" w:hAnsiTheme="minorHAnsi" w:cstheme="minorBidi"/>
          <w:b w:val="0"/>
          <w:noProof/>
          <w:kern w:val="2"/>
          <w:sz w:val="24"/>
          <w:szCs w:val="24"/>
          <w:lang w:val="en-GB" w:eastAsia="en-GB"/>
          <w14:ligatures w14:val="standardContextual"/>
        </w:rPr>
      </w:pPr>
      <w:r>
        <w:rPr>
          <w:b w:val="0"/>
        </w:rPr>
        <w:fldChar w:fldCharType="begin"/>
      </w:r>
      <w:r>
        <w:instrText xml:space="preserve"> TOC \o "1-3" \h \z \u </w:instrText>
      </w:r>
      <w:r>
        <w:rPr>
          <w:b w:val="0"/>
        </w:rPr>
        <w:fldChar w:fldCharType="separate"/>
      </w:r>
      <w:hyperlink w:anchor="_Toc219720772" w:history="1">
        <w:r w:rsidR="001D45A6" w:rsidRPr="00EF2958">
          <w:rPr>
            <w:rStyle w:val="Hyperlink"/>
            <w:noProof/>
          </w:rPr>
          <w:t>1</w:t>
        </w:r>
        <w:r w:rsidR="001D45A6">
          <w:rPr>
            <w:rFonts w:asciiTheme="minorHAnsi" w:eastAsiaTheme="minorEastAsia" w:hAnsiTheme="minorHAnsi" w:cstheme="minorBidi"/>
            <w:b w:val="0"/>
            <w:noProof/>
            <w:kern w:val="2"/>
            <w:sz w:val="24"/>
            <w:szCs w:val="24"/>
            <w:lang w:val="en-GB" w:eastAsia="en-GB"/>
            <w14:ligatures w14:val="standardContextual"/>
          </w:rPr>
          <w:tab/>
        </w:r>
        <w:r w:rsidR="001D45A6" w:rsidRPr="00EF2958">
          <w:rPr>
            <w:rStyle w:val="Hyperlink"/>
            <w:noProof/>
          </w:rPr>
          <w:t>Naval Sensors</w:t>
        </w:r>
        <w:r w:rsidR="001D45A6">
          <w:rPr>
            <w:noProof/>
            <w:webHidden/>
          </w:rPr>
          <w:tab/>
        </w:r>
        <w:r w:rsidR="001D45A6">
          <w:rPr>
            <w:noProof/>
            <w:webHidden/>
          </w:rPr>
          <w:fldChar w:fldCharType="begin"/>
        </w:r>
        <w:r w:rsidR="001D45A6">
          <w:rPr>
            <w:noProof/>
            <w:webHidden/>
          </w:rPr>
          <w:instrText xml:space="preserve"> PAGEREF _Toc219720772 \h </w:instrText>
        </w:r>
        <w:r w:rsidR="001D45A6">
          <w:rPr>
            <w:noProof/>
            <w:webHidden/>
          </w:rPr>
        </w:r>
        <w:r w:rsidR="001D45A6">
          <w:rPr>
            <w:noProof/>
            <w:webHidden/>
          </w:rPr>
          <w:fldChar w:fldCharType="separate"/>
        </w:r>
        <w:r w:rsidR="001D45A6">
          <w:rPr>
            <w:noProof/>
            <w:webHidden/>
          </w:rPr>
          <w:t>4</w:t>
        </w:r>
        <w:r w:rsidR="001D45A6">
          <w:rPr>
            <w:noProof/>
            <w:webHidden/>
          </w:rPr>
          <w:fldChar w:fldCharType="end"/>
        </w:r>
      </w:hyperlink>
    </w:p>
    <w:p w14:paraId="3C6D362E" w14:textId="73F4F440"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73" w:history="1">
        <w:r w:rsidRPr="00EF2958">
          <w:rPr>
            <w:rStyle w:val="Hyperlink"/>
          </w:rPr>
          <w:t>1.1</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Introduction</w:t>
        </w:r>
        <w:r>
          <w:rPr>
            <w:webHidden/>
          </w:rPr>
          <w:tab/>
        </w:r>
        <w:r>
          <w:rPr>
            <w:webHidden/>
          </w:rPr>
          <w:fldChar w:fldCharType="begin"/>
        </w:r>
        <w:r>
          <w:rPr>
            <w:webHidden/>
          </w:rPr>
          <w:instrText xml:space="preserve"> PAGEREF _Toc219720773 \h </w:instrText>
        </w:r>
        <w:r>
          <w:rPr>
            <w:webHidden/>
          </w:rPr>
        </w:r>
        <w:r>
          <w:rPr>
            <w:webHidden/>
          </w:rPr>
          <w:fldChar w:fldCharType="separate"/>
        </w:r>
        <w:r>
          <w:rPr>
            <w:webHidden/>
          </w:rPr>
          <w:t>4</w:t>
        </w:r>
        <w:r>
          <w:rPr>
            <w:webHidden/>
          </w:rPr>
          <w:fldChar w:fldCharType="end"/>
        </w:r>
      </w:hyperlink>
    </w:p>
    <w:p w14:paraId="44C45069" w14:textId="3B6B6BF1"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74" w:history="1">
        <w:r w:rsidRPr="00EF2958">
          <w:rPr>
            <w:rStyle w:val="Hyperlink"/>
          </w:rPr>
          <w:t>1.1.1</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Purpose</w:t>
        </w:r>
        <w:r>
          <w:rPr>
            <w:webHidden/>
          </w:rPr>
          <w:tab/>
        </w:r>
        <w:r>
          <w:rPr>
            <w:webHidden/>
          </w:rPr>
          <w:fldChar w:fldCharType="begin"/>
        </w:r>
        <w:r>
          <w:rPr>
            <w:webHidden/>
          </w:rPr>
          <w:instrText xml:space="preserve"> PAGEREF _Toc219720774 \h </w:instrText>
        </w:r>
        <w:r>
          <w:rPr>
            <w:webHidden/>
          </w:rPr>
        </w:r>
        <w:r>
          <w:rPr>
            <w:webHidden/>
          </w:rPr>
          <w:fldChar w:fldCharType="separate"/>
        </w:r>
        <w:r>
          <w:rPr>
            <w:webHidden/>
          </w:rPr>
          <w:t>4</w:t>
        </w:r>
        <w:r>
          <w:rPr>
            <w:webHidden/>
          </w:rPr>
          <w:fldChar w:fldCharType="end"/>
        </w:r>
      </w:hyperlink>
    </w:p>
    <w:p w14:paraId="3A4DB3D9" w14:textId="091C8091"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75" w:history="1">
        <w:r w:rsidRPr="00EF2958">
          <w:rPr>
            <w:rStyle w:val="Hyperlink"/>
          </w:rPr>
          <w:t>1.1.2</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Application</w:t>
        </w:r>
        <w:r>
          <w:rPr>
            <w:webHidden/>
          </w:rPr>
          <w:tab/>
        </w:r>
        <w:r>
          <w:rPr>
            <w:webHidden/>
          </w:rPr>
          <w:fldChar w:fldCharType="begin"/>
        </w:r>
        <w:r>
          <w:rPr>
            <w:webHidden/>
          </w:rPr>
          <w:instrText xml:space="preserve"> PAGEREF _Toc219720775 \h </w:instrText>
        </w:r>
        <w:r>
          <w:rPr>
            <w:webHidden/>
          </w:rPr>
        </w:r>
        <w:r>
          <w:rPr>
            <w:webHidden/>
          </w:rPr>
          <w:fldChar w:fldCharType="separate"/>
        </w:r>
        <w:r>
          <w:rPr>
            <w:webHidden/>
          </w:rPr>
          <w:t>4</w:t>
        </w:r>
        <w:r>
          <w:rPr>
            <w:webHidden/>
          </w:rPr>
          <w:fldChar w:fldCharType="end"/>
        </w:r>
      </w:hyperlink>
    </w:p>
    <w:p w14:paraId="51F94E4B" w14:textId="452DBB50"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76" w:history="1">
        <w:r w:rsidRPr="00EF2958">
          <w:rPr>
            <w:rStyle w:val="Hyperlink"/>
          </w:rPr>
          <w:t>1.2</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References</w:t>
        </w:r>
        <w:r>
          <w:rPr>
            <w:webHidden/>
          </w:rPr>
          <w:tab/>
        </w:r>
        <w:r>
          <w:rPr>
            <w:webHidden/>
          </w:rPr>
          <w:fldChar w:fldCharType="begin"/>
        </w:r>
        <w:r>
          <w:rPr>
            <w:webHidden/>
          </w:rPr>
          <w:instrText xml:space="preserve"> PAGEREF _Toc219720776 \h </w:instrText>
        </w:r>
        <w:r>
          <w:rPr>
            <w:webHidden/>
          </w:rPr>
        </w:r>
        <w:r>
          <w:rPr>
            <w:webHidden/>
          </w:rPr>
          <w:fldChar w:fldCharType="separate"/>
        </w:r>
        <w:r>
          <w:rPr>
            <w:webHidden/>
          </w:rPr>
          <w:t>4</w:t>
        </w:r>
        <w:r>
          <w:rPr>
            <w:webHidden/>
          </w:rPr>
          <w:fldChar w:fldCharType="end"/>
        </w:r>
      </w:hyperlink>
    </w:p>
    <w:p w14:paraId="643D7181" w14:textId="3D405176"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77" w:history="1">
        <w:r w:rsidRPr="00EF2958">
          <w:rPr>
            <w:rStyle w:val="Hyperlink"/>
          </w:rPr>
          <w:t>1.3</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Definitions</w:t>
        </w:r>
        <w:r>
          <w:rPr>
            <w:webHidden/>
          </w:rPr>
          <w:tab/>
        </w:r>
        <w:r>
          <w:rPr>
            <w:webHidden/>
          </w:rPr>
          <w:fldChar w:fldCharType="begin"/>
        </w:r>
        <w:r>
          <w:rPr>
            <w:webHidden/>
          </w:rPr>
          <w:instrText xml:space="preserve"> PAGEREF _Toc219720777 \h </w:instrText>
        </w:r>
        <w:r>
          <w:rPr>
            <w:webHidden/>
          </w:rPr>
        </w:r>
        <w:r>
          <w:rPr>
            <w:webHidden/>
          </w:rPr>
          <w:fldChar w:fldCharType="separate"/>
        </w:r>
        <w:r>
          <w:rPr>
            <w:webHidden/>
          </w:rPr>
          <w:t>4</w:t>
        </w:r>
        <w:r>
          <w:rPr>
            <w:webHidden/>
          </w:rPr>
          <w:fldChar w:fldCharType="end"/>
        </w:r>
      </w:hyperlink>
    </w:p>
    <w:p w14:paraId="24384F09" w14:textId="7C6638D5"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78" w:history="1">
        <w:r w:rsidRPr="00EF2958">
          <w:rPr>
            <w:rStyle w:val="Hyperlink"/>
          </w:rPr>
          <w:t>1.4</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Reader's guide</w:t>
        </w:r>
        <w:r>
          <w:rPr>
            <w:webHidden/>
          </w:rPr>
          <w:tab/>
        </w:r>
        <w:r>
          <w:rPr>
            <w:webHidden/>
          </w:rPr>
          <w:fldChar w:fldCharType="begin"/>
        </w:r>
        <w:r>
          <w:rPr>
            <w:webHidden/>
          </w:rPr>
          <w:instrText xml:space="preserve"> PAGEREF _Toc219720778 \h </w:instrText>
        </w:r>
        <w:r>
          <w:rPr>
            <w:webHidden/>
          </w:rPr>
        </w:r>
        <w:r>
          <w:rPr>
            <w:webHidden/>
          </w:rPr>
          <w:fldChar w:fldCharType="separate"/>
        </w:r>
        <w:r>
          <w:rPr>
            <w:webHidden/>
          </w:rPr>
          <w:t>5</w:t>
        </w:r>
        <w:r>
          <w:rPr>
            <w:webHidden/>
          </w:rPr>
          <w:fldChar w:fldCharType="end"/>
        </w:r>
      </w:hyperlink>
    </w:p>
    <w:p w14:paraId="1F3CD8B3" w14:textId="105263EB"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79" w:history="1">
        <w:r w:rsidRPr="00EF2958">
          <w:rPr>
            <w:rStyle w:val="Hyperlink"/>
          </w:rPr>
          <w:t>1.4.1</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Form</w:t>
        </w:r>
        <w:r>
          <w:rPr>
            <w:webHidden/>
          </w:rPr>
          <w:tab/>
        </w:r>
        <w:r>
          <w:rPr>
            <w:webHidden/>
          </w:rPr>
          <w:fldChar w:fldCharType="begin"/>
        </w:r>
        <w:r>
          <w:rPr>
            <w:webHidden/>
          </w:rPr>
          <w:instrText xml:space="preserve"> PAGEREF _Toc219720779 \h </w:instrText>
        </w:r>
        <w:r>
          <w:rPr>
            <w:webHidden/>
          </w:rPr>
        </w:r>
        <w:r>
          <w:rPr>
            <w:webHidden/>
          </w:rPr>
          <w:fldChar w:fldCharType="separate"/>
        </w:r>
        <w:r>
          <w:rPr>
            <w:webHidden/>
          </w:rPr>
          <w:t>5</w:t>
        </w:r>
        <w:r>
          <w:rPr>
            <w:webHidden/>
          </w:rPr>
          <w:fldChar w:fldCharType="end"/>
        </w:r>
      </w:hyperlink>
    </w:p>
    <w:p w14:paraId="7C5208FD" w14:textId="18829A3B"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80" w:history="1">
        <w:r w:rsidRPr="00EF2958">
          <w:rPr>
            <w:rStyle w:val="Hyperlink"/>
          </w:rPr>
          <w:t>1.4.2</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Product Tiers</w:t>
        </w:r>
        <w:r>
          <w:rPr>
            <w:webHidden/>
          </w:rPr>
          <w:tab/>
        </w:r>
        <w:r>
          <w:rPr>
            <w:webHidden/>
          </w:rPr>
          <w:fldChar w:fldCharType="begin"/>
        </w:r>
        <w:r>
          <w:rPr>
            <w:webHidden/>
          </w:rPr>
          <w:instrText xml:space="preserve"> PAGEREF _Toc219720780 \h </w:instrText>
        </w:r>
        <w:r>
          <w:rPr>
            <w:webHidden/>
          </w:rPr>
        </w:r>
        <w:r>
          <w:rPr>
            <w:webHidden/>
          </w:rPr>
          <w:fldChar w:fldCharType="separate"/>
        </w:r>
        <w:r>
          <w:rPr>
            <w:webHidden/>
          </w:rPr>
          <w:t>5</w:t>
        </w:r>
        <w:r>
          <w:rPr>
            <w:webHidden/>
          </w:rPr>
          <w:fldChar w:fldCharType="end"/>
        </w:r>
      </w:hyperlink>
    </w:p>
    <w:p w14:paraId="722FDA6D" w14:textId="3808E24C"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81" w:history="1">
        <w:r w:rsidRPr="00EF2958">
          <w:rPr>
            <w:rStyle w:val="Hyperlink"/>
          </w:rPr>
          <w:t>1.5</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Roles/Personas</w:t>
        </w:r>
        <w:r>
          <w:rPr>
            <w:webHidden/>
          </w:rPr>
          <w:tab/>
        </w:r>
        <w:r>
          <w:rPr>
            <w:webHidden/>
          </w:rPr>
          <w:fldChar w:fldCharType="begin"/>
        </w:r>
        <w:r>
          <w:rPr>
            <w:webHidden/>
          </w:rPr>
          <w:instrText xml:space="preserve"> PAGEREF _Toc219720781 \h </w:instrText>
        </w:r>
        <w:r>
          <w:rPr>
            <w:webHidden/>
          </w:rPr>
        </w:r>
        <w:r>
          <w:rPr>
            <w:webHidden/>
          </w:rPr>
          <w:fldChar w:fldCharType="separate"/>
        </w:r>
        <w:r>
          <w:rPr>
            <w:webHidden/>
          </w:rPr>
          <w:t>5</w:t>
        </w:r>
        <w:r>
          <w:rPr>
            <w:webHidden/>
          </w:rPr>
          <w:fldChar w:fldCharType="end"/>
        </w:r>
      </w:hyperlink>
    </w:p>
    <w:p w14:paraId="30DB8601" w14:textId="3463CFC4"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82" w:history="1">
        <w:r w:rsidRPr="00EF2958">
          <w:rPr>
            <w:rStyle w:val="Hyperlink"/>
          </w:rPr>
          <w:t>1.6</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Control and Monitor Sub-systems</w:t>
        </w:r>
        <w:r>
          <w:rPr>
            <w:webHidden/>
          </w:rPr>
          <w:tab/>
        </w:r>
        <w:r>
          <w:rPr>
            <w:webHidden/>
          </w:rPr>
          <w:fldChar w:fldCharType="begin"/>
        </w:r>
        <w:r>
          <w:rPr>
            <w:webHidden/>
          </w:rPr>
          <w:instrText xml:space="preserve"> PAGEREF _Toc219720782 \h </w:instrText>
        </w:r>
        <w:r>
          <w:rPr>
            <w:webHidden/>
          </w:rPr>
        </w:r>
        <w:r>
          <w:rPr>
            <w:webHidden/>
          </w:rPr>
          <w:fldChar w:fldCharType="separate"/>
        </w:r>
        <w:r>
          <w:rPr>
            <w:webHidden/>
          </w:rPr>
          <w:t>6</w:t>
        </w:r>
        <w:r>
          <w:rPr>
            <w:webHidden/>
          </w:rPr>
          <w:fldChar w:fldCharType="end"/>
        </w:r>
      </w:hyperlink>
    </w:p>
    <w:p w14:paraId="70B09852" w14:textId="7F008B34"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83" w:history="1">
        <w:r w:rsidRPr="00EF2958">
          <w:rPr>
            <w:rStyle w:val="Hyperlink"/>
          </w:rPr>
          <w:t>1.6.1</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Control and Monitor Surveillance Radar</w:t>
        </w:r>
        <w:r>
          <w:rPr>
            <w:webHidden/>
          </w:rPr>
          <w:tab/>
        </w:r>
        <w:r>
          <w:rPr>
            <w:webHidden/>
          </w:rPr>
          <w:fldChar w:fldCharType="begin"/>
        </w:r>
        <w:r>
          <w:rPr>
            <w:webHidden/>
          </w:rPr>
          <w:instrText xml:space="preserve"> PAGEREF _Toc219720783 \h </w:instrText>
        </w:r>
        <w:r>
          <w:rPr>
            <w:webHidden/>
          </w:rPr>
        </w:r>
        <w:r>
          <w:rPr>
            <w:webHidden/>
          </w:rPr>
          <w:fldChar w:fldCharType="separate"/>
        </w:r>
        <w:r>
          <w:rPr>
            <w:webHidden/>
          </w:rPr>
          <w:t>6</w:t>
        </w:r>
        <w:r>
          <w:rPr>
            <w:webHidden/>
          </w:rPr>
          <w:fldChar w:fldCharType="end"/>
        </w:r>
      </w:hyperlink>
    </w:p>
    <w:p w14:paraId="41D07853" w14:textId="5825EAFC"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84" w:history="1">
        <w:r w:rsidRPr="00EF2958">
          <w:rPr>
            <w:rStyle w:val="Hyperlink"/>
          </w:rPr>
          <w:t>1.6.2</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Control and Monitor IFF Interrogator</w:t>
        </w:r>
        <w:r>
          <w:rPr>
            <w:webHidden/>
          </w:rPr>
          <w:tab/>
        </w:r>
        <w:r>
          <w:rPr>
            <w:webHidden/>
          </w:rPr>
          <w:fldChar w:fldCharType="begin"/>
        </w:r>
        <w:r>
          <w:rPr>
            <w:webHidden/>
          </w:rPr>
          <w:instrText xml:space="preserve"> PAGEREF _Toc219720784 \h </w:instrText>
        </w:r>
        <w:r>
          <w:rPr>
            <w:webHidden/>
          </w:rPr>
        </w:r>
        <w:r>
          <w:rPr>
            <w:webHidden/>
          </w:rPr>
          <w:fldChar w:fldCharType="separate"/>
        </w:r>
        <w:r>
          <w:rPr>
            <w:webHidden/>
          </w:rPr>
          <w:t>7</w:t>
        </w:r>
        <w:r>
          <w:rPr>
            <w:webHidden/>
          </w:rPr>
          <w:fldChar w:fldCharType="end"/>
        </w:r>
      </w:hyperlink>
    </w:p>
    <w:p w14:paraId="75A4EFC6" w14:textId="4C52E81B"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85" w:history="1">
        <w:r w:rsidRPr="00EF2958">
          <w:rPr>
            <w:rStyle w:val="Hyperlink"/>
          </w:rPr>
          <w:t>1.6.3</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Control and Monitor ESM System</w:t>
        </w:r>
        <w:r>
          <w:rPr>
            <w:webHidden/>
          </w:rPr>
          <w:tab/>
        </w:r>
        <w:r>
          <w:rPr>
            <w:webHidden/>
          </w:rPr>
          <w:fldChar w:fldCharType="begin"/>
        </w:r>
        <w:r>
          <w:rPr>
            <w:webHidden/>
          </w:rPr>
          <w:instrText xml:space="preserve"> PAGEREF _Toc219720785 \h </w:instrText>
        </w:r>
        <w:r>
          <w:rPr>
            <w:webHidden/>
          </w:rPr>
        </w:r>
        <w:r>
          <w:rPr>
            <w:webHidden/>
          </w:rPr>
          <w:fldChar w:fldCharType="separate"/>
        </w:r>
        <w:r>
          <w:rPr>
            <w:webHidden/>
          </w:rPr>
          <w:t>8</w:t>
        </w:r>
        <w:r>
          <w:rPr>
            <w:webHidden/>
          </w:rPr>
          <w:fldChar w:fldCharType="end"/>
        </w:r>
      </w:hyperlink>
    </w:p>
    <w:p w14:paraId="538F8726" w14:textId="2E6A56AC" w:rsidR="001D45A6" w:rsidRDefault="001D45A6">
      <w:pPr>
        <w:pStyle w:val="TOC2"/>
        <w:rPr>
          <w:rFonts w:asciiTheme="minorHAnsi" w:eastAsiaTheme="minorEastAsia" w:hAnsiTheme="minorHAnsi" w:cstheme="minorBidi"/>
          <w:kern w:val="2"/>
          <w:sz w:val="24"/>
          <w:szCs w:val="24"/>
          <w:lang w:val="en-GB" w:eastAsia="en-GB"/>
          <w14:ligatures w14:val="standardContextual"/>
        </w:rPr>
      </w:pPr>
      <w:hyperlink w:anchor="_Toc219720786" w:history="1">
        <w:r w:rsidRPr="00EF2958">
          <w:rPr>
            <w:rStyle w:val="Hyperlink"/>
          </w:rPr>
          <w:t>1.7</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System Interfaces</w:t>
        </w:r>
        <w:r>
          <w:rPr>
            <w:webHidden/>
          </w:rPr>
          <w:tab/>
        </w:r>
        <w:r>
          <w:rPr>
            <w:webHidden/>
          </w:rPr>
          <w:fldChar w:fldCharType="begin"/>
        </w:r>
        <w:r>
          <w:rPr>
            <w:webHidden/>
          </w:rPr>
          <w:instrText xml:space="preserve"> PAGEREF _Toc219720786 \h </w:instrText>
        </w:r>
        <w:r>
          <w:rPr>
            <w:webHidden/>
          </w:rPr>
        </w:r>
        <w:r>
          <w:rPr>
            <w:webHidden/>
          </w:rPr>
          <w:fldChar w:fldCharType="separate"/>
        </w:r>
        <w:r>
          <w:rPr>
            <w:webHidden/>
          </w:rPr>
          <w:t>8</w:t>
        </w:r>
        <w:r>
          <w:rPr>
            <w:webHidden/>
          </w:rPr>
          <w:fldChar w:fldCharType="end"/>
        </w:r>
      </w:hyperlink>
    </w:p>
    <w:p w14:paraId="44409F56" w14:textId="5191FFAD" w:rsidR="001D45A6" w:rsidRDefault="001D45A6">
      <w:pPr>
        <w:pStyle w:val="TOC3"/>
        <w:rPr>
          <w:rFonts w:asciiTheme="minorHAnsi" w:eastAsiaTheme="minorEastAsia" w:hAnsiTheme="minorHAnsi" w:cstheme="minorBidi"/>
          <w:kern w:val="2"/>
          <w:sz w:val="24"/>
          <w:szCs w:val="24"/>
          <w:lang w:val="en-GB" w:eastAsia="en-GB"/>
          <w14:ligatures w14:val="standardContextual"/>
        </w:rPr>
      </w:pPr>
      <w:hyperlink w:anchor="_Toc219720787" w:history="1">
        <w:r w:rsidRPr="00EF2958">
          <w:rPr>
            <w:rStyle w:val="Hyperlink"/>
          </w:rPr>
          <w:t>1.7.1</w:t>
        </w:r>
        <w:r>
          <w:rPr>
            <w:rFonts w:asciiTheme="minorHAnsi" w:eastAsiaTheme="minorEastAsia" w:hAnsiTheme="minorHAnsi" w:cstheme="minorBidi"/>
            <w:kern w:val="2"/>
            <w:sz w:val="24"/>
            <w:szCs w:val="24"/>
            <w:lang w:val="en-GB" w:eastAsia="en-GB"/>
            <w14:ligatures w14:val="standardContextual"/>
          </w:rPr>
          <w:tab/>
        </w:r>
        <w:r w:rsidRPr="00EF2958">
          <w:rPr>
            <w:rStyle w:val="Hyperlink"/>
          </w:rPr>
          <w:t>Target Sensors</w:t>
        </w:r>
        <w:r>
          <w:rPr>
            <w:webHidden/>
          </w:rPr>
          <w:tab/>
        </w:r>
        <w:r>
          <w:rPr>
            <w:webHidden/>
          </w:rPr>
          <w:fldChar w:fldCharType="begin"/>
        </w:r>
        <w:r>
          <w:rPr>
            <w:webHidden/>
          </w:rPr>
          <w:instrText xml:space="preserve"> PAGEREF _Toc219720787 \h </w:instrText>
        </w:r>
        <w:r>
          <w:rPr>
            <w:webHidden/>
          </w:rPr>
        </w:r>
        <w:r>
          <w:rPr>
            <w:webHidden/>
          </w:rPr>
          <w:fldChar w:fldCharType="separate"/>
        </w:r>
        <w:r>
          <w:rPr>
            <w:webHidden/>
          </w:rPr>
          <w:t>8</w:t>
        </w:r>
        <w:r>
          <w:rPr>
            <w:webHidden/>
          </w:rPr>
          <w:fldChar w:fldCharType="end"/>
        </w:r>
      </w:hyperlink>
    </w:p>
    <w:p w14:paraId="0BEEC07B" w14:textId="7E2D7A9C" w:rsidR="00A812CF" w:rsidRDefault="00000000" w:rsidP="0045289E">
      <w:pPr>
        <w:pStyle w:val="BodyText"/>
      </w:pPr>
      <w:r>
        <w:rPr>
          <w:b/>
          <w:bCs/>
          <w:noProof/>
        </w:rPr>
        <w:fldChar w:fldCharType="end"/>
      </w:r>
    </w:p>
    <w:p w14:paraId="615AE707" w14:textId="5A335735" w:rsidR="001D45A6" w:rsidRDefault="001D45A6">
      <w:r>
        <w:br w:type="page"/>
      </w:r>
    </w:p>
    <w:p w14:paraId="34D5F252" w14:textId="77777777" w:rsidR="001D45A6" w:rsidRDefault="001D45A6" w:rsidP="001D45A6">
      <w:pPr>
        <w:pStyle w:val="Heading1"/>
      </w:pPr>
      <w:bookmarkStart w:id="0" w:name="_Toc219720772"/>
      <w:r>
        <w:lastRenderedPageBreak/>
        <w:t>Naval Sensors</w:t>
      </w:r>
      <w:bookmarkEnd w:id="0"/>
    </w:p>
    <w:p w14:paraId="6AC075DF" w14:textId="77777777" w:rsidR="001D45A6" w:rsidRDefault="001D45A6" w:rsidP="001D45A6">
      <w:pPr>
        <w:pStyle w:val="Heading2"/>
      </w:pPr>
      <w:bookmarkStart w:id="1" w:name="_Toc219720773"/>
      <w:r>
        <w:t>Introduction</w:t>
      </w:r>
      <w:bookmarkEnd w:id="1"/>
    </w:p>
    <w:p w14:paraId="77ADBC50" w14:textId="77777777" w:rsidR="001D45A6" w:rsidRDefault="001D45A6" w:rsidP="001D45A6">
      <w:pPr>
        <w:pStyle w:val="Heading3"/>
      </w:pPr>
      <w:bookmarkStart w:id="2" w:name="_Toc219720774"/>
      <w:r>
        <w:t>Purpose</w:t>
      </w:r>
      <w:bookmarkEnd w:id="2"/>
    </w:p>
    <w:p w14:paraId="213480F6" w14:textId="77777777" w:rsidR="001D45A6" w:rsidRDefault="001D45A6" w:rsidP="001D45A6">
      <w:pPr>
        <w:pStyle w:val="DOORSComment"/>
      </w:pPr>
      <w:r>
        <w:t>Describes functionality related to Control of target sensors in Naval C2 systems via User Scenarios.</w:t>
      </w:r>
    </w:p>
    <w:p w14:paraId="3F905EE1" w14:textId="77777777" w:rsidR="001D45A6" w:rsidRDefault="001D45A6" w:rsidP="001D45A6">
      <w:pPr>
        <w:pStyle w:val="Heading3"/>
      </w:pPr>
      <w:bookmarkStart w:id="3" w:name="_Toc219720775"/>
      <w:r>
        <w:t>Application</w:t>
      </w:r>
      <w:bookmarkEnd w:id="3"/>
    </w:p>
    <w:p w14:paraId="6FEEC230" w14:textId="77777777" w:rsidR="001D45A6" w:rsidRDefault="001D45A6" w:rsidP="001D45A6">
      <w:pPr>
        <w:pStyle w:val="DOORSComment"/>
      </w:pPr>
      <w:r>
        <w:t>Used for communicating needs to system engineers, software developers, testers, and managers for Naval C2 products and projects.</w:t>
      </w:r>
    </w:p>
    <w:p w14:paraId="41A7EA51" w14:textId="77777777" w:rsidR="001D45A6" w:rsidRDefault="001D45A6" w:rsidP="001D45A6">
      <w:pPr>
        <w:pStyle w:val="Heading2"/>
      </w:pPr>
      <w:bookmarkStart w:id="4" w:name="_Toc219720776"/>
      <w:r>
        <w:t>References</w:t>
      </w:r>
      <w:bookmarkEnd w:id="4"/>
    </w:p>
    <w:p w14:paraId="75FC5D28" w14:textId="77777777" w:rsidR="001D45A6" w:rsidRDefault="001D45A6" w:rsidP="001D45A6">
      <w:pPr>
        <w:pStyle w:val="DOORSTable3"/>
      </w:pPr>
      <w:r>
        <w:rPr>
          <w:b/>
          <w:bCs/>
        </w:rPr>
        <w:t>Ref.</w:t>
      </w:r>
      <w:r>
        <w:rPr>
          <w:b/>
          <w:bCs/>
        </w:rPr>
        <w:tab/>
        <w:t>Doc. No.</w:t>
      </w:r>
      <w:r>
        <w:rPr>
          <w:b/>
          <w:bCs/>
        </w:rPr>
        <w:tab/>
        <w:t>Title</w:t>
      </w:r>
    </w:p>
    <w:p w14:paraId="1600B5B6" w14:textId="77777777" w:rsidR="001D45A6" w:rsidRDefault="001D45A6" w:rsidP="001D45A6">
      <w:pPr>
        <w:pStyle w:val="DOORSTable3"/>
      </w:pPr>
      <w:r>
        <w:t>[BNC]</w:t>
      </w:r>
      <w:r>
        <w:tab/>
        <w:t>2017969-DT</w:t>
      </w:r>
      <w:r>
        <w:tab/>
        <w:t>Basic Naval C2 System Requirements</w:t>
      </w:r>
    </w:p>
    <w:p w14:paraId="46E4CF7E" w14:textId="77777777" w:rsidR="001D45A6" w:rsidRDefault="001D45A6" w:rsidP="001D45A6">
      <w:pPr>
        <w:pStyle w:val="DOORSTable3"/>
      </w:pPr>
      <w:r>
        <w:t>[NSES]</w:t>
      </w:r>
      <w:r>
        <w:tab/>
        <w:t>2274145-DR</w:t>
      </w:r>
      <w:r>
        <w:tab/>
        <w:t>Naval Sensors Stakeholder Requirements</w:t>
      </w:r>
    </w:p>
    <w:p w14:paraId="4B53A61B" w14:textId="77777777" w:rsidR="001D45A6" w:rsidRDefault="001D45A6" w:rsidP="001D45A6">
      <w:pPr>
        <w:pStyle w:val="DOORSTable3"/>
      </w:pPr>
      <w:r>
        <w:t>[MSSR]</w:t>
      </w:r>
      <w:r>
        <w:tab/>
        <w:t>30016390</w:t>
      </w:r>
      <w:r>
        <w:tab/>
        <w:t xml:space="preserve">MSSR 2000 I, IDD External </w:t>
      </w:r>
      <w:proofErr w:type="spellStart"/>
      <w:r>
        <w:t>Interf</w:t>
      </w:r>
      <w:proofErr w:type="spellEnd"/>
      <w:r>
        <w:t>. MSSR 2000 I (Airbus/</w:t>
      </w:r>
      <w:proofErr w:type="spellStart"/>
      <w:r>
        <w:t>Casidian</w:t>
      </w:r>
      <w:proofErr w:type="spellEnd"/>
      <w:r>
        <w:t>)</w:t>
      </w:r>
    </w:p>
    <w:p w14:paraId="7D91C70C" w14:textId="77777777" w:rsidR="001D45A6" w:rsidRDefault="001D45A6" w:rsidP="001D45A6">
      <w:pPr>
        <w:pStyle w:val="DOORSTable3"/>
      </w:pPr>
      <w:r>
        <w:tab/>
        <w:t>30005622</w:t>
      </w:r>
      <w:r>
        <w:tab/>
        <w:t>MSSR 2000 I, Interface Control Document – ASTERIX Implementation (Airbus)</w:t>
      </w:r>
    </w:p>
    <w:p w14:paraId="08502CE9" w14:textId="77777777" w:rsidR="001D45A6" w:rsidRDefault="001D45A6" w:rsidP="001D45A6">
      <w:pPr>
        <w:pStyle w:val="DOORSTable3"/>
      </w:pPr>
      <w:r>
        <w:t>[PHOBOS]</w:t>
      </w:r>
      <w:r>
        <w:tab/>
        <w:t>QR020-M4</w:t>
      </w:r>
      <w:r>
        <w:tab/>
        <w:t>Terma Interface Control Tactical Threat System</w:t>
      </w:r>
    </w:p>
    <w:p w14:paraId="0C28BB58" w14:textId="77777777" w:rsidR="001D45A6" w:rsidRDefault="001D45A6" w:rsidP="001D45A6">
      <w:pPr>
        <w:pStyle w:val="DOORSTable3"/>
      </w:pPr>
      <w:r>
        <w:t>[SCANTER]</w:t>
      </w:r>
      <w:r>
        <w:tab/>
        <w:t>264826-DI</w:t>
      </w:r>
      <w:r>
        <w:tab/>
        <w:t>SCANTER 4103 Transceiver Control Protocol Data Definition</w:t>
      </w:r>
    </w:p>
    <w:p w14:paraId="0FA01828" w14:textId="77777777" w:rsidR="001D45A6" w:rsidRDefault="001D45A6" w:rsidP="001D45A6">
      <w:pPr>
        <w:pStyle w:val="DOORSTable3"/>
      </w:pPr>
      <w:r>
        <w:tab/>
        <w:t>386300-RI</w:t>
      </w:r>
      <w:r>
        <w:tab/>
        <w:t>SCANTER 5000/6000 Series Interface Overview</w:t>
      </w:r>
    </w:p>
    <w:p w14:paraId="3A4369EC" w14:textId="77777777" w:rsidR="001D45A6" w:rsidRDefault="001D45A6" w:rsidP="001D45A6">
      <w:pPr>
        <w:pStyle w:val="DOORSTable3"/>
      </w:pPr>
      <w:r>
        <w:tab/>
        <w:t>386300-DI</w:t>
      </w:r>
      <w:r>
        <w:tab/>
        <w:t>SCANTER 5000/6000 Series Transceiver Interface Specification</w:t>
      </w:r>
    </w:p>
    <w:p w14:paraId="6849C2A7" w14:textId="77777777" w:rsidR="001D45A6" w:rsidRDefault="001D45A6" w:rsidP="001D45A6">
      <w:pPr>
        <w:pStyle w:val="DOORSTable3"/>
      </w:pPr>
      <w:r>
        <w:tab/>
        <w:t>386308-DI</w:t>
      </w:r>
      <w:r>
        <w:tab/>
        <w:t>SCANTER 6000 Series</w:t>
      </w:r>
      <w:r>
        <w:rPr>
          <w:b/>
          <w:bCs/>
        </w:rPr>
        <w:t xml:space="preserve"> </w:t>
      </w:r>
      <w:r>
        <w:t>Transceiver Control Protocol Data Definition</w:t>
      </w:r>
    </w:p>
    <w:p w14:paraId="5CEDF4FE" w14:textId="77777777" w:rsidR="001D45A6" w:rsidRDefault="001D45A6" w:rsidP="001D45A6">
      <w:pPr>
        <w:pStyle w:val="DOORSTable3"/>
      </w:pPr>
      <w:r>
        <w:tab/>
        <w:t>304124-SI</w:t>
      </w:r>
      <w:r>
        <w:tab/>
        <w:t>SCANTER Network Video Protocol</w:t>
      </w:r>
    </w:p>
    <w:p w14:paraId="48491689" w14:textId="77777777" w:rsidR="001D45A6" w:rsidRDefault="001D45A6" w:rsidP="001D45A6">
      <w:pPr>
        <w:pStyle w:val="DOORSTable3"/>
      </w:pPr>
      <w:r>
        <w:tab/>
        <w:t>502074-DI</w:t>
      </w:r>
      <w:r>
        <w:tab/>
        <w:t>SCANTER Radar System Protocol</w:t>
      </w:r>
    </w:p>
    <w:p w14:paraId="08744731" w14:textId="77777777" w:rsidR="001D45A6" w:rsidRDefault="001D45A6" w:rsidP="001D45A6">
      <w:pPr>
        <w:pStyle w:val="DOORSTable3"/>
      </w:pPr>
      <w:r>
        <w:tab/>
        <w:t>303949-SI</w:t>
      </w:r>
      <w:r>
        <w:tab/>
        <w:t>SCANTER Track Management Protocol</w:t>
      </w:r>
    </w:p>
    <w:p w14:paraId="5955E3B4" w14:textId="77777777" w:rsidR="001D45A6" w:rsidRDefault="001D45A6" w:rsidP="001D45A6">
      <w:pPr>
        <w:pStyle w:val="DOORSTable3"/>
      </w:pPr>
      <w:r>
        <w:tab/>
        <w:t>304284-SI</w:t>
      </w:r>
      <w:r>
        <w:tab/>
        <w:t>SCANTER Plot Management Protocol</w:t>
      </w:r>
    </w:p>
    <w:p w14:paraId="25F49C5E" w14:textId="77777777" w:rsidR="001D45A6" w:rsidRDefault="001D45A6" w:rsidP="001D45A6">
      <w:pPr>
        <w:pStyle w:val="Heading2"/>
      </w:pPr>
      <w:bookmarkStart w:id="5" w:name="_Toc219720777"/>
      <w:r>
        <w:t>Definitions</w:t>
      </w:r>
      <w:bookmarkEnd w:id="5"/>
    </w:p>
    <w:p w14:paraId="0E3F0ED7" w14:textId="77777777" w:rsidR="001D45A6" w:rsidRDefault="001D45A6" w:rsidP="001D45A6">
      <w:pPr>
        <w:pStyle w:val="DOORSTable2"/>
      </w:pPr>
      <w:r>
        <w:rPr>
          <w:b/>
          <w:bCs/>
        </w:rPr>
        <w:t>Term</w:t>
      </w:r>
      <w:r>
        <w:rPr>
          <w:b/>
          <w:bCs/>
        </w:rPr>
        <w:tab/>
        <w:t>Definition</w:t>
      </w:r>
    </w:p>
    <w:p w14:paraId="20C625EB" w14:textId="77777777" w:rsidR="001D45A6" w:rsidRDefault="001D45A6" w:rsidP="001D45A6">
      <w:pPr>
        <w:pStyle w:val="DOORSTable2"/>
      </w:pPr>
      <w:r>
        <w:t>AAZ</w:t>
      </w:r>
      <w:r>
        <w:tab/>
        <w:t>Automatic Acquisition Zone</w:t>
      </w:r>
    </w:p>
    <w:p w14:paraId="08CF7ABC" w14:textId="77777777" w:rsidR="001D45A6" w:rsidRDefault="001D45A6" w:rsidP="001D45A6">
      <w:pPr>
        <w:pStyle w:val="DOORSTable2"/>
      </w:pPr>
      <w:r>
        <w:t>ADT</w:t>
      </w:r>
      <w:r>
        <w:tab/>
        <w:t>Automatic Detection &amp; Tracking</w:t>
      </w:r>
    </w:p>
    <w:p w14:paraId="4B6BB292" w14:textId="77777777" w:rsidR="001D45A6" w:rsidRDefault="001D45A6" w:rsidP="001D45A6">
      <w:pPr>
        <w:pStyle w:val="DOORSTable2"/>
      </w:pPr>
      <w:r>
        <w:t>BITE</w:t>
      </w:r>
      <w:r>
        <w:tab/>
        <w:t>Built-In Test Equipment</w:t>
      </w:r>
    </w:p>
    <w:p w14:paraId="6706E976" w14:textId="77777777" w:rsidR="001D45A6" w:rsidRDefault="001D45A6" w:rsidP="001D45A6">
      <w:pPr>
        <w:pStyle w:val="DOORSTable2"/>
      </w:pPr>
      <w:r>
        <w:t>ESM</w:t>
      </w:r>
      <w:r>
        <w:tab/>
        <w:t>Electronic Support Measures</w:t>
      </w:r>
    </w:p>
    <w:p w14:paraId="4EFC314B" w14:textId="77777777" w:rsidR="001D45A6" w:rsidRDefault="001D45A6" w:rsidP="001D45A6">
      <w:pPr>
        <w:pStyle w:val="DOORSTable2"/>
      </w:pPr>
      <w:r>
        <w:t>EW</w:t>
      </w:r>
      <w:r>
        <w:tab/>
        <w:t>Electronic Warfare</w:t>
      </w:r>
    </w:p>
    <w:p w14:paraId="705129CE" w14:textId="77777777" w:rsidR="001D45A6" w:rsidRDefault="001D45A6" w:rsidP="001D45A6">
      <w:pPr>
        <w:pStyle w:val="DOORSTable2"/>
      </w:pPr>
      <w:r>
        <w:t>IFF</w:t>
      </w:r>
      <w:r>
        <w:tab/>
        <w:t>Identification Friend or Foe</w:t>
      </w:r>
    </w:p>
    <w:p w14:paraId="02EFC4B7" w14:textId="77777777" w:rsidR="001D45A6" w:rsidRDefault="001D45A6" w:rsidP="001D45A6">
      <w:pPr>
        <w:pStyle w:val="DOORSTable2"/>
      </w:pPr>
      <w:r>
        <w:t>LAN</w:t>
      </w:r>
      <w:r>
        <w:tab/>
        <w:t>Local Area Network</w:t>
      </w:r>
    </w:p>
    <w:p w14:paraId="085B01AB" w14:textId="77777777" w:rsidR="001D45A6" w:rsidRDefault="001D45A6" w:rsidP="001D45A6">
      <w:pPr>
        <w:pStyle w:val="DOORSTable2"/>
      </w:pPr>
      <w:r>
        <w:t>MIP</w:t>
      </w:r>
      <w:r>
        <w:tab/>
        <w:t>Mode Interlace Patterns</w:t>
      </w:r>
    </w:p>
    <w:p w14:paraId="59E228AE" w14:textId="77777777" w:rsidR="001D45A6" w:rsidRDefault="001D45A6" w:rsidP="001D45A6">
      <w:pPr>
        <w:pStyle w:val="DOORSTable2"/>
      </w:pPr>
      <w:r>
        <w:lastRenderedPageBreak/>
        <w:t>MSSR</w:t>
      </w:r>
      <w:r>
        <w:tab/>
      </w:r>
      <w:proofErr w:type="spellStart"/>
      <w:r>
        <w:t>Monopulse</w:t>
      </w:r>
      <w:proofErr w:type="spellEnd"/>
      <w:r>
        <w:t xml:space="preserve"> Secondary Surveillance Radar</w:t>
      </w:r>
    </w:p>
    <w:p w14:paraId="76FB3E74" w14:textId="77777777" w:rsidR="001D45A6" w:rsidRDefault="001D45A6" w:rsidP="001D45A6">
      <w:pPr>
        <w:pStyle w:val="DOORSTable2"/>
      </w:pPr>
      <w:r>
        <w:t>MTI</w:t>
      </w:r>
      <w:r>
        <w:tab/>
        <w:t>Moving Target Indicator</w:t>
      </w:r>
    </w:p>
    <w:p w14:paraId="152D7213" w14:textId="77777777" w:rsidR="001D45A6" w:rsidRDefault="001D45A6" w:rsidP="001D45A6">
      <w:pPr>
        <w:pStyle w:val="DOORSTable2"/>
      </w:pPr>
      <w:r>
        <w:t>NAAZ</w:t>
      </w:r>
      <w:r>
        <w:tab/>
        <w:t>Non-Automatic Acquisition Zone</w:t>
      </w:r>
    </w:p>
    <w:p w14:paraId="159DF3AB" w14:textId="77777777" w:rsidR="001D45A6" w:rsidRDefault="001D45A6" w:rsidP="001D45A6">
      <w:pPr>
        <w:pStyle w:val="DOORSTable2"/>
      </w:pPr>
      <w:r>
        <w:t>NTZ</w:t>
      </w:r>
      <w:r>
        <w:tab/>
        <w:t>Non-Tracking Zone</w:t>
      </w:r>
    </w:p>
    <w:p w14:paraId="0453477D" w14:textId="77777777" w:rsidR="001D45A6" w:rsidRDefault="001D45A6" w:rsidP="001D45A6">
      <w:pPr>
        <w:pStyle w:val="DOORSTable2"/>
      </w:pPr>
      <w:r>
        <w:t>RF</w:t>
      </w:r>
      <w:r>
        <w:tab/>
        <w:t>Radio Frequency</w:t>
      </w:r>
    </w:p>
    <w:p w14:paraId="70C654DB" w14:textId="77777777" w:rsidR="001D45A6" w:rsidRDefault="001D45A6" w:rsidP="001D45A6">
      <w:pPr>
        <w:pStyle w:val="DOORSTable2"/>
      </w:pPr>
      <w:r>
        <w:t>SE</w:t>
      </w:r>
      <w:r>
        <w:tab/>
        <w:t>System Engineer</w:t>
      </w:r>
    </w:p>
    <w:p w14:paraId="5360EFEB" w14:textId="77777777" w:rsidR="001D45A6" w:rsidRDefault="001D45A6" w:rsidP="001D45A6">
      <w:pPr>
        <w:pStyle w:val="DOORSTable2"/>
      </w:pPr>
      <w:r>
        <w:t>STC</w:t>
      </w:r>
      <w:r>
        <w:tab/>
        <w:t>Sensitivity Time Control</w:t>
      </w:r>
    </w:p>
    <w:p w14:paraId="0AE64300" w14:textId="77777777" w:rsidR="001D45A6" w:rsidRDefault="001D45A6" w:rsidP="001D45A6">
      <w:pPr>
        <w:pStyle w:val="DOORSTable2"/>
      </w:pPr>
      <w:r>
        <w:t>SW</w:t>
      </w:r>
      <w:r>
        <w:tab/>
        <w:t>Software</w:t>
      </w:r>
    </w:p>
    <w:p w14:paraId="7FA7B174" w14:textId="77777777" w:rsidR="001D45A6" w:rsidRDefault="001D45A6" w:rsidP="001D45A6">
      <w:pPr>
        <w:pStyle w:val="Heading2"/>
      </w:pPr>
      <w:bookmarkStart w:id="6" w:name="_Toc219720778"/>
      <w:r>
        <w:t>Reader's guide</w:t>
      </w:r>
      <w:bookmarkEnd w:id="6"/>
    </w:p>
    <w:p w14:paraId="1CB9E17F" w14:textId="77777777" w:rsidR="001D45A6" w:rsidRDefault="001D45A6" w:rsidP="001D45A6">
      <w:pPr>
        <w:pStyle w:val="Heading3"/>
      </w:pPr>
      <w:bookmarkStart w:id="7" w:name="_Toc219720779"/>
      <w:proofErr w:type="gramStart"/>
      <w:r>
        <w:t>Form</w:t>
      </w:r>
      <w:bookmarkEnd w:id="7"/>
      <w:proofErr w:type="gramEnd"/>
    </w:p>
    <w:p w14:paraId="0099B155" w14:textId="77777777" w:rsidR="001D45A6" w:rsidRDefault="001D45A6" w:rsidP="001D45A6">
      <w:pPr>
        <w:pStyle w:val="DOORSComment"/>
      </w:pPr>
      <w:r>
        <w:t>This document must be read in conjunction with the Basic Naval C2 User Scenarios [BNC]. The User Scenarios in this document is intended to augment and be placed in the same hierarchical structure as defined in [BNC].</w:t>
      </w:r>
    </w:p>
    <w:p w14:paraId="32AA9EB4" w14:textId="77777777" w:rsidR="001D45A6" w:rsidRDefault="001D45A6" w:rsidP="001D45A6">
      <w:pPr>
        <w:pStyle w:val="DOORSComment"/>
      </w:pPr>
      <w:r>
        <w:t>Requirements are given as user scenarios, and only aspects poorly suited for user scenarios are given as line requirements.</w:t>
      </w:r>
    </w:p>
    <w:p w14:paraId="76FA3278" w14:textId="77777777" w:rsidR="001D45A6" w:rsidRDefault="001D45A6" w:rsidP="001D45A6">
      <w:pPr>
        <w:pStyle w:val="DOORSComment"/>
      </w:pPr>
      <w:r>
        <w:t xml:space="preserve">The terms "shall" and "must" are used to specify mandatory aspects (i.e. for essential features), whereas the term "should", is used to denote desirable but non-essential aspects. The </w:t>
      </w:r>
      <w:proofErr w:type="gramStart"/>
      <w:r>
        <w:t>term</w:t>
      </w:r>
      <w:proofErr w:type="gramEnd"/>
      <w:r>
        <w:t xml:space="preserve"> "shall not" and "must not" are used to denote aspects that are unacceptable or prohibited.</w:t>
      </w:r>
    </w:p>
    <w:p w14:paraId="41E82F2F" w14:textId="77777777" w:rsidR="001D45A6" w:rsidRDefault="001D45A6" w:rsidP="001D45A6">
      <w:pPr>
        <w:pStyle w:val="DOORSComment"/>
      </w:pPr>
      <w:r>
        <w:t>For the user scenarios, the form is a base statement:</w:t>
      </w:r>
    </w:p>
    <w:p w14:paraId="25B248B4" w14:textId="77777777" w:rsidR="001D45A6" w:rsidRDefault="001D45A6" w:rsidP="001D45A6">
      <w:pPr>
        <w:pStyle w:val="DOORSComment"/>
      </w:pPr>
      <w:r>
        <w:rPr>
          <w:i/>
          <w:iCs/>
        </w:rPr>
        <w:t>As a &lt;role&gt;, I want &lt;some goal&gt;, so that &lt;some reason/business value&gt;</w:t>
      </w:r>
    </w:p>
    <w:p w14:paraId="1A8BC421" w14:textId="77777777" w:rsidR="001D45A6" w:rsidRDefault="001D45A6" w:rsidP="001D45A6">
      <w:pPr>
        <w:pStyle w:val="DOORSComment"/>
      </w:pPr>
      <w:r>
        <w:t>followed by some comments giving context to the base statement.</w:t>
      </w:r>
    </w:p>
    <w:p w14:paraId="239FAF61" w14:textId="77777777" w:rsidR="001D45A6" w:rsidRDefault="001D45A6" w:rsidP="001D45A6">
      <w:pPr>
        <w:pStyle w:val="DOORSComment"/>
      </w:pPr>
      <w:r>
        <w:t xml:space="preserve">This shall be augmented with </w:t>
      </w:r>
      <w:proofErr w:type="gramStart"/>
      <w:r>
        <w:t>accept</w:t>
      </w:r>
      <w:proofErr w:type="gramEnd"/>
      <w:r>
        <w:t xml:space="preserve"> criteria that defines what must be fulfilled for the delivered functionality to be accepted. Accept criteria pertains to the solution, not the process.</w:t>
      </w:r>
    </w:p>
    <w:p w14:paraId="39EB93D6" w14:textId="77777777" w:rsidR="001D45A6" w:rsidRDefault="001D45A6" w:rsidP="001D45A6">
      <w:pPr>
        <w:pStyle w:val="DOORSComment"/>
      </w:pPr>
      <w:r>
        <w:t>To get sufficient coverage of needs, user scenarios can be at multiple abstraction levels. Each subsection shall act as an Accept criteria for the overlying user scenario. Only the lowest level of Accept criteria are marked as Requirement.</w:t>
      </w:r>
    </w:p>
    <w:p w14:paraId="42B10D2F" w14:textId="77777777" w:rsidR="001D45A6" w:rsidRDefault="001D45A6" w:rsidP="001D45A6">
      <w:pPr>
        <w:pStyle w:val="DOORSComment"/>
      </w:pPr>
      <w:r>
        <w:t xml:space="preserve">Please note that a user scenario is not meant to be a </w:t>
      </w:r>
      <w:r>
        <w:rPr>
          <w:b/>
          <w:bCs/>
        </w:rPr>
        <w:t>complete</w:t>
      </w:r>
      <w:r>
        <w:t xml:space="preserve"> specification. Rather, it </w:t>
      </w:r>
      <w:proofErr w:type="gramStart"/>
      <w:r>
        <w:t>shall</w:t>
      </w:r>
      <w:proofErr w:type="gramEnd"/>
      <w:r>
        <w:t xml:space="preserve"> be a vehicle for conversation between developers/architects and "customers", and the accept criteria shall specify only the truly important parts - not everything the author can possibly think of.</w:t>
      </w:r>
    </w:p>
    <w:p w14:paraId="334ED12C" w14:textId="77777777" w:rsidR="001D45A6" w:rsidRDefault="001D45A6" w:rsidP="001D45A6">
      <w:pPr>
        <w:pStyle w:val="Heading3"/>
      </w:pPr>
      <w:bookmarkStart w:id="8" w:name="_Toc219720780"/>
      <w:r>
        <w:t>Product Tiers</w:t>
      </w:r>
      <w:bookmarkEnd w:id="8"/>
    </w:p>
    <w:p w14:paraId="5F8FF373" w14:textId="77777777" w:rsidR="001D45A6" w:rsidRDefault="001D45A6" w:rsidP="001D45A6">
      <w:pPr>
        <w:pStyle w:val="DOORSComment"/>
      </w:pPr>
      <w:r>
        <w:t>When this document is viewed with product tier markers, the following definition applies:</w:t>
      </w:r>
    </w:p>
    <w:p w14:paraId="55512920" w14:textId="77777777" w:rsidR="001D45A6" w:rsidRDefault="001D45A6" w:rsidP="001D45A6">
      <w:pPr>
        <w:pStyle w:val="DOORSTable2"/>
      </w:pPr>
      <w:r>
        <w:rPr>
          <w:b/>
          <w:bCs/>
        </w:rPr>
        <w:t>Code</w:t>
      </w:r>
      <w:r>
        <w:rPr>
          <w:b/>
          <w:bCs/>
        </w:rPr>
        <w:tab/>
        <w:t>Definition</w:t>
      </w:r>
    </w:p>
    <w:p w14:paraId="1760394A" w14:textId="77777777" w:rsidR="001D45A6" w:rsidRDefault="001D45A6" w:rsidP="001D45A6">
      <w:pPr>
        <w:pStyle w:val="DOORSTable2"/>
      </w:pPr>
      <w:r>
        <w:t>D</w:t>
      </w:r>
      <w:r>
        <w:tab/>
        <w:t>Part of the RDN platforms</w:t>
      </w:r>
    </w:p>
    <w:p w14:paraId="1BA6F6D1" w14:textId="77777777" w:rsidR="001D45A6" w:rsidRDefault="001D45A6" w:rsidP="001D45A6">
      <w:pPr>
        <w:pStyle w:val="DOORSTable2"/>
      </w:pPr>
      <w:r>
        <w:t>P</w:t>
      </w:r>
      <w:r>
        <w:tab/>
        <w:t>Part of the Patrol product tier</w:t>
      </w:r>
    </w:p>
    <w:p w14:paraId="4B97FC27" w14:textId="77777777" w:rsidR="001D45A6" w:rsidRDefault="001D45A6" w:rsidP="001D45A6">
      <w:pPr>
        <w:pStyle w:val="DOORSTable2"/>
      </w:pPr>
      <w:r>
        <w:t>L</w:t>
      </w:r>
      <w:r>
        <w:tab/>
        <w:t>Part of the Light Combat product tier</w:t>
      </w:r>
    </w:p>
    <w:p w14:paraId="213851AC" w14:textId="77777777" w:rsidR="001D45A6" w:rsidRDefault="001D45A6" w:rsidP="001D45A6">
      <w:pPr>
        <w:pStyle w:val="Heading2"/>
      </w:pPr>
      <w:bookmarkStart w:id="9" w:name="_Toc219720781"/>
      <w:r>
        <w:t>Roles/Personas</w:t>
      </w:r>
      <w:bookmarkEnd w:id="9"/>
    </w:p>
    <w:p w14:paraId="24A2EC41" w14:textId="77777777" w:rsidR="001D45A6" w:rsidRDefault="001D45A6" w:rsidP="001D45A6">
      <w:pPr>
        <w:pStyle w:val="DOORSComment"/>
      </w:pPr>
      <w:r>
        <w:t>This section outlines the user types that are stakeholders in a Naval C2 system.</w:t>
      </w:r>
    </w:p>
    <w:p w14:paraId="6D3D4FA0" w14:textId="77777777" w:rsidR="001D45A6" w:rsidRDefault="001D45A6" w:rsidP="001D45A6">
      <w:pPr>
        <w:pStyle w:val="DOORSTable2"/>
      </w:pPr>
      <w:r>
        <w:rPr>
          <w:b/>
          <w:bCs/>
        </w:rPr>
        <w:lastRenderedPageBreak/>
        <w:t>Role</w:t>
      </w:r>
      <w:r>
        <w:rPr>
          <w:b/>
          <w:bCs/>
        </w:rPr>
        <w:tab/>
        <w:t>Definition</w:t>
      </w:r>
    </w:p>
    <w:p w14:paraId="68A769B4" w14:textId="77777777" w:rsidR="001D45A6" w:rsidRDefault="001D45A6" w:rsidP="001D45A6">
      <w:pPr>
        <w:pStyle w:val="DOORSTable2"/>
      </w:pPr>
      <w:r>
        <w:t>Operator</w:t>
      </w:r>
      <w:r>
        <w:tab/>
        <w:t>Normal non-privileged runtime user of the system.</w:t>
      </w:r>
    </w:p>
    <w:p w14:paraId="51FD51CB" w14:textId="77777777" w:rsidR="001D45A6" w:rsidRDefault="001D45A6" w:rsidP="001D45A6">
      <w:pPr>
        <w:pStyle w:val="DOORSTable2"/>
      </w:pPr>
      <w:r>
        <w:t>EW Operator</w:t>
      </w:r>
      <w:r>
        <w:tab/>
      </w:r>
      <w:proofErr w:type="spellStart"/>
      <w:r>
        <w:t>Operator</w:t>
      </w:r>
      <w:proofErr w:type="spellEnd"/>
      <w:r>
        <w:t xml:space="preserve"> in charge of handling EW lines</w:t>
      </w:r>
    </w:p>
    <w:p w14:paraId="1F3CE50F" w14:textId="77777777" w:rsidR="001D45A6" w:rsidRDefault="001D45A6" w:rsidP="001D45A6">
      <w:pPr>
        <w:pStyle w:val="DOORSTable2"/>
      </w:pPr>
      <w:r>
        <w:t>System Configurator</w:t>
      </w:r>
      <w:r>
        <w:tab/>
        <w:t xml:space="preserve">Supplier </w:t>
      </w:r>
      <w:proofErr w:type="gramStart"/>
      <w:r>
        <w:t>employee</w:t>
      </w:r>
      <w:proofErr w:type="gramEnd"/>
      <w:r>
        <w:t xml:space="preserve"> that (at pre-delivery time or at least off-line) configures or sets up the system. Normally SW developers or SEs</w:t>
      </w:r>
    </w:p>
    <w:p w14:paraId="1B72E0F0" w14:textId="77777777" w:rsidR="001D45A6" w:rsidRDefault="001D45A6" w:rsidP="001D45A6">
      <w:pPr>
        <w:pStyle w:val="Heading2"/>
      </w:pPr>
      <w:bookmarkStart w:id="10" w:name="_Toc219720782"/>
      <w:r>
        <w:t>Control and Monitor Sub-systems</w:t>
      </w:r>
      <w:bookmarkEnd w:id="10"/>
    </w:p>
    <w:p w14:paraId="21A742E6" w14:textId="77777777" w:rsidR="001D45A6" w:rsidRDefault="001D45A6" w:rsidP="001D45A6">
      <w:pPr>
        <w:pStyle w:val="DOORSComment"/>
      </w:pPr>
      <w:r>
        <w:t>[NSES167] As an Operator, I want to control and monitor the sub-systems available in my configuration.</w:t>
      </w:r>
    </w:p>
    <w:p w14:paraId="59E3977F" w14:textId="77777777" w:rsidR="001D45A6" w:rsidRDefault="001D45A6" w:rsidP="001D45A6">
      <w:pPr>
        <w:pStyle w:val="Heading3"/>
      </w:pPr>
      <w:bookmarkStart w:id="11" w:name="_Toc219720783"/>
      <w:r>
        <w:t>Control and Monitor Surveillance Radar</w:t>
      </w:r>
      <w:bookmarkEnd w:id="11"/>
    </w:p>
    <w:p w14:paraId="535F9358" w14:textId="77777777" w:rsidR="001D45A6" w:rsidRDefault="001D45A6" w:rsidP="001D45A6">
      <w:pPr>
        <w:pStyle w:val="DOORSComment"/>
      </w:pPr>
      <w:r>
        <w:t>[NSES169] As an Operator, I want to control and monitor the Radar sub-systems available in my configuration.</w:t>
      </w:r>
    </w:p>
    <w:p w14:paraId="66160ED4" w14:textId="77777777" w:rsidR="001D45A6" w:rsidRDefault="001D45A6" w:rsidP="001D45A6">
      <w:pPr>
        <w:pStyle w:val="DOORSComment"/>
      </w:pPr>
      <w:r>
        <w:rPr>
          <w:b/>
          <w:bCs/>
        </w:rPr>
        <w:t>Configuration Variance</w:t>
      </w:r>
    </w:p>
    <w:p w14:paraId="35CA9A37" w14:textId="77777777" w:rsidR="001D45A6" w:rsidRDefault="001D45A6" w:rsidP="001D45A6">
      <w:pPr>
        <w:pStyle w:val="DOORSIndentForBullet"/>
      </w:pPr>
      <w:r>
        <w:rPr>
          <w:vertAlign w:val="superscript"/>
        </w:rPr>
        <w:t>NSE381</w:t>
      </w:r>
      <w:r>
        <w:tab/>
        <w:t>•</w:t>
      </w:r>
      <w:r>
        <w:tab/>
        <w:t>The availability of Radar sub-systems shall be configurable.</w:t>
      </w:r>
    </w:p>
    <w:p w14:paraId="1B119A81" w14:textId="77777777" w:rsidR="001D45A6" w:rsidRDefault="001D45A6" w:rsidP="001D45A6">
      <w:pPr>
        <w:pStyle w:val="Heading4"/>
      </w:pPr>
      <w:r>
        <w:t>SCANTER Radar</w:t>
      </w:r>
    </w:p>
    <w:p w14:paraId="4434DF5B" w14:textId="77777777" w:rsidR="001D45A6" w:rsidRDefault="001D45A6" w:rsidP="001D45A6">
      <w:pPr>
        <w:pStyle w:val="Heading5"/>
      </w:pPr>
      <w:r>
        <w:t>Control and Monitor SCANTER Radar</w:t>
      </w:r>
    </w:p>
    <w:p w14:paraId="1C9C0E10" w14:textId="77777777" w:rsidR="001D45A6" w:rsidRDefault="001D45A6" w:rsidP="001D45A6">
      <w:pPr>
        <w:pStyle w:val="DOORSComment"/>
      </w:pPr>
      <w:r>
        <w:t>[NSES181] As an Operator, I want to control and monitor the SCANTER Radar to suit my mission goal.</w:t>
      </w:r>
    </w:p>
    <w:p w14:paraId="2B8AD082" w14:textId="77777777" w:rsidR="001D45A6" w:rsidRDefault="001D45A6" w:rsidP="001D45A6">
      <w:pPr>
        <w:pStyle w:val="DOORSComment"/>
      </w:pPr>
      <w:r>
        <w:rPr>
          <w:b/>
          <w:bCs/>
        </w:rPr>
        <w:t>Accept Criteria</w:t>
      </w:r>
    </w:p>
    <w:p w14:paraId="701926D3" w14:textId="77777777" w:rsidR="001D45A6" w:rsidRDefault="001D45A6" w:rsidP="001D45A6">
      <w:pPr>
        <w:pStyle w:val="DOORSIndentForBullet"/>
      </w:pPr>
      <w:r>
        <w:rPr>
          <w:vertAlign w:val="superscript"/>
        </w:rPr>
        <w:t>NSE501</w:t>
      </w:r>
      <w:r>
        <w:tab/>
        <w:t>•</w:t>
      </w:r>
      <w:r>
        <w:tab/>
        <w:t>I want to be able to turn the radar power on and off (not supported for SCANTER 2602).</w:t>
      </w:r>
    </w:p>
    <w:p w14:paraId="5786AF4A" w14:textId="77777777" w:rsidR="001D45A6" w:rsidRDefault="001D45A6" w:rsidP="001D45A6">
      <w:pPr>
        <w:pStyle w:val="DOORSIndentForBullet"/>
      </w:pPr>
      <w:r>
        <w:rPr>
          <w:vertAlign w:val="superscript"/>
        </w:rPr>
        <w:t>NSE502</w:t>
      </w:r>
      <w:r>
        <w:tab/>
        <w:t>•</w:t>
      </w:r>
      <w:r>
        <w:tab/>
        <w:t>I want to be able to start and stop the radar rotation.</w:t>
      </w:r>
    </w:p>
    <w:p w14:paraId="68142785" w14:textId="77777777" w:rsidR="001D45A6" w:rsidRDefault="001D45A6" w:rsidP="001D45A6">
      <w:pPr>
        <w:pStyle w:val="DOORSIndentForBullet"/>
      </w:pPr>
      <w:r>
        <w:rPr>
          <w:vertAlign w:val="superscript"/>
        </w:rPr>
        <w:t>NSE503</w:t>
      </w:r>
      <w:r>
        <w:tab/>
        <w:t>•</w:t>
      </w:r>
      <w:r>
        <w:tab/>
        <w:t>I want to be able to switch transmission on and off, independent of the rotation.</w:t>
      </w:r>
    </w:p>
    <w:p w14:paraId="3AAA41A4" w14:textId="77777777" w:rsidR="001D45A6" w:rsidRDefault="001D45A6" w:rsidP="001D45A6">
      <w:pPr>
        <w:pStyle w:val="DOORSIndentForBullet"/>
      </w:pPr>
      <w:r>
        <w:rPr>
          <w:vertAlign w:val="superscript"/>
        </w:rPr>
        <w:t>NSE504</w:t>
      </w:r>
      <w:r>
        <w:tab/>
        <w:t>•</w:t>
      </w:r>
      <w:r>
        <w:tab/>
        <w:t>I want to be able to select a predefined radar profile, giving the range, mission focus and weather focus I need, as I may not have the necessary training or experience to do it myself.</w:t>
      </w:r>
    </w:p>
    <w:p w14:paraId="7B22989A" w14:textId="77777777" w:rsidR="001D45A6" w:rsidRDefault="001D45A6" w:rsidP="001D45A6">
      <w:pPr>
        <w:pStyle w:val="DOORSIndentForBullet"/>
      </w:pPr>
      <w:r>
        <w:rPr>
          <w:vertAlign w:val="superscript"/>
        </w:rPr>
        <w:t>NSE505</w:t>
      </w:r>
      <w:r>
        <w:tab/>
        <w:t>•</w:t>
      </w:r>
      <w:r>
        <w:tab/>
        <w:t>I want to be able to enable and disable distribution of plots received from the SCANTER Radar. Distribution of plots received from the SCANTER Radar shall automatically be disabled when the radar profile is changed.</w:t>
      </w:r>
    </w:p>
    <w:p w14:paraId="4BFC8A31" w14:textId="77777777" w:rsidR="001D45A6" w:rsidRDefault="001D45A6" w:rsidP="001D45A6">
      <w:pPr>
        <w:pStyle w:val="DOORSIndentForBullet"/>
      </w:pPr>
      <w:r>
        <w:rPr>
          <w:vertAlign w:val="superscript"/>
        </w:rPr>
        <w:t>NSE506</w:t>
      </w:r>
      <w:r>
        <w:tab/>
        <w:t>•</w:t>
      </w:r>
      <w:r>
        <w:tab/>
        <w:t>I want to be able to view the status of the radar.</w:t>
      </w:r>
    </w:p>
    <w:p w14:paraId="3B675FFC" w14:textId="77777777" w:rsidR="001D45A6" w:rsidRDefault="001D45A6" w:rsidP="001D45A6">
      <w:pPr>
        <w:pStyle w:val="DOORSIndentForBullet"/>
      </w:pPr>
      <w:r>
        <w:rPr>
          <w:vertAlign w:val="superscript"/>
        </w:rPr>
        <w:t>NSE508</w:t>
      </w:r>
      <w:r>
        <w:tab/>
        <w:t>•</w:t>
      </w:r>
      <w:r>
        <w:tab/>
        <w:t>I want to be able to view BITE results.</w:t>
      </w:r>
    </w:p>
    <w:p w14:paraId="2297CFF7" w14:textId="77777777" w:rsidR="001D45A6" w:rsidRDefault="001D45A6" w:rsidP="001D45A6">
      <w:pPr>
        <w:pStyle w:val="DOORSIndentForBullet"/>
      </w:pPr>
      <w:r>
        <w:rPr>
          <w:vertAlign w:val="superscript"/>
        </w:rPr>
        <w:t>NSE509</w:t>
      </w:r>
      <w:r>
        <w:tab/>
        <w:t>•</w:t>
      </w:r>
      <w:r>
        <w:tab/>
        <w:t>If connected, I want to be able to view the status of the SCANTER, e.g. rotation speed and error status, but not necessarily very low-level BITE errors.</w:t>
      </w:r>
    </w:p>
    <w:p w14:paraId="7C7E8923" w14:textId="77777777" w:rsidR="001D45A6" w:rsidRDefault="001D45A6" w:rsidP="001D45A6">
      <w:pPr>
        <w:pStyle w:val="DOORSIndentForBullet"/>
      </w:pPr>
      <w:r>
        <w:rPr>
          <w:vertAlign w:val="superscript"/>
        </w:rPr>
        <w:t>NSE510</w:t>
      </w:r>
      <w:r>
        <w:tab/>
        <w:t>•</w:t>
      </w:r>
      <w:r>
        <w:tab/>
        <w:t xml:space="preserve">I want to be able to define </w:t>
      </w:r>
      <w:proofErr w:type="gramStart"/>
      <w:r>
        <w:t>north-referenced</w:t>
      </w:r>
      <w:proofErr w:type="gramEnd"/>
      <w:r>
        <w:t xml:space="preserve"> or heading referenced silence sectors (sectors where transmission is off).</w:t>
      </w:r>
    </w:p>
    <w:p w14:paraId="21FD1D38" w14:textId="77777777" w:rsidR="001D45A6" w:rsidRDefault="001D45A6" w:rsidP="001D45A6">
      <w:pPr>
        <w:pStyle w:val="DOORSIndentForBullet"/>
      </w:pPr>
      <w:r>
        <w:rPr>
          <w:vertAlign w:val="superscript"/>
        </w:rPr>
        <w:t>NSE511</w:t>
      </w:r>
      <w:r>
        <w:tab/>
        <w:t>•</w:t>
      </w:r>
      <w:r>
        <w:tab/>
        <w:t>I want to be able to control limit transmissions in north referenced or heading referenced directions which create false echoes/</w:t>
      </w:r>
      <w:proofErr w:type="spellStart"/>
      <w:r>
        <w:t>radhaz</w:t>
      </w:r>
      <w:proofErr w:type="spellEnd"/>
      <w:r>
        <w:t>.</w:t>
      </w:r>
    </w:p>
    <w:p w14:paraId="6BD44C58" w14:textId="77777777" w:rsidR="001D45A6" w:rsidRDefault="001D45A6" w:rsidP="001D45A6">
      <w:pPr>
        <w:pStyle w:val="DOORSIndentForBullet"/>
      </w:pPr>
      <w:r>
        <w:rPr>
          <w:vertAlign w:val="superscript"/>
        </w:rPr>
        <w:t>NSE512</w:t>
      </w:r>
      <w:r>
        <w:tab/>
        <w:t>•</w:t>
      </w:r>
      <w:r>
        <w:tab/>
        <w:t>I want to be able to define up to 16 transmission sectors with coverage, mode and power-reduction parameters for the SCANTER Radar.</w:t>
      </w:r>
    </w:p>
    <w:p w14:paraId="28348FFB" w14:textId="77777777" w:rsidR="001D45A6" w:rsidRDefault="001D45A6" w:rsidP="001D45A6">
      <w:pPr>
        <w:pStyle w:val="DOORSIndentForBullet"/>
      </w:pPr>
      <w:r>
        <w:rPr>
          <w:vertAlign w:val="superscript"/>
        </w:rPr>
        <w:t>NSE513</w:t>
      </w:r>
      <w:r>
        <w:tab/>
        <w:t>•</w:t>
      </w:r>
      <w:r>
        <w:tab/>
        <w:t>I want to be able to control and reset the surface radar video gain, STC and clutter control for the SCANTER Radar.</w:t>
      </w:r>
    </w:p>
    <w:p w14:paraId="146D4C2F" w14:textId="77777777" w:rsidR="001D45A6" w:rsidRDefault="001D45A6" w:rsidP="001D45A6">
      <w:pPr>
        <w:pStyle w:val="Heading5"/>
      </w:pPr>
      <w:r>
        <w:lastRenderedPageBreak/>
        <w:t>Control the SCANTER Radar Tracker</w:t>
      </w:r>
    </w:p>
    <w:p w14:paraId="05A3C748" w14:textId="77777777" w:rsidR="001D45A6" w:rsidRDefault="001D45A6" w:rsidP="001D45A6">
      <w:pPr>
        <w:pStyle w:val="DOORSComment"/>
      </w:pPr>
      <w:r>
        <w:t>[NSES182] As an Operator, I want to control the SCANTER Radar tracker to optimize its tracking capabilities to my mission.</w:t>
      </w:r>
    </w:p>
    <w:p w14:paraId="641993EE" w14:textId="77777777" w:rsidR="001D45A6" w:rsidRDefault="001D45A6" w:rsidP="001D45A6">
      <w:pPr>
        <w:pStyle w:val="DOORSComment"/>
      </w:pPr>
      <w:r>
        <w:rPr>
          <w:b/>
          <w:bCs/>
        </w:rPr>
        <w:t>Accept Criteria</w:t>
      </w:r>
    </w:p>
    <w:p w14:paraId="36F37920" w14:textId="77777777" w:rsidR="001D45A6" w:rsidRDefault="001D45A6" w:rsidP="001D45A6">
      <w:pPr>
        <w:pStyle w:val="DOORSIndentForBullet"/>
      </w:pPr>
      <w:r>
        <w:rPr>
          <w:vertAlign w:val="superscript"/>
        </w:rPr>
        <w:t>NSE524</w:t>
      </w:r>
      <w:r>
        <w:tab/>
        <w:t>•</w:t>
      </w:r>
      <w:r>
        <w:tab/>
        <w:t>I want to be able to define geographically fixed polygon-type Non-Tracking Zones for Normal mode and for MTI mode independently for the SCANTER Radar.</w:t>
      </w:r>
    </w:p>
    <w:p w14:paraId="223F4A53" w14:textId="77777777" w:rsidR="001D45A6" w:rsidRDefault="001D45A6" w:rsidP="001D45A6">
      <w:pPr>
        <w:pStyle w:val="DOORSIndentForBullet"/>
      </w:pPr>
      <w:r>
        <w:rPr>
          <w:vertAlign w:val="superscript"/>
        </w:rPr>
        <w:t>NSE525</w:t>
      </w:r>
      <w:r>
        <w:tab/>
        <w:t>•</w:t>
      </w:r>
      <w:r>
        <w:tab/>
        <w:t>I want to be able to define geographically fixed polygon-type Non-Automatic Acquisition Zones for Normal mode and for MTI mode independently for the SCANTER Radar.</w:t>
      </w:r>
    </w:p>
    <w:p w14:paraId="1523BA9F" w14:textId="77777777" w:rsidR="001D45A6" w:rsidRDefault="001D45A6" w:rsidP="001D45A6">
      <w:pPr>
        <w:pStyle w:val="Heading5"/>
      </w:pPr>
      <w:r>
        <w:t>Target Classification from SCANTER</w:t>
      </w:r>
    </w:p>
    <w:p w14:paraId="4B1FD3E1" w14:textId="77777777" w:rsidR="001D45A6" w:rsidRDefault="001D45A6" w:rsidP="001D45A6">
      <w:pPr>
        <w:pStyle w:val="DOORSComment"/>
      </w:pPr>
      <w:r>
        <w:t>[NSES219] As an Operator, I want to get target classification from the SCANTER, so I better understand what the Radar is tracking.</w:t>
      </w:r>
    </w:p>
    <w:p w14:paraId="3FE1BB3C" w14:textId="77777777" w:rsidR="001D45A6" w:rsidRDefault="001D45A6" w:rsidP="001D45A6">
      <w:pPr>
        <w:pStyle w:val="DOORSComment"/>
      </w:pPr>
      <w:r>
        <w:rPr>
          <w:b/>
          <w:bCs/>
        </w:rPr>
        <w:t>Accept Criteria</w:t>
      </w:r>
    </w:p>
    <w:p w14:paraId="741AF301" w14:textId="77777777" w:rsidR="001D45A6" w:rsidRDefault="001D45A6" w:rsidP="001D45A6">
      <w:pPr>
        <w:pStyle w:val="DOORSIndentForBullet"/>
      </w:pPr>
      <w:r>
        <w:rPr>
          <w:vertAlign w:val="superscript"/>
        </w:rPr>
        <w:t>NSE761</w:t>
      </w:r>
      <w:r>
        <w:tab/>
        <w:t>•</w:t>
      </w:r>
      <w:r>
        <w:tab/>
        <w:t>I want to be able to monitor target classification probabilities for SCANTER tracks.</w:t>
      </w:r>
    </w:p>
    <w:p w14:paraId="459F32B5" w14:textId="77777777" w:rsidR="001D45A6" w:rsidRDefault="001D45A6" w:rsidP="001D45A6">
      <w:pPr>
        <w:pStyle w:val="Heading3"/>
      </w:pPr>
      <w:bookmarkStart w:id="12" w:name="_Toc219720784"/>
      <w:r>
        <w:t>Control and Monitor IFF Interrogator</w:t>
      </w:r>
      <w:bookmarkEnd w:id="12"/>
    </w:p>
    <w:p w14:paraId="19449152" w14:textId="77777777" w:rsidR="001D45A6" w:rsidRDefault="001D45A6" w:rsidP="001D45A6">
      <w:pPr>
        <w:pStyle w:val="DOORSComment"/>
      </w:pPr>
      <w:r>
        <w:t>[NSES184] As an Operator, I want to use an IFF interrogator, so it can help me identify entities.</w:t>
      </w:r>
    </w:p>
    <w:p w14:paraId="0A001006" w14:textId="77777777" w:rsidR="001D45A6" w:rsidRDefault="001D45A6" w:rsidP="001D45A6">
      <w:pPr>
        <w:pStyle w:val="DOORSComment"/>
      </w:pPr>
      <w:r>
        <w:rPr>
          <w:b/>
          <w:bCs/>
        </w:rPr>
        <w:t>Configuration Variance</w:t>
      </w:r>
    </w:p>
    <w:p w14:paraId="5D9DF431" w14:textId="77777777" w:rsidR="001D45A6" w:rsidRDefault="001D45A6" w:rsidP="001D45A6">
      <w:pPr>
        <w:pStyle w:val="DOORSIndentForBullet"/>
      </w:pPr>
      <w:r>
        <w:rPr>
          <w:vertAlign w:val="superscript"/>
        </w:rPr>
        <w:t>NSE531</w:t>
      </w:r>
      <w:r>
        <w:tab/>
        <w:t>•</w:t>
      </w:r>
      <w:r>
        <w:tab/>
        <w:t>The availability of an IFF Interrogator shall be configurable.</w:t>
      </w:r>
    </w:p>
    <w:p w14:paraId="170E2336" w14:textId="77777777" w:rsidR="001D45A6" w:rsidRDefault="001D45A6" w:rsidP="001D45A6">
      <w:pPr>
        <w:pStyle w:val="Heading4"/>
      </w:pPr>
      <w:r>
        <w:t>Control and Monitor MSSR2000I IFF Interrogator</w:t>
      </w:r>
    </w:p>
    <w:p w14:paraId="76FBBD07" w14:textId="77777777" w:rsidR="001D45A6" w:rsidRDefault="001D45A6" w:rsidP="001D45A6">
      <w:pPr>
        <w:pStyle w:val="DOORSComment"/>
      </w:pPr>
      <w:r>
        <w:t>[NSES185] As an Operator, I want to control the MSSR2000I IFF Interrogator, so I can interrogate and receive information.</w:t>
      </w:r>
    </w:p>
    <w:p w14:paraId="0D2AD88E" w14:textId="77777777" w:rsidR="001D45A6" w:rsidRDefault="001D45A6" w:rsidP="001D45A6">
      <w:pPr>
        <w:pStyle w:val="DOORSComment"/>
      </w:pPr>
      <w:r>
        <w:rPr>
          <w:b/>
          <w:bCs/>
        </w:rPr>
        <w:t>Accept Criteria</w:t>
      </w:r>
    </w:p>
    <w:p w14:paraId="606B7A61" w14:textId="77777777" w:rsidR="001D45A6" w:rsidRDefault="001D45A6" w:rsidP="001D45A6">
      <w:pPr>
        <w:pStyle w:val="DOORSIndentForBullet"/>
      </w:pPr>
      <w:r>
        <w:rPr>
          <w:vertAlign w:val="superscript"/>
        </w:rPr>
        <w:t>NSE537</w:t>
      </w:r>
      <w:r>
        <w:tab/>
        <w:t>•</w:t>
      </w:r>
      <w:r>
        <w:tab/>
        <w:t>As an operator I want to be able to turn IFF interrogator transmission on/off.</w:t>
      </w:r>
    </w:p>
    <w:p w14:paraId="162C50CE" w14:textId="77777777" w:rsidR="001D45A6" w:rsidRDefault="001D45A6" w:rsidP="001D45A6">
      <w:pPr>
        <w:pStyle w:val="DOORSIndentForBullet"/>
      </w:pPr>
      <w:r>
        <w:rPr>
          <w:vertAlign w:val="superscript"/>
        </w:rPr>
        <w:t>NSE539</w:t>
      </w:r>
      <w:r>
        <w:tab/>
        <w:t>•</w:t>
      </w:r>
      <w:r>
        <w:tab/>
        <w:t>On the MSSR2000 IFF, I want to be able to select 1 to 8 MIPs (Mode Interlace Patterns) to be executed in turn, with one antenna rotation each. A MIP is a combination of IFF modes, normally up to 3.</w:t>
      </w:r>
    </w:p>
    <w:p w14:paraId="2F878EFC" w14:textId="77777777" w:rsidR="001D45A6" w:rsidRDefault="001D45A6" w:rsidP="001D45A6">
      <w:pPr>
        <w:pStyle w:val="DOORSIndentForBullet"/>
      </w:pPr>
      <w:r>
        <w:rPr>
          <w:vertAlign w:val="superscript"/>
        </w:rPr>
        <w:t>NSE540</w:t>
      </w:r>
      <w:r>
        <w:tab/>
        <w:t>•</w:t>
      </w:r>
      <w:r>
        <w:tab/>
        <w:t xml:space="preserve">As a configurator, I want to be able to set descriptive presentation names for each MIP. For example, that MIP 0 is "M1 + M2", MIP 1 is "M1 + M2 + MS", etc. The mapping is </w:t>
      </w:r>
      <w:proofErr w:type="gramStart"/>
      <w:r>
        <w:t>project/ship specific</w:t>
      </w:r>
      <w:proofErr w:type="gramEnd"/>
      <w:r>
        <w:t>.</w:t>
      </w:r>
    </w:p>
    <w:p w14:paraId="4E38E51F" w14:textId="77777777" w:rsidR="001D45A6" w:rsidRDefault="001D45A6" w:rsidP="001D45A6">
      <w:pPr>
        <w:pStyle w:val="DOORSIndentForBullet"/>
      </w:pPr>
      <w:r>
        <w:rPr>
          <w:vertAlign w:val="superscript"/>
        </w:rPr>
        <w:t>NSE541</w:t>
      </w:r>
      <w:r>
        <w:tab/>
        <w:t>•</w:t>
      </w:r>
      <w:r>
        <w:tab/>
        <w:t>I want to be able to import descriptive presentation names for each MIP.</w:t>
      </w:r>
    </w:p>
    <w:p w14:paraId="48832606" w14:textId="77777777" w:rsidR="001D45A6" w:rsidRDefault="001D45A6" w:rsidP="001D45A6">
      <w:pPr>
        <w:pStyle w:val="DOORSIndentForBullet"/>
      </w:pPr>
      <w:r>
        <w:rPr>
          <w:vertAlign w:val="superscript"/>
        </w:rPr>
        <w:t>NSE543</w:t>
      </w:r>
      <w:r>
        <w:tab/>
        <w:t>•</w:t>
      </w:r>
      <w:r>
        <w:tab/>
        <w:t>Replies in at least the following IFF modes shall be supported: 1, 2, 3/A, C, S.</w:t>
      </w:r>
    </w:p>
    <w:p w14:paraId="0F390CBD" w14:textId="77777777" w:rsidR="001D45A6" w:rsidRDefault="001D45A6" w:rsidP="001D45A6">
      <w:pPr>
        <w:pStyle w:val="DOORSIndentForBullet"/>
      </w:pPr>
      <w:r>
        <w:rPr>
          <w:vertAlign w:val="superscript"/>
        </w:rPr>
        <w:t>NSE544</w:t>
      </w:r>
      <w:r>
        <w:tab/>
        <w:t>•</w:t>
      </w:r>
      <w:r>
        <w:tab/>
        <w:t>Replies in at least the following encrypted military IFF modes should be supported: 5.</w:t>
      </w:r>
    </w:p>
    <w:p w14:paraId="239C2212" w14:textId="77777777" w:rsidR="001D45A6" w:rsidRDefault="001D45A6" w:rsidP="001D45A6">
      <w:pPr>
        <w:pStyle w:val="DOORSIndentForBullet"/>
      </w:pPr>
      <w:r>
        <w:rPr>
          <w:vertAlign w:val="superscript"/>
        </w:rPr>
        <w:t>NSE545</w:t>
      </w:r>
      <w:r>
        <w:tab/>
        <w:t>•</w:t>
      </w:r>
      <w:r>
        <w:tab/>
        <w:t>I want to be able to see the status of the IFF interrogator.</w:t>
      </w:r>
    </w:p>
    <w:p w14:paraId="4A2AE25B" w14:textId="77777777" w:rsidR="001D45A6" w:rsidRDefault="001D45A6" w:rsidP="001D45A6">
      <w:pPr>
        <w:pStyle w:val="DOORSIndentForBullet"/>
      </w:pPr>
      <w:r>
        <w:rPr>
          <w:vertAlign w:val="superscript"/>
        </w:rPr>
        <w:t>NSE767</w:t>
      </w:r>
      <w:r>
        <w:tab/>
        <w:t>•</w:t>
      </w:r>
      <w:r>
        <w:tab/>
        <w:t>I want to be able to see the health status indicator of the radar, transmission and system time.</w:t>
      </w:r>
    </w:p>
    <w:p w14:paraId="60BE614E" w14:textId="77777777" w:rsidR="001D45A6" w:rsidRDefault="001D45A6" w:rsidP="001D45A6">
      <w:pPr>
        <w:pStyle w:val="DOORSIndentForBullet"/>
      </w:pPr>
      <w:r>
        <w:rPr>
          <w:vertAlign w:val="superscript"/>
        </w:rPr>
        <w:t>NSE550</w:t>
      </w:r>
      <w:r>
        <w:tab/>
        <w:t>•</w:t>
      </w:r>
      <w:r>
        <w:tab/>
        <w:t>I want to be able to define north-referenced silence sectors and switch them on and off.</w:t>
      </w:r>
    </w:p>
    <w:p w14:paraId="5ECC295C" w14:textId="77777777" w:rsidR="001D45A6" w:rsidRDefault="001D45A6" w:rsidP="001D45A6">
      <w:pPr>
        <w:pStyle w:val="Heading3"/>
      </w:pPr>
      <w:bookmarkStart w:id="13" w:name="_Toc219720785"/>
      <w:r>
        <w:lastRenderedPageBreak/>
        <w:t>Control and Monitor ESM System</w:t>
      </w:r>
      <w:bookmarkEnd w:id="13"/>
    </w:p>
    <w:p w14:paraId="2FF529C4" w14:textId="77777777" w:rsidR="001D45A6" w:rsidRDefault="001D45A6" w:rsidP="001D45A6">
      <w:pPr>
        <w:pStyle w:val="DOORSComment"/>
      </w:pPr>
      <w:r>
        <w:t>[NSES188] As an EW Operator, I want to control and monitor an ESM system, so I can receive passive tracking information.</w:t>
      </w:r>
    </w:p>
    <w:p w14:paraId="23986C7B" w14:textId="77777777" w:rsidR="001D45A6" w:rsidRDefault="001D45A6" w:rsidP="001D45A6">
      <w:pPr>
        <w:pStyle w:val="DOORSComment"/>
      </w:pPr>
      <w:r>
        <w:rPr>
          <w:b/>
          <w:bCs/>
        </w:rPr>
        <w:t>Configuration Variance</w:t>
      </w:r>
    </w:p>
    <w:p w14:paraId="407D23FF" w14:textId="77777777" w:rsidR="001D45A6" w:rsidRDefault="001D45A6" w:rsidP="001D45A6">
      <w:pPr>
        <w:pStyle w:val="DOORSIndentForBullet"/>
      </w:pPr>
      <w:r>
        <w:rPr>
          <w:vertAlign w:val="superscript"/>
        </w:rPr>
        <w:t>NSE565</w:t>
      </w:r>
      <w:r>
        <w:tab/>
        <w:t>•</w:t>
      </w:r>
      <w:r>
        <w:tab/>
        <w:t>The availability of an ESM system shall be configurable.</w:t>
      </w:r>
    </w:p>
    <w:p w14:paraId="588B9DFC" w14:textId="77777777" w:rsidR="001D45A6" w:rsidRDefault="001D45A6" w:rsidP="001D45A6">
      <w:pPr>
        <w:pStyle w:val="Heading4"/>
      </w:pPr>
      <w:r>
        <w:t>Control and Monitor a Phobos ESM system</w:t>
      </w:r>
    </w:p>
    <w:p w14:paraId="0F9B365B" w14:textId="77777777" w:rsidR="001D45A6" w:rsidRDefault="001D45A6" w:rsidP="001D45A6">
      <w:pPr>
        <w:pStyle w:val="DOORSComment"/>
      </w:pPr>
      <w:r>
        <w:t>[NSES189] As an EW Operator, I want to control and monitor the Phobos ESM system, so I can evaluate if it is configured correctly and working.</w:t>
      </w:r>
    </w:p>
    <w:p w14:paraId="1C189C3B" w14:textId="77777777" w:rsidR="001D45A6" w:rsidRDefault="001D45A6" w:rsidP="001D45A6">
      <w:pPr>
        <w:pStyle w:val="DOORSComment"/>
      </w:pPr>
      <w:r>
        <w:t>----------------------------------------</w:t>
      </w:r>
    </w:p>
    <w:p w14:paraId="63868507" w14:textId="77777777" w:rsidR="001D45A6" w:rsidRDefault="001D45A6" w:rsidP="001D45A6">
      <w:pPr>
        <w:pStyle w:val="DOORSComment"/>
      </w:pPr>
      <w:r>
        <w:t xml:space="preserve">All emitters forwarded from the ESM system are automatically created as internal bearing lines. </w:t>
      </w:r>
    </w:p>
    <w:p w14:paraId="128D339A" w14:textId="77777777" w:rsidR="001D45A6" w:rsidRDefault="001D45A6" w:rsidP="001D45A6">
      <w:pPr>
        <w:pStyle w:val="DOORSComment"/>
      </w:pPr>
      <w:r>
        <w:t>Setting type to Unknown is appropriate because the Type field from Phobos does not have an obvious mapping.</w:t>
      </w:r>
    </w:p>
    <w:p w14:paraId="27FE85BC" w14:textId="77777777" w:rsidR="001D45A6" w:rsidRDefault="001D45A6" w:rsidP="001D45A6">
      <w:pPr>
        <w:pStyle w:val="DOORSComment"/>
      </w:pPr>
      <w:r>
        <w:rPr>
          <w:b/>
          <w:bCs/>
        </w:rPr>
        <w:t>Accept Criteria</w:t>
      </w:r>
    </w:p>
    <w:p w14:paraId="7A1625DD" w14:textId="77777777" w:rsidR="001D45A6" w:rsidRDefault="001D45A6" w:rsidP="001D45A6">
      <w:pPr>
        <w:pStyle w:val="DOORSIndentForBullet"/>
      </w:pPr>
      <w:r>
        <w:rPr>
          <w:vertAlign w:val="superscript"/>
        </w:rPr>
        <w:t>NSE572</w:t>
      </w:r>
      <w:r>
        <w:tab/>
        <w:t>•</w:t>
      </w:r>
      <w:r>
        <w:tab/>
        <w:t>I want to be able to see Phobos link status.</w:t>
      </w:r>
    </w:p>
    <w:p w14:paraId="2BFE070E" w14:textId="77777777" w:rsidR="001D45A6" w:rsidRDefault="001D45A6" w:rsidP="001D45A6">
      <w:pPr>
        <w:pStyle w:val="DOORSIndentForBullet"/>
      </w:pPr>
      <w:r>
        <w:rPr>
          <w:vertAlign w:val="superscript"/>
        </w:rPr>
        <w:t>NSE573</w:t>
      </w:r>
      <w:r>
        <w:tab/>
        <w:t>•</w:t>
      </w:r>
      <w:r>
        <w:tab/>
        <w:t>I want to be able to see the number of EW bearing lines reported by the Phobos system.</w:t>
      </w:r>
    </w:p>
    <w:p w14:paraId="259D813F" w14:textId="77777777" w:rsidR="001D45A6" w:rsidRDefault="001D45A6" w:rsidP="001D45A6">
      <w:pPr>
        <w:pStyle w:val="DOORSIndentForBullet"/>
      </w:pPr>
      <w:r>
        <w:rPr>
          <w:vertAlign w:val="superscript"/>
        </w:rPr>
        <w:t>NSE574</w:t>
      </w:r>
      <w:r>
        <w:tab/>
        <w:t>•</w:t>
      </w:r>
      <w:r>
        <w:tab/>
        <w:t>I want to be able to see the library used by the Phobos system.</w:t>
      </w:r>
    </w:p>
    <w:p w14:paraId="34F706AF" w14:textId="77777777" w:rsidR="001D45A6" w:rsidRDefault="001D45A6" w:rsidP="001D45A6">
      <w:pPr>
        <w:pStyle w:val="DOORSIndentForBullet"/>
      </w:pPr>
      <w:r>
        <w:rPr>
          <w:vertAlign w:val="superscript"/>
        </w:rPr>
        <w:t>NSE575</w:t>
      </w:r>
      <w:r>
        <w:tab/>
        <w:t>•</w:t>
      </w:r>
      <w:r>
        <w:tab/>
        <w:t>I want the track management type of EW bearing lines received from Phobos ESM to be set to Unknown.</w:t>
      </w:r>
    </w:p>
    <w:p w14:paraId="370D86C6" w14:textId="77777777" w:rsidR="001D45A6" w:rsidRDefault="001D45A6" w:rsidP="001D45A6">
      <w:pPr>
        <w:pStyle w:val="Heading2"/>
      </w:pPr>
      <w:bookmarkStart w:id="14" w:name="_Toc219720786"/>
      <w:r>
        <w:t>System Interfaces</w:t>
      </w:r>
      <w:bookmarkEnd w:id="14"/>
    </w:p>
    <w:p w14:paraId="6B536AF8" w14:textId="77777777" w:rsidR="001D45A6" w:rsidRDefault="001D45A6" w:rsidP="001D45A6">
      <w:pPr>
        <w:pStyle w:val="DOORSComment"/>
      </w:pPr>
      <w:r>
        <w:t xml:space="preserve">[NSES199] As a System Configurator, I want </w:t>
      </w:r>
      <w:proofErr w:type="gramStart"/>
      <w:r>
        <w:t>that the</w:t>
      </w:r>
      <w:proofErr w:type="gramEnd"/>
      <w:r>
        <w:t xml:space="preserve"> system </w:t>
      </w:r>
      <w:proofErr w:type="gramStart"/>
      <w:r>
        <w:t>implements</w:t>
      </w:r>
      <w:proofErr w:type="gramEnd"/>
      <w:r>
        <w:t xml:space="preserve"> specified subsystem interfaces, so I can ensure proper integration of all interfaced subsystems.</w:t>
      </w:r>
    </w:p>
    <w:p w14:paraId="60CF3975" w14:textId="77777777" w:rsidR="001D45A6" w:rsidRDefault="001D45A6" w:rsidP="001D45A6">
      <w:pPr>
        <w:pStyle w:val="Heading3"/>
      </w:pPr>
      <w:bookmarkStart w:id="15" w:name="_Toc219720787"/>
      <w:r>
        <w:t>Target Sensors</w:t>
      </w:r>
      <w:bookmarkEnd w:id="15"/>
    </w:p>
    <w:p w14:paraId="5698589F" w14:textId="77777777" w:rsidR="001D45A6" w:rsidRDefault="001D45A6" w:rsidP="001D45A6">
      <w:pPr>
        <w:pStyle w:val="Heading4"/>
      </w:pPr>
      <w:r>
        <w:t>SCANTER</w:t>
      </w:r>
    </w:p>
    <w:p w14:paraId="7A4DD0E6" w14:textId="77777777" w:rsidR="001D45A6" w:rsidRDefault="001D45A6" w:rsidP="001D45A6">
      <w:pPr>
        <w:pStyle w:val="DOORSComment"/>
      </w:pPr>
      <w:r>
        <w:t xml:space="preserve">[NSES203] As a System Configurator, I want </w:t>
      </w:r>
      <w:proofErr w:type="gramStart"/>
      <w:r>
        <w:t>that the</w:t>
      </w:r>
      <w:proofErr w:type="gramEnd"/>
      <w:r>
        <w:t xml:space="preserve"> system </w:t>
      </w:r>
      <w:proofErr w:type="gramStart"/>
      <w:r>
        <w:t>implements</w:t>
      </w:r>
      <w:proofErr w:type="gramEnd"/>
      <w:r>
        <w:t xml:space="preserve"> the specified SCANTER interface, so I can ensure proper integration with the subsystem.</w:t>
      </w:r>
    </w:p>
    <w:p w14:paraId="6D2C7850" w14:textId="77777777" w:rsidR="001D45A6" w:rsidRDefault="001D45A6" w:rsidP="001D45A6">
      <w:pPr>
        <w:pStyle w:val="DOORSComment"/>
      </w:pPr>
      <w:r>
        <w:rPr>
          <w:b/>
          <w:bCs/>
        </w:rPr>
        <w:t>Configuration Variance</w:t>
      </w:r>
    </w:p>
    <w:p w14:paraId="23F60F70" w14:textId="77777777" w:rsidR="001D45A6" w:rsidRDefault="001D45A6" w:rsidP="001D45A6">
      <w:pPr>
        <w:pStyle w:val="DOORSIndentForBullet"/>
      </w:pPr>
      <w:r>
        <w:rPr>
          <w:vertAlign w:val="superscript"/>
        </w:rPr>
        <w:t>NSE664</w:t>
      </w:r>
      <w:r>
        <w:tab/>
        <w:t>•</w:t>
      </w:r>
      <w:r>
        <w:tab/>
        <w:t>By configuration the system shall be able to support SCANTER 2602.</w:t>
      </w:r>
    </w:p>
    <w:p w14:paraId="1E3F8D5C" w14:textId="77777777" w:rsidR="001D45A6" w:rsidRDefault="001D45A6" w:rsidP="001D45A6">
      <w:pPr>
        <w:pStyle w:val="DOORSIndentForBullet"/>
      </w:pPr>
      <w:r>
        <w:rPr>
          <w:vertAlign w:val="superscript"/>
        </w:rPr>
        <w:t>NSE666</w:t>
      </w:r>
      <w:r>
        <w:tab/>
        <w:t>•</w:t>
      </w:r>
      <w:r>
        <w:tab/>
        <w:t>By configuration the system shall be able to support SCANTER 4603.</w:t>
      </w:r>
    </w:p>
    <w:p w14:paraId="29E4C58A" w14:textId="77777777" w:rsidR="001D45A6" w:rsidRDefault="001D45A6" w:rsidP="001D45A6">
      <w:pPr>
        <w:pStyle w:val="DOORSIndentForBullet"/>
      </w:pPr>
      <w:r>
        <w:rPr>
          <w:vertAlign w:val="superscript"/>
        </w:rPr>
        <w:t>NSE667</w:t>
      </w:r>
      <w:r>
        <w:tab/>
        <w:t>•</w:t>
      </w:r>
      <w:r>
        <w:tab/>
        <w:t>By configuration the system shall be able to support SCANTER 6002.</w:t>
      </w:r>
    </w:p>
    <w:p w14:paraId="71E2CB74" w14:textId="77777777" w:rsidR="001D45A6" w:rsidRDefault="001D45A6" w:rsidP="001D45A6">
      <w:pPr>
        <w:pStyle w:val="DOORSIndentForBullet"/>
      </w:pPr>
      <w:r>
        <w:rPr>
          <w:vertAlign w:val="superscript"/>
        </w:rPr>
        <w:t>NSE669</w:t>
      </w:r>
      <w:r>
        <w:tab/>
        <w:t>•</w:t>
      </w:r>
      <w:r>
        <w:tab/>
        <w:t>I want the system to implement the SCANTER 6002 Helicopter Approach and Surveillance Radar System interface in compliance with Document Number 386300-RI, 386300-DI, 386308-DI, 386304-006-DI, 304124-SI, 502074-DI, 303949-SI, 1026364-DI, 1024613-DI, and 304284-SI.</w:t>
      </w:r>
    </w:p>
    <w:p w14:paraId="20C7C43D" w14:textId="77777777" w:rsidR="001D45A6" w:rsidRDefault="001D45A6" w:rsidP="001D45A6">
      <w:pPr>
        <w:pStyle w:val="Heading4"/>
      </w:pPr>
      <w:r>
        <w:t>IFF Interrogator (MSSR 2000 I)</w:t>
      </w:r>
    </w:p>
    <w:p w14:paraId="31AE64E3" w14:textId="77777777" w:rsidR="001D45A6" w:rsidRDefault="001D45A6" w:rsidP="001D45A6">
      <w:pPr>
        <w:pStyle w:val="DOORSComment"/>
      </w:pPr>
      <w:r>
        <w:t xml:space="preserve">[NSES207] As a System Configurator, I want </w:t>
      </w:r>
      <w:proofErr w:type="gramStart"/>
      <w:r>
        <w:t>that the</w:t>
      </w:r>
      <w:proofErr w:type="gramEnd"/>
      <w:r>
        <w:t xml:space="preserve"> system </w:t>
      </w:r>
      <w:proofErr w:type="gramStart"/>
      <w:r>
        <w:t>implements</w:t>
      </w:r>
      <w:proofErr w:type="gramEnd"/>
      <w:r>
        <w:t xml:space="preserve"> the specified MSSR 2000 I interface, so I can ensure proper integration with the subsystem.</w:t>
      </w:r>
    </w:p>
    <w:p w14:paraId="33B5FCF7" w14:textId="77777777" w:rsidR="001D45A6" w:rsidRDefault="001D45A6" w:rsidP="001D45A6">
      <w:pPr>
        <w:pStyle w:val="DOORSComment"/>
      </w:pPr>
      <w:r>
        <w:rPr>
          <w:b/>
          <w:bCs/>
        </w:rPr>
        <w:lastRenderedPageBreak/>
        <w:t>Accept Criteria</w:t>
      </w:r>
    </w:p>
    <w:p w14:paraId="791A5DAA" w14:textId="77777777" w:rsidR="001D45A6" w:rsidRDefault="001D45A6" w:rsidP="001D45A6">
      <w:pPr>
        <w:pStyle w:val="DOORSIndentForBullet"/>
      </w:pPr>
      <w:r>
        <w:rPr>
          <w:vertAlign w:val="superscript"/>
        </w:rPr>
        <w:t>NSE698</w:t>
      </w:r>
      <w:r>
        <w:tab/>
        <w:t>•</w:t>
      </w:r>
      <w:r>
        <w:tab/>
        <w:t>I want the system to implement the MSSR 2000 I interface in compliance with 30016390 and 30005622.</w:t>
      </w:r>
    </w:p>
    <w:p w14:paraId="2B9958D7" w14:textId="77777777" w:rsidR="001D45A6" w:rsidRDefault="001D45A6" w:rsidP="001D45A6">
      <w:pPr>
        <w:pStyle w:val="DOORSIndentForBullet"/>
      </w:pPr>
      <w:r>
        <w:rPr>
          <w:vertAlign w:val="superscript"/>
        </w:rPr>
        <w:t>NSE765</w:t>
      </w:r>
      <w:r>
        <w:tab/>
        <w:t>•</w:t>
      </w:r>
      <w:r>
        <w:tab/>
        <w:t>I want the system to be able to read ADS-B data combined with IFF on the same port.</w:t>
      </w:r>
    </w:p>
    <w:p w14:paraId="30532C37" w14:textId="77777777" w:rsidR="001D45A6" w:rsidRDefault="001D45A6" w:rsidP="001D45A6">
      <w:pPr>
        <w:pStyle w:val="Heading4"/>
      </w:pPr>
      <w:r>
        <w:t>ESM System (Phobos)</w:t>
      </w:r>
    </w:p>
    <w:p w14:paraId="0F39EE6E" w14:textId="77777777" w:rsidR="001D45A6" w:rsidRDefault="001D45A6" w:rsidP="001D45A6">
      <w:pPr>
        <w:pStyle w:val="DOORSComment"/>
      </w:pPr>
      <w:r>
        <w:t>[NSES209] As a System Configurator, I want that the system implements the specified Phobos ESM System interface, so I can ensure proper integration with the subsystem.</w:t>
      </w:r>
    </w:p>
    <w:p w14:paraId="06E9D0D9" w14:textId="77777777" w:rsidR="001D45A6" w:rsidRDefault="001D45A6" w:rsidP="001D45A6">
      <w:pPr>
        <w:pStyle w:val="DOORSComment"/>
      </w:pPr>
      <w:r>
        <w:rPr>
          <w:b/>
          <w:bCs/>
        </w:rPr>
        <w:t>Accept Criteria</w:t>
      </w:r>
    </w:p>
    <w:p w14:paraId="7EA57620" w14:textId="4D92F744" w:rsidR="0039637F" w:rsidRPr="0039637F" w:rsidRDefault="001D45A6" w:rsidP="001D45A6">
      <w:pPr>
        <w:pStyle w:val="DOORSIndentForBullet"/>
      </w:pPr>
      <w:r>
        <w:rPr>
          <w:vertAlign w:val="superscript"/>
        </w:rPr>
        <w:t>NSE710</w:t>
      </w:r>
      <w:r>
        <w:tab/>
        <w:t>•</w:t>
      </w:r>
      <w:r>
        <w:tab/>
        <w:t>I want the system to implement the Phobos ESM System interface in compliance with ICD Terma Interface Control Tactical Threat System QR020-M4.</w:t>
      </w:r>
    </w:p>
    <w:sectPr w:rsidR="0039637F" w:rsidRPr="0039637F" w:rsidSect="009A5A17">
      <w:headerReference w:type="even" r:id="rId10"/>
      <w:headerReference w:type="default" r:id="rId11"/>
      <w:footerReference w:type="even" r:id="rId12"/>
      <w:footerReference w:type="default" r:id="rId13"/>
      <w:headerReference w:type="first" r:id="rId14"/>
      <w:footerReference w:type="first" r:id="rId15"/>
      <w:pgSz w:w="11906" w:h="16838" w:code="9"/>
      <w:pgMar w:top="2268" w:right="851" w:bottom="1701" w:left="851" w:header="1134" w:footer="1134"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BA769" w14:textId="77777777" w:rsidR="0085525D" w:rsidRDefault="0085525D">
      <w:r>
        <w:separator/>
      </w:r>
    </w:p>
  </w:endnote>
  <w:endnote w:type="continuationSeparator" w:id="0">
    <w:p w14:paraId="7AA3337A" w14:textId="77777777" w:rsidR="0085525D" w:rsidRDefault="00855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C277" w14:textId="77777777" w:rsidR="00B61B6C" w:rsidRPr="005A7659" w:rsidRDefault="00B61B6C" w:rsidP="005A7659">
    <w:pPr>
      <w:pStyle w:val="Footer"/>
      <w:pBdr>
        <w:top w:val="single" w:sz="4" w:space="1" w:color="auto"/>
      </w:pBdr>
      <w:jc w:val="center"/>
      <w:rPr>
        <w:lang w:val="en-GB"/>
      </w:rPr>
    </w:pPr>
    <w:r w:rsidRPr="004A4442">
      <w:rPr>
        <w:sz w:val="15"/>
        <w:szCs w:val="15"/>
      </w:rPr>
      <w:t>The use and/or disclosure, etc. of the contents of this document (or any part thereof) is subject to the restrictions referenced on the front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6D4A" w14:textId="77777777" w:rsidR="00B61B6C" w:rsidRPr="00F90162" w:rsidRDefault="00B61B6C" w:rsidP="008D2331">
    <w:pPr>
      <w:pStyle w:val="Footer"/>
      <w:pBdr>
        <w:top w:val="single" w:sz="4" w:space="1" w:color="auto"/>
      </w:pBdr>
      <w:jc w:val="center"/>
    </w:pPr>
    <w:r w:rsidRPr="00F90162">
      <w:rPr>
        <w:sz w:val="15"/>
        <w:szCs w:val="15"/>
      </w:rPr>
      <w:t>The use and/or disclosure, etc. of the contents of this document (or any part thereof) is subject to the restrictions referenced on the front page.</w:t>
    </w:r>
    <w:r w:rsidRPr="00F90162">
      <w:t xml:space="preserve"> </w:t>
    </w:r>
  </w:p>
  <w:p w14:paraId="4CBDAE83" w14:textId="4586ADA0"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1D45A6">
      <w:rPr>
        <w:caps/>
      </w:rPr>
      <w:t>TERMA CONFIDENTIAL</w:t>
    </w:r>
    <w:r w:rsidRPr="00F90162">
      <w:rPr>
        <w:caps/>
      </w:rPr>
      <w:fldChar w:fldCharType="end"/>
    </w:r>
  </w:p>
  <w:p w14:paraId="23DCB088" w14:textId="77777777" w:rsidR="00B61B6C" w:rsidRPr="00F90162" w:rsidRDefault="00B61B6C" w:rsidP="00D50A4F">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639" w:type="dxa"/>
      <w:tblInd w:w="0" w:type="dxa"/>
      <w:tblCellMar>
        <w:left w:w="0" w:type="dxa"/>
        <w:right w:w="0" w:type="dxa"/>
      </w:tblCellMar>
      <w:tblLook w:val="00A0" w:firstRow="1" w:lastRow="0" w:firstColumn="1" w:lastColumn="0" w:noHBand="0" w:noVBand="0"/>
    </w:tblPr>
    <w:tblGrid>
      <w:gridCol w:w="2835"/>
      <w:gridCol w:w="567"/>
      <w:gridCol w:w="1383"/>
      <w:gridCol w:w="1349"/>
      <w:gridCol w:w="3505"/>
    </w:tblGrid>
    <w:tr w:rsidR="00B61B6C" w:rsidRPr="00F90162" w14:paraId="6FBE5DF7" w14:textId="77777777">
      <w:trPr>
        <w:cnfStyle w:val="100000000000" w:firstRow="1" w:lastRow="0" w:firstColumn="0" w:lastColumn="0" w:oddVBand="0" w:evenVBand="0" w:oddHBand="0" w:evenHBand="0" w:firstRowFirstColumn="0" w:firstRowLastColumn="0" w:lastRowFirstColumn="0" w:lastRowLastColumn="0"/>
        <w:cantSplit/>
      </w:trPr>
      <w:tc>
        <w:tcPr>
          <w:tcW w:w="9639" w:type="dxa"/>
          <w:gridSpan w:val="5"/>
          <w:tcBorders>
            <w:top w:val="single" w:sz="4" w:space="0" w:color="auto"/>
            <w:bottom w:val="single" w:sz="4" w:space="0" w:color="auto"/>
          </w:tcBorders>
          <w:vAlign w:val="center"/>
        </w:tcPr>
        <w:p w14:paraId="57D3B472" w14:textId="34F517D5" w:rsidR="00B61B6C" w:rsidRPr="00F90162" w:rsidRDefault="00B61B6C" w:rsidP="004A4442">
          <w:pPr>
            <w:pStyle w:val="Footer"/>
            <w:spacing w:before="40" w:after="40"/>
            <w:jc w:val="both"/>
            <w:rPr>
              <w:spacing w:val="-2"/>
              <w:sz w:val="14"/>
              <w:szCs w:val="14"/>
            </w:rPr>
          </w:pPr>
          <w:r>
            <w:rPr>
              <w:noProof/>
              <w:spacing w:val="-2"/>
              <w:sz w:val="14"/>
              <w:szCs w:val="14"/>
              <w:lang w:val="da-DK"/>
            </w:rPr>
            <mc:AlternateContent>
              <mc:Choice Requires="wps">
                <w:drawing>
                  <wp:anchor distT="0" distB="0" distL="114300" distR="114300" simplePos="0" relativeHeight="251658752" behindDoc="0" locked="0" layoutInCell="1" allowOverlap="1" wp14:anchorId="4CB56456" wp14:editId="65D72709">
                    <wp:simplePos x="0" y="0"/>
                    <wp:positionH relativeFrom="column">
                      <wp:posOffset>-245745</wp:posOffset>
                    </wp:positionH>
                    <wp:positionV relativeFrom="paragraph">
                      <wp:posOffset>-453390</wp:posOffset>
                    </wp:positionV>
                    <wp:extent cx="179705" cy="1440180"/>
                    <wp:effectExtent l="0" t="0" r="0" b="762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440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15E69"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B56456" id="_x0000_t202" coordsize="21600,21600" o:spt="202" path="m,l,21600r21600,l21600,xe">
                    <v:stroke joinstyle="miter"/>
                    <v:path gradientshapeok="t" o:connecttype="rect"/>
                  </v:shapetype>
                  <v:shape id="Text Box 7" o:spid="_x0000_s1026" type="#_x0000_t202" style="position:absolute;left:0;text-align:left;margin-left:-19.35pt;margin-top:-35.7pt;width:14.15pt;height:11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Rt6gEAAL0DAAAOAAAAZHJzL2Uyb0RvYy54bWysU9uO0zAQfUfiHyy/0yTVQpeo6Wrpqghp&#10;uUgLH+A4TmLheMzYbdK/Z+w0XbS8IfIwGsf2mTlnjrd302DYSaHXYCterHLOlJXQaNtV/Mf3w5tb&#10;znwQthEGrKr4WXl+t3v9aju6Uq2hB9MoZARifTm6ivchuDLLvOzVIPwKnLK02QIOItASu6xBMRL6&#10;YLJ1nr/LRsDGIUjlPf19mDf5LuG3rZLha9t6FZipOPUWUsQU6xiz3VaUHQrXa3lpQ/xDF4PQlope&#10;oR5EEOyI+i+oQUsED21YSRgyaFstVeJAbIr8BZunXjiVuJA43l1l8v8PVn45PblvyML0ASYaYCLh&#10;3SPIn55Z2PfCduoeEcZeiYYKF1GybHS+vFyNUvvSR5B6/AwNDVkcAySgqcUhqkI8GaHTAM5X0dUU&#10;mIwlN+83+VvOJG0VNzd5cZumkolyue3Qh48KBhaTiiMNNaGL06MPsRtRLkdiMQ9GNwdtTFpgV+8N&#10;spMgAxzSlwi8OGZsPGwhXpsR459EMzKbOYapnmgz0q2hORNhhNlQ9AAoiXG9IZIj+ani/tdRoOLM&#10;fLKkWzTfkuCS1EsirOyBbBk4m9N9mE16dKi7nsDnyVi4J21bnWg/N3JplTyS1Lj4OZrwz3U69fzq&#10;dr8BAAD//wMAUEsDBBQABgAIAAAAIQBPY+K33gAAAAsBAAAPAAAAZHJzL2Rvd25yZXYueG1sTI/B&#10;ToNAEIbvJr7DZky8GLqg0DbI0hATjVehB49bdgpEdpawW4pv73jS2z+ZL/98UxxWO4oFZz84UpBs&#10;YhBIrTMDdQqOzWu0B+GDJqNHR6jgGz0cytubQufGXekDlzp0gkvI51pBH8KUS+nbHq32Gzch8e7s&#10;ZqsDj3MnzayvXG5H+RjHW2n1QHyh1xO+9Nh+1RerYM1c/T75ptrq5Fw/LOHzrWpSpe7v1uoZRMA1&#10;/MHwq8/qULLTyV3IeDEqiJ72O0Y57JIUBBNREnM4MZplKciykP9/KH8AAAD//wMAUEsBAi0AFAAG&#10;AAgAAAAhALaDOJL+AAAA4QEAABMAAAAAAAAAAAAAAAAAAAAAAFtDb250ZW50X1R5cGVzXS54bWxQ&#10;SwECLQAUAAYACAAAACEAOP0h/9YAAACUAQAACwAAAAAAAAAAAAAAAAAvAQAAX3JlbHMvLnJlbHNQ&#10;SwECLQAUAAYACAAAACEAyDKUbeoBAAC9AwAADgAAAAAAAAAAAAAAAAAuAgAAZHJzL2Uyb0RvYy54&#10;bWxQSwECLQAUAAYACAAAACEAT2Pit94AAAALAQAADwAAAAAAAAAAAAAAAABEBAAAZHJzL2Rvd25y&#10;ZXYueG1sUEsFBgAAAAAEAAQA8wAAAE8FAAAAAA==&#10;" stroked="f">
                    <v:textbox style="layout-flow:vertical;mso-layout-flow-alt:bottom-to-top" inset="0,0,0,0">
                      <w:txbxContent>
                        <w:p w14:paraId="0A015E69"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v:textbox>
                  </v:shape>
                </w:pict>
              </mc:Fallback>
            </mc:AlternateContent>
          </w:r>
          <w:r w:rsidRPr="00F90162">
            <w:rPr>
              <w:rFonts w:cs="Arial"/>
              <w:spacing w:val="-2"/>
              <w:sz w:val="14"/>
              <w:szCs w:val="14"/>
            </w:rPr>
            <w:t>©</w:t>
          </w:r>
          <w:r w:rsidRPr="00F90162">
            <w:rPr>
              <w:spacing w:val="-2"/>
              <w:sz w:val="14"/>
              <w:szCs w:val="14"/>
            </w:rPr>
            <w:t xml:space="preserve"> </w:t>
          </w:r>
          <w:r>
            <w:rPr>
              <w:spacing w:val="-2"/>
              <w:sz w:val="14"/>
              <w:szCs w:val="14"/>
              <w:lang w:val="en-GB"/>
            </w:rPr>
            <w:t>Terma, Denmark</w:t>
          </w:r>
          <w:r w:rsidRPr="001E0F29">
            <w:rPr>
              <w:spacing w:val="-2"/>
              <w:sz w:val="14"/>
              <w:szCs w:val="14"/>
              <w:lang w:val="en-GB"/>
            </w:rPr>
            <w:t xml:space="preserve">, </w:t>
          </w:r>
          <w:r w:rsidRPr="00084256">
            <w:rPr>
              <w:sz w:val="14"/>
              <w:szCs w:val="14"/>
            </w:rPr>
            <w:fldChar w:fldCharType="begin"/>
          </w:r>
          <w:r w:rsidRPr="00084256">
            <w:rPr>
              <w:sz w:val="14"/>
              <w:szCs w:val="14"/>
            </w:rPr>
            <w:instrText xml:space="preserve"> SAVEDATE \@ "yyyy" \* MERGEFORMAT </w:instrText>
          </w:r>
          <w:r w:rsidRPr="00084256">
            <w:rPr>
              <w:sz w:val="14"/>
              <w:szCs w:val="14"/>
            </w:rPr>
            <w:fldChar w:fldCharType="separate"/>
          </w:r>
          <w:r w:rsidR="001D45A6">
            <w:rPr>
              <w:noProof/>
              <w:sz w:val="14"/>
              <w:szCs w:val="14"/>
            </w:rPr>
            <w:t>2026</w:t>
          </w:r>
          <w:r w:rsidRPr="00084256">
            <w:rPr>
              <w:sz w:val="14"/>
              <w:szCs w:val="14"/>
            </w:rPr>
            <w:fldChar w:fldCharType="end"/>
          </w:r>
          <w:r w:rsidRPr="001E0F29">
            <w:rPr>
              <w:spacing w:val="-2"/>
              <w:sz w:val="14"/>
              <w:szCs w:val="14"/>
              <w:lang w:val="en-GB"/>
            </w:rPr>
            <w:t>. Proprietary and intellectual rights of</w:t>
          </w:r>
          <w:r>
            <w:rPr>
              <w:spacing w:val="-2"/>
              <w:sz w:val="14"/>
              <w:szCs w:val="14"/>
              <w:lang w:val="en-GB"/>
            </w:rPr>
            <w:t xml:space="preserve"> Terma A/S and/or its subsidiaries</w:t>
          </w:r>
          <w:r w:rsidRPr="00F90162">
            <w:rPr>
              <w:spacing w:val="-2"/>
              <w:sz w:val="14"/>
              <w:szCs w:val="14"/>
            </w:rPr>
            <w:t xml:space="preserve"> are involved in the subject-matter of this material and all manufacturing, reproduction, use, disclosure, and sales rights pertaining to such subject-matter are expressly reserved. This material is submitted for a specific purpose as agreed in writing, and the recipient by accepting this material agrees that this material will not be used, copied, or reproduced in whole or in part nor its contents (or any part thereof) revealed in any manner or to any third party, except own staff, to meet the purpose for which it was submitted and subject to the terms of the written agreement.</w:t>
          </w:r>
        </w:p>
      </w:tc>
    </w:tr>
    <w:tr w:rsidR="00B61B6C" w:rsidRPr="00F90162" w14:paraId="10577741" w14:textId="77777777" w:rsidTr="003A6B85">
      <w:trPr>
        <w:cantSplit/>
        <w:trHeight w:hRule="exact" w:val="567"/>
      </w:trPr>
      <w:tc>
        <w:tcPr>
          <w:tcW w:w="2835" w:type="dxa"/>
          <w:tcBorders>
            <w:top w:val="single" w:sz="4" w:space="0" w:color="auto"/>
          </w:tcBorders>
          <w:vAlign w:val="bottom"/>
        </w:tcPr>
        <w:p w14:paraId="7527C3CA" w14:textId="77777777" w:rsidR="00B61B6C" w:rsidRPr="006A4E96" w:rsidRDefault="00B61B6C" w:rsidP="00B61B6C">
          <w:pPr>
            <w:pStyle w:val="Footer"/>
            <w:keepNext/>
            <w:spacing w:before="0" w:after="0"/>
          </w:pPr>
          <w:r w:rsidRPr="00125D87">
            <w:rPr>
              <w:spacing w:val="-2"/>
              <w:sz w:val="14"/>
              <w:szCs w:val="14"/>
            </w:rPr>
            <w:t>This document is released for use only if signed or stamped “EDM Release Controlled” by authorized staff.</w:t>
          </w:r>
        </w:p>
      </w:tc>
      <w:tc>
        <w:tcPr>
          <w:tcW w:w="567" w:type="dxa"/>
          <w:tcBorders>
            <w:top w:val="single" w:sz="4" w:space="0" w:color="auto"/>
            <w:right w:val="single" w:sz="4" w:space="0" w:color="D8D9D9" w:themeColor="accent3"/>
          </w:tcBorders>
          <w:vAlign w:val="bottom"/>
        </w:tcPr>
        <w:p w14:paraId="118F0E5A" w14:textId="77777777" w:rsidR="00B61B6C" w:rsidRPr="00F90162" w:rsidRDefault="00B61B6C" w:rsidP="00B61B6C">
          <w:pPr>
            <w:pStyle w:val="Footer"/>
            <w:keepNext/>
          </w:pPr>
          <w:r w:rsidRPr="00F90162">
            <w:t>CM:</w:t>
          </w:r>
        </w:p>
      </w:tc>
      <w:tc>
        <w:tcPr>
          <w:tcW w:w="1383"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382650D0" w14:textId="77777777" w:rsidR="00B61B6C" w:rsidRPr="00F90162" w:rsidRDefault="00B61B6C" w:rsidP="00B61B6C">
          <w:pPr>
            <w:pStyle w:val="Footer"/>
            <w:keepNext/>
            <w:spacing w:before="0"/>
          </w:pPr>
        </w:p>
      </w:tc>
      <w:tc>
        <w:tcPr>
          <w:tcW w:w="1349"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30F7054B" w14:textId="4D6008C4" w:rsidR="00B61B6C" w:rsidRPr="00F90162" w:rsidRDefault="00B61B6C" w:rsidP="00B61B6C">
          <w:pPr>
            <w:pStyle w:val="Footer"/>
            <w:jc w:val="center"/>
          </w:pPr>
          <w:r w:rsidRPr="005D5552">
            <w:rPr>
              <w:caps/>
              <w:sz w:val="20"/>
            </w:rPr>
            <w:fldChar w:fldCharType="begin"/>
          </w:r>
          <w:r w:rsidRPr="005D5552">
            <w:rPr>
              <w:caps/>
              <w:sz w:val="20"/>
            </w:rPr>
            <w:instrText xml:space="preserve"> DOCPROPERTY  doc_date  \* MERGEFORMAT </w:instrText>
          </w:r>
          <w:r w:rsidRPr="005D5552">
            <w:rPr>
              <w:caps/>
              <w:sz w:val="20"/>
            </w:rPr>
            <w:fldChar w:fldCharType="separate"/>
          </w:r>
          <w:r w:rsidR="001D45A6">
            <w:rPr>
              <w:caps/>
              <w:sz w:val="20"/>
            </w:rPr>
            <w:t>2026-01-19</w:t>
          </w:r>
          <w:r w:rsidRPr="005D5552">
            <w:rPr>
              <w:caps/>
              <w:sz w:val="20"/>
            </w:rPr>
            <w:fldChar w:fldCharType="end"/>
          </w:r>
        </w:p>
      </w:tc>
      <w:tc>
        <w:tcPr>
          <w:tcW w:w="3505" w:type="dxa"/>
          <w:tcBorders>
            <w:top w:val="single" w:sz="4" w:space="0" w:color="auto"/>
            <w:left w:val="single" w:sz="4" w:space="0" w:color="D8D9D9" w:themeColor="accent3"/>
          </w:tcBorders>
          <w:vAlign w:val="bottom"/>
        </w:tcPr>
        <w:p w14:paraId="0F92DDE6" w14:textId="77777777" w:rsidR="00B61B6C" w:rsidRPr="00F90162" w:rsidRDefault="00B61B6C" w:rsidP="00B61B6C">
          <w:pPr>
            <w:pStyle w:val="Footer"/>
            <w:jc w:val="right"/>
          </w:pPr>
          <w:r w:rsidRPr="00F90162">
            <w:t xml:space="preserve">Page </w:t>
          </w:r>
          <w:r w:rsidRPr="00F90162">
            <w:fldChar w:fldCharType="begin"/>
          </w:r>
          <w:r w:rsidRPr="00F90162">
            <w:instrText xml:space="preserve">PAGE  </w:instrText>
          </w:r>
          <w:r w:rsidRPr="00F90162">
            <w:fldChar w:fldCharType="separate"/>
          </w:r>
          <w:r w:rsidR="00FE7615">
            <w:rPr>
              <w:noProof/>
            </w:rPr>
            <w:t>1</w:t>
          </w:r>
          <w:r w:rsidRPr="00F90162">
            <w:fldChar w:fldCharType="end"/>
          </w:r>
          <w:r w:rsidRPr="00F90162">
            <w:t xml:space="preserve"> of </w:t>
          </w:r>
          <w:r>
            <w:fldChar w:fldCharType="begin"/>
          </w:r>
          <w:r>
            <w:instrText xml:space="preserve"> NUMPAGES </w:instrText>
          </w:r>
          <w:r>
            <w:fldChar w:fldCharType="separate"/>
          </w:r>
          <w:r w:rsidR="00FE7615">
            <w:rPr>
              <w:noProof/>
            </w:rPr>
            <w:t>2</w:t>
          </w:r>
          <w:r>
            <w:rPr>
              <w:noProof/>
            </w:rPr>
            <w:fldChar w:fldCharType="end"/>
          </w:r>
        </w:p>
      </w:tc>
    </w:tr>
    <w:tr w:rsidR="00B61B6C" w:rsidRPr="00F90162" w14:paraId="7AF45873" w14:textId="77777777">
      <w:trPr>
        <w:cantSplit/>
      </w:trPr>
      <w:tc>
        <w:tcPr>
          <w:tcW w:w="9639" w:type="dxa"/>
          <w:gridSpan w:val="5"/>
          <w:vAlign w:val="bottom"/>
        </w:tcPr>
        <w:p w14:paraId="0686C305" w14:textId="5F682F4B"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1D45A6">
            <w:rPr>
              <w:caps/>
            </w:rPr>
            <w:t>TERMA CONFIDENTIAL</w:t>
          </w:r>
          <w:r w:rsidRPr="00F90162">
            <w:rPr>
              <w:caps/>
            </w:rPr>
            <w:fldChar w:fldCharType="end"/>
          </w:r>
        </w:p>
      </w:tc>
    </w:tr>
  </w:tbl>
  <w:p w14:paraId="0AF2387B" w14:textId="77777777" w:rsidR="00B61B6C" w:rsidRPr="00F90162" w:rsidRDefault="00B61B6C" w:rsidP="00ED765F">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F321A" w14:textId="77777777" w:rsidR="0085525D" w:rsidRDefault="0085525D">
      <w:r>
        <w:separator/>
      </w:r>
    </w:p>
  </w:footnote>
  <w:footnote w:type="continuationSeparator" w:id="0">
    <w:p w14:paraId="3ED32F44" w14:textId="77777777" w:rsidR="0085525D" w:rsidRDefault="00855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5125" w14:textId="54288595" w:rsidR="00B61B6C" w:rsidRPr="00D07016" w:rsidRDefault="00B61B6C" w:rsidP="005A7659">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1D45A6">
      <w:rPr>
        <w:caps/>
        <w:lang w:val="en-GB"/>
      </w:rPr>
      <w:t>TERMA CONFIDENTIAL</w:t>
    </w:r>
    <w:r w:rsidRPr="00D07016">
      <w:rPr>
        <w:caps/>
        <w:lang w:val="en-GB"/>
      </w:rPr>
      <w:fldChar w:fldCharType="end"/>
    </w:r>
  </w:p>
  <w:p w14:paraId="195FB716" w14:textId="6835C6F0" w:rsidR="00B61B6C" w:rsidRPr="00D07016" w:rsidRDefault="00B61B6C" w:rsidP="005A7659">
    <w:pPr>
      <w:pStyle w:val="Header"/>
      <w:spacing w:after="120"/>
      <w:jc w:val="right"/>
      <w:rPr>
        <w:b/>
        <w:color w:val="80796F"/>
        <w:lang w:val="en-GB"/>
      </w:rPr>
    </w:pPr>
    <w:r>
      <w:rPr>
        <w:b/>
        <w:noProof/>
        <w:color w:val="80796F"/>
        <w:lang w:val="da-DK"/>
      </w:rPr>
      <w:drawing>
        <wp:anchor distT="0" distB="0" distL="114300" distR="114300" simplePos="0" relativeHeight="251657728" behindDoc="1" locked="1" layoutInCell="1" allowOverlap="1" wp14:anchorId="158E8D90" wp14:editId="18D985F6">
          <wp:simplePos x="0" y="0"/>
          <wp:positionH relativeFrom="margin">
            <wp:align>left</wp:align>
          </wp:positionH>
          <wp:positionV relativeFrom="paragraph">
            <wp:posOffset>-180340</wp:posOffset>
          </wp:positionV>
          <wp:extent cx="360045" cy="296545"/>
          <wp:effectExtent l="0" t="0" r="1905" b="8255"/>
          <wp:wrapSquare wrapText="bothSides"/>
          <wp:docPr id="4" name="Picture 4" descr="T-mark-warm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ark-warm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1D45A6">
      <w:rPr>
        <w:b/>
        <w:color w:val="80796F"/>
        <w:lang w:val="en-GB"/>
      </w:rPr>
      <w:t>Naval Sensors System Requirements</w:t>
    </w:r>
    <w:r w:rsidRPr="00D07016">
      <w:rPr>
        <w:b/>
        <w:color w:val="80796F"/>
        <w:lang w:val="en-GB"/>
      </w:rPr>
      <w:fldChar w:fldCharType="end"/>
    </w:r>
  </w:p>
  <w:p w14:paraId="07FF74C7" w14:textId="77777777" w:rsidR="00B61B6C" w:rsidRDefault="00B61B6C" w:rsidP="005A7659">
    <w:pPr>
      <w:pStyle w:val="Footer"/>
      <w:framePr w:w="1985" w:wrap="around" w:vAnchor="text" w:hAnchor="margin" w:y="1"/>
    </w:pPr>
    <w:r>
      <w:t xml:space="preserve">Page </w:t>
    </w:r>
    <w:r>
      <w:fldChar w:fldCharType="begin"/>
    </w:r>
    <w:r>
      <w:instrText xml:space="preserve">PAGE  </w:instrText>
    </w:r>
    <w:r>
      <w:fldChar w:fldCharType="separate"/>
    </w:r>
    <w:r>
      <w:rPr>
        <w:noProof/>
      </w:rPr>
      <w:t>2</w:t>
    </w:r>
    <w:r>
      <w:fldChar w:fldCharType="end"/>
    </w:r>
    <w:r>
      <w:t xml:space="preserve"> of </w:t>
    </w:r>
    <w:r>
      <w:fldChar w:fldCharType="begin"/>
    </w:r>
    <w:r>
      <w:instrText xml:space="preserve"> NUMPAGES </w:instrText>
    </w:r>
    <w:r>
      <w:fldChar w:fldCharType="separate"/>
    </w:r>
    <w:r w:rsidR="009D5F92">
      <w:rPr>
        <w:noProof/>
      </w:rPr>
      <w:t>1</w:t>
    </w:r>
    <w:r>
      <w:rPr>
        <w:noProof/>
      </w:rPr>
      <w:fldChar w:fldCharType="end"/>
    </w:r>
  </w:p>
  <w:p w14:paraId="6E2FA918" w14:textId="764A2C6A" w:rsidR="00B61B6C" w:rsidRDefault="00B61B6C" w:rsidP="005A7659">
    <w:pPr>
      <w:pStyle w:val="Header"/>
      <w:pBdr>
        <w:bottom w:val="single" w:sz="4" w:space="1" w:color="auto"/>
      </w:pBdr>
      <w:jc w:val="right"/>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Pr>
        <w:lang w:val="en-GB"/>
      </w:rPr>
      <w:fldChar w:fldCharType="begin"/>
    </w:r>
    <w:r>
      <w:rPr>
        <w:lang w:val="en-GB"/>
      </w:rPr>
      <w:instrText xml:space="preserve"> DOCPROPERTY  doc_no  \* MERGEFORMAT </w:instrText>
    </w:r>
    <w:r>
      <w:rPr>
        <w:lang w:val="en-GB"/>
      </w:rPr>
      <w:fldChar w:fldCharType="separate"/>
    </w:r>
    <w:r w:rsidR="001D45A6">
      <w:rPr>
        <w:lang w:val="en-GB"/>
      </w:rPr>
      <w:t>2274145-DT</w:t>
    </w:r>
    <w:r>
      <w:rPr>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1D45A6">
      <w:rPr>
        <w:lang w:val="en-GB"/>
      </w:rPr>
      <w:t>B</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909C" w14:textId="318C64AA" w:rsidR="00C52916" w:rsidRPr="00D07016" w:rsidRDefault="00C52916" w:rsidP="00C52916">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1D45A6">
      <w:rPr>
        <w:caps/>
        <w:lang w:val="en-GB"/>
      </w:rPr>
      <w:t>TERMA CONFIDENTIAL</w:t>
    </w:r>
    <w:r w:rsidRPr="00D07016">
      <w:rPr>
        <w:caps/>
        <w:lang w:val="en-GB"/>
      </w:rPr>
      <w:fldChar w:fldCharType="end"/>
    </w:r>
  </w:p>
  <w:p w14:paraId="4570827E" w14:textId="4DF83237" w:rsidR="00C52916" w:rsidRPr="00D07016" w:rsidRDefault="00C52916" w:rsidP="00C52916">
    <w:pPr>
      <w:pStyle w:val="Header"/>
      <w:spacing w:after="120"/>
      <w:rPr>
        <w:b/>
        <w:color w:val="80796F"/>
        <w:lang w:val="en-GB"/>
      </w:rPr>
    </w:pPr>
    <w:r>
      <w:rPr>
        <w:b/>
        <w:noProof/>
        <w:color w:val="80796F"/>
        <w:lang w:val="da-DK"/>
      </w:rPr>
      <w:drawing>
        <wp:anchor distT="0" distB="0" distL="114300" distR="114300" simplePos="0" relativeHeight="251664896" behindDoc="1" locked="1" layoutInCell="1" allowOverlap="1" wp14:anchorId="6BF4EE21" wp14:editId="2E6057EF">
          <wp:simplePos x="0" y="0"/>
          <wp:positionH relativeFrom="margin">
            <wp:align>right</wp:align>
          </wp:positionH>
          <wp:positionV relativeFrom="paragraph">
            <wp:posOffset>-180340</wp:posOffset>
          </wp:positionV>
          <wp:extent cx="358775" cy="296545"/>
          <wp:effectExtent l="0" t="0" r="3175" b="8255"/>
          <wp:wrapSquare wrapText="bothSides"/>
          <wp:docPr id="3" name="Picture 1" descr="A black lett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ack letter in a circle&#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84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1D45A6">
      <w:rPr>
        <w:b/>
        <w:color w:val="80796F"/>
        <w:lang w:val="en-GB"/>
      </w:rPr>
      <w:t>Naval Sensors System Requirements</w:t>
    </w:r>
    <w:r w:rsidRPr="00D07016">
      <w:rPr>
        <w:b/>
        <w:color w:val="80796F"/>
        <w:lang w:val="en-GB"/>
      </w:rPr>
      <w:fldChar w:fldCharType="end"/>
    </w:r>
  </w:p>
  <w:p w14:paraId="084B031A" w14:textId="4C0D07C3" w:rsidR="00B61B6C" w:rsidRPr="00BC0BD8" w:rsidRDefault="00B61B6C" w:rsidP="00EB54EC">
    <w:pPr>
      <w:pStyle w:val="Footer"/>
      <w:pBdr>
        <w:bottom w:val="single" w:sz="4" w:space="1" w:color="auto"/>
      </w:pBdr>
      <w:tabs>
        <w:tab w:val="right" w:pos="9637"/>
      </w:tabs>
      <w:jc w:val="right"/>
      <w:rPr>
        <w:b/>
        <w:color w:val="80796F"/>
        <w:sz w:val="24"/>
      </w:rPr>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sidRPr="00560871">
      <w:rPr>
        <w:caps/>
        <w:lang w:val="en-GB"/>
      </w:rPr>
      <w:fldChar w:fldCharType="begin"/>
    </w:r>
    <w:r w:rsidRPr="00560871">
      <w:rPr>
        <w:caps/>
        <w:lang w:val="en-GB"/>
      </w:rPr>
      <w:instrText xml:space="preserve"> DOCPROPERTY  doc_no  \* MERGEFORMAT </w:instrText>
    </w:r>
    <w:r w:rsidRPr="00560871">
      <w:rPr>
        <w:caps/>
        <w:lang w:val="en-GB"/>
      </w:rPr>
      <w:fldChar w:fldCharType="separate"/>
    </w:r>
    <w:r w:rsidR="001D45A6">
      <w:rPr>
        <w:caps/>
        <w:lang w:val="en-GB"/>
      </w:rPr>
      <w:t>2274145-DT</w:t>
    </w:r>
    <w:r w:rsidRPr="00560871">
      <w:rPr>
        <w:caps/>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1D45A6">
      <w:rPr>
        <w:lang w:val="en-GB"/>
      </w:rPr>
      <w:t>B</w:t>
    </w:r>
    <w:r>
      <w:rPr>
        <w:lang w:val="en-GB"/>
      </w:rPr>
      <w:fldChar w:fldCharType="end"/>
    </w:r>
    <w:r w:rsidR="00EB54EC">
      <w:rPr>
        <w:lang w:val="en-GB"/>
      </w:rPr>
      <w:tab/>
    </w:r>
    <w:r w:rsidR="00EB54EC">
      <w:t xml:space="preserve">Page </w:t>
    </w:r>
    <w:r w:rsidR="00EB54EC">
      <w:fldChar w:fldCharType="begin"/>
    </w:r>
    <w:r w:rsidR="00EB54EC">
      <w:instrText xml:space="preserve">PAGE  </w:instrText>
    </w:r>
    <w:r w:rsidR="00EB54EC">
      <w:fldChar w:fldCharType="separate"/>
    </w:r>
    <w:r w:rsidR="00EB54EC">
      <w:t>2</w:t>
    </w:r>
    <w:r w:rsidR="00EB54EC">
      <w:fldChar w:fldCharType="end"/>
    </w:r>
    <w:r w:rsidR="00EB54EC">
      <w:t xml:space="preserve"> of </w:t>
    </w:r>
    <w:r>
      <w:fldChar w:fldCharType="begin"/>
    </w:r>
    <w:r>
      <w:instrText xml:space="preserve"> NUMPAGES </w:instrText>
    </w:r>
    <w:r>
      <w:fldChar w:fldCharType="separate"/>
    </w:r>
    <w:r w:rsidR="00EB54EC">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1418"/>
      <w:gridCol w:w="5527"/>
      <w:gridCol w:w="2692"/>
    </w:tblGrid>
    <w:tr w:rsidR="00C52916" w:rsidRPr="00F90162" w14:paraId="3230E051" w14:textId="77777777" w:rsidTr="00371897">
      <w:tc>
        <w:tcPr>
          <w:tcW w:w="9637" w:type="dxa"/>
          <w:gridSpan w:val="3"/>
        </w:tcPr>
        <w:p w14:paraId="48DF1B8E" w14:textId="050DE068" w:rsidR="00C52916" w:rsidRPr="00F90162" w:rsidRDefault="00C52916" w:rsidP="00C52916">
          <w:pPr>
            <w:pStyle w:val="Header"/>
            <w:spacing w:before="20" w:after="20"/>
            <w:jc w:val="center"/>
            <w:rPr>
              <w:caps/>
            </w:rPr>
          </w:pPr>
          <w:r w:rsidRPr="00F90162">
            <w:rPr>
              <w:caps/>
            </w:rPr>
            <w:fldChar w:fldCharType="begin"/>
          </w:r>
          <w:r w:rsidRPr="00F90162">
            <w:rPr>
              <w:caps/>
            </w:rPr>
            <w:instrText xml:space="preserve"> DOCPROPERTY  doc_classification  \* MERGEFORMAT </w:instrText>
          </w:r>
          <w:r w:rsidRPr="00F90162">
            <w:rPr>
              <w:caps/>
            </w:rPr>
            <w:fldChar w:fldCharType="separate"/>
          </w:r>
          <w:r w:rsidR="001D45A6">
            <w:rPr>
              <w:caps/>
            </w:rPr>
            <w:t>TERMA CONFIDENTIAL</w:t>
          </w:r>
          <w:r w:rsidRPr="00F90162">
            <w:rPr>
              <w:caps/>
            </w:rPr>
            <w:fldChar w:fldCharType="end"/>
          </w:r>
        </w:p>
      </w:tc>
    </w:tr>
    <w:tr w:rsidR="00C52916" w:rsidRPr="00F90162" w14:paraId="360F925A" w14:textId="77777777" w:rsidTr="00371897">
      <w:tc>
        <w:tcPr>
          <w:tcW w:w="1418" w:type="dxa"/>
        </w:tcPr>
        <w:p w14:paraId="181A5314" w14:textId="77777777" w:rsidR="00C52916" w:rsidRPr="00F90162" w:rsidRDefault="00C52916" w:rsidP="00C52916">
          <w:pPr>
            <w:pStyle w:val="Header"/>
            <w:spacing w:before="20" w:after="20"/>
          </w:pPr>
          <w:r w:rsidRPr="00F90162">
            <w:t>Class:</w:t>
          </w:r>
        </w:p>
      </w:tc>
      <w:tc>
        <w:tcPr>
          <w:tcW w:w="5527" w:type="dxa"/>
        </w:tcPr>
        <w:p w14:paraId="44F1DCF7" w14:textId="000D3CE8"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doc_class  \* MERGEFORMAT </w:instrText>
          </w:r>
          <w:r w:rsidRPr="00F90162">
            <w:rPr>
              <w:caps/>
            </w:rPr>
            <w:fldChar w:fldCharType="separate"/>
          </w:r>
          <w:r w:rsidR="001D45A6">
            <w:rPr>
              <w:caps/>
            </w:rPr>
            <w:t>SSR</w:t>
          </w:r>
          <w:r w:rsidRPr="00F90162">
            <w:rPr>
              <w:caps/>
            </w:rPr>
            <w:fldChar w:fldCharType="end"/>
          </w:r>
        </w:p>
      </w:tc>
      <w:tc>
        <w:tcPr>
          <w:tcW w:w="2692" w:type="dxa"/>
          <w:vMerge w:val="restart"/>
        </w:tcPr>
        <w:p w14:paraId="0DB6BA23" w14:textId="77777777" w:rsidR="00C52916" w:rsidRPr="00F90162" w:rsidRDefault="00C52916" w:rsidP="00C52916">
          <w:pPr>
            <w:pStyle w:val="Header"/>
            <w:jc w:val="right"/>
            <w:rPr>
              <w:noProof/>
            </w:rPr>
          </w:pPr>
          <w:r>
            <w:rPr>
              <w:noProof/>
              <w:lang w:val="da-DK"/>
            </w:rPr>
            <w:drawing>
              <wp:inline distT="0" distB="0" distL="0" distR="0" wp14:anchorId="411A2DB0" wp14:editId="245785D1">
                <wp:extent cx="1609725" cy="357110"/>
                <wp:effectExtent l="0" t="0" r="0" b="5080"/>
                <wp:docPr id="1" name="Picture 1" descr="A black let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etter with a white backgroun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09725" cy="357110"/>
                        </a:xfrm>
                        <a:prstGeom prst="rect">
                          <a:avLst/>
                        </a:prstGeom>
                        <a:noFill/>
                        <a:ln>
                          <a:noFill/>
                        </a:ln>
                      </pic:spPr>
                    </pic:pic>
                  </a:graphicData>
                </a:graphic>
              </wp:inline>
            </w:drawing>
          </w:r>
        </w:p>
      </w:tc>
    </w:tr>
    <w:tr w:rsidR="00C52916" w:rsidRPr="00F90162" w14:paraId="1C8DF272" w14:textId="77777777" w:rsidTr="00371897">
      <w:tc>
        <w:tcPr>
          <w:tcW w:w="1418" w:type="dxa"/>
        </w:tcPr>
        <w:p w14:paraId="0E6E6509" w14:textId="77777777" w:rsidR="00C52916" w:rsidRPr="00F90162" w:rsidRDefault="00C52916" w:rsidP="00C52916">
          <w:pPr>
            <w:pStyle w:val="Header"/>
            <w:spacing w:before="20" w:after="20"/>
          </w:pPr>
          <w:r w:rsidRPr="00F90162">
            <w:t>Doc. no:</w:t>
          </w:r>
        </w:p>
      </w:tc>
      <w:tc>
        <w:tcPr>
          <w:tcW w:w="5527" w:type="dxa"/>
        </w:tcPr>
        <w:p w14:paraId="3C26B1AF" w14:textId="1C6036E7"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doc_no  \* MERGEFORMAT </w:instrText>
          </w:r>
          <w:r w:rsidRPr="00F90162">
            <w:rPr>
              <w:caps/>
            </w:rPr>
            <w:fldChar w:fldCharType="separate"/>
          </w:r>
          <w:r w:rsidR="001D45A6">
            <w:rPr>
              <w:caps/>
            </w:rPr>
            <w:t>2274145-DT</w:t>
          </w:r>
          <w:r w:rsidRPr="00F90162">
            <w:rPr>
              <w:caps/>
            </w:rPr>
            <w:fldChar w:fldCharType="end"/>
          </w:r>
        </w:p>
      </w:tc>
      <w:tc>
        <w:tcPr>
          <w:tcW w:w="2692" w:type="dxa"/>
          <w:vMerge/>
        </w:tcPr>
        <w:p w14:paraId="337B4EE2" w14:textId="77777777" w:rsidR="00C52916" w:rsidRPr="00F90162" w:rsidRDefault="00C52916" w:rsidP="00C52916">
          <w:pPr>
            <w:pStyle w:val="Header"/>
            <w:spacing w:before="20" w:after="20"/>
          </w:pPr>
        </w:p>
      </w:tc>
    </w:tr>
    <w:tr w:rsidR="00C52916" w:rsidRPr="00F90162" w14:paraId="65F4E707" w14:textId="77777777" w:rsidTr="00371897">
      <w:tc>
        <w:tcPr>
          <w:tcW w:w="1418" w:type="dxa"/>
        </w:tcPr>
        <w:p w14:paraId="0C9AB7B0" w14:textId="77777777" w:rsidR="00C52916" w:rsidRPr="00F90162" w:rsidRDefault="00C52916" w:rsidP="00C52916">
          <w:pPr>
            <w:pStyle w:val="Header"/>
            <w:spacing w:before="20" w:after="20"/>
          </w:pPr>
          <w:r w:rsidRPr="00F90162">
            <w:t>Rev:</w:t>
          </w:r>
        </w:p>
      </w:tc>
      <w:tc>
        <w:tcPr>
          <w:tcW w:w="5527" w:type="dxa"/>
        </w:tcPr>
        <w:p w14:paraId="26859E3A" w14:textId="1C0BD02F" w:rsidR="00C52916" w:rsidRPr="00F90162" w:rsidRDefault="000D08CF" w:rsidP="00C52916">
          <w:pPr>
            <w:pStyle w:val="Header"/>
            <w:spacing w:before="20" w:after="20"/>
          </w:pPr>
          <w:fldSimple w:instr=" DOCPROPERTY  doc_rev  \* MERGEFORMAT ">
            <w:r w:rsidR="001D45A6">
              <w:t>B</w:t>
            </w:r>
          </w:fldSimple>
        </w:p>
      </w:tc>
      <w:tc>
        <w:tcPr>
          <w:tcW w:w="2692" w:type="dxa"/>
          <w:vAlign w:val="bottom"/>
        </w:tcPr>
        <w:p w14:paraId="6F13CEE4" w14:textId="4F57F1E0" w:rsidR="00C52916" w:rsidRPr="00F90162" w:rsidRDefault="00C52916" w:rsidP="00C52916">
          <w:pPr>
            <w:pStyle w:val="Header"/>
            <w:spacing w:before="20" w:after="20"/>
            <w:jc w:val="center"/>
          </w:pPr>
          <w:r w:rsidRPr="00F90162">
            <w:rPr>
              <w:sz w:val="16"/>
              <w:szCs w:val="16"/>
            </w:rPr>
            <w:fldChar w:fldCharType="begin"/>
          </w:r>
          <w:r w:rsidRPr="00F90162">
            <w:rPr>
              <w:sz w:val="16"/>
              <w:szCs w:val="16"/>
            </w:rPr>
            <w:instrText xml:space="preserve"> DOCPROPERTY  doc_cage  \* MERGEFORMAT </w:instrText>
          </w:r>
          <w:r w:rsidRPr="00F90162">
            <w:rPr>
              <w:sz w:val="16"/>
              <w:szCs w:val="16"/>
            </w:rPr>
            <w:fldChar w:fldCharType="separate"/>
          </w:r>
          <w:r w:rsidR="001D45A6">
            <w:rPr>
              <w:sz w:val="16"/>
              <w:szCs w:val="16"/>
            </w:rPr>
            <w:t xml:space="preserve"> </w:t>
          </w:r>
          <w:r w:rsidRPr="00F90162">
            <w:rPr>
              <w:sz w:val="16"/>
              <w:szCs w:val="16"/>
            </w:rPr>
            <w:fldChar w:fldCharType="end"/>
          </w:r>
        </w:p>
      </w:tc>
    </w:tr>
    <w:tr w:rsidR="00C52916" w:rsidRPr="00F90162" w14:paraId="59C630ED" w14:textId="77777777" w:rsidTr="00371897">
      <w:tc>
        <w:tcPr>
          <w:tcW w:w="1418" w:type="dxa"/>
        </w:tcPr>
        <w:p w14:paraId="7F4FEE73" w14:textId="77777777" w:rsidR="00C52916" w:rsidRPr="00F90162" w:rsidRDefault="00C52916" w:rsidP="00C52916">
          <w:pPr>
            <w:pStyle w:val="Header"/>
            <w:spacing w:before="20" w:after="20"/>
          </w:pPr>
          <w:r>
            <w:t>Prepared by</w:t>
          </w:r>
          <w:r w:rsidRPr="00F90162">
            <w:t>:</w:t>
          </w:r>
        </w:p>
      </w:tc>
      <w:tc>
        <w:tcPr>
          <w:tcW w:w="5527" w:type="dxa"/>
        </w:tcPr>
        <w:p w14:paraId="387BBC19" w14:textId="6609B072" w:rsidR="00C52916" w:rsidRPr="00F90162" w:rsidRDefault="00C52916" w:rsidP="00C52916">
          <w:pPr>
            <w:pStyle w:val="Header"/>
            <w:spacing w:before="20" w:after="20"/>
            <w:rPr>
              <w:caps/>
            </w:rPr>
          </w:pPr>
          <w:r>
            <w:rPr>
              <w:caps/>
            </w:rPr>
            <w:fldChar w:fldCharType="begin"/>
          </w:r>
          <w:r>
            <w:rPr>
              <w:caps/>
            </w:rPr>
            <w:instrText xml:space="preserve"> DOCPROPERTY  doc_prep  \* MERGEFORMAT </w:instrText>
          </w:r>
          <w:r>
            <w:rPr>
              <w:caps/>
            </w:rPr>
            <w:fldChar w:fldCharType="separate"/>
          </w:r>
          <w:r w:rsidR="001D45A6">
            <w:rPr>
              <w:caps/>
            </w:rPr>
            <w:t>ERC</w:t>
          </w:r>
          <w:r>
            <w:rPr>
              <w:caps/>
            </w:rPr>
            <w:fldChar w:fldCharType="end"/>
          </w:r>
        </w:p>
      </w:tc>
      <w:tc>
        <w:tcPr>
          <w:tcW w:w="2692" w:type="dxa"/>
        </w:tcPr>
        <w:p w14:paraId="7DEBCA8B" w14:textId="77777777" w:rsidR="00C52916" w:rsidRPr="00F90162" w:rsidRDefault="00C52916" w:rsidP="00C52916">
          <w:pPr>
            <w:pStyle w:val="Header"/>
            <w:spacing w:before="20" w:after="20"/>
            <w:jc w:val="center"/>
          </w:pPr>
        </w:p>
      </w:tc>
    </w:tr>
    <w:tr w:rsidR="00C52916" w:rsidRPr="00F90162" w14:paraId="2B40D4D4" w14:textId="77777777" w:rsidTr="00371897">
      <w:tc>
        <w:tcPr>
          <w:tcW w:w="1418" w:type="dxa"/>
        </w:tcPr>
        <w:p w14:paraId="234FECCF" w14:textId="77777777" w:rsidR="00C52916" w:rsidRPr="00F90162" w:rsidRDefault="00C52916" w:rsidP="00C52916">
          <w:pPr>
            <w:pStyle w:val="Header"/>
            <w:spacing w:before="20" w:after="20"/>
          </w:pPr>
          <w:r w:rsidRPr="00F90162">
            <w:t>Approved by:</w:t>
          </w:r>
        </w:p>
      </w:tc>
      <w:tc>
        <w:tcPr>
          <w:tcW w:w="5527" w:type="dxa"/>
        </w:tcPr>
        <w:p w14:paraId="4C3C8C94" w14:textId="7CB07EA0"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doc_apvd  \* MERGEFORMAT </w:instrText>
          </w:r>
          <w:r w:rsidRPr="00F90162">
            <w:rPr>
              <w:caps/>
            </w:rPr>
            <w:fldChar w:fldCharType="separate"/>
          </w:r>
          <w:r w:rsidR="001D45A6">
            <w:rPr>
              <w:caps/>
            </w:rPr>
            <w:t>JFHA</w:t>
          </w:r>
          <w:r w:rsidRPr="00F90162">
            <w:rPr>
              <w:caps/>
            </w:rPr>
            <w:fldChar w:fldCharType="end"/>
          </w:r>
        </w:p>
      </w:tc>
      <w:tc>
        <w:tcPr>
          <w:tcW w:w="2692" w:type="dxa"/>
        </w:tcPr>
        <w:p w14:paraId="49E9D944" w14:textId="77777777" w:rsidR="00C52916" w:rsidRPr="00F90162" w:rsidRDefault="00C52916" w:rsidP="00C52916">
          <w:pPr>
            <w:pStyle w:val="Header"/>
            <w:spacing w:before="20" w:after="20"/>
          </w:pPr>
        </w:p>
      </w:tc>
    </w:tr>
    <w:tr w:rsidR="00B61B6C" w:rsidRPr="00F90162" w14:paraId="15492E28" w14:textId="77777777">
      <w:tc>
        <w:tcPr>
          <w:tcW w:w="1418" w:type="dxa"/>
        </w:tcPr>
        <w:p w14:paraId="71319BA9" w14:textId="77777777" w:rsidR="00B61B6C" w:rsidRPr="00F90162" w:rsidRDefault="00B61B6C" w:rsidP="00601919">
          <w:pPr>
            <w:pStyle w:val="Header"/>
            <w:spacing w:before="20" w:after="20"/>
          </w:pPr>
        </w:p>
      </w:tc>
      <w:tc>
        <w:tcPr>
          <w:tcW w:w="5527" w:type="dxa"/>
        </w:tcPr>
        <w:p w14:paraId="172D89A6" w14:textId="77777777" w:rsidR="00B61B6C" w:rsidRPr="00F90162" w:rsidRDefault="00B61B6C" w:rsidP="00601919">
          <w:pPr>
            <w:pStyle w:val="Header"/>
            <w:spacing w:before="20" w:after="20"/>
          </w:pPr>
        </w:p>
      </w:tc>
      <w:tc>
        <w:tcPr>
          <w:tcW w:w="2692" w:type="dxa"/>
        </w:tcPr>
        <w:p w14:paraId="49066478" w14:textId="77777777" w:rsidR="00B61B6C" w:rsidRPr="00F90162" w:rsidRDefault="00B61B6C" w:rsidP="00601919">
          <w:pPr>
            <w:pStyle w:val="Header"/>
            <w:spacing w:before="20" w:after="20"/>
          </w:pPr>
        </w:p>
      </w:tc>
    </w:tr>
    <w:tr w:rsidR="00B61B6C" w:rsidRPr="00F90162" w14:paraId="5FAFCB90" w14:textId="77777777">
      <w:tc>
        <w:tcPr>
          <w:tcW w:w="1418" w:type="dxa"/>
        </w:tcPr>
        <w:p w14:paraId="337C70DA" w14:textId="77777777" w:rsidR="00B61B6C" w:rsidRPr="00F90162" w:rsidRDefault="00B61B6C" w:rsidP="00601919">
          <w:pPr>
            <w:pStyle w:val="Header"/>
            <w:spacing w:before="20" w:after="20"/>
          </w:pPr>
        </w:p>
      </w:tc>
      <w:tc>
        <w:tcPr>
          <w:tcW w:w="5527" w:type="dxa"/>
        </w:tcPr>
        <w:p w14:paraId="48021723" w14:textId="77777777" w:rsidR="00B61B6C" w:rsidRPr="00F90162" w:rsidRDefault="00B61B6C" w:rsidP="00601919">
          <w:pPr>
            <w:pStyle w:val="Header"/>
            <w:spacing w:before="20" w:after="20"/>
          </w:pPr>
        </w:p>
      </w:tc>
      <w:tc>
        <w:tcPr>
          <w:tcW w:w="2692" w:type="dxa"/>
        </w:tcPr>
        <w:p w14:paraId="133E7F8C" w14:textId="77777777" w:rsidR="00B61B6C" w:rsidRPr="00F90162" w:rsidRDefault="00B61B6C" w:rsidP="00601919">
          <w:pPr>
            <w:pStyle w:val="Header"/>
            <w:spacing w:before="20" w:after="20"/>
          </w:pPr>
        </w:p>
      </w:tc>
    </w:tr>
    <w:tr w:rsidR="00B61B6C" w:rsidRPr="00F90162" w14:paraId="63770892" w14:textId="77777777">
      <w:tc>
        <w:tcPr>
          <w:tcW w:w="1418" w:type="dxa"/>
        </w:tcPr>
        <w:p w14:paraId="76214BDE" w14:textId="77777777" w:rsidR="00B61B6C" w:rsidRPr="00F90162" w:rsidRDefault="00B61B6C" w:rsidP="00601919">
          <w:pPr>
            <w:pStyle w:val="Header"/>
            <w:spacing w:before="20" w:after="20"/>
          </w:pPr>
        </w:p>
      </w:tc>
      <w:tc>
        <w:tcPr>
          <w:tcW w:w="5527" w:type="dxa"/>
        </w:tcPr>
        <w:p w14:paraId="76688DD0" w14:textId="77777777" w:rsidR="00B61B6C" w:rsidRPr="00F90162" w:rsidRDefault="00B61B6C" w:rsidP="00601919">
          <w:pPr>
            <w:pStyle w:val="Header"/>
            <w:spacing w:before="20" w:after="20"/>
          </w:pPr>
        </w:p>
      </w:tc>
      <w:tc>
        <w:tcPr>
          <w:tcW w:w="2692" w:type="dxa"/>
        </w:tcPr>
        <w:p w14:paraId="241562AB" w14:textId="77777777" w:rsidR="00B61B6C" w:rsidRPr="00F90162" w:rsidRDefault="00B61B6C" w:rsidP="00601919">
          <w:pPr>
            <w:pStyle w:val="Header"/>
            <w:spacing w:before="20" w:after="20"/>
          </w:pPr>
        </w:p>
      </w:tc>
    </w:tr>
  </w:tbl>
  <w:p w14:paraId="6890A9B2" w14:textId="2848FEC4" w:rsidR="003A1D8B" w:rsidRDefault="00B61B6C" w:rsidP="003A1D8B">
    <w:pPr>
      <w:pStyle w:val="Header"/>
      <w:spacing w:before="60" w:after="60"/>
      <w:jc w:val="center"/>
      <w:rPr>
        <w:b/>
        <w:kern w:val="28"/>
        <w:sz w:val="32"/>
        <w:szCs w:val="32"/>
      </w:rPr>
    </w:pPr>
    <w:r w:rsidRPr="00F90162">
      <w:rPr>
        <w:b/>
        <w:kern w:val="28"/>
        <w:sz w:val="32"/>
        <w:szCs w:val="32"/>
      </w:rPr>
      <w:fldChar w:fldCharType="begin"/>
    </w:r>
    <w:r w:rsidRPr="00F90162">
      <w:rPr>
        <w:b/>
        <w:kern w:val="28"/>
        <w:sz w:val="32"/>
        <w:szCs w:val="32"/>
      </w:rPr>
      <w:instrText xml:space="preserve"> docproperty doc_title \* MERGEFORMAT </w:instrText>
    </w:r>
    <w:r w:rsidRPr="00F90162">
      <w:rPr>
        <w:b/>
        <w:kern w:val="28"/>
        <w:sz w:val="32"/>
        <w:szCs w:val="32"/>
      </w:rPr>
      <w:fldChar w:fldCharType="separate"/>
    </w:r>
    <w:r w:rsidR="001D45A6" w:rsidRPr="001D45A6">
      <w:rPr>
        <w:b/>
        <w:bCs/>
        <w:kern w:val="28"/>
        <w:sz w:val="32"/>
        <w:szCs w:val="32"/>
      </w:rPr>
      <w:t>Naval</w:t>
    </w:r>
    <w:r w:rsidR="001D45A6">
      <w:rPr>
        <w:b/>
        <w:kern w:val="28"/>
        <w:sz w:val="32"/>
        <w:szCs w:val="32"/>
      </w:rPr>
      <w:t xml:space="preserve"> Sensors System Requirements</w:t>
    </w:r>
    <w:r w:rsidRPr="00F90162">
      <w:rPr>
        <w:b/>
        <w:kern w:val="28"/>
        <w:sz w:val="32"/>
        <w:szCs w:val="32"/>
      </w:rPr>
      <w:fldChar w:fldCharType="end"/>
    </w:r>
  </w:p>
  <w:p w14:paraId="10CAF7A5" w14:textId="77777777" w:rsidR="003A1D8B" w:rsidRPr="00156059" w:rsidRDefault="003A1D8B" w:rsidP="003A1D8B">
    <w:pPr>
      <w:pStyle w:val="Header"/>
      <w:spacing w:before="60" w:after="60"/>
      <w:jc w:val="center"/>
      <w:rPr>
        <w:b/>
        <w:kern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2CF1571"/>
    <w:multiLevelType w:val="multilevel"/>
    <w:tmpl w:val="9E3258F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656"/>
        </w:tabs>
        <w:ind w:left="1656"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3"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76061C9"/>
    <w:multiLevelType w:val="hybridMultilevel"/>
    <w:tmpl w:val="D5FE2006"/>
    <w:lvl w:ilvl="0" w:tplc="6A84C4A8">
      <w:start w:val="1"/>
      <w:numFmt w:val="bullet"/>
      <w:pStyle w:val="DOORSComment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7"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8"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2120832459">
    <w:abstractNumId w:val="2"/>
  </w:num>
  <w:num w:numId="2" w16cid:durableId="713428380">
    <w:abstractNumId w:val="7"/>
  </w:num>
  <w:num w:numId="3" w16cid:durableId="371343312">
    <w:abstractNumId w:val="8"/>
  </w:num>
  <w:num w:numId="4" w16cid:durableId="1050836200">
    <w:abstractNumId w:val="1"/>
  </w:num>
  <w:num w:numId="5" w16cid:durableId="1622111641">
    <w:abstractNumId w:val="4"/>
  </w:num>
  <w:num w:numId="6" w16cid:durableId="335155387">
    <w:abstractNumId w:val="0"/>
  </w:num>
  <w:num w:numId="7" w16cid:durableId="935598846">
    <w:abstractNumId w:val="5"/>
  </w:num>
  <w:num w:numId="8" w16cid:durableId="571234436">
    <w:abstractNumId w:val="3"/>
  </w:num>
  <w:num w:numId="9" w16cid:durableId="595134373">
    <w:abstractNumId w:val="6"/>
  </w:num>
  <w:num w:numId="10" w16cid:durableId="678120960">
    <w:abstractNumId w:val="2"/>
  </w:num>
  <w:num w:numId="11" w16cid:durableId="749932199">
    <w:abstractNumId w:val="2"/>
  </w:num>
  <w:num w:numId="12" w16cid:durableId="2035420670">
    <w:abstractNumId w:val="2"/>
  </w:num>
  <w:num w:numId="13" w16cid:durableId="88741104">
    <w:abstractNumId w:val="2"/>
  </w:num>
  <w:num w:numId="14" w16cid:durableId="45036703">
    <w:abstractNumId w:val="2"/>
  </w:num>
  <w:num w:numId="15" w16cid:durableId="292290752">
    <w:abstractNumId w:val="2"/>
  </w:num>
  <w:num w:numId="16" w16cid:durableId="2023387784">
    <w:abstractNumId w:val="2"/>
  </w:num>
  <w:num w:numId="17" w16cid:durableId="1894460831">
    <w:abstractNumId w:val="2"/>
  </w:num>
  <w:num w:numId="18" w16cid:durableId="1138229265">
    <w:abstractNumId w:val="2"/>
  </w:num>
  <w:num w:numId="19" w16cid:durableId="985931779">
    <w:abstractNumId w:val="2"/>
  </w:num>
  <w:num w:numId="20" w16cid:durableId="509179755">
    <w:abstractNumId w:val="2"/>
  </w:num>
  <w:num w:numId="21" w16cid:durableId="960696129">
    <w:abstractNumId w:val="2"/>
  </w:num>
  <w:num w:numId="22" w16cid:durableId="804004445">
    <w:abstractNumId w:val="2"/>
  </w:num>
  <w:num w:numId="23" w16cid:durableId="1368872392">
    <w:abstractNumId w:val="2"/>
  </w:num>
  <w:num w:numId="24" w16cid:durableId="91171614">
    <w:abstractNumId w:val="2"/>
  </w:num>
  <w:num w:numId="25" w16cid:durableId="1645968158">
    <w:abstractNumId w:val="2"/>
  </w:num>
  <w:num w:numId="26" w16cid:durableId="1768428689">
    <w:abstractNumId w:val="6"/>
  </w:num>
  <w:num w:numId="27" w16cid:durableId="197162254">
    <w:abstractNumId w:val="2"/>
  </w:num>
  <w:num w:numId="28" w16cid:durableId="116729402">
    <w:abstractNumId w:val="2"/>
  </w:num>
  <w:num w:numId="29" w16cid:durableId="1262448243">
    <w:abstractNumId w:val="2"/>
  </w:num>
  <w:num w:numId="30" w16cid:durableId="929196841">
    <w:abstractNumId w:val="2"/>
  </w:num>
  <w:num w:numId="31" w16cid:durableId="1700810396">
    <w:abstractNumId w:val="2"/>
  </w:num>
  <w:num w:numId="32" w16cid:durableId="2002348390">
    <w:abstractNumId w:val="2"/>
  </w:num>
  <w:num w:numId="33" w16cid:durableId="1076591297">
    <w:abstractNumId w:val="2"/>
  </w:num>
  <w:num w:numId="34" w16cid:durableId="1149665095">
    <w:abstractNumId w:val="2"/>
  </w:num>
  <w:num w:numId="35" w16cid:durableId="715810087">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en-US" w:vendorID="64" w:dllVersion="6" w:nlCheck="1" w:checkStyle="0"/>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567"/>
  <w:autoHyphenation/>
  <w:hyphenationZone w:val="425"/>
  <w:clickAndTypeStyle w:val="BodyText"/>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A6"/>
    <w:rsid w:val="00001000"/>
    <w:rsid w:val="00007AB1"/>
    <w:rsid w:val="00011D17"/>
    <w:rsid w:val="000233C5"/>
    <w:rsid w:val="00026715"/>
    <w:rsid w:val="00032C91"/>
    <w:rsid w:val="00033B45"/>
    <w:rsid w:val="00034305"/>
    <w:rsid w:val="000379FD"/>
    <w:rsid w:val="00041417"/>
    <w:rsid w:val="00046D2B"/>
    <w:rsid w:val="00047245"/>
    <w:rsid w:val="00050E49"/>
    <w:rsid w:val="0005153A"/>
    <w:rsid w:val="00053197"/>
    <w:rsid w:val="00062B83"/>
    <w:rsid w:val="00070516"/>
    <w:rsid w:val="000759B8"/>
    <w:rsid w:val="0007778D"/>
    <w:rsid w:val="0008219D"/>
    <w:rsid w:val="000836CB"/>
    <w:rsid w:val="00084256"/>
    <w:rsid w:val="00086E19"/>
    <w:rsid w:val="00087B33"/>
    <w:rsid w:val="00095C7A"/>
    <w:rsid w:val="000A32ED"/>
    <w:rsid w:val="000A5154"/>
    <w:rsid w:val="000B12D2"/>
    <w:rsid w:val="000B3A36"/>
    <w:rsid w:val="000C49D0"/>
    <w:rsid w:val="000C5886"/>
    <w:rsid w:val="000D08CF"/>
    <w:rsid w:val="000D1B0A"/>
    <w:rsid w:val="000D3C1F"/>
    <w:rsid w:val="000D3D75"/>
    <w:rsid w:val="000E0361"/>
    <w:rsid w:val="000E3796"/>
    <w:rsid w:val="000E3833"/>
    <w:rsid w:val="000F4923"/>
    <w:rsid w:val="000F6DBC"/>
    <w:rsid w:val="00103789"/>
    <w:rsid w:val="00105C7A"/>
    <w:rsid w:val="001124C4"/>
    <w:rsid w:val="00121129"/>
    <w:rsid w:val="001238A3"/>
    <w:rsid w:val="00125D87"/>
    <w:rsid w:val="0013043F"/>
    <w:rsid w:val="00132A36"/>
    <w:rsid w:val="001348DC"/>
    <w:rsid w:val="00134E89"/>
    <w:rsid w:val="001413CE"/>
    <w:rsid w:val="00143C93"/>
    <w:rsid w:val="00152DCE"/>
    <w:rsid w:val="001559EB"/>
    <w:rsid w:val="00160A5D"/>
    <w:rsid w:val="001612E5"/>
    <w:rsid w:val="0016256B"/>
    <w:rsid w:val="00162D7C"/>
    <w:rsid w:val="00164C35"/>
    <w:rsid w:val="00167E04"/>
    <w:rsid w:val="001706C6"/>
    <w:rsid w:val="00172420"/>
    <w:rsid w:val="00174B53"/>
    <w:rsid w:val="00175D14"/>
    <w:rsid w:val="00176F3E"/>
    <w:rsid w:val="00180CD3"/>
    <w:rsid w:val="0018121D"/>
    <w:rsid w:val="00183CFA"/>
    <w:rsid w:val="00184BB3"/>
    <w:rsid w:val="00184C25"/>
    <w:rsid w:val="00191FFD"/>
    <w:rsid w:val="001A29A4"/>
    <w:rsid w:val="001A3934"/>
    <w:rsid w:val="001A42F2"/>
    <w:rsid w:val="001B046F"/>
    <w:rsid w:val="001B36FD"/>
    <w:rsid w:val="001B5640"/>
    <w:rsid w:val="001C0073"/>
    <w:rsid w:val="001C4731"/>
    <w:rsid w:val="001C7F3A"/>
    <w:rsid w:val="001D30C9"/>
    <w:rsid w:val="001D45A6"/>
    <w:rsid w:val="001D7143"/>
    <w:rsid w:val="001E00D1"/>
    <w:rsid w:val="001E6F5C"/>
    <w:rsid w:val="001F75DA"/>
    <w:rsid w:val="001F7763"/>
    <w:rsid w:val="002050F6"/>
    <w:rsid w:val="00207A60"/>
    <w:rsid w:val="00234217"/>
    <w:rsid w:val="0025265E"/>
    <w:rsid w:val="00252664"/>
    <w:rsid w:val="0025357B"/>
    <w:rsid w:val="0026007F"/>
    <w:rsid w:val="00260AF3"/>
    <w:rsid w:val="00260FF9"/>
    <w:rsid w:val="002619AF"/>
    <w:rsid w:val="0027192F"/>
    <w:rsid w:val="002802E7"/>
    <w:rsid w:val="00287D49"/>
    <w:rsid w:val="0029283F"/>
    <w:rsid w:val="0029582C"/>
    <w:rsid w:val="002A064E"/>
    <w:rsid w:val="002A3555"/>
    <w:rsid w:val="002A4DAE"/>
    <w:rsid w:val="002B3699"/>
    <w:rsid w:val="002B6F2D"/>
    <w:rsid w:val="002C455B"/>
    <w:rsid w:val="002C5904"/>
    <w:rsid w:val="002D599A"/>
    <w:rsid w:val="002E0A5C"/>
    <w:rsid w:val="002E0F88"/>
    <w:rsid w:val="002E109F"/>
    <w:rsid w:val="002F23CC"/>
    <w:rsid w:val="002F4301"/>
    <w:rsid w:val="002F5AC0"/>
    <w:rsid w:val="002F61F5"/>
    <w:rsid w:val="00300C37"/>
    <w:rsid w:val="00314050"/>
    <w:rsid w:val="00317C3B"/>
    <w:rsid w:val="003205AC"/>
    <w:rsid w:val="00320899"/>
    <w:rsid w:val="00321F38"/>
    <w:rsid w:val="00327FD8"/>
    <w:rsid w:val="00330801"/>
    <w:rsid w:val="00333F3D"/>
    <w:rsid w:val="00335B14"/>
    <w:rsid w:val="00337838"/>
    <w:rsid w:val="00337D5C"/>
    <w:rsid w:val="00340BAD"/>
    <w:rsid w:val="00353E62"/>
    <w:rsid w:val="00356594"/>
    <w:rsid w:val="0035705A"/>
    <w:rsid w:val="003579C2"/>
    <w:rsid w:val="00361FA2"/>
    <w:rsid w:val="003627B5"/>
    <w:rsid w:val="003641AC"/>
    <w:rsid w:val="00364FFF"/>
    <w:rsid w:val="00365DDB"/>
    <w:rsid w:val="00370FFE"/>
    <w:rsid w:val="003732E6"/>
    <w:rsid w:val="0037471C"/>
    <w:rsid w:val="003933CE"/>
    <w:rsid w:val="0039637F"/>
    <w:rsid w:val="00397221"/>
    <w:rsid w:val="003A192E"/>
    <w:rsid w:val="003A1D8B"/>
    <w:rsid w:val="003A1DF2"/>
    <w:rsid w:val="003A27DD"/>
    <w:rsid w:val="003A34C8"/>
    <w:rsid w:val="003A355A"/>
    <w:rsid w:val="003A6B85"/>
    <w:rsid w:val="003B0371"/>
    <w:rsid w:val="003B35AC"/>
    <w:rsid w:val="003B454F"/>
    <w:rsid w:val="003C4506"/>
    <w:rsid w:val="003D2D80"/>
    <w:rsid w:val="003E17C2"/>
    <w:rsid w:val="00405EE2"/>
    <w:rsid w:val="004075C1"/>
    <w:rsid w:val="00410D1B"/>
    <w:rsid w:val="00422615"/>
    <w:rsid w:val="00430B4D"/>
    <w:rsid w:val="0044294F"/>
    <w:rsid w:val="004433D2"/>
    <w:rsid w:val="0045289E"/>
    <w:rsid w:val="004546F9"/>
    <w:rsid w:val="004551F0"/>
    <w:rsid w:val="00472E89"/>
    <w:rsid w:val="00473CB1"/>
    <w:rsid w:val="00484155"/>
    <w:rsid w:val="00491A10"/>
    <w:rsid w:val="004A2F20"/>
    <w:rsid w:val="004A4442"/>
    <w:rsid w:val="004A48E3"/>
    <w:rsid w:val="004B0B28"/>
    <w:rsid w:val="004C4DCD"/>
    <w:rsid w:val="004D07E8"/>
    <w:rsid w:val="004E4589"/>
    <w:rsid w:val="004F0942"/>
    <w:rsid w:val="004F38C3"/>
    <w:rsid w:val="00500E56"/>
    <w:rsid w:val="00513DFB"/>
    <w:rsid w:val="0051648C"/>
    <w:rsid w:val="005225DB"/>
    <w:rsid w:val="005225F0"/>
    <w:rsid w:val="0052322A"/>
    <w:rsid w:val="00530284"/>
    <w:rsid w:val="00533C13"/>
    <w:rsid w:val="00546C65"/>
    <w:rsid w:val="005549C1"/>
    <w:rsid w:val="00557374"/>
    <w:rsid w:val="00560871"/>
    <w:rsid w:val="005621FB"/>
    <w:rsid w:val="00566E1E"/>
    <w:rsid w:val="00570F26"/>
    <w:rsid w:val="005718BB"/>
    <w:rsid w:val="00575423"/>
    <w:rsid w:val="00585985"/>
    <w:rsid w:val="00590ABF"/>
    <w:rsid w:val="0059588C"/>
    <w:rsid w:val="005A4FEE"/>
    <w:rsid w:val="005A7659"/>
    <w:rsid w:val="005A7BB6"/>
    <w:rsid w:val="005A7FC2"/>
    <w:rsid w:val="005B3BA7"/>
    <w:rsid w:val="005B5B49"/>
    <w:rsid w:val="005B6E35"/>
    <w:rsid w:val="005C5E86"/>
    <w:rsid w:val="005D0FDE"/>
    <w:rsid w:val="005D32F0"/>
    <w:rsid w:val="005E28E3"/>
    <w:rsid w:val="00601919"/>
    <w:rsid w:val="00610CE2"/>
    <w:rsid w:val="006116B5"/>
    <w:rsid w:val="00616044"/>
    <w:rsid w:val="00616F82"/>
    <w:rsid w:val="00617A16"/>
    <w:rsid w:val="00625A69"/>
    <w:rsid w:val="006307A4"/>
    <w:rsid w:val="00630D86"/>
    <w:rsid w:val="006349DA"/>
    <w:rsid w:val="00642738"/>
    <w:rsid w:val="00654FD5"/>
    <w:rsid w:val="0065740F"/>
    <w:rsid w:val="006617B7"/>
    <w:rsid w:val="0066347F"/>
    <w:rsid w:val="006707EA"/>
    <w:rsid w:val="00670D6F"/>
    <w:rsid w:val="00673233"/>
    <w:rsid w:val="006773A7"/>
    <w:rsid w:val="00680629"/>
    <w:rsid w:val="006825DE"/>
    <w:rsid w:val="00683AB3"/>
    <w:rsid w:val="00685627"/>
    <w:rsid w:val="00692D83"/>
    <w:rsid w:val="00693540"/>
    <w:rsid w:val="00695250"/>
    <w:rsid w:val="00696B28"/>
    <w:rsid w:val="006970FA"/>
    <w:rsid w:val="006971F4"/>
    <w:rsid w:val="006A60EA"/>
    <w:rsid w:val="006C387D"/>
    <w:rsid w:val="006C4B74"/>
    <w:rsid w:val="006E2B05"/>
    <w:rsid w:val="006E4A1E"/>
    <w:rsid w:val="006E532E"/>
    <w:rsid w:val="006F3385"/>
    <w:rsid w:val="006F4BD0"/>
    <w:rsid w:val="006F6FA4"/>
    <w:rsid w:val="00702400"/>
    <w:rsid w:val="00706343"/>
    <w:rsid w:val="00707317"/>
    <w:rsid w:val="00714122"/>
    <w:rsid w:val="007169A0"/>
    <w:rsid w:val="007222E4"/>
    <w:rsid w:val="007231C6"/>
    <w:rsid w:val="007245DD"/>
    <w:rsid w:val="0072732E"/>
    <w:rsid w:val="00744723"/>
    <w:rsid w:val="00745E49"/>
    <w:rsid w:val="00746634"/>
    <w:rsid w:val="0074735B"/>
    <w:rsid w:val="00765479"/>
    <w:rsid w:val="00765689"/>
    <w:rsid w:val="00765DC7"/>
    <w:rsid w:val="007719EC"/>
    <w:rsid w:val="00772835"/>
    <w:rsid w:val="00776E02"/>
    <w:rsid w:val="00780ECD"/>
    <w:rsid w:val="00781570"/>
    <w:rsid w:val="007822B6"/>
    <w:rsid w:val="00782A8D"/>
    <w:rsid w:val="0078362B"/>
    <w:rsid w:val="00785E16"/>
    <w:rsid w:val="007871FE"/>
    <w:rsid w:val="00793BF6"/>
    <w:rsid w:val="007956DA"/>
    <w:rsid w:val="007A1132"/>
    <w:rsid w:val="007A4AF5"/>
    <w:rsid w:val="007C1725"/>
    <w:rsid w:val="007C4A0A"/>
    <w:rsid w:val="007D0A19"/>
    <w:rsid w:val="007D0FAB"/>
    <w:rsid w:val="007D29A1"/>
    <w:rsid w:val="007D7B04"/>
    <w:rsid w:val="007F4AB4"/>
    <w:rsid w:val="007F56CF"/>
    <w:rsid w:val="00805DB2"/>
    <w:rsid w:val="00806BA8"/>
    <w:rsid w:val="00806F9A"/>
    <w:rsid w:val="008134D3"/>
    <w:rsid w:val="0082666D"/>
    <w:rsid w:val="00836F08"/>
    <w:rsid w:val="00846F54"/>
    <w:rsid w:val="0085121C"/>
    <w:rsid w:val="0085525D"/>
    <w:rsid w:val="00855D6A"/>
    <w:rsid w:val="008663E6"/>
    <w:rsid w:val="008735F0"/>
    <w:rsid w:val="00875E2B"/>
    <w:rsid w:val="00877DEF"/>
    <w:rsid w:val="00887ED5"/>
    <w:rsid w:val="00891623"/>
    <w:rsid w:val="0089217D"/>
    <w:rsid w:val="00895464"/>
    <w:rsid w:val="0089721C"/>
    <w:rsid w:val="008A16A6"/>
    <w:rsid w:val="008A247A"/>
    <w:rsid w:val="008A7176"/>
    <w:rsid w:val="008B30D3"/>
    <w:rsid w:val="008B48D1"/>
    <w:rsid w:val="008C0B57"/>
    <w:rsid w:val="008C12DC"/>
    <w:rsid w:val="008C4B37"/>
    <w:rsid w:val="008C5111"/>
    <w:rsid w:val="008D2331"/>
    <w:rsid w:val="008D48F1"/>
    <w:rsid w:val="008E3B11"/>
    <w:rsid w:val="008E4CC1"/>
    <w:rsid w:val="008F2E40"/>
    <w:rsid w:val="00900BEA"/>
    <w:rsid w:val="00902FA5"/>
    <w:rsid w:val="00910B3C"/>
    <w:rsid w:val="00910E78"/>
    <w:rsid w:val="0091613F"/>
    <w:rsid w:val="00920E14"/>
    <w:rsid w:val="00925A7B"/>
    <w:rsid w:val="009309D9"/>
    <w:rsid w:val="00933AD5"/>
    <w:rsid w:val="009438CF"/>
    <w:rsid w:val="00947330"/>
    <w:rsid w:val="009503A3"/>
    <w:rsid w:val="00951A6D"/>
    <w:rsid w:val="00960479"/>
    <w:rsid w:val="009655AE"/>
    <w:rsid w:val="0097530A"/>
    <w:rsid w:val="00976698"/>
    <w:rsid w:val="009829EB"/>
    <w:rsid w:val="009836E4"/>
    <w:rsid w:val="00990769"/>
    <w:rsid w:val="0099267E"/>
    <w:rsid w:val="00992B77"/>
    <w:rsid w:val="00992D54"/>
    <w:rsid w:val="009A18BC"/>
    <w:rsid w:val="009A24F7"/>
    <w:rsid w:val="009A5A17"/>
    <w:rsid w:val="009B70F3"/>
    <w:rsid w:val="009C4A1A"/>
    <w:rsid w:val="009D0763"/>
    <w:rsid w:val="009D3631"/>
    <w:rsid w:val="009D38A2"/>
    <w:rsid w:val="009D5F92"/>
    <w:rsid w:val="009D6130"/>
    <w:rsid w:val="009D6E3D"/>
    <w:rsid w:val="009E2D36"/>
    <w:rsid w:val="009F12E8"/>
    <w:rsid w:val="009F5C0C"/>
    <w:rsid w:val="009F6CDD"/>
    <w:rsid w:val="009F7765"/>
    <w:rsid w:val="00A01DFC"/>
    <w:rsid w:val="00A046A9"/>
    <w:rsid w:val="00A1754D"/>
    <w:rsid w:val="00A232C3"/>
    <w:rsid w:val="00A312C2"/>
    <w:rsid w:val="00A56BCC"/>
    <w:rsid w:val="00A60BE7"/>
    <w:rsid w:val="00A61C37"/>
    <w:rsid w:val="00A672D5"/>
    <w:rsid w:val="00A7457C"/>
    <w:rsid w:val="00A74AF2"/>
    <w:rsid w:val="00A75CEF"/>
    <w:rsid w:val="00A76097"/>
    <w:rsid w:val="00A812CF"/>
    <w:rsid w:val="00A82A1B"/>
    <w:rsid w:val="00A85705"/>
    <w:rsid w:val="00A9251A"/>
    <w:rsid w:val="00A9441A"/>
    <w:rsid w:val="00A9773D"/>
    <w:rsid w:val="00A97EB7"/>
    <w:rsid w:val="00AA2CF1"/>
    <w:rsid w:val="00AA618D"/>
    <w:rsid w:val="00AB2AD0"/>
    <w:rsid w:val="00AC1963"/>
    <w:rsid w:val="00AD18B2"/>
    <w:rsid w:val="00AD29DD"/>
    <w:rsid w:val="00AD4350"/>
    <w:rsid w:val="00AD72DB"/>
    <w:rsid w:val="00AE5B1C"/>
    <w:rsid w:val="00AE632D"/>
    <w:rsid w:val="00AF189A"/>
    <w:rsid w:val="00AF4A76"/>
    <w:rsid w:val="00AF605D"/>
    <w:rsid w:val="00B15427"/>
    <w:rsid w:val="00B17EA4"/>
    <w:rsid w:val="00B23EAF"/>
    <w:rsid w:val="00B3461D"/>
    <w:rsid w:val="00B3696B"/>
    <w:rsid w:val="00B55D8D"/>
    <w:rsid w:val="00B61B6C"/>
    <w:rsid w:val="00B721E7"/>
    <w:rsid w:val="00B73B6F"/>
    <w:rsid w:val="00B75039"/>
    <w:rsid w:val="00B757F2"/>
    <w:rsid w:val="00B94AB1"/>
    <w:rsid w:val="00B96AB4"/>
    <w:rsid w:val="00BA5B91"/>
    <w:rsid w:val="00BA630F"/>
    <w:rsid w:val="00BA7662"/>
    <w:rsid w:val="00BB1376"/>
    <w:rsid w:val="00BB236D"/>
    <w:rsid w:val="00BB6743"/>
    <w:rsid w:val="00BC0BD8"/>
    <w:rsid w:val="00BC2AA4"/>
    <w:rsid w:val="00BC7617"/>
    <w:rsid w:val="00BD33CC"/>
    <w:rsid w:val="00BE3155"/>
    <w:rsid w:val="00BE6250"/>
    <w:rsid w:val="00BF29F6"/>
    <w:rsid w:val="00BF2D1C"/>
    <w:rsid w:val="00BF3346"/>
    <w:rsid w:val="00BF7BCC"/>
    <w:rsid w:val="00C0306A"/>
    <w:rsid w:val="00C04580"/>
    <w:rsid w:val="00C1096F"/>
    <w:rsid w:val="00C109F3"/>
    <w:rsid w:val="00C2105B"/>
    <w:rsid w:val="00C3429C"/>
    <w:rsid w:val="00C34D9D"/>
    <w:rsid w:val="00C36A8E"/>
    <w:rsid w:val="00C52916"/>
    <w:rsid w:val="00C52ECB"/>
    <w:rsid w:val="00C64F3A"/>
    <w:rsid w:val="00C731FF"/>
    <w:rsid w:val="00C75247"/>
    <w:rsid w:val="00C8079F"/>
    <w:rsid w:val="00C822C5"/>
    <w:rsid w:val="00C837A2"/>
    <w:rsid w:val="00C941AA"/>
    <w:rsid w:val="00C9448F"/>
    <w:rsid w:val="00C96EB2"/>
    <w:rsid w:val="00CC0393"/>
    <w:rsid w:val="00CC26E1"/>
    <w:rsid w:val="00CC7886"/>
    <w:rsid w:val="00CC795B"/>
    <w:rsid w:val="00CD4623"/>
    <w:rsid w:val="00CD6E87"/>
    <w:rsid w:val="00CE65A7"/>
    <w:rsid w:val="00CE6D2D"/>
    <w:rsid w:val="00CF4DAA"/>
    <w:rsid w:val="00CF56F9"/>
    <w:rsid w:val="00D00996"/>
    <w:rsid w:val="00D05019"/>
    <w:rsid w:val="00D07016"/>
    <w:rsid w:val="00D13761"/>
    <w:rsid w:val="00D16832"/>
    <w:rsid w:val="00D211B7"/>
    <w:rsid w:val="00D216A4"/>
    <w:rsid w:val="00D24BA3"/>
    <w:rsid w:val="00D25711"/>
    <w:rsid w:val="00D27456"/>
    <w:rsid w:val="00D31A80"/>
    <w:rsid w:val="00D32200"/>
    <w:rsid w:val="00D338FD"/>
    <w:rsid w:val="00D33988"/>
    <w:rsid w:val="00D36779"/>
    <w:rsid w:val="00D37C8C"/>
    <w:rsid w:val="00D406FB"/>
    <w:rsid w:val="00D4208B"/>
    <w:rsid w:val="00D43612"/>
    <w:rsid w:val="00D50A4F"/>
    <w:rsid w:val="00D642AB"/>
    <w:rsid w:val="00D65EE7"/>
    <w:rsid w:val="00D6611F"/>
    <w:rsid w:val="00D6678E"/>
    <w:rsid w:val="00D718E3"/>
    <w:rsid w:val="00D7421A"/>
    <w:rsid w:val="00D830E8"/>
    <w:rsid w:val="00D83E2C"/>
    <w:rsid w:val="00D9273C"/>
    <w:rsid w:val="00D94003"/>
    <w:rsid w:val="00DA1126"/>
    <w:rsid w:val="00DA2542"/>
    <w:rsid w:val="00DA5705"/>
    <w:rsid w:val="00DB1779"/>
    <w:rsid w:val="00DB26A2"/>
    <w:rsid w:val="00DB4C75"/>
    <w:rsid w:val="00DC1113"/>
    <w:rsid w:val="00DC4B16"/>
    <w:rsid w:val="00DC745A"/>
    <w:rsid w:val="00DF03A4"/>
    <w:rsid w:val="00DF05DC"/>
    <w:rsid w:val="00DF1097"/>
    <w:rsid w:val="00DF1E60"/>
    <w:rsid w:val="00DF42C4"/>
    <w:rsid w:val="00DF60BF"/>
    <w:rsid w:val="00E02020"/>
    <w:rsid w:val="00E062EE"/>
    <w:rsid w:val="00E14148"/>
    <w:rsid w:val="00E20080"/>
    <w:rsid w:val="00E20FF2"/>
    <w:rsid w:val="00E2294F"/>
    <w:rsid w:val="00E244F5"/>
    <w:rsid w:val="00E255E3"/>
    <w:rsid w:val="00E25859"/>
    <w:rsid w:val="00E311BC"/>
    <w:rsid w:val="00E31DFA"/>
    <w:rsid w:val="00E33DD2"/>
    <w:rsid w:val="00E34A23"/>
    <w:rsid w:val="00E34FAD"/>
    <w:rsid w:val="00E43E75"/>
    <w:rsid w:val="00E44EAC"/>
    <w:rsid w:val="00E50DFD"/>
    <w:rsid w:val="00E564E7"/>
    <w:rsid w:val="00E66814"/>
    <w:rsid w:val="00E673D8"/>
    <w:rsid w:val="00E71720"/>
    <w:rsid w:val="00E73C96"/>
    <w:rsid w:val="00E740BB"/>
    <w:rsid w:val="00E7410F"/>
    <w:rsid w:val="00E741BB"/>
    <w:rsid w:val="00E7478D"/>
    <w:rsid w:val="00E77455"/>
    <w:rsid w:val="00E82E04"/>
    <w:rsid w:val="00E86B7B"/>
    <w:rsid w:val="00E93712"/>
    <w:rsid w:val="00E95200"/>
    <w:rsid w:val="00E9766B"/>
    <w:rsid w:val="00E9796C"/>
    <w:rsid w:val="00EA0106"/>
    <w:rsid w:val="00EA0DF7"/>
    <w:rsid w:val="00EA19C4"/>
    <w:rsid w:val="00EA3B0F"/>
    <w:rsid w:val="00EA6154"/>
    <w:rsid w:val="00EA6EA2"/>
    <w:rsid w:val="00EB062A"/>
    <w:rsid w:val="00EB08B0"/>
    <w:rsid w:val="00EB13F9"/>
    <w:rsid w:val="00EB54EC"/>
    <w:rsid w:val="00EC1D8E"/>
    <w:rsid w:val="00ED4040"/>
    <w:rsid w:val="00ED6064"/>
    <w:rsid w:val="00ED726D"/>
    <w:rsid w:val="00ED765F"/>
    <w:rsid w:val="00EE0AC7"/>
    <w:rsid w:val="00EE255B"/>
    <w:rsid w:val="00EE3180"/>
    <w:rsid w:val="00EE40D7"/>
    <w:rsid w:val="00EE53F3"/>
    <w:rsid w:val="00EE6773"/>
    <w:rsid w:val="00EE7FD7"/>
    <w:rsid w:val="00EF1002"/>
    <w:rsid w:val="00EF2E8A"/>
    <w:rsid w:val="00EF3A3F"/>
    <w:rsid w:val="00EF78A8"/>
    <w:rsid w:val="00F00B6A"/>
    <w:rsid w:val="00F00D85"/>
    <w:rsid w:val="00F02ECC"/>
    <w:rsid w:val="00F1100E"/>
    <w:rsid w:val="00F12E44"/>
    <w:rsid w:val="00F1435E"/>
    <w:rsid w:val="00F232FD"/>
    <w:rsid w:val="00F26ADA"/>
    <w:rsid w:val="00F3183F"/>
    <w:rsid w:val="00F366DD"/>
    <w:rsid w:val="00F4080C"/>
    <w:rsid w:val="00F429CE"/>
    <w:rsid w:val="00F52A52"/>
    <w:rsid w:val="00F52CE4"/>
    <w:rsid w:val="00F61043"/>
    <w:rsid w:val="00F62AD4"/>
    <w:rsid w:val="00F73FDC"/>
    <w:rsid w:val="00F82640"/>
    <w:rsid w:val="00F82DE2"/>
    <w:rsid w:val="00F84410"/>
    <w:rsid w:val="00F86348"/>
    <w:rsid w:val="00F90162"/>
    <w:rsid w:val="00F95463"/>
    <w:rsid w:val="00FA6552"/>
    <w:rsid w:val="00FB4454"/>
    <w:rsid w:val="00FB4F75"/>
    <w:rsid w:val="00FC5AE3"/>
    <w:rsid w:val="00FC614F"/>
    <w:rsid w:val="00FD6805"/>
    <w:rsid w:val="00FE622A"/>
    <w:rsid w:val="00FE70C0"/>
    <w:rsid w:val="00FE7615"/>
    <w:rsid w:val="00FF13C6"/>
    <w:rsid w:val="00FF177B"/>
    <w:rsid w:val="00FF57F9"/>
    <w:rsid w:val="00FF6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5A4E7"/>
  <w15:docId w15:val="{7989F9B5-E7DD-478C-BAB8-D45E810C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ADA"/>
    <w:rPr>
      <w:rFonts w:ascii="Arial" w:hAnsi="Arial"/>
      <w:sz w:val="22"/>
      <w:szCs w:val="22"/>
      <w:lang w:eastAsia="da-DK"/>
    </w:rPr>
  </w:style>
  <w:style w:type="paragraph" w:styleId="Heading1">
    <w:name w:val="heading 1"/>
    <w:basedOn w:val="Normal"/>
    <w:next w:val="BodyText"/>
    <w:link w:val="Heading1Char"/>
    <w:uiPriority w:val="9"/>
    <w:qFormat/>
    <w:rsid w:val="00BD33CC"/>
    <w:pPr>
      <w:keepNext/>
      <w:numPr>
        <w:numId w:val="35"/>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BD33CC"/>
    <w:pPr>
      <w:keepNext/>
      <w:numPr>
        <w:ilvl w:val="1"/>
        <w:numId w:val="35"/>
      </w:numPr>
      <w:spacing w:before="240" w:after="120"/>
      <w:outlineLvl w:val="1"/>
    </w:pPr>
    <w:rPr>
      <w:rFonts w:cs="Arial"/>
      <w:b/>
      <w:bCs/>
      <w:iCs/>
      <w:sz w:val="24"/>
    </w:rPr>
  </w:style>
  <w:style w:type="paragraph" w:styleId="Heading3">
    <w:name w:val="heading 3"/>
    <w:basedOn w:val="Normal"/>
    <w:next w:val="BodyText"/>
    <w:link w:val="Heading3Char"/>
    <w:uiPriority w:val="9"/>
    <w:qFormat/>
    <w:rsid w:val="00BD33CC"/>
    <w:pPr>
      <w:keepNext/>
      <w:numPr>
        <w:ilvl w:val="2"/>
        <w:numId w:val="35"/>
      </w:numPr>
      <w:spacing w:before="240" w:after="120"/>
      <w:outlineLvl w:val="2"/>
    </w:pPr>
    <w:rPr>
      <w:rFonts w:cs="Arial"/>
      <w:b/>
      <w:bCs/>
      <w:szCs w:val="20"/>
    </w:rPr>
  </w:style>
  <w:style w:type="paragraph" w:styleId="Heading4">
    <w:name w:val="heading 4"/>
    <w:basedOn w:val="Normal"/>
    <w:next w:val="BodyText"/>
    <w:link w:val="Heading4Char"/>
    <w:uiPriority w:val="9"/>
    <w:qFormat/>
    <w:rsid w:val="00BD33CC"/>
    <w:pPr>
      <w:keepNext/>
      <w:numPr>
        <w:ilvl w:val="3"/>
        <w:numId w:val="35"/>
      </w:numPr>
      <w:spacing w:before="240" w:after="120"/>
      <w:outlineLvl w:val="3"/>
    </w:pPr>
    <w:rPr>
      <w:b/>
      <w:bCs/>
      <w:szCs w:val="20"/>
    </w:rPr>
  </w:style>
  <w:style w:type="paragraph" w:styleId="Heading5">
    <w:name w:val="heading 5"/>
    <w:basedOn w:val="Normal"/>
    <w:next w:val="BodyText"/>
    <w:link w:val="Heading5Char"/>
    <w:uiPriority w:val="9"/>
    <w:qFormat/>
    <w:rsid w:val="00AE5B1C"/>
    <w:pPr>
      <w:keepNext/>
      <w:numPr>
        <w:ilvl w:val="4"/>
        <w:numId w:val="35"/>
      </w:numPr>
      <w:spacing w:before="240" w:after="120"/>
      <w:ind w:left="1797"/>
      <w:outlineLvl w:val="4"/>
    </w:pPr>
    <w:rPr>
      <w:b/>
      <w:iCs/>
      <w:szCs w:val="26"/>
    </w:rPr>
  </w:style>
  <w:style w:type="paragraph" w:styleId="Heading6">
    <w:name w:val="heading 6"/>
    <w:aliases w:val="Annex level 1"/>
    <w:basedOn w:val="Normal"/>
    <w:next w:val="BodyText"/>
    <w:qFormat/>
    <w:rsid w:val="00BD33CC"/>
    <w:pPr>
      <w:keepNext/>
      <w:numPr>
        <w:ilvl w:val="5"/>
        <w:numId w:val="35"/>
      </w:numPr>
      <w:spacing w:before="240" w:after="120"/>
      <w:outlineLvl w:val="5"/>
    </w:pPr>
    <w:rPr>
      <w:b/>
      <w:bCs/>
    </w:rPr>
  </w:style>
  <w:style w:type="paragraph" w:styleId="Heading7">
    <w:name w:val="heading 7"/>
    <w:aliases w:val="Annex level 2"/>
    <w:basedOn w:val="Normal"/>
    <w:next w:val="BodyText"/>
    <w:qFormat/>
    <w:rsid w:val="00BD33CC"/>
    <w:pPr>
      <w:keepNext/>
      <w:numPr>
        <w:ilvl w:val="6"/>
        <w:numId w:val="35"/>
      </w:numPr>
      <w:spacing w:before="240" w:after="120"/>
      <w:outlineLvl w:val="6"/>
    </w:pPr>
    <w:rPr>
      <w:b/>
    </w:rPr>
  </w:style>
  <w:style w:type="paragraph" w:styleId="Heading8">
    <w:name w:val="heading 8"/>
    <w:aliases w:val="Annex level 3"/>
    <w:basedOn w:val="Normal"/>
    <w:next w:val="BodyText"/>
    <w:qFormat/>
    <w:rsid w:val="00BD33CC"/>
    <w:pPr>
      <w:keepNext/>
      <w:numPr>
        <w:ilvl w:val="7"/>
        <w:numId w:val="35"/>
      </w:numPr>
      <w:spacing w:before="240" w:after="120"/>
      <w:outlineLvl w:val="7"/>
    </w:pPr>
    <w:rPr>
      <w:b/>
      <w:iCs/>
    </w:rPr>
  </w:style>
  <w:style w:type="paragraph" w:styleId="Heading9">
    <w:name w:val="heading 9"/>
    <w:basedOn w:val="Normal"/>
    <w:next w:val="BodyText"/>
    <w:qFormat/>
    <w:rsid w:val="00BD33CC"/>
    <w:pPr>
      <w:keepNext/>
      <w:numPr>
        <w:ilvl w:val="8"/>
        <w:numId w:val="35"/>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8C3"/>
    <w:pPr>
      <w:spacing w:before="120" w:after="60"/>
      <w:ind w:left="567"/>
    </w:pPr>
  </w:style>
  <w:style w:type="paragraph" w:styleId="Caption">
    <w:name w:val="caption"/>
    <w:basedOn w:val="BodyText"/>
    <w:next w:val="BodyText"/>
    <w:rsid w:val="00AA618D"/>
    <w:pPr>
      <w:spacing w:before="240" w:after="240"/>
      <w:jc w:val="center"/>
    </w:pPr>
    <w:rPr>
      <w:bCs/>
      <w:szCs w:val="20"/>
    </w:rPr>
  </w:style>
  <w:style w:type="character" w:styleId="CommentReference">
    <w:name w:val="annotation reference"/>
    <w:basedOn w:val="DefaultParagraphFont"/>
    <w:rsid w:val="009F5C0C"/>
    <w:rPr>
      <w:sz w:val="16"/>
      <w:szCs w:val="16"/>
    </w:rPr>
  </w:style>
  <w:style w:type="paragraph" w:styleId="CommentText">
    <w:name w:val="annotation text"/>
    <w:basedOn w:val="Normal"/>
    <w:rsid w:val="009F5C0C"/>
    <w:rPr>
      <w:szCs w:val="20"/>
    </w:rPr>
  </w:style>
  <w:style w:type="paragraph" w:styleId="CommentSubject">
    <w:name w:val="annotation subject"/>
    <w:basedOn w:val="CommentText"/>
    <w:next w:val="CommentText"/>
    <w:rsid w:val="009F5C0C"/>
    <w:rPr>
      <w:b/>
      <w:bCs/>
    </w:rPr>
  </w:style>
  <w:style w:type="paragraph" w:styleId="TOC2">
    <w:name w:val="toc 2"/>
    <w:basedOn w:val="Normal"/>
    <w:next w:val="Normal"/>
    <w:uiPriority w:val="39"/>
    <w:rsid w:val="00BD33CC"/>
    <w:pPr>
      <w:tabs>
        <w:tab w:val="left" w:pos="1701"/>
        <w:tab w:val="right" w:leader="dot" w:pos="9639"/>
      </w:tabs>
      <w:spacing w:before="60"/>
      <w:ind w:left="1701" w:right="567" w:hanging="567"/>
    </w:pPr>
    <w:rPr>
      <w:noProof/>
    </w:rPr>
  </w:style>
  <w:style w:type="paragraph" w:customStyle="1" w:styleId="Figure">
    <w:name w:val="Figure"/>
    <w:basedOn w:val="BodyText"/>
    <w:next w:val="Caption"/>
    <w:rsid w:val="00BB236D"/>
    <w:pPr>
      <w:spacing w:before="240"/>
      <w:jc w:val="center"/>
    </w:pPr>
  </w:style>
  <w:style w:type="paragraph" w:customStyle="1" w:styleId="Equation">
    <w:name w:val="Equation"/>
    <w:basedOn w:val="BodyText"/>
    <w:next w:val="Caption"/>
    <w:rsid w:val="00BB236D"/>
    <w:pPr>
      <w:spacing w:before="240"/>
      <w:jc w:val="center"/>
    </w:pPr>
  </w:style>
  <w:style w:type="table" w:customStyle="1" w:styleId="TableClassic">
    <w:name w:val="Table Classic"/>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customStyle="1" w:styleId="Table">
    <w:name w:val="Table"/>
    <w:basedOn w:val="TableNormal"/>
    <w:rsid w:val="00EF3A3F"/>
    <w:pPr>
      <w:spacing w:before="60" w:after="60"/>
    </w:pPr>
    <w:rPr>
      <w:rFonts w:ascii="Arial" w:hAnsi="Arial"/>
    </w:rPr>
    <w:tblPr>
      <w:tblInd w:w="567" w:type="dxa"/>
    </w:tblPr>
    <w:tblStylePr w:type="firstRow">
      <w:pPr>
        <w:keepNext/>
        <w:wordWrap/>
      </w:pPr>
      <w:rPr>
        <w:rFonts w:ascii="Arial" w:hAnsi="Arial"/>
        <w:sz w:val="20"/>
      </w:rPr>
      <w:tblPr/>
      <w:trPr>
        <w:tblHeader/>
      </w:trPr>
    </w:tblStylePr>
  </w:style>
  <w:style w:type="paragraph" w:styleId="TOC1">
    <w:name w:val="toc 1"/>
    <w:basedOn w:val="Normal"/>
    <w:next w:val="Normal"/>
    <w:uiPriority w:val="39"/>
    <w:rsid w:val="00BD33CC"/>
    <w:pPr>
      <w:tabs>
        <w:tab w:val="left" w:pos="1134"/>
        <w:tab w:val="right" w:leader="dot" w:pos="9639"/>
      </w:tabs>
      <w:spacing w:before="120"/>
      <w:ind w:left="1134" w:right="567" w:hanging="567"/>
    </w:pPr>
    <w:rPr>
      <w:b/>
    </w:rPr>
  </w:style>
  <w:style w:type="paragraph" w:styleId="TOC3">
    <w:name w:val="toc 3"/>
    <w:basedOn w:val="Normal"/>
    <w:next w:val="Normal"/>
    <w:uiPriority w:val="39"/>
    <w:rsid w:val="00BD33CC"/>
    <w:pPr>
      <w:tabs>
        <w:tab w:val="left" w:pos="2552"/>
        <w:tab w:val="right" w:leader="dot" w:pos="9639"/>
      </w:tabs>
      <w:spacing w:before="60"/>
      <w:ind w:left="2552" w:right="567" w:hanging="851"/>
    </w:pPr>
    <w:rPr>
      <w:noProof/>
      <w:sz w:val="20"/>
      <w:szCs w:val="20"/>
    </w:rPr>
  </w:style>
  <w:style w:type="paragraph" w:customStyle="1" w:styleId="Annex1">
    <w:name w:val="Annex 1"/>
    <w:basedOn w:val="Normal"/>
    <w:next w:val="BodyText"/>
    <w:qFormat/>
    <w:rsid w:val="00500E56"/>
    <w:pPr>
      <w:keepNext/>
      <w:pageBreakBefore/>
      <w:numPr>
        <w:numId w:val="2"/>
      </w:numPr>
      <w:spacing w:after="120"/>
      <w:outlineLvl w:val="0"/>
    </w:pPr>
    <w:rPr>
      <w:b/>
      <w:kern w:val="32"/>
      <w:sz w:val="28"/>
      <w:szCs w:val="28"/>
    </w:rPr>
  </w:style>
  <w:style w:type="paragraph" w:customStyle="1" w:styleId="Annex2">
    <w:name w:val="Annex 2"/>
    <w:basedOn w:val="Heading2"/>
    <w:next w:val="BodyText"/>
    <w:rsid w:val="00685627"/>
    <w:pPr>
      <w:numPr>
        <w:numId w:val="2"/>
      </w:numPr>
    </w:pPr>
  </w:style>
  <w:style w:type="character" w:styleId="Hyperlink">
    <w:name w:val="Hyperlink"/>
    <w:uiPriority w:val="99"/>
    <w:rsid w:val="00D36779"/>
    <w:rPr>
      <w:color w:val="0000FF"/>
      <w:u w:val="single"/>
    </w:rPr>
  </w:style>
  <w:style w:type="paragraph" w:styleId="TOAHeading">
    <w:name w:val="toa heading"/>
    <w:basedOn w:val="Normal"/>
    <w:next w:val="BodyText"/>
    <w:rsid w:val="00F73FDC"/>
    <w:pPr>
      <w:keepNext/>
      <w:spacing w:before="120" w:after="120"/>
      <w:ind w:left="567"/>
      <w:jc w:val="center"/>
    </w:pPr>
    <w:rPr>
      <w:rFonts w:cs="Arial"/>
      <w:b/>
      <w:bCs/>
    </w:rPr>
  </w:style>
  <w:style w:type="paragraph" w:styleId="Title">
    <w:name w:val="Title"/>
    <w:basedOn w:val="Normal"/>
    <w:rsid w:val="00782A8D"/>
    <w:pPr>
      <w:spacing w:after="60"/>
      <w:jc w:val="center"/>
    </w:pPr>
    <w:rPr>
      <w:sz w:val="24"/>
    </w:rPr>
  </w:style>
  <w:style w:type="paragraph" w:styleId="DocumentMap">
    <w:name w:val="Document Map"/>
    <w:basedOn w:val="Normal"/>
    <w:rsid w:val="001A3934"/>
    <w:pPr>
      <w:shd w:val="clear" w:color="auto" w:fill="000080"/>
    </w:pPr>
    <w:rPr>
      <w:rFonts w:ascii="Tahoma" w:hAnsi="Tahoma" w:cs="Tahoma"/>
    </w:rPr>
  </w:style>
  <w:style w:type="paragraph" w:styleId="TableofFigures">
    <w:name w:val="table of figures"/>
    <w:basedOn w:val="Normal"/>
    <w:next w:val="BodyText"/>
    <w:uiPriority w:val="99"/>
    <w:rsid w:val="00AA618D"/>
    <w:pPr>
      <w:tabs>
        <w:tab w:val="right" w:leader="dot" w:pos="9639"/>
      </w:tabs>
      <w:ind w:left="1985" w:right="567" w:hanging="1418"/>
    </w:pPr>
  </w:style>
  <w:style w:type="paragraph" w:styleId="Signature">
    <w:name w:val="Signature"/>
    <w:basedOn w:val="Normal"/>
    <w:rsid w:val="00AB2AD0"/>
    <w:pPr>
      <w:spacing w:before="60" w:after="60"/>
    </w:pPr>
    <w:rPr>
      <w:sz w:val="16"/>
    </w:rPr>
  </w:style>
  <w:style w:type="paragraph" w:styleId="Header">
    <w:name w:val="header"/>
    <w:basedOn w:val="Normal"/>
    <w:rsid w:val="00CD4623"/>
  </w:style>
  <w:style w:type="paragraph" w:styleId="Footer">
    <w:name w:val="footer"/>
    <w:basedOn w:val="Normal"/>
    <w:link w:val="FooterChar"/>
    <w:rsid w:val="00CD4623"/>
  </w:style>
  <w:style w:type="numbering" w:styleId="111111">
    <w:name w:val="Outline List 2"/>
    <w:basedOn w:val="NoList"/>
    <w:rsid w:val="00D718E3"/>
    <w:pPr>
      <w:numPr>
        <w:numId w:val="6"/>
      </w:numPr>
    </w:pPr>
  </w:style>
  <w:style w:type="paragraph" w:customStyle="1" w:styleId="RecordofChanges">
    <w:name w:val="Record of Changes"/>
    <w:basedOn w:val="Normal"/>
    <w:rsid w:val="009A5A17"/>
    <w:pPr>
      <w:keepNext/>
      <w:spacing w:before="100" w:after="100"/>
      <w:ind w:left="-108"/>
    </w:pPr>
    <w:rPr>
      <w:b/>
    </w:rPr>
  </w:style>
  <w:style w:type="paragraph" w:styleId="BalloonText">
    <w:name w:val="Balloon Text"/>
    <w:basedOn w:val="Normal"/>
    <w:rsid w:val="00AD29DD"/>
    <w:rPr>
      <w:rFonts w:ascii="Tahoma" w:hAnsi="Tahoma" w:cs="Tahoma"/>
      <w:sz w:val="16"/>
      <w:szCs w:val="16"/>
    </w:rPr>
  </w:style>
  <w:style w:type="table" w:styleId="TableGrid">
    <w:name w:val="Table Grid"/>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numbering" w:customStyle="1" w:styleId="Numbered">
    <w:name w:val="Numbered"/>
    <w:basedOn w:val="NoList"/>
    <w:rsid w:val="004F38C3"/>
    <w:pPr>
      <w:numPr>
        <w:numId w:val="3"/>
      </w:numPr>
    </w:pPr>
  </w:style>
  <w:style w:type="paragraph" w:styleId="TOC4">
    <w:name w:val="toc 4"/>
    <w:basedOn w:val="Normal"/>
    <w:next w:val="Normal"/>
    <w:uiPriority w:val="39"/>
    <w:rsid w:val="00BD33CC"/>
    <w:pPr>
      <w:tabs>
        <w:tab w:val="left" w:pos="3544"/>
        <w:tab w:val="right" w:leader="dot" w:pos="9639"/>
      </w:tabs>
      <w:spacing w:before="20"/>
      <w:ind w:left="3544" w:right="567" w:hanging="992"/>
    </w:pPr>
    <w:rPr>
      <w:noProof/>
      <w:sz w:val="18"/>
      <w:szCs w:val="18"/>
    </w:rPr>
  </w:style>
  <w:style w:type="paragraph" w:styleId="TOC5">
    <w:name w:val="toc 5"/>
    <w:basedOn w:val="Normal"/>
    <w:next w:val="Normal"/>
    <w:uiPriority w:val="39"/>
    <w:rsid w:val="00BD33CC"/>
    <w:pPr>
      <w:tabs>
        <w:tab w:val="left" w:pos="4678"/>
        <w:tab w:val="right" w:leader="dot" w:pos="9639"/>
      </w:tabs>
      <w:spacing w:before="20"/>
      <w:ind w:left="4678" w:right="567" w:hanging="1134"/>
    </w:pPr>
    <w:rPr>
      <w:sz w:val="16"/>
      <w:szCs w:val="16"/>
    </w:rPr>
  </w:style>
  <w:style w:type="paragraph" w:styleId="TOC6">
    <w:name w:val="toc 6"/>
    <w:basedOn w:val="Normal"/>
    <w:next w:val="Normal"/>
    <w:uiPriority w:val="39"/>
    <w:rsid w:val="00BD33CC"/>
    <w:pPr>
      <w:tabs>
        <w:tab w:val="left" w:pos="5812"/>
        <w:tab w:val="right" w:leader="dot" w:pos="9639"/>
      </w:tabs>
      <w:ind w:left="5812" w:right="567" w:hanging="1134"/>
    </w:pPr>
    <w:rPr>
      <w:noProof/>
      <w:sz w:val="14"/>
      <w:szCs w:val="14"/>
    </w:rPr>
  </w:style>
  <w:style w:type="paragraph" w:styleId="TOC7">
    <w:name w:val="toc 7"/>
    <w:basedOn w:val="Normal"/>
    <w:next w:val="Normal"/>
    <w:uiPriority w:val="39"/>
    <w:rsid w:val="00BD33CC"/>
    <w:pPr>
      <w:tabs>
        <w:tab w:val="left" w:pos="3714"/>
        <w:tab w:val="right" w:leader="dot" w:pos="9639"/>
      </w:tabs>
      <w:ind w:left="3714" w:right="567" w:hanging="1871"/>
    </w:pPr>
  </w:style>
  <w:style w:type="paragraph" w:styleId="TOC8">
    <w:name w:val="toc 8"/>
    <w:basedOn w:val="Normal"/>
    <w:next w:val="Normal"/>
    <w:uiPriority w:val="39"/>
    <w:rsid w:val="00BD33CC"/>
    <w:pPr>
      <w:tabs>
        <w:tab w:val="left" w:pos="3714"/>
        <w:tab w:val="right" w:leader="dot" w:pos="9639"/>
      </w:tabs>
      <w:ind w:left="3714" w:right="567" w:hanging="1871"/>
    </w:pPr>
  </w:style>
  <w:style w:type="paragraph" w:styleId="TOC9">
    <w:name w:val="toc 9"/>
    <w:basedOn w:val="Normal"/>
    <w:next w:val="Normal"/>
    <w:rsid w:val="00765689"/>
    <w:pPr>
      <w:tabs>
        <w:tab w:val="left" w:pos="3714"/>
        <w:tab w:val="right" w:leader="dot" w:pos="9639"/>
      </w:tabs>
      <w:ind w:left="3714" w:right="567" w:hanging="1871"/>
    </w:pPr>
  </w:style>
  <w:style w:type="character" w:customStyle="1" w:styleId="Monospace">
    <w:name w:val="Monospace"/>
    <w:rsid w:val="00DB26A2"/>
    <w:rPr>
      <w:rFonts w:ascii="Courier New" w:hAnsi="Courier New"/>
    </w:rPr>
  </w:style>
  <w:style w:type="paragraph" w:customStyle="1" w:styleId="Verbatim">
    <w:name w:val="Verbatim"/>
    <w:basedOn w:val="Normal"/>
    <w:rsid w:val="008C4B37"/>
    <w:pPr>
      <w:ind w:left="567"/>
    </w:pPr>
    <w:rPr>
      <w:rFonts w:ascii="Courier New" w:hAnsi="Courier New"/>
    </w:rPr>
  </w:style>
  <w:style w:type="paragraph" w:customStyle="1" w:styleId="Preface">
    <w:name w:val="Preface"/>
    <w:basedOn w:val="Normal"/>
    <w:next w:val="BodyText"/>
    <w:rsid w:val="00F73FDC"/>
    <w:pPr>
      <w:keepNext/>
      <w:spacing w:after="60"/>
      <w:ind w:left="567"/>
    </w:pPr>
    <w:rPr>
      <w:b/>
    </w:rPr>
  </w:style>
  <w:style w:type="paragraph" w:customStyle="1" w:styleId="Annex3">
    <w:name w:val="Annex 3"/>
    <w:basedOn w:val="Heading3"/>
    <w:next w:val="BodyText"/>
    <w:rsid w:val="00685627"/>
    <w:pPr>
      <w:numPr>
        <w:numId w:val="2"/>
      </w:numPr>
    </w:pPr>
  </w:style>
  <w:style w:type="paragraph" w:customStyle="1" w:styleId="Annex4">
    <w:name w:val="Annex 4"/>
    <w:basedOn w:val="Heading4"/>
    <w:next w:val="BodyText"/>
    <w:rsid w:val="00685627"/>
    <w:pPr>
      <w:numPr>
        <w:numId w:val="2"/>
      </w:numPr>
    </w:pPr>
  </w:style>
  <w:style w:type="paragraph" w:customStyle="1" w:styleId="Annex5">
    <w:name w:val="Annex 5"/>
    <w:basedOn w:val="Heading5"/>
    <w:next w:val="BodyText"/>
    <w:rsid w:val="00685627"/>
    <w:pPr>
      <w:numPr>
        <w:numId w:val="2"/>
      </w:numPr>
    </w:pPr>
  </w:style>
  <w:style w:type="paragraph" w:customStyle="1" w:styleId="Annex6">
    <w:name w:val="Annex 6"/>
    <w:basedOn w:val="Heading6"/>
    <w:next w:val="BodyText"/>
    <w:rsid w:val="00685627"/>
    <w:pPr>
      <w:numPr>
        <w:numId w:val="2"/>
      </w:numPr>
    </w:pPr>
  </w:style>
  <w:style w:type="paragraph" w:customStyle="1" w:styleId="Annex7">
    <w:name w:val="Annex 7"/>
    <w:basedOn w:val="Heading7"/>
    <w:next w:val="BodyText"/>
    <w:rsid w:val="00685627"/>
    <w:pPr>
      <w:numPr>
        <w:numId w:val="2"/>
      </w:numPr>
    </w:pPr>
  </w:style>
  <w:style w:type="paragraph" w:customStyle="1" w:styleId="Annex8">
    <w:name w:val="Annex 8"/>
    <w:basedOn w:val="Heading8"/>
    <w:next w:val="BodyText"/>
    <w:rsid w:val="00685627"/>
    <w:pPr>
      <w:numPr>
        <w:numId w:val="2"/>
      </w:numPr>
    </w:pPr>
  </w:style>
  <w:style w:type="paragraph" w:customStyle="1" w:styleId="Annex9">
    <w:name w:val="Annex 9"/>
    <w:basedOn w:val="Heading9"/>
    <w:next w:val="BodyText"/>
    <w:rsid w:val="00685627"/>
    <w:pPr>
      <w:numPr>
        <w:numId w:val="2"/>
      </w:numPr>
    </w:pPr>
  </w:style>
  <w:style w:type="character" w:styleId="EndnoteReference">
    <w:name w:val="endnote reference"/>
    <w:rsid w:val="00610CE2"/>
    <w:rPr>
      <w:vertAlign w:val="superscript"/>
    </w:rPr>
  </w:style>
  <w:style w:type="paragraph" w:styleId="EndnoteText">
    <w:name w:val="endnote text"/>
    <w:basedOn w:val="Normal"/>
    <w:rsid w:val="00744723"/>
    <w:pPr>
      <w:spacing w:before="40"/>
    </w:pPr>
    <w:rPr>
      <w:szCs w:val="20"/>
    </w:rPr>
  </w:style>
  <w:style w:type="character" w:styleId="FootnoteReference">
    <w:name w:val="footnote reference"/>
    <w:rsid w:val="00925A7B"/>
    <w:rPr>
      <w:vertAlign w:val="superscript"/>
    </w:rPr>
  </w:style>
  <w:style w:type="paragraph" w:styleId="FootnoteText">
    <w:name w:val="footnote text"/>
    <w:basedOn w:val="Normal"/>
    <w:rsid w:val="00744723"/>
    <w:pPr>
      <w:spacing w:before="40"/>
    </w:pPr>
    <w:rPr>
      <w:szCs w:val="20"/>
    </w:rPr>
  </w:style>
  <w:style w:type="paragraph" w:styleId="Index1">
    <w:name w:val="index 1"/>
    <w:basedOn w:val="Normal"/>
    <w:next w:val="BodyText"/>
    <w:rsid w:val="00A60BE7"/>
    <w:pPr>
      <w:ind w:left="200" w:hanging="200"/>
    </w:pPr>
  </w:style>
  <w:style w:type="paragraph" w:styleId="Index2">
    <w:name w:val="index 2"/>
    <w:basedOn w:val="Normal"/>
    <w:next w:val="BodyText"/>
    <w:rsid w:val="00A60BE7"/>
    <w:pPr>
      <w:ind w:left="400" w:hanging="200"/>
    </w:pPr>
  </w:style>
  <w:style w:type="paragraph" w:styleId="Index3">
    <w:name w:val="index 3"/>
    <w:basedOn w:val="Normal"/>
    <w:next w:val="BodyText"/>
    <w:rsid w:val="00A60BE7"/>
    <w:pPr>
      <w:ind w:left="600" w:hanging="200"/>
    </w:pPr>
  </w:style>
  <w:style w:type="paragraph" w:styleId="Index4">
    <w:name w:val="index 4"/>
    <w:basedOn w:val="Normal"/>
    <w:next w:val="BodyText"/>
    <w:rsid w:val="00A60BE7"/>
    <w:pPr>
      <w:ind w:left="800" w:hanging="200"/>
    </w:pPr>
  </w:style>
  <w:style w:type="paragraph" w:styleId="Index5">
    <w:name w:val="index 5"/>
    <w:basedOn w:val="Normal"/>
    <w:next w:val="BodyText"/>
    <w:rsid w:val="00A60BE7"/>
    <w:pPr>
      <w:ind w:left="1000" w:hanging="200"/>
    </w:pPr>
  </w:style>
  <w:style w:type="paragraph" w:styleId="Index6">
    <w:name w:val="index 6"/>
    <w:basedOn w:val="Normal"/>
    <w:next w:val="BodyText"/>
    <w:rsid w:val="00A60BE7"/>
    <w:pPr>
      <w:ind w:left="1200" w:hanging="200"/>
    </w:pPr>
  </w:style>
  <w:style w:type="paragraph" w:styleId="Index7">
    <w:name w:val="index 7"/>
    <w:basedOn w:val="Normal"/>
    <w:next w:val="BodyText"/>
    <w:rsid w:val="00A60BE7"/>
    <w:pPr>
      <w:ind w:left="1400" w:hanging="200"/>
    </w:pPr>
  </w:style>
  <w:style w:type="paragraph" w:styleId="Index8">
    <w:name w:val="index 8"/>
    <w:basedOn w:val="Normal"/>
    <w:next w:val="BodyText"/>
    <w:rsid w:val="00A60BE7"/>
    <w:pPr>
      <w:ind w:left="1600" w:hanging="200"/>
    </w:pPr>
  </w:style>
  <w:style w:type="paragraph" w:styleId="Index9">
    <w:name w:val="index 9"/>
    <w:basedOn w:val="Normal"/>
    <w:next w:val="BodyText"/>
    <w:rsid w:val="00A60BE7"/>
    <w:pPr>
      <w:ind w:left="1800" w:hanging="200"/>
    </w:pPr>
  </w:style>
  <w:style w:type="paragraph" w:styleId="IndexHeading">
    <w:name w:val="index heading"/>
    <w:basedOn w:val="Normal"/>
    <w:next w:val="Index1"/>
    <w:rsid w:val="00A60BE7"/>
    <w:rPr>
      <w:rFonts w:cs="Arial"/>
      <w:b/>
      <w:bCs/>
    </w:rPr>
  </w:style>
  <w:style w:type="numbering" w:styleId="1ai">
    <w:name w:val="Outline List 1"/>
    <w:basedOn w:val="NoList"/>
    <w:rsid w:val="00D718E3"/>
    <w:pPr>
      <w:numPr>
        <w:numId w:val="7"/>
      </w:numPr>
    </w:pPr>
  </w:style>
  <w:style w:type="paragraph" w:styleId="TableofAuthorities">
    <w:name w:val="table of authorities"/>
    <w:basedOn w:val="Normal"/>
    <w:next w:val="Normal"/>
    <w:rsid w:val="00A60BE7"/>
    <w:pPr>
      <w:ind w:left="200" w:hanging="200"/>
    </w:pPr>
  </w:style>
  <w:style w:type="character" w:styleId="Strong">
    <w:name w:val="Strong"/>
    <w:rsid w:val="00601919"/>
    <w:rPr>
      <w:b/>
      <w:bCs/>
    </w:rPr>
  </w:style>
  <w:style w:type="character" w:styleId="Emphasis">
    <w:name w:val="Emphasis"/>
    <w:rsid w:val="00601919"/>
    <w:rPr>
      <w:i/>
      <w:iCs/>
    </w:rPr>
  </w:style>
  <w:style w:type="numbering" w:customStyle="1" w:styleId="Outlinenumbered">
    <w:name w:val="Outline numbered"/>
    <w:basedOn w:val="NoList"/>
    <w:rsid w:val="001706C6"/>
    <w:pPr>
      <w:numPr>
        <w:numId w:val="4"/>
      </w:numPr>
    </w:pPr>
  </w:style>
  <w:style w:type="paragraph" w:styleId="ListNumber">
    <w:name w:val="List Number"/>
    <w:basedOn w:val="BodyText"/>
    <w:qFormat/>
    <w:rsid w:val="00992D54"/>
    <w:pPr>
      <w:numPr>
        <w:numId w:val="3"/>
      </w:numPr>
      <w:spacing w:before="60"/>
    </w:pPr>
  </w:style>
  <w:style w:type="paragraph" w:styleId="BlockText">
    <w:name w:val="Block Text"/>
    <w:basedOn w:val="Normal"/>
    <w:rsid w:val="00472E89"/>
    <w:pPr>
      <w:spacing w:before="60" w:after="60"/>
      <w:ind w:left="1701" w:right="1134"/>
    </w:pPr>
  </w:style>
  <w:style w:type="paragraph" w:styleId="BodyText2">
    <w:name w:val="Body Text 2"/>
    <w:basedOn w:val="Normal"/>
    <w:rsid w:val="00472E89"/>
    <w:pPr>
      <w:spacing w:before="60" w:after="60" w:line="480" w:lineRule="auto"/>
      <w:ind w:left="567"/>
    </w:pPr>
  </w:style>
  <w:style w:type="paragraph" w:styleId="BodyText3">
    <w:name w:val="Body Text 3"/>
    <w:basedOn w:val="Normal"/>
    <w:rsid w:val="00472E89"/>
    <w:pPr>
      <w:spacing w:before="60" w:after="60"/>
      <w:ind w:left="567"/>
    </w:pPr>
    <w:rPr>
      <w:sz w:val="16"/>
      <w:szCs w:val="16"/>
    </w:rPr>
  </w:style>
  <w:style w:type="paragraph" w:styleId="BodyTextFirstIndent">
    <w:name w:val="Body Text First Indent"/>
    <w:basedOn w:val="BodyText"/>
    <w:rsid w:val="00683AB3"/>
    <w:pPr>
      <w:ind w:firstLine="284"/>
    </w:pPr>
  </w:style>
  <w:style w:type="paragraph" w:styleId="BodyTextIndent">
    <w:name w:val="Body Text Indent"/>
    <w:basedOn w:val="BodyText"/>
    <w:rsid w:val="00472E89"/>
    <w:pPr>
      <w:ind w:left="851"/>
    </w:pPr>
  </w:style>
  <w:style w:type="paragraph" w:styleId="BodyTextFirstIndent2">
    <w:name w:val="Body Text First Indent 2"/>
    <w:basedOn w:val="BodyTextIndent"/>
    <w:rsid w:val="00EF78A8"/>
    <w:pPr>
      <w:ind w:firstLine="284"/>
    </w:pPr>
  </w:style>
  <w:style w:type="paragraph" w:styleId="BodyTextIndent2">
    <w:name w:val="Body Text Indent 2"/>
    <w:basedOn w:val="BodyText2"/>
    <w:rsid w:val="00472E89"/>
    <w:pPr>
      <w:ind w:left="851"/>
    </w:pPr>
  </w:style>
  <w:style w:type="paragraph" w:styleId="BodyTextIndent3">
    <w:name w:val="Body Text Indent 3"/>
    <w:basedOn w:val="BodyText3"/>
    <w:rsid w:val="006116B5"/>
    <w:pPr>
      <w:ind w:left="851"/>
    </w:pPr>
  </w:style>
  <w:style w:type="paragraph" w:styleId="ListNumber2">
    <w:name w:val="List Number 2"/>
    <w:basedOn w:val="BodyText"/>
    <w:rsid w:val="00992D54"/>
    <w:pPr>
      <w:numPr>
        <w:ilvl w:val="1"/>
        <w:numId w:val="3"/>
      </w:numPr>
      <w:spacing w:before="60"/>
    </w:pPr>
  </w:style>
  <w:style w:type="paragraph" w:styleId="ListBullet2">
    <w:name w:val="List Bullet 2"/>
    <w:basedOn w:val="BodyText"/>
    <w:rsid w:val="00992D54"/>
    <w:pPr>
      <w:numPr>
        <w:ilvl w:val="1"/>
        <w:numId w:val="5"/>
      </w:numPr>
      <w:spacing w:before="60"/>
    </w:pPr>
  </w:style>
  <w:style w:type="paragraph" w:styleId="ListBullet">
    <w:name w:val="List Bullet"/>
    <w:basedOn w:val="BodyText"/>
    <w:qFormat/>
    <w:rsid w:val="00992D54"/>
    <w:pPr>
      <w:numPr>
        <w:numId w:val="5"/>
      </w:numPr>
      <w:spacing w:before="60"/>
    </w:pPr>
  </w:style>
  <w:style w:type="character" w:styleId="FollowedHyperlink">
    <w:name w:val="FollowedHyperlink"/>
    <w:rsid w:val="00DB26A2"/>
    <w:rPr>
      <w:color w:val="800080"/>
      <w:u w:val="single"/>
    </w:rPr>
  </w:style>
  <w:style w:type="paragraph" w:styleId="ListBullet3">
    <w:name w:val="List Bullet 3"/>
    <w:basedOn w:val="BodyText"/>
    <w:rsid w:val="00992D54"/>
    <w:pPr>
      <w:numPr>
        <w:ilvl w:val="2"/>
        <w:numId w:val="5"/>
      </w:numPr>
      <w:spacing w:before="60"/>
    </w:pPr>
  </w:style>
  <w:style w:type="paragraph" w:styleId="ListBullet4">
    <w:name w:val="List Bullet 4"/>
    <w:basedOn w:val="BodyText"/>
    <w:rsid w:val="00992D54"/>
    <w:pPr>
      <w:numPr>
        <w:ilvl w:val="3"/>
        <w:numId w:val="5"/>
      </w:numPr>
      <w:spacing w:before="60"/>
    </w:pPr>
  </w:style>
  <w:style w:type="paragraph" w:styleId="ListBullet5">
    <w:name w:val="List Bullet 5"/>
    <w:basedOn w:val="BodyText"/>
    <w:rsid w:val="00992D54"/>
    <w:pPr>
      <w:numPr>
        <w:ilvl w:val="4"/>
        <w:numId w:val="5"/>
      </w:numPr>
      <w:spacing w:before="60"/>
    </w:pPr>
  </w:style>
  <w:style w:type="paragraph" w:styleId="NormalIndent">
    <w:name w:val="Normal Indent"/>
    <w:basedOn w:val="Normal"/>
    <w:rsid w:val="00DB26A2"/>
    <w:pPr>
      <w:ind w:left="1134"/>
    </w:pPr>
  </w:style>
  <w:style w:type="numbering" w:styleId="ArticleSection">
    <w:name w:val="Outline List 3"/>
    <w:basedOn w:val="NoList"/>
    <w:rsid w:val="00D718E3"/>
    <w:pPr>
      <w:numPr>
        <w:numId w:val="8"/>
      </w:numPr>
    </w:pPr>
  </w:style>
  <w:style w:type="paragraph" w:styleId="Closing">
    <w:name w:val="Closing"/>
    <w:basedOn w:val="Normal"/>
    <w:rsid w:val="00D718E3"/>
    <w:pPr>
      <w:ind w:left="4252"/>
    </w:pPr>
  </w:style>
  <w:style w:type="paragraph" w:styleId="Date">
    <w:name w:val="Date"/>
    <w:basedOn w:val="Normal"/>
    <w:next w:val="Normal"/>
    <w:rsid w:val="00D718E3"/>
  </w:style>
  <w:style w:type="paragraph" w:styleId="E-mailSignature">
    <w:name w:val="E-mail Signature"/>
    <w:basedOn w:val="Normal"/>
    <w:rsid w:val="00D718E3"/>
  </w:style>
  <w:style w:type="paragraph" w:styleId="EnvelopeAddress">
    <w:name w:val="envelope address"/>
    <w:basedOn w:val="Normal"/>
    <w:rsid w:val="00D718E3"/>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D718E3"/>
    <w:rPr>
      <w:rFonts w:cs="Arial"/>
    </w:rPr>
  </w:style>
  <w:style w:type="character" w:styleId="HTMLAcronym">
    <w:name w:val="HTML Acronym"/>
    <w:basedOn w:val="DefaultParagraphFont"/>
    <w:rsid w:val="00D718E3"/>
  </w:style>
  <w:style w:type="paragraph" w:styleId="HTMLAddress">
    <w:name w:val="HTML Address"/>
    <w:basedOn w:val="Normal"/>
    <w:rsid w:val="00D718E3"/>
    <w:rPr>
      <w:i/>
      <w:iCs/>
    </w:rPr>
  </w:style>
  <w:style w:type="character" w:styleId="HTMLCite">
    <w:name w:val="HTML Cite"/>
    <w:basedOn w:val="DefaultParagraphFont"/>
    <w:rsid w:val="00D718E3"/>
    <w:rPr>
      <w:i/>
      <w:iCs/>
    </w:rPr>
  </w:style>
  <w:style w:type="character" w:styleId="HTMLCode">
    <w:name w:val="HTML Code"/>
    <w:basedOn w:val="DefaultParagraphFont"/>
    <w:rsid w:val="00D718E3"/>
    <w:rPr>
      <w:rFonts w:ascii="Courier New" w:hAnsi="Courier New" w:cs="Courier New"/>
      <w:sz w:val="20"/>
      <w:szCs w:val="20"/>
    </w:rPr>
  </w:style>
  <w:style w:type="character" w:styleId="HTMLDefinition">
    <w:name w:val="HTML Definition"/>
    <w:basedOn w:val="DefaultParagraphFont"/>
    <w:rsid w:val="00D718E3"/>
    <w:rPr>
      <w:i/>
      <w:iCs/>
    </w:rPr>
  </w:style>
  <w:style w:type="character" w:styleId="HTMLKeyboard">
    <w:name w:val="HTML Keyboard"/>
    <w:basedOn w:val="DefaultParagraphFont"/>
    <w:rsid w:val="00D718E3"/>
    <w:rPr>
      <w:rFonts w:ascii="Courier New" w:hAnsi="Courier New" w:cs="Courier New"/>
      <w:sz w:val="20"/>
      <w:szCs w:val="20"/>
    </w:rPr>
  </w:style>
  <w:style w:type="paragraph" w:styleId="HTMLPreformatted">
    <w:name w:val="HTML Preformatted"/>
    <w:basedOn w:val="Normal"/>
    <w:rsid w:val="00D718E3"/>
    <w:rPr>
      <w:rFonts w:ascii="Courier New" w:hAnsi="Courier New" w:cs="Courier New"/>
    </w:rPr>
  </w:style>
  <w:style w:type="character" w:styleId="HTMLSample">
    <w:name w:val="HTML Sample"/>
    <w:basedOn w:val="DefaultParagraphFont"/>
    <w:rsid w:val="00D718E3"/>
    <w:rPr>
      <w:rFonts w:ascii="Courier New" w:hAnsi="Courier New" w:cs="Courier New"/>
    </w:rPr>
  </w:style>
  <w:style w:type="character" w:styleId="HTMLTypewriter">
    <w:name w:val="HTML Typewriter"/>
    <w:basedOn w:val="DefaultParagraphFont"/>
    <w:rsid w:val="00D718E3"/>
    <w:rPr>
      <w:rFonts w:ascii="Courier New" w:hAnsi="Courier New" w:cs="Courier New"/>
      <w:sz w:val="20"/>
      <w:szCs w:val="20"/>
    </w:rPr>
  </w:style>
  <w:style w:type="character" w:styleId="HTMLVariable">
    <w:name w:val="HTML Variable"/>
    <w:basedOn w:val="DefaultParagraphFont"/>
    <w:rsid w:val="00D718E3"/>
    <w:rPr>
      <w:i/>
      <w:iCs/>
    </w:rPr>
  </w:style>
  <w:style w:type="character" w:styleId="LineNumber">
    <w:name w:val="line number"/>
    <w:basedOn w:val="DefaultParagraphFont"/>
    <w:rsid w:val="00D718E3"/>
  </w:style>
  <w:style w:type="paragraph" w:styleId="List">
    <w:name w:val="List"/>
    <w:basedOn w:val="BodyText"/>
    <w:rsid w:val="00992D54"/>
    <w:pPr>
      <w:tabs>
        <w:tab w:val="left" w:pos="924"/>
      </w:tabs>
      <w:spacing w:before="60"/>
      <w:ind w:left="924" w:hanging="357"/>
    </w:pPr>
  </w:style>
  <w:style w:type="paragraph" w:styleId="List2">
    <w:name w:val="List 2"/>
    <w:basedOn w:val="BodyText"/>
    <w:rsid w:val="00992D54"/>
    <w:pPr>
      <w:tabs>
        <w:tab w:val="left" w:pos="1287"/>
      </w:tabs>
      <w:spacing w:before="60"/>
      <w:ind w:left="1287" w:hanging="363"/>
    </w:pPr>
  </w:style>
  <w:style w:type="paragraph" w:styleId="List3">
    <w:name w:val="List 3"/>
    <w:basedOn w:val="BodyText"/>
    <w:rsid w:val="00992D54"/>
    <w:pPr>
      <w:tabs>
        <w:tab w:val="left" w:pos="1644"/>
      </w:tabs>
      <w:spacing w:before="60"/>
      <w:ind w:left="1644" w:hanging="357"/>
    </w:pPr>
  </w:style>
  <w:style w:type="paragraph" w:styleId="List4">
    <w:name w:val="List 4"/>
    <w:basedOn w:val="BodyText"/>
    <w:rsid w:val="00992D54"/>
    <w:pPr>
      <w:tabs>
        <w:tab w:val="left" w:pos="2007"/>
      </w:tabs>
      <w:spacing w:before="60"/>
      <w:ind w:left="2007" w:hanging="363"/>
    </w:pPr>
  </w:style>
  <w:style w:type="paragraph" w:styleId="List5">
    <w:name w:val="List 5"/>
    <w:basedOn w:val="BodyText"/>
    <w:rsid w:val="00992D54"/>
    <w:pPr>
      <w:tabs>
        <w:tab w:val="left" w:pos="2364"/>
      </w:tabs>
      <w:spacing w:before="60"/>
      <w:ind w:left="2364" w:hanging="357"/>
    </w:pPr>
  </w:style>
  <w:style w:type="paragraph" w:styleId="ListContinue">
    <w:name w:val="List Continue"/>
    <w:basedOn w:val="BodyText"/>
    <w:qFormat/>
    <w:rsid w:val="00992D54"/>
    <w:pPr>
      <w:spacing w:before="60"/>
      <w:ind w:left="924"/>
    </w:pPr>
  </w:style>
  <w:style w:type="paragraph" w:styleId="ListContinue2">
    <w:name w:val="List Continue 2"/>
    <w:basedOn w:val="BodyText"/>
    <w:rsid w:val="00992D54"/>
    <w:pPr>
      <w:spacing w:before="60"/>
      <w:ind w:left="1287"/>
    </w:pPr>
  </w:style>
  <w:style w:type="paragraph" w:styleId="ListContinue3">
    <w:name w:val="List Continue 3"/>
    <w:basedOn w:val="BodyText"/>
    <w:rsid w:val="00992D54"/>
    <w:pPr>
      <w:spacing w:before="60"/>
      <w:ind w:left="1644"/>
    </w:pPr>
  </w:style>
  <w:style w:type="paragraph" w:styleId="ListContinue4">
    <w:name w:val="List Continue 4"/>
    <w:basedOn w:val="BodyText"/>
    <w:rsid w:val="00992D54"/>
    <w:pPr>
      <w:spacing w:before="60"/>
      <w:ind w:left="2007"/>
    </w:pPr>
  </w:style>
  <w:style w:type="paragraph" w:styleId="ListContinue5">
    <w:name w:val="List Continue 5"/>
    <w:basedOn w:val="BodyText"/>
    <w:rsid w:val="00992D54"/>
    <w:pPr>
      <w:spacing w:before="60"/>
      <w:ind w:left="2364"/>
    </w:pPr>
  </w:style>
  <w:style w:type="paragraph" w:styleId="MessageHeader">
    <w:name w:val="Message Header"/>
    <w:basedOn w:val="Normal"/>
    <w:rsid w:val="00D718E3"/>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rsid w:val="00D718E3"/>
    <w:rPr>
      <w:rFonts w:ascii="Times New Roman" w:hAnsi="Times New Roman"/>
      <w:sz w:val="24"/>
      <w:szCs w:val="24"/>
    </w:rPr>
  </w:style>
  <w:style w:type="paragraph" w:styleId="NoteHeading">
    <w:name w:val="Note Heading"/>
    <w:basedOn w:val="Normal"/>
    <w:next w:val="Normal"/>
    <w:rsid w:val="00D718E3"/>
  </w:style>
  <w:style w:type="character" w:styleId="PageNumber">
    <w:name w:val="page number"/>
    <w:basedOn w:val="DefaultParagraphFont"/>
    <w:rsid w:val="00D718E3"/>
  </w:style>
  <w:style w:type="paragraph" w:styleId="PlainText">
    <w:name w:val="Plain Text"/>
    <w:basedOn w:val="Normal"/>
    <w:rsid w:val="00D718E3"/>
    <w:rPr>
      <w:rFonts w:ascii="Courier New" w:hAnsi="Courier New" w:cs="Courier New"/>
    </w:rPr>
  </w:style>
  <w:style w:type="paragraph" w:styleId="Salutation">
    <w:name w:val="Salutation"/>
    <w:basedOn w:val="Normal"/>
    <w:next w:val="Normal"/>
    <w:rsid w:val="00D718E3"/>
  </w:style>
  <w:style w:type="paragraph" w:styleId="Subtitle">
    <w:name w:val="Subtitle"/>
    <w:basedOn w:val="Normal"/>
    <w:rsid w:val="00D718E3"/>
    <w:pPr>
      <w:spacing w:after="60"/>
      <w:jc w:val="center"/>
      <w:outlineLvl w:val="1"/>
    </w:pPr>
    <w:rPr>
      <w:rFonts w:cs="Arial"/>
      <w:sz w:val="24"/>
      <w:szCs w:val="24"/>
    </w:rPr>
  </w:style>
  <w:style w:type="table" w:styleId="Table3Deffects1">
    <w:name w:val="Table 3D effects 1"/>
    <w:basedOn w:val="Table"/>
    <w:rsid w:val="00D718E3"/>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D718E3"/>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D718E3"/>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D718E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D718E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D718E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D718E3"/>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ListNumber3">
    <w:name w:val="List Number 3"/>
    <w:basedOn w:val="BodyText"/>
    <w:rsid w:val="00992D54"/>
    <w:pPr>
      <w:numPr>
        <w:ilvl w:val="2"/>
        <w:numId w:val="3"/>
      </w:numPr>
      <w:spacing w:before="60"/>
    </w:pPr>
  </w:style>
  <w:style w:type="paragraph" w:styleId="ListNumber4">
    <w:name w:val="List Number 4"/>
    <w:basedOn w:val="BodyText"/>
    <w:rsid w:val="00992D54"/>
    <w:pPr>
      <w:numPr>
        <w:ilvl w:val="3"/>
        <w:numId w:val="3"/>
      </w:numPr>
      <w:spacing w:before="60"/>
    </w:pPr>
  </w:style>
  <w:style w:type="paragraph" w:styleId="ListNumber5">
    <w:name w:val="List Number 5"/>
    <w:basedOn w:val="BodyText"/>
    <w:rsid w:val="00992D54"/>
    <w:pPr>
      <w:numPr>
        <w:ilvl w:val="4"/>
        <w:numId w:val="3"/>
      </w:numPr>
      <w:spacing w:before="60"/>
    </w:pPr>
  </w:style>
  <w:style w:type="numbering" w:customStyle="1" w:styleId="Bulleted">
    <w:name w:val="Bulleted"/>
    <w:basedOn w:val="NoList"/>
    <w:rsid w:val="001706C6"/>
    <w:pPr>
      <w:numPr>
        <w:numId w:val="5"/>
      </w:numPr>
    </w:pPr>
  </w:style>
  <w:style w:type="table" w:styleId="TableColorful3">
    <w:name w:val="Table Colorful 3"/>
    <w:basedOn w:val="Table"/>
    <w:rsid w:val="00D718E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D718E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D718E3"/>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D718E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D718E3"/>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D718E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D718E3"/>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D718E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1">
    <w:name w:val="Table Grid 1"/>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D718E3"/>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D718E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D718E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D718E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D718E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D718E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D718E3"/>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D718E3"/>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D718E3"/>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D718E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D718E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D718E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D718E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D718E3"/>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D718E3"/>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D718E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D718E3"/>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D718E3"/>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D71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D718E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D718E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D718E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MacroText">
    <w:name w:val="macro"/>
    <w:rsid w:val="00F73FD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a-DK" w:eastAsia="da-DK"/>
    </w:rPr>
  </w:style>
  <w:style w:type="character" w:customStyle="1" w:styleId="FooterChar">
    <w:name w:val="Footer Char"/>
    <w:basedOn w:val="DefaultParagraphFont"/>
    <w:link w:val="Footer"/>
    <w:rsid w:val="007C1725"/>
    <w:rPr>
      <w:rFonts w:ascii="Arial" w:hAnsi="Arial"/>
      <w:sz w:val="22"/>
      <w:szCs w:val="22"/>
      <w:lang w:eastAsia="da-DK"/>
    </w:rPr>
  </w:style>
  <w:style w:type="paragraph" w:styleId="Bibliography">
    <w:name w:val="Bibliography"/>
    <w:basedOn w:val="Normal"/>
    <w:next w:val="Normal"/>
    <w:uiPriority w:val="37"/>
    <w:semiHidden/>
    <w:unhideWhenUsed/>
    <w:rsid w:val="00032C91"/>
  </w:style>
  <w:style w:type="character" w:styleId="BookTitle">
    <w:name w:val="Book Title"/>
    <w:basedOn w:val="DefaultParagraphFont"/>
    <w:uiPriority w:val="33"/>
    <w:rsid w:val="00032C91"/>
    <w:rPr>
      <w:b/>
      <w:bCs/>
      <w:smallCaps/>
      <w:spacing w:val="5"/>
    </w:rPr>
  </w:style>
  <w:style w:type="character" w:styleId="IntenseEmphasis">
    <w:name w:val="Intense Emphasis"/>
    <w:basedOn w:val="DefaultParagraphFont"/>
    <w:uiPriority w:val="21"/>
    <w:rsid w:val="00032C91"/>
    <w:rPr>
      <w:b/>
      <w:bCs/>
      <w:i/>
      <w:iCs/>
      <w:color w:val="858585" w:themeColor="accent1"/>
    </w:rPr>
  </w:style>
  <w:style w:type="paragraph" w:styleId="IntenseQuote">
    <w:name w:val="Intense Quote"/>
    <w:basedOn w:val="Normal"/>
    <w:next w:val="Normal"/>
    <w:link w:val="IntenseQuoteChar"/>
    <w:uiPriority w:val="30"/>
    <w:rsid w:val="00032C91"/>
    <w:pPr>
      <w:pBdr>
        <w:bottom w:val="single" w:sz="4" w:space="4" w:color="858585" w:themeColor="accent1"/>
      </w:pBdr>
      <w:spacing w:before="200" w:after="280"/>
      <w:ind w:left="936" w:right="936"/>
    </w:pPr>
    <w:rPr>
      <w:b/>
      <w:bCs/>
      <w:i/>
      <w:iCs/>
      <w:color w:val="858585" w:themeColor="accent1"/>
    </w:rPr>
  </w:style>
  <w:style w:type="character" w:customStyle="1" w:styleId="IntenseQuoteChar">
    <w:name w:val="Intense Quote Char"/>
    <w:basedOn w:val="DefaultParagraphFont"/>
    <w:link w:val="IntenseQuote"/>
    <w:uiPriority w:val="30"/>
    <w:rsid w:val="00032C91"/>
    <w:rPr>
      <w:rFonts w:ascii="Arial" w:hAnsi="Arial"/>
      <w:b/>
      <w:bCs/>
      <w:i/>
      <w:iCs/>
      <w:color w:val="858585" w:themeColor="accent1"/>
      <w:sz w:val="22"/>
      <w:szCs w:val="22"/>
      <w:lang w:eastAsia="da-DK"/>
    </w:rPr>
  </w:style>
  <w:style w:type="character" w:styleId="IntenseReference">
    <w:name w:val="Intense Reference"/>
    <w:basedOn w:val="DefaultParagraphFont"/>
    <w:uiPriority w:val="32"/>
    <w:rsid w:val="00032C91"/>
    <w:rPr>
      <w:b/>
      <w:bCs/>
      <w:smallCaps/>
      <w:color w:val="B0B1B1" w:themeColor="accent2"/>
      <w:spacing w:val="5"/>
      <w:u w:val="single"/>
    </w:rPr>
  </w:style>
  <w:style w:type="paragraph" w:styleId="ListParagraph">
    <w:name w:val="List Paragraph"/>
    <w:basedOn w:val="Normal"/>
    <w:uiPriority w:val="34"/>
    <w:rsid w:val="00032C91"/>
    <w:pPr>
      <w:ind w:left="720"/>
      <w:contextualSpacing/>
    </w:pPr>
  </w:style>
  <w:style w:type="paragraph" w:styleId="NoSpacing">
    <w:name w:val="No Spacing"/>
    <w:uiPriority w:val="1"/>
    <w:rsid w:val="00032C91"/>
    <w:rPr>
      <w:rFonts w:ascii="Arial" w:hAnsi="Arial"/>
      <w:sz w:val="22"/>
      <w:szCs w:val="22"/>
      <w:lang w:eastAsia="da-DK"/>
    </w:rPr>
  </w:style>
  <w:style w:type="character" w:styleId="PlaceholderText">
    <w:name w:val="Placeholder Text"/>
    <w:basedOn w:val="DefaultParagraphFont"/>
    <w:uiPriority w:val="99"/>
    <w:semiHidden/>
    <w:rsid w:val="00032C91"/>
    <w:rPr>
      <w:color w:val="808080"/>
    </w:rPr>
  </w:style>
  <w:style w:type="paragraph" w:styleId="Quote">
    <w:name w:val="Quote"/>
    <w:basedOn w:val="Normal"/>
    <w:next w:val="Normal"/>
    <w:link w:val="QuoteChar"/>
    <w:uiPriority w:val="29"/>
    <w:rsid w:val="00032C91"/>
    <w:rPr>
      <w:i/>
      <w:iCs/>
      <w:color w:val="000000" w:themeColor="text1"/>
    </w:rPr>
  </w:style>
  <w:style w:type="character" w:customStyle="1" w:styleId="QuoteChar">
    <w:name w:val="Quote Char"/>
    <w:basedOn w:val="DefaultParagraphFont"/>
    <w:link w:val="Quote"/>
    <w:uiPriority w:val="29"/>
    <w:rsid w:val="00032C91"/>
    <w:rPr>
      <w:rFonts w:ascii="Arial" w:hAnsi="Arial"/>
      <w:i/>
      <w:iCs/>
      <w:color w:val="000000" w:themeColor="text1"/>
      <w:sz w:val="22"/>
      <w:szCs w:val="22"/>
      <w:lang w:eastAsia="da-DK"/>
    </w:rPr>
  </w:style>
  <w:style w:type="character" w:styleId="SubtleEmphasis">
    <w:name w:val="Subtle Emphasis"/>
    <w:basedOn w:val="DefaultParagraphFont"/>
    <w:uiPriority w:val="19"/>
    <w:rsid w:val="00032C91"/>
    <w:rPr>
      <w:i/>
      <w:iCs/>
      <w:color w:val="808080" w:themeColor="text1" w:themeTint="7F"/>
    </w:rPr>
  </w:style>
  <w:style w:type="character" w:styleId="SubtleReference">
    <w:name w:val="Subtle Reference"/>
    <w:basedOn w:val="DefaultParagraphFont"/>
    <w:uiPriority w:val="31"/>
    <w:rsid w:val="00032C91"/>
    <w:rPr>
      <w:smallCaps/>
      <w:color w:val="B0B1B1" w:themeColor="accent2"/>
      <w:u w:val="single"/>
    </w:rPr>
  </w:style>
  <w:style w:type="paragraph" w:styleId="TOCHeading">
    <w:name w:val="TOC Heading"/>
    <w:basedOn w:val="Heading1"/>
    <w:next w:val="Normal"/>
    <w:uiPriority w:val="39"/>
    <w:semiHidden/>
    <w:unhideWhenUsed/>
    <w:rsid w:val="00032C91"/>
    <w:pPr>
      <w:keepLines/>
      <w:numPr>
        <w:numId w:val="0"/>
      </w:numPr>
      <w:spacing w:before="480" w:after="0"/>
      <w:outlineLvl w:val="9"/>
    </w:pPr>
    <w:rPr>
      <w:rFonts w:asciiTheme="majorHAnsi" w:eastAsiaTheme="majorEastAsia" w:hAnsiTheme="majorHAnsi" w:cstheme="majorBidi"/>
      <w:color w:val="636363" w:themeColor="accent1" w:themeShade="BF"/>
      <w:kern w:val="0"/>
      <w:szCs w:val="28"/>
    </w:rPr>
  </w:style>
  <w:style w:type="paragraph" w:customStyle="1" w:styleId="DOORSRequirement">
    <w:name w:val="DOORSRequirement"/>
    <w:basedOn w:val="BodyText"/>
    <w:qFormat/>
    <w:rsid w:val="00BD33CC"/>
    <w:pPr>
      <w:ind w:hanging="1134"/>
    </w:pPr>
  </w:style>
  <w:style w:type="paragraph" w:customStyle="1" w:styleId="DOORSComment">
    <w:name w:val="DOORSComment"/>
    <w:basedOn w:val="DOORSRequirement"/>
    <w:qFormat/>
    <w:rsid w:val="00BD33CC"/>
    <w:pPr>
      <w:ind w:firstLine="0"/>
    </w:pPr>
  </w:style>
  <w:style w:type="paragraph" w:customStyle="1" w:styleId="DOORSCommentBullet">
    <w:name w:val="DOORSCommentBullet"/>
    <w:basedOn w:val="DOORSComment"/>
    <w:qFormat/>
    <w:rsid w:val="00BD33CC"/>
    <w:pPr>
      <w:numPr>
        <w:numId w:val="26"/>
      </w:numPr>
    </w:pPr>
  </w:style>
  <w:style w:type="paragraph" w:customStyle="1" w:styleId="DOORSIndentForBullet">
    <w:name w:val="DOORSIndentForBullet"/>
    <w:basedOn w:val="DOORSComment"/>
    <w:rsid w:val="00BD33CC"/>
    <w:pPr>
      <w:tabs>
        <w:tab w:val="left" w:pos="567"/>
      </w:tabs>
      <w:spacing w:before="80" w:after="40"/>
      <w:ind w:left="851" w:hanging="1418"/>
    </w:pPr>
  </w:style>
  <w:style w:type="paragraph" w:customStyle="1" w:styleId="DOORSTableBody">
    <w:name w:val="DOORSTableBody"/>
    <w:basedOn w:val="DOORSComment"/>
    <w:qFormat/>
    <w:rsid w:val="00BD33CC"/>
    <w:pPr>
      <w:ind w:left="0"/>
    </w:pPr>
    <w:rPr>
      <w:sz w:val="18"/>
      <w:szCs w:val="18"/>
    </w:rPr>
  </w:style>
  <w:style w:type="character" w:customStyle="1" w:styleId="Heading2Char">
    <w:name w:val="Heading 2 Char"/>
    <w:basedOn w:val="DefaultParagraphFont"/>
    <w:link w:val="Heading2"/>
    <w:uiPriority w:val="9"/>
    <w:rsid w:val="00BD33CC"/>
    <w:rPr>
      <w:rFonts w:ascii="Arial" w:hAnsi="Arial" w:cs="Arial"/>
      <w:b/>
      <w:bCs/>
      <w:iCs/>
      <w:sz w:val="24"/>
      <w:szCs w:val="22"/>
      <w:lang w:eastAsia="da-DK"/>
    </w:rPr>
  </w:style>
  <w:style w:type="character" w:customStyle="1" w:styleId="Heading3Char">
    <w:name w:val="Heading 3 Char"/>
    <w:basedOn w:val="DefaultParagraphFont"/>
    <w:link w:val="Heading3"/>
    <w:uiPriority w:val="9"/>
    <w:rsid w:val="00BD33CC"/>
    <w:rPr>
      <w:rFonts w:ascii="Arial" w:hAnsi="Arial" w:cs="Arial"/>
      <w:b/>
      <w:bCs/>
      <w:sz w:val="22"/>
      <w:lang w:eastAsia="da-DK"/>
    </w:rPr>
  </w:style>
  <w:style w:type="paragraph" w:customStyle="1" w:styleId="DOORSTierMarker">
    <w:name w:val="DOORSTierMarker"/>
    <w:rsid w:val="00BD33CC"/>
    <w:pPr>
      <w:autoSpaceDE w:val="0"/>
      <w:autoSpaceDN w:val="0"/>
      <w:adjustRightInd w:val="0"/>
      <w:ind w:left="567"/>
    </w:pPr>
    <w:rPr>
      <w:rFonts w:asciiTheme="minorHAnsi" w:hAnsiTheme="minorHAnsi" w:cstheme="minorHAnsi"/>
      <w:color w:val="0070C0"/>
      <w:sz w:val="16"/>
      <w:szCs w:val="16"/>
    </w:rPr>
  </w:style>
  <w:style w:type="paragraph" w:customStyle="1" w:styleId="DOORSBulletedTierMarker">
    <w:name w:val="DOORSBulletedTierMarker"/>
    <w:basedOn w:val="DOORSTierMarker"/>
    <w:qFormat/>
    <w:rsid w:val="00BD33CC"/>
    <w:pPr>
      <w:ind w:left="851"/>
    </w:pPr>
    <w:rPr>
      <w:sz w:val="14"/>
      <w:szCs w:val="14"/>
    </w:rPr>
  </w:style>
  <w:style w:type="character" w:customStyle="1" w:styleId="Heading1Char">
    <w:name w:val="Heading 1 Char"/>
    <w:basedOn w:val="DefaultParagraphFont"/>
    <w:link w:val="Heading1"/>
    <w:uiPriority w:val="9"/>
    <w:rsid w:val="00BD33CC"/>
    <w:rPr>
      <w:rFonts w:ascii="Arial" w:hAnsi="Arial" w:cs="Arial"/>
      <w:b/>
      <w:bCs/>
      <w:kern w:val="32"/>
      <w:sz w:val="28"/>
      <w:szCs w:val="32"/>
      <w:lang w:eastAsia="da-DK"/>
    </w:rPr>
  </w:style>
  <w:style w:type="character" w:customStyle="1" w:styleId="Heading4Char">
    <w:name w:val="Heading 4 Char"/>
    <w:basedOn w:val="DefaultParagraphFont"/>
    <w:link w:val="Heading4"/>
    <w:uiPriority w:val="9"/>
    <w:rsid w:val="00BD33CC"/>
    <w:rPr>
      <w:rFonts w:ascii="Arial" w:hAnsi="Arial"/>
      <w:b/>
      <w:bCs/>
      <w:sz w:val="22"/>
      <w:lang w:eastAsia="da-DK"/>
    </w:rPr>
  </w:style>
  <w:style w:type="character" w:customStyle="1" w:styleId="Heading5Char">
    <w:name w:val="Heading 5 Char"/>
    <w:basedOn w:val="DefaultParagraphFont"/>
    <w:link w:val="Heading5"/>
    <w:uiPriority w:val="9"/>
    <w:rsid w:val="00AE5B1C"/>
    <w:rPr>
      <w:rFonts w:ascii="Arial" w:hAnsi="Arial"/>
      <w:b/>
      <w:iCs/>
      <w:sz w:val="22"/>
      <w:szCs w:val="26"/>
      <w:lang w:eastAsia="da-DK"/>
    </w:rPr>
  </w:style>
  <w:style w:type="paragraph" w:customStyle="1" w:styleId="DOORSReqCompliance">
    <w:name w:val="DOORSReqCompliance"/>
    <w:basedOn w:val="DOORSRequirement"/>
    <w:qFormat/>
    <w:rsid w:val="00087B33"/>
    <w:pPr>
      <w:ind w:firstLine="0"/>
    </w:pPr>
    <w:rPr>
      <w:color w:val="0070C0"/>
      <w:sz w:val="18"/>
      <w:szCs w:val="18"/>
    </w:rPr>
  </w:style>
  <w:style w:type="paragraph" w:customStyle="1" w:styleId="DOORSTable3">
    <w:name w:val="DOORSTable3"/>
    <w:basedOn w:val="List"/>
    <w:link w:val="DOORSTable3Char"/>
    <w:qFormat/>
    <w:rsid w:val="001348DC"/>
    <w:pPr>
      <w:tabs>
        <w:tab w:val="clear" w:pos="924"/>
        <w:tab w:val="left" w:pos="1985"/>
      </w:tabs>
      <w:ind w:left="4536" w:hanging="3969"/>
    </w:pPr>
  </w:style>
  <w:style w:type="paragraph" w:customStyle="1" w:styleId="DOORSTable2">
    <w:name w:val="DOORSTable2"/>
    <w:basedOn w:val="DOORSTable3"/>
    <w:link w:val="DOORSTable2Char"/>
    <w:qFormat/>
    <w:rsid w:val="001348DC"/>
    <w:pPr>
      <w:tabs>
        <w:tab w:val="clear" w:pos="1985"/>
      </w:tabs>
      <w:ind w:left="2835" w:hanging="2268"/>
    </w:pPr>
  </w:style>
  <w:style w:type="character" w:customStyle="1" w:styleId="DOORSTable3Char">
    <w:name w:val="DOORSTable3 Char"/>
    <w:basedOn w:val="DefaultParagraphFont"/>
    <w:link w:val="DOORSTable3"/>
    <w:rsid w:val="001348DC"/>
    <w:rPr>
      <w:rFonts w:ascii="Arial" w:hAnsi="Arial"/>
      <w:sz w:val="22"/>
      <w:szCs w:val="22"/>
      <w:lang w:eastAsia="da-DK"/>
    </w:rPr>
  </w:style>
  <w:style w:type="character" w:customStyle="1" w:styleId="DOORSTable2Char">
    <w:name w:val="DOORSTable2 Char"/>
    <w:basedOn w:val="DOORSTable3Char"/>
    <w:link w:val="DOORSTable2"/>
    <w:rsid w:val="001348DC"/>
    <w:rPr>
      <w:rFonts w:ascii="Arial" w:hAnsi="Arial"/>
      <w:sz w:val="22"/>
      <w:szCs w:val="2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42797">
      <w:bodyDiv w:val="1"/>
      <w:marLeft w:val="0"/>
      <w:marRight w:val="0"/>
      <w:marTop w:val="0"/>
      <w:marBottom w:val="0"/>
      <w:divBdr>
        <w:top w:val="none" w:sz="0" w:space="0" w:color="auto"/>
        <w:left w:val="none" w:sz="0" w:space="0" w:color="auto"/>
        <w:bottom w:val="none" w:sz="0" w:space="0" w:color="auto"/>
        <w:right w:val="none" w:sz="0" w:space="0" w:color="auto"/>
      </w:divBdr>
    </w:div>
    <w:div w:id="9973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bf\My%20Documents\DOORS\ReqSpec.dotx" TargetMode="External"/></Relationships>
</file>

<file path=word/theme/theme1.xml><?xml version="1.0" encoding="utf-8"?>
<a:theme xmlns:a="http://schemas.openxmlformats.org/drawingml/2006/main" name="Terma">
  <a:themeElements>
    <a:clrScheme name="Terma theme">
      <a:dk1>
        <a:srgbClr val="000000"/>
      </a:dk1>
      <a:lt1>
        <a:srgbClr val="FFFFFF"/>
      </a:lt1>
      <a:dk2>
        <a:srgbClr val="858585"/>
      </a:dk2>
      <a:lt2>
        <a:srgbClr val="FFC92B"/>
      </a:lt2>
      <a:accent1>
        <a:srgbClr val="858585"/>
      </a:accent1>
      <a:accent2>
        <a:srgbClr val="B0B1B1"/>
      </a:accent2>
      <a:accent3>
        <a:srgbClr val="D8D9D9"/>
      </a:accent3>
      <a:accent4>
        <a:srgbClr val="009FDF"/>
      </a:accent4>
      <a:accent5>
        <a:srgbClr val="509E2F"/>
      </a:accent5>
      <a:accent6>
        <a:srgbClr val="C8102E"/>
      </a:accent6>
      <a:hlink>
        <a:srgbClr val="009FDF"/>
      </a:hlink>
      <a:folHlink>
        <a:srgbClr val="009FDF"/>
      </a:folHlink>
    </a:clrScheme>
    <a:fontScheme name="Terma">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noFill/>
        </a:ln>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25ED2-FDFE-49B7-8BBD-10A3FAEC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ReqSpec.dotx</Template>
  <TotalTime>2</TotalTime>
  <Pages>9</Pages>
  <Words>2003</Words>
  <Characters>10739</Characters>
  <Application>Microsoft Office Word</Application>
  <DocSecurity>0</DocSecurity>
  <Lines>268</Lines>
  <Paragraphs>202</Paragraphs>
  <ScaleCrop>false</ScaleCrop>
  <HeadingPairs>
    <vt:vector size="2" baseType="variant">
      <vt:variant>
        <vt:lpstr>Title</vt:lpstr>
      </vt:variant>
      <vt:variant>
        <vt:i4>1</vt:i4>
      </vt:variant>
    </vt:vector>
  </HeadingPairs>
  <TitlesOfParts>
    <vt:vector size="1" baseType="lpstr">
      <vt:lpstr>Title</vt:lpstr>
    </vt:vector>
  </TitlesOfParts>
  <Company>Terma A/S, Denmark</Company>
  <LinksUpToDate>false</LinksUpToDate>
  <CharactersWithSpaces>12540</CharactersWithSpaces>
  <SharedDoc>false</SharedDoc>
  <HLinks>
    <vt:vector size="78" baseType="variant">
      <vt:variant>
        <vt:i4>1245232</vt:i4>
      </vt:variant>
      <vt:variant>
        <vt:i4>83</vt:i4>
      </vt:variant>
      <vt:variant>
        <vt:i4>0</vt:i4>
      </vt:variant>
      <vt:variant>
        <vt:i4>5</vt:i4>
      </vt:variant>
      <vt:variant>
        <vt:lpwstr/>
      </vt:variant>
      <vt:variant>
        <vt:lpwstr>_Toc254703655</vt:lpwstr>
      </vt:variant>
      <vt:variant>
        <vt:i4>1245232</vt:i4>
      </vt:variant>
      <vt:variant>
        <vt:i4>74</vt:i4>
      </vt:variant>
      <vt:variant>
        <vt:i4>0</vt:i4>
      </vt:variant>
      <vt:variant>
        <vt:i4>5</vt:i4>
      </vt:variant>
      <vt:variant>
        <vt:lpwstr/>
      </vt:variant>
      <vt:variant>
        <vt:lpwstr>_Toc254703654</vt:lpwstr>
      </vt:variant>
      <vt:variant>
        <vt:i4>1245232</vt:i4>
      </vt:variant>
      <vt:variant>
        <vt:i4>65</vt:i4>
      </vt:variant>
      <vt:variant>
        <vt:i4>0</vt:i4>
      </vt:variant>
      <vt:variant>
        <vt:i4>5</vt:i4>
      </vt:variant>
      <vt:variant>
        <vt:lpwstr/>
      </vt:variant>
      <vt:variant>
        <vt:lpwstr>_Toc254703653</vt:lpwstr>
      </vt:variant>
      <vt:variant>
        <vt:i4>1245232</vt:i4>
      </vt:variant>
      <vt:variant>
        <vt:i4>56</vt:i4>
      </vt:variant>
      <vt:variant>
        <vt:i4>0</vt:i4>
      </vt:variant>
      <vt:variant>
        <vt:i4>5</vt:i4>
      </vt:variant>
      <vt:variant>
        <vt:lpwstr/>
      </vt:variant>
      <vt:variant>
        <vt:lpwstr>_Toc254703652</vt:lpwstr>
      </vt:variant>
      <vt:variant>
        <vt:i4>1245232</vt:i4>
      </vt:variant>
      <vt:variant>
        <vt:i4>50</vt:i4>
      </vt:variant>
      <vt:variant>
        <vt:i4>0</vt:i4>
      </vt:variant>
      <vt:variant>
        <vt:i4>5</vt:i4>
      </vt:variant>
      <vt:variant>
        <vt:lpwstr/>
      </vt:variant>
      <vt:variant>
        <vt:lpwstr>_Toc254703651</vt:lpwstr>
      </vt:variant>
      <vt:variant>
        <vt:i4>1245232</vt:i4>
      </vt:variant>
      <vt:variant>
        <vt:i4>44</vt:i4>
      </vt:variant>
      <vt:variant>
        <vt:i4>0</vt:i4>
      </vt:variant>
      <vt:variant>
        <vt:i4>5</vt:i4>
      </vt:variant>
      <vt:variant>
        <vt:lpwstr/>
      </vt:variant>
      <vt:variant>
        <vt:lpwstr>_Toc254703650</vt:lpwstr>
      </vt:variant>
      <vt:variant>
        <vt:i4>1179696</vt:i4>
      </vt:variant>
      <vt:variant>
        <vt:i4>38</vt:i4>
      </vt:variant>
      <vt:variant>
        <vt:i4>0</vt:i4>
      </vt:variant>
      <vt:variant>
        <vt:i4>5</vt:i4>
      </vt:variant>
      <vt:variant>
        <vt:lpwstr/>
      </vt:variant>
      <vt:variant>
        <vt:lpwstr>_Toc254703649</vt:lpwstr>
      </vt:variant>
      <vt:variant>
        <vt:i4>1179696</vt:i4>
      </vt:variant>
      <vt:variant>
        <vt:i4>32</vt:i4>
      </vt:variant>
      <vt:variant>
        <vt:i4>0</vt:i4>
      </vt:variant>
      <vt:variant>
        <vt:i4>5</vt:i4>
      </vt:variant>
      <vt:variant>
        <vt:lpwstr/>
      </vt:variant>
      <vt:variant>
        <vt:lpwstr>_Toc254703648</vt:lpwstr>
      </vt:variant>
      <vt:variant>
        <vt:i4>1179696</vt:i4>
      </vt:variant>
      <vt:variant>
        <vt:i4>26</vt:i4>
      </vt:variant>
      <vt:variant>
        <vt:i4>0</vt:i4>
      </vt:variant>
      <vt:variant>
        <vt:i4>5</vt:i4>
      </vt:variant>
      <vt:variant>
        <vt:lpwstr/>
      </vt:variant>
      <vt:variant>
        <vt:lpwstr>_Toc254703647</vt:lpwstr>
      </vt:variant>
      <vt:variant>
        <vt:i4>1179696</vt:i4>
      </vt:variant>
      <vt:variant>
        <vt:i4>20</vt:i4>
      </vt:variant>
      <vt:variant>
        <vt:i4>0</vt:i4>
      </vt:variant>
      <vt:variant>
        <vt:i4>5</vt:i4>
      </vt:variant>
      <vt:variant>
        <vt:lpwstr/>
      </vt:variant>
      <vt:variant>
        <vt:lpwstr>_Toc254703646</vt:lpwstr>
      </vt:variant>
      <vt:variant>
        <vt:i4>1179696</vt:i4>
      </vt:variant>
      <vt:variant>
        <vt:i4>14</vt:i4>
      </vt:variant>
      <vt:variant>
        <vt:i4>0</vt:i4>
      </vt:variant>
      <vt:variant>
        <vt:i4>5</vt:i4>
      </vt:variant>
      <vt:variant>
        <vt:lpwstr/>
      </vt:variant>
      <vt:variant>
        <vt:lpwstr>_Toc254703645</vt:lpwstr>
      </vt:variant>
      <vt:variant>
        <vt:i4>1179696</vt:i4>
      </vt:variant>
      <vt:variant>
        <vt:i4>8</vt:i4>
      </vt:variant>
      <vt:variant>
        <vt:i4>0</vt:i4>
      </vt:variant>
      <vt:variant>
        <vt:i4>5</vt:i4>
      </vt:variant>
      <vt:variant>
        <vt:lpwstr/>
      </vt:variant>
      <vt:variant>
        <vt:lpwstr>_Toc254703644</vt:lpwstr>
      </vt:variant>
      <vt:variant>
        <vt:i4>1179696</vt:i4>
      </vt:variant>
      <vt:variant>
        <vt:i4>2</vt:i4>
      </vt:variant>
      <vt:variant>
        <vt:i4>0</vt:i4>
      </vt:variant>
      <vt:variant>
        <vt:i4>5</vt:i4>
      </vt:variant>
      <vt:variant>
        <vt:lpwstr/>
      </vt:variant>
      <vt:variant>
        <vt:lpwstr>_Toc254703643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Naval Sensors System Requirements</dc:title>
  <dc:creator>Thomas Benfer</dc:creator>
  <cp:lastModifiedBy>Thomas Benfer</cp:lastModifiedBy>
  <cp:revision>1</cp:revision>
  <cp:lastPrinted>2026-01-19T12:12:00Z</cp:lastPrinted>
  <dcterms:created xsi:type="dcterms:W3CDTF">2026-01-19T12:11:00Z</dcterms:created>
  <dcterms:modified xsi:type="dcterms:W3CDTF">2026-01-19T12:13:00Z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class">
    <vt:lpwstr>SSR</vt:lpwstr>
  </property>
  <property fmtid="{D5CDD505-2E9C-101B-9397-08002B2CF9AE}" pid="3" name="doc_no">
    <vt:lpwstr>2274145-DT</vt:lpwstr>
  </property>
  <property fmtid="{D5CDD505-2E9C-101B-9397-08002B2CF9AE}" pid="4" name="doc_rev">
    <vt:lpwstr>B</vt:lpwstr>
  </property>
  <property fmtid="{D5CDD505-2E9C-101B-9397-08002B2CF9AE}" pid="5" name="doc_cage">
    <vt:lpwstr> </vt:lpwstr>
  </property>
  <property fmtid="{D5CDD505-2E9C-101B-9397-08002B2CF9AE}" pid="6" name="doc_classification">
    <vt:lpwstr>TERMA CONFIDENTIAL</vt:lpwstr>
  </property>
  <property fmtid="{D5CDD505-2E9C-101B-9397-08002B2CF9AE}" pid="7" name="doc_date">
    <vt:lpwstr>2026-01-19</vt:lpwstr>
  </property>
  <property fmtid="{D5CDD505-2E9C-101B-9397-08002B2CF9AE}" pid="8" name="doc_title">
    <vt:lpwstr>Naval Sensors System Requirements</vt:lpwstr>
  </property>
  <property fmtid="{D5CDD505-2E9C-101B-9397-08002B2CF9AE}" pid="9" name="doc_apvd">
    <vt:lpwstr>JFHA</vt:lpwstr>
  </property>
  <property fmtid="{D5CDD505-2E9C-101B-9397-08002B2CF9AE}" pid="10" name="doc_prep">
    <vt:lpwstr>ERC</vt:lpwstr>
  </property>
  <property fmtid="{D5CDD505-2E9C-101B-9397-08002B2CF9AE}" pid="11" name="module_path">
    <vt:lpwstr>/TERMA DOORS/IDS/Naval/Naval C2/Common Features/2. System Level Requirements/</vt:lpwstr>
  </property>
  <property fmtid="{D5CDD505-2E9C-101B-9397-08002B2CF9AE}" pid="12" name="module_descr">
    <vt:lpwstr>Naval Sensors System Requirements</vt:lpwstr>
  </property>
  <property fmtid="{D5CDD505-2E9C-101B-9397-08002B2CF9AE}" pid="13" name="module_baseline">
    <vt:lpwstr>1.4</vt:lpwstr>
  </property>
  <property fmtid="{D5CDD505-2E9C-101B-9397-08002B2CF9AE}" pid="14" name="module_name">
    <vt:lpwstr>2274145-DT</vt:lpwstr>
  </property>
  <property fmtid="{D5CDD505-2E9C-101B-9397-08002B2CF9AE}" pid="15" name="module_view">
    <vt:lpwstr>RDN view</vt:lpwstr>
  </property>
  <property fmtid="{D5CDD505-2E9C-101B-9397-08002B2CF9AE}" pid="16" name="doc_mgs">
    <vt:lpwstr>&lt;MGS&gt;</vt:lpwstr>
  </property>
  <property fmtid="{D5CDD505-2E9C-101B-9397-08002B2CF9AE}" pid="17" name="doc_mdl">
    <vt:lpwstr>&lt;MDL&gt;</vt:lpwstr>
  </property>
</Properties>
</file>