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SpringBoot[bttel+bettlSQL环境配置]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fldChar w:fldCharType="begin"/>
      </w:r>
      <w:r>
        <w:rPr>
          <w:rFonts w:hint="eastAsia"/>
          <w:highlight w:val="yellow"/>
          <w:lang w:val="en-US" w:eastAsia="zh-CN"/>
        </w:rPr>
        <w:instrText xml:space="preserve"> HYPERLINK "http://ibeetl.com/guide/#beetlsql" </w:instrText>
      </w:r>
      <w:r>
        <w:rPr>
          <w:rFonts w:hint="eastAsia"/>
          <w:highlight w:val="yellow"/>
          <w:lang w:val="en-US" w:eastAsia="zh-CN"/>
        </w:rPr>
        <w:fldChar w:fldCharType="separate"/>
      </w:r>
      <w:r>
        <w:rPr>
          <w:rStyle w:val="5"/>
          <w:rFonts w:hint="eastAsia"/>
          <w:highlight w:val="yellow"/>
          <w:lang w:val="en-US" w:eastAsia="zh-CN"/>
        </w:rPr>
        <w:t>http://ibeetl.com/guide/#beetlsql</w:t>
      </w:r>
      <w:r>
        <w:rPr>
          <w:rFonts w:hint="eastAsia"/>
          <w:highlight w:val="yellow"/>
          <w:lang w:val="en-US" w:eastAsia="zh-CN"/>
        </w:rPr>
        <w:fldChar w:fldCharType="end"/>
      </w:r>
      <w:r>
        <w:rPr>
          <w:rFonts w:hint="eastAsia"/>
          <w:highlight w:val="yellow"/>
          <w:lang w:val="en-US" w:eastAsia="zh-CN"/>
        </w:rPr>
        <w:t xml:space="preserve"> 中文文档</w:t>
      </w:r>
    </w:p>
    <w:p>
      <w:pPr>
        <w:rPr>
          <w:rFonts w:hint="eastAsia"/>
          <w:highlight w:val="yellow"/>
          <w:lang w:val="en-US" w:eastAsia="zh-CN"/>
        </w:rPr>
      </w:pPr>
      <w:bookmarkStart w:id="0" w:name="_GoBack"/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com.ibeetl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beetlsql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2.10.30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&lt;!-- https://mvnrepository.com/artifact/org.beetl/beetl-core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org.beetl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beetl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2.2.3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[bettelSQL初级实现]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核心对象SQLManager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driver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"jdbc:mysql://localhost:3306/mem?useUnicode=true&amp;characterEncoding=utf-8"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获取到SQLManager 核心对象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userName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password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SQLManager getSQLManager(String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driver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连接数据库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ConnectionSource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source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ConnectionSourceHelper.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getSimple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driver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DBStyle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MySqlStyle();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语句放在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classpagth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的/</w:t>
            </w:r>
            <w:r>
              <w:rPr>
                <w:rFonts w:hint="eastAsia" w:ascii="Consolas" w:hAnsi="Consolas" w:eastAsia="Consolas"/>
                <w:color w:val="3F7F5F"/>
                <w:sz w:val="20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目录下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SQLLoader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ClasspathLoader(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"/sql"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数据库命名跟java命名一样，所以采用DefaultNameConversion，还有一个是UnderlinedNameConversion，下划线风格的，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UnderlinedNameConversion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UnderlinedNameConversion();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 创建一个SQLManager,DebugInterceptor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SQLManager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sqlManager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SQLManager(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loader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source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sqlManager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CRUD+POJO生成+SQL生成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494" w:type="dxa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94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insertByManager(SQLManager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.setAge(13);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.insert(User.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根绝ID删除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deleteByManager(SQLManager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.deleteById(User.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根绝对象删除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deketeObjectByManager(SQLManager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.setAge(13);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.deleteObject(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query条件查找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queryByManager(SQLManager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"xiandafu"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20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.template(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根绝数据库表生成POJO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genderCodeByBeetl(SQLManager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.genPojoCodeToConsole(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根绝数据库表生成简单的BttelSQL.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manager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genderBeetlSQL(SQLManager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manager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.genSQLTemplateToConsole(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"user"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4960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0B0F1B"/>
    <w:rsid w:val="31A84FDE"/>
    <w:rsid w:val="41480166"/>
    <w:rsid w:val="59393975"/>
    <w:rsid w:val="6A7C3640"/>
    <w:rsid w:val="75E67F95"/>
    <w:rsid w:val="792D1C9E"/>
    <w:rsid w:val="7D7450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2018-08-06T15:02:28Z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