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5537" w14:textId="77777777" w:rsidR="00981EF9" w:rsidRDefault="00000000">
      <w:pPr>
        <w:jc w:val="center"/>
      </w:pPr>
      <w:r>
        <w:rPr>
          <w:b/>
          <w:sz w:val="28"/>
        </w:rPr>
        <w:t>TBhon — CRISP-DM Progress and Output Summary</w:t>
      </w:r>
    </w:p>
    <w:p w14:paraId="4357DAEC" w14:textId="77777777" w:rsidR="00981EF9" w:rsidRDefault="00000000">
      <w:pPr>
        <w:jc w:val="center"/>
      </w:pPr>
      <w:r>
        <w:t>An IoT-Enabled Mobile-Based Multimodal Diagnostic Support System for Tuberculosis Pre-screening</w:t>
      </w:r>
    </w:p>
    <w:p w14:paraId="1C767590" w14:textId="77777777" w:rsidR="00981EF9" w:rsidRDefault="00981EF9"/>
    <w:p w14:paraId="0788E963" w14:textId="77777777" w:rsidR="00981EF9" w:rsidRDefault="00000000">
      <w:r>
        <w:t>This document summarizes the Cross-Industry Standard Process for Data Mining (CRISP-DM) progress and deliverables for the TBhon project. The overall system design follows the User-Centered System Design (UCSD) methodology documented in Chapter II; CRISP-DM applies specifically to the data mining and machine learning pipeline (datasets, preprocessing, model development, evaluation, and ML deployment).</w:t>
      </w:r>
    </w:p>
    <w:p w14:paraId="2A6E26CD" w14:textId="77777777" w:rsidR="00981EF9" w:rsidRDefault="00000000">
      <w:pPr>
        <w:pStyle w:val="Heading1"/>
      </w:pPr>
      <w: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1EF9" w14:paraId="1381E051" w14:textId="77777777">
        <w:tc>
          <w:tcPr>
            <w:tcW w:w="2880" w:type="dxa"/>
          </w:tcPr>
          <w:p w14:paraId="5ED343EA" w14:textId="77777777" w:rsidR="00981EF9" w:rsidRDefault="00000000">
            <w:r>
              <w:rPr>
                <w:b/>
                <w:sz w:val="22"/>
              </w:rPr>
              <w:t>CRISP-DM Phase</w:t>
            </w:r>
          </w:p>
        </w:tc>
        <w:tc>
          <w:tcPr>
            <w:tcW w:w="2880" w:type="dxa"/>
          </w:tcPr>
          <w:p w14:paraId="69E13FBF" w14:textId="77777777" w:rsidR="00981EF9" w:rsidRDefault="00000000">
            <w:r>
              <w:rPr>
                <w:b/>
                <w:sz w:val="22"/>
              </w:rPr>
              <w:t>Status</w:t>
            </w:r>
          </w:p>
        </w:tc>
        <w:tc>
          <w:tcPr>
            <w:tcW w:w="2880" w:type="dxa"/>
          </w:tcPr>
          <w:p w14:paraId="01577721" w14:textId="77777777" w:rsidR="00981EF9" w:rsidRDefault="00000000">
            <w:r>
              <w:rPr>
                <w:b/>
                <w:sz w:val="22"/>
              </w:rPr>
              <w:t>Summary</w:t>
            </w:r>
          </w:p>
        </w:tc>
      </w:tr>
      <w:tr w:rsidR="00981EF9" w14:paraId="53079036" w14:textId="77777777">
        <w:tc>
          <w:tcPr>
            <w:tcW w:w="2880" w:type="dxa"/>
          </w:tcPr>
          <w:p w14:paraId="78874729" w14:textId="77777777" w:rsidR="00981EF9" w:rsidRDefault="00000000">
            <w:r>
              <w:rPr>
                <w:sz w:val="22"/>
              </w:rPr>
              <w:t>1. Business Understanding</w:t>
            </w:r>
          </w:p>
        </w:tc>
        <w:tc>
          <w:tcPr>
            <w:tcW w:w="2880" w:type="dxa"/>
          </w:tcPr>
          <w:p w14:paraId="78C1DD06" w14:textId="77777777" w:rsidR="00981EF9" w:rsidRDefault="00000000">
            <w:r>
              <w:rPr>
                <w:sz w:val="22"/>
              </w:rPr>
              <w:t>Complete</w:t>
            </w:r>
          </w:p>
        </w:tc>
        <w:tc>
          <w:tcPr>
            <w:tcW w:w="2880" w:type="dxa"/>
          </w:tcPr>
          <w:p w14:paraId="404931C8" w14:textId="77777777" w:rsidR="00981EF9" w:rsidRDefault="00000000">
            <w:r>
              <w:rPr>
                <w:sz w:val="22"/>
              </w:rPr>
              <w:t>TB triage problem defined; screening-only scope; eight research objectives set</w:t>
            </w:r>
          </w:p>
        </w:tc>
      </w:tr>
      <w:tr w:rsidR="00981EF9" w14:paraId="49EDFF1B" w14:textId="77777777">
        <w:tc>
          <w:tcPr>
            <w:tcW w:w="2880" w:type="dxa"/>
          </w:tcPr>
          <w:p w14:paraId="64343730" w14:textId="77777777" w:rsidR="00981EF9" w:rsidRDefault="00000000">
            <w:r>
              <w:rPr>
                <w:sz w:val="22"/>
              </w:rPr>
              <w:t>2. Data Understanding</w:t>
            </w:r>
          </w:p>
        </w:tc>
        <w:tc>
          <w:tcPr>
            <w:tcW w:w="2880" w:type="dxa"/>
          </w:tcPr>
          <w:p w14:paraId="423628E5" w14:textId="77777777" w:rsidR="00981EF9" w:rsidRDefault="00000000">
            <w:r>
              <w:rPr>
                <w:sz w:val="22"/>
              </w:rPr>
              <w:t>Complete</w:t>
            </w:r>
          </w:p>
        </w:tc>
        <w:tc>
          <w:tcPr>
            <w:tcW w:w="2880" w:type="dxa"/>
          </w:tcPr>
          <w:p w14:paraId="32CBA7B8" w14:textId="77777777" w:rsidR="00981EF9" w:rsidRDefault="00000000">
            <w:r>
              <w:rPr>
                <w:sz w:val="22"/>
              </w:rPr>
              <w:t>Two public datasets explored; class imbalance and labeling workflow documented</w:t>
            </w:r>
          </w:p>
        </w:tc>
      </w:tr>
      <w:tr w:rsidR="00981EF9" w14:paraId="7E891C89" w14:textId="77777777">
        <w:tc>
          <w:tcPr>
            <w:tcW w:w="2880" w:type="dxa"/>
          </w:tcPr>
          <w:p w14:paraId="4A6090AA" w14:textId="77777777" w:rsidR="00981EF9" w:rsidRDefault="00000000">
            <w:r>
              <w:rPr>
                <w:sz w:val="22"/>
              </w:rPr>
              <w:t>3. Data Preparation</w:t>
            </w:r>
          </w:p>
        </w:tc>
        <w:tc>
          <w:tcPr>
            <w:tcW w:w="2880" w:type="dxa"/>
          </w:tcPr>
          <w:p w14:paraId="759AAC23" w14:textId="77777777" w:rsidR="00981EF9" w:rsidRDefault="00000000">
            <w:r>
              <w:rPr>
                <w:sz w:val="22"/>
              </w:rPr>
              <w:t>Complete</w:t>
            </w:r>
          </w:p>
        </w:tc>
        <w:tc>
          <w:tcPr>
            <w:tcW w:w="2880" w:type="dxa"/>
          </w:tcPr>
          <w:p w14:paraId="49CAA783" w14:textId="77777777" w:rsidR="00981EF9" w:rsidRDefault="00000000">
            <w:r>
              <w:rPr>
                <w:sz w:val="22"/>
              </w:rPr>
              <w:t>Audio and image preprocessing pipelines implemented and reproducible</w:t>
            </w:r>
          </w:p>
        </w:tc>
      </w:tr>
      <w:tr w:rsidR="00981EF9" w14:paraId="63239772" w14:textId="77777777">
        <w:tc>
          <w:tcPr>
            <w:tcW w:w="2880" w:type="dxa"/>
          </w:tcPr>
          <w:p w14:paraId="6D18ACB4" w14:textId="77777777" w:rsidR="00981EF9" w:rsidRDefault="00000000">
            <w:r>
              <w:rPr>
                <w:sz w:val="22"/>
              </w:rPr>
              <w:t>4. Modeling</w:t>
            </w:r>
          </w:p>
        </w:tc>
        <w:tc>
          <w:tcPr>
            <w:tcW w:w="2880" w:type="dxa"/>
          </w:tcPr>
          <w:p w14:paraId="66A655D2" w14:textId="77777777" w:rsidR="00981EF9" w:rsidRDefault="00000000">
            <w:r>
              <w:rPr>
                <w:sz w:val="22"/>
              </w:rPr>
              <w:t>Complete</w:t>
            </w:r>
          </w:p>
        </w:tc>
        <w:tc>
          <w:tcPr>
            <w:tcW w:w="2880" w:type="dxa"/>
          </w:tcPr>
          <w:p w14:paraId="163750CD" w14:textId="77777777" w:rsidR="00981EF9" w:rsidRDefault="00000000">
            <w:r>
              <w:rPr>
                <w:sz w:val="22"/>
              </w:rPr>
              <w:t>Hybrid cough model, ResNet18 sputum model, and rule-based multimodal fusion</w:t>
            </w:r>
          </w:p>
        </w:tc>
      </w:tr>
      <w:tr w:rsidR="00981EF9" w14:paraId="17A00582" w14:textId="77777777">
        <w:tc>
          <w:tcPr>
            <w:tcW w:w="2880" w:type="dxa"/>
          </w:tcPr>
          <w:p w14:paraId="6775DB7C" w14:textId="77777777" w:rsidR="00981EF9" w:rsidRDefault="00000000">
            <w:r>
              <w:rPr>
                <w:sz w:val="22"/>
              </w:rPr>
              <w:t>5. Evaluation</w:t>
            </w:r>
          </w:p>
        </w:tc>
        <w:tc>
          <w:tcPr>
            <w:tcW w:w="2880" w:type="dxa"/>
          </w:tcPr>
          <w:p w14:paraId="2F72138B" w14:textId="77777777" w:rsidR="00981EF9" w:rsidRDefault="00000000">
            <w:r>
              <w:rPr>
                <w:sz w:val="22"/>
              </w:rPr>
              <w:t>Substantially complete</w:t>
            </w:r>
          </w:p>
        </w:tc>
        <w:tc>
          <w:tcPr>
            <w:tcW w:w="2880" w:type="dxa"/>
          </w:tcPr>
          <w:p w14:paraId="466479C3" w14:textId="77777777" w:rsidR="00981EF9" w:rsidRPr="007468A6" w:rsidRDefault="00000000">
            <w:pPr>
              <w:rPr>
                <w:highlight w:val="yellow"/>
              </w:rPr>
            </w:pPr>
            <w:r w:rsidRPr="007468A6">
              <w:rPr>
                <w:sz w:val="22"/>
                <w:highlight w:val="yellow"/>
              </w:rPr>
              <w:t>Held-out ML metrics, functional test cases, UAT (4/5 evaluators), ISO 25010 pending final evaluator</w:t>
            </w:r>
          </w:p>
        </w:tc>
      </w:tr>
      <w:tr w:rsidR="00981EF9" w14:paraId="2999300E" w14:textId="77777777">
        <w:tc>
          <w:tcPr>
            <w:tcW w:w="2880" w:type="dxa"/>
          </w:tcPr>
          <w:p w14:paraId="710013A1" w14:textId="77777777" w:rsidR="00981EF9" w:rsidRDefault="00000000">
            <w:r>
              <w:rPr>
                <w:sz w:val="22"/>
              </w:rPr>
              <w:t>6. Deployment</w:t>
            </w:r>
          </w:p>
        </w:tc>
        <w:tc>
          <w:tcPr>
            <w:tcW w:w="2880" w:type="dxa"/>
          </w:tcPr>
          <w:p w14:paraId="2AFE0BAA" w14:textId="77777777" w:rsidR="00981EF9" w:rsidRDefault="00000000">
            <w:r>
              <w:rPr>
                <w:sz w:val="22"/>
              </w:rPr>
              <w:t>Substantially complete</w:t>
            </w:r>
          </w:p>
        </w:tc>
        <w:tc>
          <w:tcPr>
            <w:tcW w:w="2880" w:type="dxa"/>
          </w:tcPr>
          <w:p w14:paraId="6F123C1E" w14:textId="77777777" w:rsidR="00981EF9" w:rsidRDefault="00000000">
            <w:r>
              <w:rPr>
                <w:sz w:val="22"/>
              </w:rPr>
              <w:t>Cloud ML API live; mobile E2E verified; IoT bench-tested; BLE provisioning needs native build</w:t>
            </w:r>
          </w:p>
        </w:tc>
      </w:tr>
    </w:tbl>
    <w:p w14:paraId="74D544F3" w14:textId="77777777" w:rsidR="00981EF9" w:rsidRDefault="00981EF9"/>
    <w:p w14:paraId="34C32380" w14:textId="77777777" w:rsidR="00981EF9" w:rsidRDefault="00000000">
      <w:pPr>
        <w:pStyle w:val="Heading1"/>
      </w:pPr>
      <w:r>
        <w:t>Phase 1 — Business Understanding</w:t>
      </w:r>
    </w:p>
    <w:p w14:paraId="3D35BDD7" w14:textId="77777777" w:rsidR="00981EF9" w:rsidRDefault="00000000">
      <w:r>
        <w:rPr>
          <w:b/>
        </w:rPr>
        <w:t>Goal</w:t>
      </w:r>
    </w:p>
    <w:p w14:paraId="51C0C0DD" w14:textId="77777777" w:rsidR="00981EF9" w:rsidRDefault="00000000">
      <w:r>
        <w:t>Address fragmented, single-modality tuberculosis screening in resource-limited settings (rural health units, screening booths, and barangay health stations) by building a staff-</w:t>
      </w:r>
      <w:r>
        <w:lastRenderedPageBreak/>
        <w:t>operated multimodal triage support system. TBhon is explicitly scoped as screening support—not a clinical diagnosis tool.</w:t>
      </w:r>
    </w:p>
    <w:p w14:paraId="6AB3BD5E" w14:textId="77777777" w:rsidR="00981EF9" w:rsidRDefault="00000000">
      <w:r>
        <w:rPr>
          <w:b/>
        </w:rPr>
        <w:t>Key Activities Completed</w:t>
      </w:r>
    </w:p>
    <w:p w14:paraId="0C74AC3F" w14:textId="77777777" w:rsidR="00981EF9" w:rsidRDefault="00000000">
      <w:pPr>
        <w:pStyle w:val="ListBullet"/>
      </w:pPr>
      <w:r>
        <w:t>Problem statement and stakeholder analysis (community health workers, booth staff, patients, LGUs)</w:t>
      </w:r>
    </w:p>
    <w:p w14:paraId="7300B258" w14:textId="77777777" w:rsidR="00981EF9" w:rsidRDefault="00000000">
      <w:pPr>
        <w:pStyle w:val="ListBullet"/>
      </w:pPr>
      <w:r>
        <w:t>Hierarchical Task Analysis: intake → checklist → cough (×3) → sputum → ML → staff review → result/QR</w:t>
      </w:r>
    </w:p>
    <w:p w14:paraId="7CC6C26A" w14:textId="77777777" w:rsidR="00981EF9" w:rsidRDefault="00000000">
      <w:pPr>
        <w:pStyle w:val="ListBullet"/>
      </w:pPr>
      <w:r>
        <w:t>Requirements gathering through interviews, survey/questionnaire, and observation</w:t>
      </w:r>
    </w:p>
    <w:p w14:paraId="701D64CD" w14:textId="77777777" w:rsidR="00981EF9" w:rsidRDefault="00000000">
      <w:pPr>
        <w:pStyle w:val="ListBullet"/>
      </w:pPr>
      <w:r>
        <w:t>Scope boundaries: in-scope triage risk (Low/Moderate/High), referral guidance, session history; out-of-scope treatment plans, clinician dashboards, and formal diagnosis</w:t>
      </w:r>
    </w:p>
    <w:p w14:paraId="32B0F5E6" w14:textId="77777777" w:rsidR="00981EF9" w:rsidRDefault="00000000">
      <w:r>
        <w:rPr>
          <w:b/>
        </w:rPr>
        <w:t>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81EF9" w14:paraId="37C7CF3B" w14:textId="77777777">
        <w:tc>
          <w:tcPr>
            <w:tcW w:w="4320" w:type="dxa"/>
          </w:tcPr>
          <w:p w14:paraId="49D641E9" w14:textId="77777777" w:rsidR="00981EF9" w:rsidRDefault="00000000">
            <w:r>
              <w:rPr>
                <w:b/>
                <w:sz w:val="22"/>
              </w:rPr>
              <w:t>Output</w:t>
            </w:r>
          </w:p>
        </w:tc>
        <w:tc>
          <w:tcPr>
            <w:tcW w:w="4320" w:type="dxa"/>
          </w:tcPr>
          <w:p w14:paraId="3BAB5AD1" w14:textId="77777777" w:rsidR="00981EF9" w:rsidRDefault="00000000">
            <w:r>
              <w:rPr>
                <w:b/>
                <w:sz w:val="22"/>
              </w:rPr>
              <w:t>Evidence</w:t>
            </w:r>
          </w:p>
        </w:tc>
      </w:tr>
      <w:tr w:rsidR="00981EF9" w14:paraId="0B0CE918" w14:textId="77777777">
        <w:tc>
          <w:tcPr>
            <w:tcW w:w="4320" w:type="dxa"/>
          </w:tcPr>
          <w:p w14:paraId="0765D2F8" w14:textId="77777777" w:rsidR="00981EF9" w:rsidRDefault="00000000">
            <w:r>
              <w:rPr>
                <w:sz w:val="22"/>
              </w:rPr>
              <w:t>Problem statement and assumptions</w:t>
            </w:r>
          </w:p>
        </w:tc>
        <w:tc>
          <w:tcPr>
            <w:tcW w:w="4320" w:type="dxa"/>
          </w:tcPr>
          <w:p w14:paraId="685B20F9" w14:textId="77777777" w:rsidR="00981EF9" w:rsidRDefault="00000000">
            <w:r>
              <w:rPr>
                <w:sz w:val="22"/>
              </w:rPr>
              <w:t>docs/TBhon_Chapters_1-3.docx</w:t>
            </w:r>
          </w:p>
        </w:tc>
      </w:tr>
      <w:tr w:rsidR="00981EF9" w14:paraId="23A1526C" w14:textId="77777777">
        <w:tc>
          <w:tcPr>
            <w:tcW w:w="4320" w:type="dxa"/>
          </w:tcPr>
          <w:p w14:paraId="09570222" w14:textId="77777777" w:rsidR="00981EF9" w:rsidRDefault="00000000">
            <w:r>
              <w:rPr>
                <w:sz w:val="22"/>
              </w:rPr>
              <w:t>Functional and data requirements</w:t>
            </w:r>
          </w:p>
        </w:tc>
        <w:tc>
          <w:tcPr>
            <w:tcW w:w="4320" w:type="dxa"/>
          </w:tcPr>
          <w:p w14:paraId="69F97F9B" w14:textId="77777777" w:rsidR="00981EF9" w:rsidRDefault="00000000">
            <w:r>
              <w:rPr>
                <w:sz w:val="22"/>
              </w:rPr>
              <w:t>Chapter II, Requirements Gathering</w:t>
            </w:r>
          </w:p>
        </w:tc>
      </w:tr>
      <w:tr w:rsidR="00981EF9" w14:paraId="683D0939" w14:textId="77777777">
        <w:tc>
          <w:tcPr>
            <w:tcW w:w="4320" w:type="dxa"/>
          </w:tcPr>
          <w:p w14:paraId="7EE3CF66" w14:textId="77777777" w:rsidR="00981EF9" w:rsidRDefault="00000000">
            <w:r>
              <w:rPr>
                <w:sz w:val="22"/>
              </w:rPr>
              <w:t>Eight specific research objectives</w:t>
            </w:r>
          </w:p>
        </w:tc>
        <w:tc>
          <w:tcPr>
            <w:tcW w:w="4320" w:type="dxa"/>
          </w:tcPr>
          <w:p w14:paraId="049877EA" w14:textId="77777777" w:rsidR="00981EF9" w:rsidRDefault="00000000">
            <w:r>
              <w:rPr>
                <w:sz w:val="22"/>
              </w:rPr>
              <w:t>Chapter VI, Section 6.1</w:t>
            </w:r>
          </w:p>
        </w:tc>
      </w:tr>
      <w:tr w:rsidR="00981EF9" w14:paraId="16EBD362" w14:textId="77777777">
        <w:tc>
          <w:tcPr>
            <w:tcW w:w="4320" w:type="dxa"/>
          </w:tcPr>
          <w:p w14:paraId="0897B8E9" w14:textId="77777777" w:rsidR="00981EF9" w:rsidRDefault="00000000">
            <w:r>
              <w:rPr>
                <w:sz w:val="22"/>
              </w:rPr>
              <w:t>UAT criteria (ISO/IEC 25010 aligned)</w:t>
            </w:r>
          </w:p>
        </w:tc>
        <w:tc>
          <w:tcPr>
            <w:tcW w:w="4320" w:type="dxa"/>
          </w:tcPr>
          <w:p w14:paraId="3F9D7705" w14:textId="77777777" w:rsidR="00981EF9" w:rsidRDefault="00000000">
            <w:r>
              <w:rPr>
                <w:sz w:val="22"/>
              </w:rPr>
              <w:t>docs/TBhon_UAT_Form.docx</w:t>
            </w:r>
          </w:p>
        </w:tc>
      </w:tr>
    </w:tbl>
    <w:p w14:paraId="701924E6" w14:textId="77777777" w:rsidR="00981EF9" w:rsidRDefault="00981EF9"/>
    <w:p w14:paraId="0FA984A4" w14:textId="77777777" w:rsidR="00981EF9" w:rsidRDefault="00000000">
      <w:r>
        <w:rPr>
          <w:b/>
        </w:rPr>
        <w:t>Business Success Criteria</w:t>
      </w:r>
    </w:p>
    <w:p w14:paraId="75524F6E" w14:textId="77777777" w:rsidR="00981EF9" w:rsidRDefault="00000000">
      <w:pPr>
        <w:pStyle w:val="ListBullet"/>
      </w:pPr>
      <w:r>
        <w:t>Booth staff can complete the full screening workflow on mobile</w:t>
      </w:r>
    </w:p>
    <w:p w14:paraId="71BE3694" w14:textId="77777777" w:rsidR="00981EF9" w:rsidRDefault="00000000">
      <w:pPr>
        <w:pStyle w:val="ListBullet"/>
      </w:pPr>
      <w:r>
        <w:t>ML produces interpretable cough and sputum signals</w:t>
      </w:r>
    </w:p>
    <w:p w14:paraId="2940C347" w14:textId="77777777" w:rsidR="00981EF9" w:rsidRDefault="00000000">
      <w:pPr>
        <w:pStyle w:val="ListBullet"/>
      </w:pPr>
      <w:r>
        <w:t>Fused risk supports triage prioritization</w:t>
      </w:r>
    </w:p>
    <w:p w14:paraId="349049D8" w14:textId="77777777" w:rsidR="00981EF9" w:rsidRDefault="00000000">
      <w:pPr>
        <w:pStyle w:val="ListBullet"/>
      </w:pPr>
      <w:r>
        <w:t>System clearly disclaims screening-support-only scope</w:t>
      </w:r>
    </w:p>
    <w:p w14:paraId="1E6DAF26" w14:textId="77777777" w:rsidR="00981EF9" w:rsidRDefault="00000000">
      <w:pPr>
        <w:pStyle w:val="Heading1"/>
      </w:pPr>
      <w:r>
        <w:t>Phase 2 — Data Understanding</w:t>
      </w:r>
    </w:p>
    <w:p w14:paraId="70E509D0" w14:textId="77777777" w:rsidR="00981EF9" w:rsidRDefault="00000000">
      <w:r>
        <w:rPr>
          <w:b/>
        </w:rPr>
        <w:t>Datasets Identified and Characterized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7"/>
        <w:gridCol w:w="3345"/>
        <w:gridCol w:w="1758"/>
        <w:gridCol w:w="1886"/>
      </w:tblGrid>
      <w:tr w:rsidR="00981EF9" w14:paraId="3E199796" w14:textId="77777777">
        <w:tc>
          <w:tcPr>
            <w:tcW w:w="2160" w:type="dxa"/>
          </w:tcPr>
          <w:p w14:paraId="1DB65591" w14:textId="77777777" w:rsidR="00981EF9" w:rsidRDefault="00000000">
            <w:r>
              <w:rPr>
                <w:b/>
                <w:sz w:val="22"/>
              </w:rPr>
              <w:t>Modality</w:t>
            </w:r>
          </w:p>
        </w:tc>
        <w:tc>
          <w:tcPr>
            <w:tcW w:w="2160" w:type="dxa"/>
          </w:tcPr>
          <w:p w14:paraId="76FD6FD1" w14:textId="77777777" w:rsidR="00981EF9" w:rsidRDefault="00000000">
            <w:r>
              <w:rPr>
                <w:b/>
                <w:sz w:val="22"/>
              </w:rPr>
              <w:t>Dataset</w:t>
            </w:r>
          </w:p>
        </w:tc>
        <w:tc>
          <w:tcPr>
            <w:tcW w:w="2160" w:type="dxa"/>
          </w:tcPr>
          <w:p w14:paraId="73B7A473" w14:textId="77777777" w:rsidR="00981EF9" w:rsidRDefault="00000000">
            <w:r>
              <w:rPr>
                <w:b/>
                <w:sz w:val="22"/>
              </w:rPr>
              <w:t>Label Type</w:t>
            </w:r>
          </w:p>
        </w:tc>
        <w:tc>
          <w:tcPr>
            <w:tcW w:w="2160" w:type="dxa"/>
          </w:tcPr>
          <w:p w14:paraId="672CD5F9" w14:textId="77777777" w:rsidR="00981EF9" w:rsidRDefault="00000000">
            <w:r>
              <w:rPr>
                <w:b/>
                <w:sz w:val="22"/>
              </w:rPr>
              <w:t>Notes</w:t>
            </w:r>
          </w:p>
        </w:tc>
      </w:tr>
      <w:tr w:rsidR="00981EF9" w14:paraId="66BF17FD" w14:textId="77777777">
        <w:tc>
          <w:tcPr>
            <w:tcW w:w="2160" w:type="dxa"/>
          </w:tcPr>
          <w:p w14:paraId="76D91F12" w14:textId="77777777" w:rsidR="00981EF9" w:rsidRDefault="00000000">
            <w:r>
              <w:rPr>
                <w:sz w:val="22"/>
              </w:rPr>
              <w:t>Cough audio</w:t>
            </w:r>
          </w:p>
        </w:tc>
        <w:tc>
          <w:tcPr>
            <w:tcW w:w="2160" w:type="dxa"/>
          </w:tcPr>
          <w:p w14:paraId="0289DD9E" w14:textId="77777777" w:rsidR="00981EF9" w:rsidRDefault="00000000">
            <w:r>
              <w:rPr>
                <w:sz w:val="22"/>
              </w:rPr>
              <w:t>Kaggle ruchikashirsath/tb-audio</w:t>
            </w:r>
          </w:p>
        </w:tc>
        <w:tc>
          <w:tcPr>
            <w:tcW w:w="2160" w:type="dxa"/>
          </w:tcPr>
          <w:p w14:paraId="7E07B569" w14:textId="77777777" w:rsidR="00981EF9" w:rsidRDefault="00000000">
            <w:r>
              <w:rPr>
                <w:sz w:val="22"/>
              </w:rPr>
              <w:t>Binary: TB / no-TB</w:t>
            </w:r>
          </w:p>
        </w:tc>
        <w:tc>
          <w:tcPr>
            <w:tcW w:w="2160" w:type="dxa"/>
          </w:tcPr>
          <w:p w14:paraId="08C77423" w14:textId="77777777" w:rsidR="00981EF9" w:rsidRDefault="00000000">
            <w:r>
              <w:rPr>
                <w:sz w:val="22"/>
              </w:rPr>
              <w:t>Predefined fold CSVs; production test fold n = 2,606</w:t>
            </w:r>
          </w:p>
        </w:tc>
      </w:tr>
      <w:tr w:rsidR="00981EF9" w14:paraId="2073C220" w14:textId="77777777">
        <w:tc>
          <w:tcPr>
            <w:tcW w:w="2160" w:type="dxa"/>
          </w:tcPr>
          <w:p w14:paraId="4C08245E" w14:textId="77777777" w:rsidR="00981EF9" w:rsidRDefault="00000000">
            <w:r>
              <w:rPr>
                <w:sz w:val="22"/>
              </w:rPr>
              <w:t>Sputum microscopy</w:t>
            </w:r>
          </w:p>
        </w:tc>
        <w:tc>
          <w:tcPr>
            <w:tcW w:w="2160" w:type="dxa"/>
          </w:tcPr>
          <w:p w14:paraId="6F6813B8" w14:textId="77777777" w:rsidR="00981EF9" w:rsidRDefault="00000000">
            <w:r>
              <w:rPr>
                <w:sz w:val="22"/>
              </w:rPr>
              <w:t>Raw_Sputum_Microscopy_Dataset</w:t>
            </w:r>
          </w:p>
        </w:tc>
        <w:tc>
          <w:tcPr>
            <w:tcW w:w="2160" w:type="dxa"/>
          </w:tcPr>
          <w:p w14:paraId="06C9776D" w14:textId="77777777" w:rsidR="00981EF9" w:rsidRDefault="00000000">
            <w:r>
              <w:rPr>
                <w:sz w:val="22"/>
              </w:rPr>
              <w:t>YOLO boxes → AFB count → binary or load grade</w:t>
            </w:r>
          </w:p>
        </w:tc>
        <w:tc>
          <w:tcPr>
            <w:tcW w:w="2160" w:type="dxa"/>
          </w:tcPr>
          <w:p w14:paraId="79F7548E" w14:textId="77777777" w:rsidR="00981EF9" w:rsidRDefault="00000000">
            <w:r>
              <w:rPr>
                <w:sz w:val="22"/>
              </w:rPr>
              <w:t>Imbalanced; production test split n = 216 (~97% AFB-positive)</w:t>
            </w:r>
          </w:p>
        </w:tc>
      </w:tr>
      <w:tr w:rsidR="00981EF9" w14:paraId="513DEED2" w14:textId="77777777">
        <w:tc>
          <w:tcPr>
            <w:tcW w:w="2160" w:type="dxa"/>
          </w:tcPr>
          <w:p w14:paraId="13EB06E4" w14:textId="77777777" w:rsidR="00981EF9" w:rsidRDefault="00000000">
            <w:r>
              <w:rPr>
                <w:sz w:val="22"/>
              </w:rPr>
              <w:t>Checklist</w:t>
            </w:r>
          </w:p>
        </w:tc>
        <w:tc>
          <w:tcPr>
            <w:tcW w:w="2160" w:type="dxa"/>
          </w:tcPr>
          <w:p w14:paraId="3A741452" w14:textId="77777777" w:rsidR="00981EF9" w:rsidRDefault="00000000">
            <w:r>
              <w:rPr>
                <w:sz w:val="22"/>
              </w:rPr>
              <w:t>11 symptom/exposure questions</w:t>
            </w:r>
          </w:p>
        </w:tc>
        <w:tc>
          <w:tcPr>
            <w:tcW w:w="2160" w:type="dxa"/>
          </w:tcPr>
          <w:p w14:paraId="123C702C" w14:textId="77777777" w:rsidR="00981EF9" w:rsidRDefault="00000000">
            <w:r>
              <w:rPr>
                <w:sz w:val="22"/>
              </w:rPr>
              <w:t>Rule-based (not dataset-trained)</w:t>
            </w:r>
          </w:p>
        </w:tc>
        <w:tc>
          <w:tcPr>
            <w:tcW w:w="2160" w:type="dxa"/>
          </w:tcPr>
          <w:p w14:paraId="33A80E6B" w14:textId="77777777" w:rsidR="00981EF9" w:rsidRDefault="00000000">
            <w:r>
              <w:rPr>
                <w:sz w:val="22"/>
              </w:rPr>
              <w:t>Hand-crafted log-odds scoring for fusion</w:t>
            </w:r>
          </w:p>
        </w:tc>
      </w:tr>
    </w:tbl>
    <w:p w14:paraId="4FFFC0DC" w14:textId="77777777" w:rsidR="00981EF9" w:rsidRDefault="00981EF9"/>
    <w:p w14:paraId="21969835" w14:textId="77777777" w:rsidR="00981EF9" w:rsidRDefault="00000000">
      <w:r>
        <w:rPr>
          <w:b/>
        </w:rPr>
        <w:t>Data Understanding Findings</w:t>
      </w:r>
    </w:p>
    <w:p w14:paraId="2959EC64" w14:textId="77777777" w:rsidR="00981EF9" w:rsidRDefault="00000000">
      <w:pPr>
        <w:pStyle w:val="ListBullet"/>
      </w:pPr>
      <w:r>
        <w:t>Cough: class skew (~70% no-TB in test fold); TB class is harder to detect</w:t>
      </w:r>
    </w:p>
    <w:p w14:paraId="79CE8893" w14:textId="77777777" w:rsidR="00981EF9" w:rsidRDefault="00000000">
      <w:pPr>
        <w:pStyle w:val="ListBullet"/>
      </w:pPr>
      <w:r>
        <w:t>Sputum: few AFB-negative samples (6 in production test set); high accuracy can be misleading</w:t>
      </w:r>
    </w:p>
    <w:p w14:paraId="035A5DDA" w14:textId="77777777" w:rsidR="00981EF9" w:rsidRDefault="00000000">
      <w:pPr>
        <w:pStyle w:val="ListBullet"/>
      </w:pPr>
      <w:r>
        <w:t>Quality issues: silence, speech, and steady noise in cough; invalid smear photos in sputum</w:t>
      </w:r>
    </w:p>
    <w:p w14:paraId="3CCF1DC8" w14:textId="77777777" w:rsidR="00981EF9" w:rsidRDefault="00000000">
      <w:r>
        <w:rPr>
          <w:b/>
        </w:rPr>
        <w:t>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1"/>
        <w:gridCol w:w="5465"/>
      </w:tblGrid>
      <w:tr w:rsidR="00981EF9" w14:paraId="6CA20744" w14:textId="77777777">
        <w:tc>
          <w:tcPr>
            <w:tcW w:w="4320" w:type="dxa"/>
          </w:tcPr>
          <w:p w14:paraId="70B65439" w14:textId="77777777" w:rsidR="00981EF9" w:rsidRDefault="00000000">
            <w:r>
              <w:rPr>
                <w:b/>
                <w:sz w:val="22"/>
              </w:rPr>
              <w:t>Output</w:t>
            </w:r>
          </w:p>
        </w:tc>
        <w:tc>
          <w:tcPr>
            <w:tcW w:w="4320" w:type="dxa"/>
          </w:tcPr>
          <w:p w14:paraId="1DCA155B" w14:textId="77777777" w:rsidR="00981EF9" w:rsidRDefault="00000000">
            <w:r>
              <w:rPr>
                <w:b/>
                <w:sz w:val="22"/>
              </w:rPr>
              <w:t>Evidence</w:t>
            </w:r>
          </w:p>
        </w:tc>
      </w:tr>
      <w:tr w:rsidR="00981EF9" w14:paraId="253EE3DC" w14:textId="77777777">
        <w:tc>
          <w:tcPr>
            <w:tcW w:w="4320" w:type="dxa"/>
          </w:tcPr>
          <w:p w14:paraId="1EFDB949" w14:textId="77777777" w:rsidR="00981EF9" w:rsidRDefault="00000000">
            <w:r>
              <w:rPr>
                <w:sz w:val="22"/>
              </w:rPr>
              <w:t>Sputum annotation workflow</w:t>
            </w:r>
          </w:p>
        </w:tc>
        <w:tc>
          <w:tcPr>
            <w:tcW w:w="4320" w:type="dxa"/>
          </w:tcPr>
          <w:p w14:paraId="06B9E97C" w14:textId="77777777" w:rsidR="00981EF9" w:rsidRDefault="00000000">
            <w:r>
              <w:rPr>
                <w:sz w:val="22"/>
              </w:rPr>
              <w:t>docs/figures/figure_5_3_sputum_annotation_workflow.png</w:t>
            </w:r>
          </w:p>
        </w:tc>
      </w:tr>
      <w:tr w:rsidR="00981EF9" w14:paraId="1DF62510" w14:textId="77777777">
        <w:tc>
          <w:tcPr>
            <w:tcW w:w="4320" w:type="dxa"/>
          </w:tcPr>
          <w:p w14:paraId="78B83008" w14:textId="77777777" w:rsidR="00981EF9" w:rsidRDefault="00000000">
            <w:r>
              <w:rPr>
                <w:sz w:val="22"/>
              </w:rPr>
              <w:t>Dataset split strategy</w:t>
            </w:r>
          </w:p>
        </w:tc>
        <w:tc>
          <w:tcPr>
            <w:tcW w:w="4320" w:type="dxa"/>
          </w:tcPr>
          <w:p w14:paraId="4D179D30" w14:textId="77777777" w:rsidR="00981EF9" w:rsidRDefault="00000000">
            <w:r>
              <w:rPr>
                <w:sz w:val="22"/>
              </w:rPr>
              <w:t>ml/train_tb_cough_cnn.py, ml (phlegm)/train_phlegm_cnn.py</w:t>
            </w:r>
          </w:p>
        </w:tc>
      </w:tr>
      <w:tr w:rsidR="00981EF9" w14:paraId="191E4669" w14:textId="77777777">
        <w:tc>
          <w:tcPr>
            <w:tcW w:w="4320" w:type="dxa"/>
          </w:tcPr>
          <w:p w14:paraId="06F89C80" w14:textId="77777777" w:rsidR="00981EF9" w:rsidRDefault="00000000">
            <w:r>
              <w:rPr>
                <w:sz w:val="22"/>
              </w:rPr>
              <w:t>Class distribution in metrics</w:t>
            </w:r>
          </w:p>
        </w:tc>
        <w:tc>
          <w:tcPr>
            <w:tcW w:w="4320" w:type="dxa"/>
          </w:tcPr>
          <w:p w14:paraId="0A988B22" w14:textId="77777777" w:rsidR="00981EF9" w:rsidRDefault="00000000">
            <w:r>
              <w:rPr>
                <w:sz w:val="22"/>
              </w:rPr>
              <w:t>metrics.json per training run</w:t>
            </w:r>
          </w:p>
        </w:tc>
      </w:tr>
    </w:tbl>
    <w:p w14:paraId="397FE052" w14:textId="77777777" w:rsidR="00981EF9" w:rsidRDefault="00981EF9"/>
    <w:p w14:paraId="79CD69C6" w14:textId="77777777" w:rsidR="00981EF9" w:rsidRDefault="00000000">
      <w:pPr>
        <w:pStyle w:val="Heading1"/>
      </w:pPr>
      <w:r>
        <w:t>Phase 3 — Data Preparation</w:t>
      </w:r>
    </w:p>
    <w:p w14:paraId="585FD5C7" w14:textId="77777777" w:rsidR="00981EF9" w:rsidRDefault="00000000">
      <w:r>
        <w:rPr>
          <w:b/>
        </w:rPr>
        <w:t>Cough Audio Pipeline</w:t>
      </w:r>
    </w:p>
    <w:p w14:paraId="6F990F14" w14:textId="77777777" w:rsidR="00981EF9" w:rsidRDefault="00000000">
      <w:r>
        <w:t>WAV → resample 16 kHz → clip/pad 4 s → log-Mel spectrogram (CNN branch); parallel extraction of MFCC, deltas, mel statistics, RMS, and zero-crossing rate (GBM branch).</w:t>
      </w:r>
    </w:p>
    <w:p w14:paraId="5DE45FA9" w14:textId="77777777" w:rsidR="00981EF9" w:rsidRDefault="00000000">
      <w:pPr>
        <w:pStyle w:val="ListBullet"/>
      </w:pPr>
      <w:r>
        <w:t>Train/validation/test split from fold CSVs; 12% validation from train (stratified)</w:t>
      </w:r>
    </w:p>
    <w:p w14:paraId="1D36B7BB" w14:textId="77777777" w:rsidR="00981EF9" w:rsidRDefault="00000000">
      <w:pPr>
        <w:pStyle w:val="ListBullet"/>
      </w:pPr>
      <w:r>
        <w:t>Augmentation: noise, time shift, spectrogram masking, codec/reverb simulation</w:t>
      </w:r>
    </w:p>
    <w:p w14:paraId="57333289" w14:textId="77777777" w:rsidR="00981EF9" w:rsidRDefault="00000000">
      <w:r>
        <w:rPr>
          <w:b/>
        </w:rPr>
        <w:t>Sputum Image Pipeline</w:t>
      </w:r>
    </w:p>
    <w:p w14:paraId="6226950C" w14:textId="77777777" w:rsidR="00981EF9" w:rsidRDefault="00000000">
      <w:r>
        <w:t>Microscopy image → count YOLO bounding boxes → binary AFB-positive/negative (or load grade) → resize 224×224 → ImageNet normalization → augmentation (flip, color jitter).</w:t>
      </w:r>
    </w:p>
    <w:p w14:paraId="7D30E10C" w14:textId="77777777" w:rsidR="00981EF9" w:rsidRDefault="00000000">
      <w:pPr>
        <w:pStyle w:val="ListBullet"/>
      </w:pPr>
      <w:r>
        <w:t>Stratified 70/15/15 resplit for binary AFB task</w:t>
      </w:r>
    </w:p>
    <w:p w14:paraId="57367495" w14:textId="77777777" w:rsidR="00981EF9" w:rsidRDefault="00000000">
      <w:pPr>
        <w:pStyle w:val="ListBullet"/>
      </w:pPr>
      <w:r>
        <w:t>Class-weighted sampling to mitigate imbalance</w:t>
      </w:r>
    </w:p>
    <w:p w14:paraId="5F234F45" w14:textId="77777777" w:rsidR="00981EF9" w:rsidRDefault="00000000">
      <w:r>
        <w:rPr>
          <w:b/>
        </w:rPr>
        <w:t>Quality Gates (Pre-Model Filtering)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1EF9" w14:paraId="0E86B8E3" w14:textId="77777777">
        <w:tc>
          <w:tcPr>
            <w:tcW w:w="2880" w:type="dxa"/>
          </w:tcPr>
          <w:p w14:paraId="68A4ED6B" w14:textId="77777777" w:rsidR="00981EF9" w:rsidRDefault="00000000">
            <w:r>
              <w:rPr>
                <w:b/>
                <w:sz w:val="22"/>
              </w:rPr>
              <w:t>Gate</w:t>
            </w:r>
          </w:p>
        </w:tc>
        <w:tc>
          <w:tcPr>
            <w:tcW w:w="2880" w:type="dxa"/>
          </w:tcPr>
          <w:p w14:paraId="1A351C88" w14:textId="77777777" w:rsidR="00981EF9" w:rsidRDefault="00000000">
            <w:r>
              <w:rPr>
                <w:b/>
                <w:sz w:val="22"/>
              </w:rPr>
              <w:t>Purpose</w:t>
            </w:r>
          </w:p>
        </w:tc>
        <w:tc>
          <w:tcPr>
            <w:tcW w:w="2880" w:type="dxa"/>
          </w:tcPr>
          <w:p w14:paraId="02944E26" w14:textId="77777777" w:rsidR="00981EF9" w:rsidRDefault="00000000">
            <w:r>
              <w:rPr>
                <w:b/>
                <w:sz w:val="22"/>
              </w:rPr>
              <w:t>Module</w:t>
            </w:r>
          </w:p>
        </w:tc>
      </w:tr>
      <w:tr w:rsidR="00981EF9" w14:paraId="69033D1A" w14:textId="77777777">
        <w:tc>
          <w:tcPr>
            <w:tcW w:w="2880" w:type="dxa"/>
          </w:tcPr>
          <w:p w14:paraId="616F8EF8" w14:textId="77777777" w:rsidR="00981EF9" w:rsidRDefault="00000000">
            <w:r>
              <w:rPr>
                <w:sz w:val="22"/>
              </w:rPr>
              <w:t>Cough authenticity check</w:t>
            </w:r>
          </w:p>
        </w:tc>
        <w:tc>
          <w:tcPr>
            <w:tcW w:w="2880" w:type="dxa"/>
          </w:tcPr>
          <w:p w14:paraId="0FCC9AE9" w14:textId="77777777" w:rsidR="00981EF9" w:rsidRDefault="00000000">
            <w:r>
              <w:rPr>
                <w:sz w:val="22"/>
              </w:rPr>
              <w:t>Reject silence, speech, replay, steady noise</w:t>
            </w:r>
          </w:p>
        </w:tc>
        <w:tc>
          <w:tcPr>
            <w:tcW w:w="2880" w:type="dxa"/>
          </w:tcPr>
          <w:p w14:paraId="375F95D1" w14:textId="77777777" w:rsidR="00981EF9" w:rsidRDefault="00000000">
            <w:r>
              <w:rPr>
                <w:sz w:val="22"/>
              </w:rPr>
              <w:t>ml/cough_quality.py</w:t>
            </w:r>
          </w:p>
        </w:tc>
      </w:tr>
      <w:tr w:rsidR="00981EF9" w14:paraId="21190298" w14:textId="77777777">
        <w:tc>
          <w:tcPr>
            <w:tcW w:w="2880" w:type="dxa"/>
          </w:tcPr>
          <w:p w14:paraId="3C4C07E8" w14:textId="77777777" w:rsidR="00981EF9" w:rsidRDefault="00000000">
            <w:r>
              <w:rPr>
                <w:sz w:val="22"/>
              </w:rPr>
              <w:t>Sputum image QC</w:t>
            </w:r>
          </w:p>
        </w:tc>
        <w:tc>
          <w:tcPr>
            <w:tcW w:w="2880" w:type="dxa"/>
          </w:tcPr>
          <w:p w14:paraId="4BD8139E" w14:textId="77777777" w:rsidR="00981EF9" w:rsidRDefault="00000000">
            <w:r>
              <w:rPr>
                <w:sz w:val="22"/>
              </w:rPr>
              <w:t>Reject non-smear or unusable images</w:t>
            </w:r>
          </w:p>
        </w:tc>
        <w:tc>
          <w:tcPr>
            <w:tcW w:w="2880" w:type="dxa"/>
          </w:tcPr>
          <w:p w14:paraId="3B75610D" w14:textId="77777777" w:rsidR="00981EF9" w:rsidRDefault="00000000">
            <w:r>
              <w:rPr>
                <w:sz w:val="22"/>
              </w:rPr>
              <w:t>ml/infer_api.py</w:t>
            </w:r>
          </w:p>
        </w:tc>
      </w:tr>
    </w:tbl>
    <w:p w14:paraId="57855703" w14:textId="77777777" w:rsidR="00981EF9" w:rsidRDefault="00981EF9"/>
    <w:p w14:paraId="3167E71B" w14:textId="77777777" w:rsidR="00981EF9" w:rsidRDefault="00000000">
      <w:r>
        <w:rPr>
          <w:b/>
        </w:rPr>
        <w:t>Outputs</w:t>
      </w:r>
    </w:p>
    <w:p w14:paraId="7A19C88D" w14:textId="77777777" w:rsidR="00981EF9" w:rsidRDefault="00000000">
      <w:pPr>
        <w:pStyle w:val="ListBullet"/>
      </w:pPr>
      <w:r>
        <w:t>Preprocessing code: train_tb_cough_cnn.py, train_tb_cough_hybrid.py, train_phlegm_cnn.py</w:t>
      </w:r>
    </w:p>
    <w:p w14:paraId="4A2FCFF2" w14:textId="77777777" w:rsidR="00981EF9" w:rsidRDefault="00000000">
      <w:pPr>
        <w:pStyle w:val="ListBullet"/>
      </w:pPr>
      <w:r>
        <w:t>Curated partitions saved per run under ml/runs/ and ml (phlegm)/runs/</w:t>
      </w:r>
    </w:p>
    <w:p w14:paraId="2749412B" w14:textId="77777777" w:rsidR="00981EF9" w:rsidRDefault="00000000">
      <w:pPr>
        <w:pStyle w:val="Heading1"/>
      </w:pPr>
      <w:r>
        <w:t>Phase 4 — Modeling</w:t>
      </w:r>
    </w:p>
    <w:p w14:paraId="4055E8AF" w14:textId="77777777" w:rsidR="00981EF9" w:rsidRDefault="00000000">
      <w:r>
        <w:rPr>
          <w:b/>
        </w:rPr>
        <w:t>Model 1 — Hybrid Cough Classifier (Production)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1EF9" w14:paraId="24A11725" w14:textId="77777777">
        <w:tc>
          <w:tcPr>
            <w:tcW w:w="2880" w:type="dxa"/>
          </w:tcPr>
          <w:p w14:paraId="3ACC6827" w14:textId="77777777" w:rsidR="00981EF9" w:rsidRDefault="00000000">
            <w:r>
              <w:rPr>
                <w:b/>
                <w:sz w:val="22"/>
              </w:rPr>
              <w:t>Component</w:t>
            </w:r>
          </w:p>
        </w:tc>
        <w:tc>
          <w:tcPr>
            <w:tcW w:w="2880" w:type="dxa"/>
          </w:tcPr>
          <w:p w14:paraId="4EC46D32" w14:textId="77777777" w:rsidR="00981EF9" w:rsidRDefault="00000000">
            <w:r>
              <w:rPr>
                <w:b/>
                <w:sz w:val="22"/>
              </w:rPr>
              <w:t>Method</w:t>
            </w:r>
          </w:p>
        </w:tc>
        <w:tc>
          <w:tcPr>
            <w:tcW w:w="2880" w:type="dxa"/>
          </w:tcPr>
          <w:p w14:paraId="609DE683" w14:textId="77777777" w:rsidR="00981EF9" w:rsidRDefault="00000000">
            <w:r>
              <w:rPr>
                <w:b/>
                <w:sz w:val="22"/>
              </w:rPr>
              <w:t>Role</w:t>
            </w:r>
          </w:p>
        </w:tc>
      </w:tr>
      <w:tr w:rsidR="00981EF9" w14:paraId="4452381B" w14:textId="77777777">
        <w:tc>
          <w:tcPr>
            <w:tcW w:w="2880" w:type="dxa"/>
          </w:tcPr>
          <w:p w14:paraId="53019AF7" w14:textId="77777777" w:rsidR="00981EF9" w:rsidRDefault="00000000">
            <w:r>
              <w:rPr>
                <w:sz w:val="22"/>
              </w:rPr>
              <w:t>CNN branch</w:t>
            </w:r>
          </w:p>
        </w:tc>
        <w:tc>
          <w:tcPr>
            <w:tcW w:w="2880" w:type="dxa"/>
          </w:tcPr>
          <w:p w14:paraId="7FA2DC3B" w14:textId="77777777" w:rsidR="00981EF9" w:rsidRDefault="00000000">
            <w:r>
              <w:rPr>
                <w:sz w:val="22"/>
              </w:rPr>
              <w:t>LegacySmallAudioCNN on log-Mel spectrograms</w:t>
            </w:r>
          </w:p>
        </w:tc>
        <w:tc>
          <w:tcPr>
            <w:tcW w:w="2880" w:type="dxa"/>
          </w:tcPr>
          <w:p w14:paraId="25E7AFDB" w14:textId="77777777" w:rsidR="00981EF9" w:rsidRDefault="00000000">
            <w:r>
              <w:rPr>
                <w:sz w:val="22"/>
              </w:rPr>
              <w:t>Deep pattern learning</w:t>
            </w:r>
          </w:p>
        </w:tc>
      </w:tr>
      <w:tr w:rsidR="00981EF9" w14:paraId="618D9EF9" w14:textId="77777777">
        <w:tc>
          <w:tcPr>
            <w:tcW w:w="2880" w:type="dxa"/>
          </w:tcPr>
          <w:p w14:paraId="213F2B98" w14:textId="77777777" w:rsidR="00981EF9" w:rsidRDefault="00000000">
            <w:r>
              <w:rPr>
                <w:sz w:val="22"/>
              </w:rPr>
              <w:t>GBM branch</w:t>
            </w:r>
          </w:p>
        </w:tc>
        <w:tc>
          <w:tcPr>
            <w:tcW w:w="2880" w:type="dxa"/>
          </w:tcPr>
          <w:p w14:paraId="0F781A26" w14:textId="77777777" w:rsidR="00981EF9" w:rsidRDefault="00000000">
            <w:r>
              <w:rPr>
                <w:sz w:val="22"/>
              </w:rPr>
              <w:t>Gradient Boosting on hand-crafted features</w:t>
            </w:r>
          </w:p>
        </w:tc>
        <w:tc>
          <w:tcPr>
            <w:tcW w:w="2880" w:type="dxa"/>
          </w:tcPr>
          <w:p w14:paraId="0D8FD290" w14:textId="77777777" w:rsidR="00981EF9" w:rsidRDefault="00000000">
            <w:r>
              <w:rPr>
                <w:sz w:val="22"/>
              </w:rPr>
              <w:t>Classical audio statistics</w:t>
            </w:r>
          </w:p>
        </w:tc>
      </w:tr>
      <w:tr w:rsidR="00981EF9" w14:paraId="5764AB8E" w14:textId="77777777">
        <w:tc>
          <w:tcPr>
            <w:tcW w:w="2880" w:type="dxa"/>
          </w:tcPr>
          <w:p w14:paraId="1118AD4C" w14:textId="77777777" w:rsidR="00981EF9" w:rsidRDefault="00000000">
            <w:r>
              <w:rPr>
                <w:sz w:val="22"/>
              </w:rPr>
              <w:t>Fusion</w:t>
            </w:r>
          </w:p>
        </w:tc>
        <w:tc>
          <w:tcPr>
            <w:tcW w:w="2880" w:type="dxa"/>
          </w:tcPr>
          <w:p w14:paraId="7ABCF33B" w14:textId="77777777" w:rsidR="00981EF9" w:rsidRDefault="00000000">
            <w:r>
              <w:rPr>
                <w:sz w:val="22"/>
              </w:rPr>
              <w:t>Weighted probability blend + calibrated threshold</w:t>
            </w:r>
          </w:p>
        </w:tc>
        <w:tc>
          <w:tcPr>
            <w:tcW w:w="2880" w:type="dxa"/>
          </w:tcPr>
          <w:p w14:paraId="3DCC083C" w14:textId="77777777" w:rsidR="00981EF9" w:rsidRDefault="00000000">
            <w:r>
              <w:rPr>
                <w:sz w:val="22"/>
              </w:rPr>
              <w:t>Final P(TB)</w:t>
            </w:r>
          </w:p>
        </w:tc>
      </w:tr>
    </w:tbl>
    <w:p w14:paraId="4C16448C" w14:textId="77777777" w:rsidR="00981EF9" w:rsidRDefault="00981EF9"/>
    <w:p w14:paraId="0D508029" w14:textId="77777777" w:rsidR="00981EF9" w:rsidRDefault="00000000">
      <w:r>
        <w:t>Production run: 20260531_014419 (ml/production_model.json). CNN trained 8 epochs; blend weight w = 0.05; decision threshold = 0.395; selection metric = validation macro-F1.</w:t>
      </w:r>
    </w:p>
    <w:p w14:paraId="64515B71" w14:textId="77777777" w:rsidR="00981EF9" w:rsidRDefault="00000000">
      <w:r>
        <w:rPr>
          <w:b/>
        </w:rPr>
        <w:t>Model 2 — Sputum AFB Binary Classifier (Production)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81EF9" w14:paraId="2A5405C5" w14:textId="77777777">
        <w:tc>
          <w:tcPr>
            <w:tcW w:w="4320" w:type="dxa"/>
          </w:tcPr>
          <w:p w14:paraId="202DE0E2" w14:textId="77777777" w:rsidR="00981EF9" w:rsidRDefault="00000000">
            <w:r>
              <w:rPr>
                <w:b/>
                <w:sz w:val="22"/>
              </w:rPr>
              <w:t>Component</w:t>
            </w:r>
          </w:p>
        </w:tc>
        <w:tc>
          <w:tcPr>
            <w:tcW w:w="4320" w:type="dxa"/>
          </w:tcPr>
          <w:p w14:paraId="1B1907FC" w14:textId="77777777" w:rsidR="00981EF9" w:rsidRDefault="00000000">
            <w:r>
              <w:rPr>
                <w:b/>
                <w:sz w:val="22"/>
              </w:rPr>
              <w:t>Method</w:t>
            </w:r>
          </w:p>
        </w:tc>
      </w:tr>
      <w:tr w:rsidR="00981EF9" w14:paraId="633F9FEE" w14:textId="77777777">
        <w:tc>
          <w:tcPr>
            <w:tcW w:w="4320" w:type="dxa"/>
          </w:tcPr>
          <w:p w14:paraId="746E2B62" w14:textId="77777777" w:rsidR="00981EF9" w:rsidRDefault="00000000">
            <w:r>
              <w:rPr>
                <w:sz w:val="22"/>
              </w:rPr>
              <w:t>Backbone</w:t>
            </w:r>
          </w:p>
        </w:tc>
        <w:tc>
          <w:tcPr>
            <w:tcW w:w="4320" w:type="dxa"/>
          </w:tcPr>
          <w:p w14:paraId="4183401E" w14:textId="77777777" w:rsidR="00981EF9" w:rsidRDefault="00000000">
            <w:r>
              <w:rPr>
                <w:sz w:val="22"/>
              </w:rPr>
              <w:t>ResNet18 (ImageNet pretrained)</w:t>
            </w:r>
          </w:p>
        </w:tc>
      </w:tr>
      <w:tr w:rsidR="00981EF9" w14:paraId="7223F2C1" w14:textId="77777777">
        <w:tc>
          <w:tcPr>
            <w:tcW w:w="4320" w:type="dxa"/>
          </w:tcPr>
          <w:p w14:paraId="1AE74FEB" w14:textId="77777777" w:rsidR="00981EF9" w:rsidRDefault="00000000">
            <w:r>
              <w:rPr>
                <w:sz w:val="22"/>
              </w:rPr>
              <w:t>Task</w:t>
            </w:r>
          </w:p>
        </w:tc>
        <w:tc>
          <w:tcPr>
            <w:tcW w:w="4320" w:type="dxa"/>
          </w:tcPr>
          <w:p w14:paraId="36F1B7C6" w14:textId="77777777" w:rsidR="00981EF9" w:rsidRDefault="00000000">
            <w:r>
              <w:rPr>
                <w:sz w:val="22"/>
              </w:rPr>
              <w:t>afb_negative vs afb_positive</w:t>
            </w:r>
          </w:p>
        </w:tc>
      </w:tr>
      <w:tr w:rsidR="00981EF9" w14:paraId="271E7167" w14:textId="77777777">
        <w:tc>
          <w:tcPr>
            <w:tcW w:w="4320" w:type="dxa"/>
          </w:tcPr>
          <w:p w14:paraId="6824CF6C" w14:textId="77777777" w:rsidR="00981EF9" w:rsidRDefault="00000000">
            <w:r>
              <w:rPr>
                <w:sz w:val="22"/>
              </w:rPr>
              <w:t>Threshold policy</w:t>
            </w:r>
          </w:p>
        </w:tc>
        <w:tc>
          <w:tcPr>
            <w:tcW w:w="4320" w:type="dxa"/>
          </w:tcPr>
          <w:p w14:paraId="67363F12" w14:textId="77777777" w:rsidR="00981EF9" w:rsidRDefault="00000000">
            <w:r>
              <w:rPr>
                <w:sz w:val="22"/>
              </w:rPr>
              <w:t>Max specificity with sensitivity ≥ 95% on validation</w:t>
            </w:r>
          </w:p>
        </w:tc>
      </w:tr>
    </w:tbl>
    <w:p w14:paraId="55F14A6B" w14:textId="77777777" w:rsidR="00981EF9" w:rsidRDefault="00981EF9"/>
    <w:p w14:paraId="24C0C815" w14:textId="77777777" w:rsidR="00981EF9" w:rsidRDefault="00000000">
      <w:r>
        <w:t>Production run: phlegm_afb_binary_20260531_133949. Decision threshold = 0.63.</w:t>
      </w:r>
    </w:p>
    <w:p w14:paraId="12C8A5F9" w14:textId="77777777" w:rsidR="00981EF9" w:rsidRDefault="00000000">
      <w:r>
        <w:rPr>
          <w:b/>
        </w:rPr>
        <w:t>Model 3 — Multimodal Risk Fusion (Rule-Based)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81EF9" w14:paraId="5CDFFCE3" w14:textId="77777777">
        <w:tc>
          <w:tcPr>
            <w:tcW w:w="4320" w:type="dxa"/>
          </w:tcPr>
          <w:p w14:paraId="3693FADA" w14:textId="77777777" w:rsidR="00981EF9" w:rsidRDefault="00000000">
            <w:r>
              <w:rPr>
                <w:b/>
                <w:sz w:val="22"/>
              </w:rPr>
              <w:t>Input</w:t>
            </w:r>
          </w:p>
        </w:tc>
        <w:tc>
          <w:tcPr>
            <w:tcW w:w="4320" w:type="dxa"/>
          </w:tcPr>
          <w:p w14:paraId="660B5C47" w14:textId="77777777" w:rsidR="00981EF9" w:rsidRDefault="00000000">
            <w:r>
              <w:rPr>
                <w:b/>
                <w:sz w:val="22"/>
              </w:rPr>
              <w:t>Method</w:t>
            </w:r>
          </w:p>
        </w:tc>
      </w:tr>
      <w:tr w:rsidR="00981EF9" w14:paraId="0D35DFE1" w14:textId="77777777">
        <w:tc>
          <w:tcPr>
            <w:tcW w:w="4320" w:type="dxa"/>
          </w:tcPr>
          <w:p w14:paraId="17F57C4A" w14:textId="77777777" w:rsidR="00981EF9" w:rsidRDefault="00000000">
            <w:r>
              <w:rPr>
                <w:sz w:val="22"/>
              </w:rPr>
              <w:t>Checklist</w:t>
            </w:r>
          </w:p>
        </w:tc>
        <w:tc>
          <w:tcPr>
            <w:tcW w:w="4320" w:type="dxa"/>
          </w:tcPr>
          <w:p w14:paraId="3FADE4F8" w14:textId="77777777" w:rsidR="00981EF9" w:rsidRDefault="00000000">
            <w:r>
              <w:rPr>
                <w:sz w:val="22"/>
              </w:rPr>
              <w:t>Logistic symptom model (hand-tuned log-odds)</w:t>
            </w:r>
          </w:p>
        </w:tc>
      </w:tr>
      <w:tr w:rsidR="00981EF9" w14:paraId="348360C3" w14:textId="77777777">
        <w:tc>
          <w:tcPr>
            <w:tcW w:w="4320" w:type="dxa"/>
          </w:tcPr>
          <w:p w14:paraId="66DA6FC9" w14:textId="77777777" w:rsidR="00981EF9" w:rsidRDefault="00000000">
            <w:r>
              <w:rPr>
                <w:sz w:val="22"/>
              </w:rPr>
              <w:t>Cough</w:t>
            </w:r>
          </w:p>
        </w:tc>
        <w:tc>
          <w:tcPr>
            <w:tcW w:w="4320" w:type="dxa"/>
          </w:tcPr>
          <w:p w14:paraId="64FF62EF" w14:textId="77777777" w:rsidR="00981EF9" w:rsidRDefault="00000000">
            <w:r>
              <w:rPr>
                <w:sz w:val="22"/>
              </w:rPr>
              <w:t>Hybrid model prob_tb</w:t>
            </w:r>
          </w:p>
        </w:tc>
      </w:tr>
      <w:tr w:rsidR="00981EF9" w14:paraId="4F49DEF5" w14:textId="77777777">
        <w:tc>
          <w:tcPr>
            <w:tcW w:w="4320" w:type="dxa"/>
          </w:tcPr>
          <w:p w14:paraId="2F23EEEF" w14:textId="77777777" w:rsidR="00981EF9" w:rsidRDefault="00000000">
            <w:r>
              <w:rPr>
                <w:sz w:val="22"/>
              </w:rPr>
              <w:t>Sputum</w:t>
            </w:r>
          </w:p>
        </w:tc>
        <w:tc>
          <w:tcPr>
            <w:tcW w:w="4320" w:type="dxa"/>
          </w:tcPr>
          <w:p w14:paraId="1092155A" w14:textId="77777777" w:rsidR="00981EF9" w:rsidRDefault="00000000">
            <w:r>
              <w:rPr>
                <w:sz w:val="22"/>
              </w:rPr>
              <w:t>CNN prob(afb_positive)</w:t>
            </w:r>
          </w:p>
        </w:tc>
      </w:tr>
      <w:tr w:rsidR="00981EF9" w14:paraId="642656C4" w14:textId="77777777">
        <w:tc>
          <w:tcPr>
            <w:tcW w:w="4320" w:type="dxa"/>
          </w:tcPr>
          <w:p w14:paraId="5FFB3EDC" w14:textId="77777777" w:rsidR="00981EF9" w:rsidRDefault="00000000">
            <w:r>
              <w:rPr>
                <w:sz w:val="22"/>
              </w:rPr>
              <w:t>Combine</w:t>
            </w:r>
          </w:p>
        </w:tc>
        <w:tc>
          <w:tcPr>
            <w:tcW w:w="4320" w:type="dxa"/>
          </w:tcPr>
          <w:p w14:paraId="44A7604E" w14:textId="77777777" w:rsidR="00981EF9" w:rsidRDefault="00000000">
            <w:r>
              <w:rPr>
                <w:sz w:val="22"/>
              </w:rPr>
              <w:t>Weighted log-odds (0.85 / 1.0 / 0.7) + clinical safety floors</w:t>
            </w:r>
          </w:p>
        </w:tc>
      </w:tr>
    </w:tbl>
    <w:p w14:paraId="2DDB9384" w14:textId="77777777" w:rsidR="00981EF9" w:rsidRDefault="00981EF9"/>
    <w:p w14:paraId="5BB70186" w14:textId="77777777" w:rsidR="00981EF9" w:rsidRDefault="00000000">
      <w:r>
        <w:t>Implementation: ml/tb_risk_fusion.py, mobile/utils/tbRiskFusion.ts</w:t>
      </w:r>
    </w:p>
    <w:p w14:paraId="16C251F7" w14:textId="77777777" w:rsidR="00981EF9" w:rsidRDefault="00000000">
      <w:r>
        <w:rPr>
          <w:b/>
        </w:rPr>
        <w:lastRenderedPageBreak/>
        <w:t>Outputs</w:t>
      </w:r>
    </w:p>
    <w:p w14:paraId="37CF33DE" w14:textId="77777777" w:rsidR="00981EF9" w:rsidRDefault="00000000">
      <w:pPr>
        <w:pStyle w:val="ListBullet"/>
      </w:pPr>
      <w:r>
        <w:t>Trained checkpoints: model.pt, hybrid_bundle.pkl, phlegm model_last.pt</w:t>
      </w:r>
    </w:p>
    <w:p w14:paraId="23059BE6" w14:textId="77777777" w:rsidR="00981EF9" w:rsidRDefault="00000000">
      <w:pPr>
        <w:pStyle w:val="ListBullet"/>
      </w:pPr>
      <w:r>
        <w:t>26+ experiment runs under ml/runs/ and ml (phlegm)/runs/</w:t>
      </w:r>
    </w:p>
    <w:p w14:paraId="293A8EA3" w14:textId="77777777" w:rsidR="00981EF9" w:rsidRDefault="00000000">
      <w:pPr>
        <w:pStyle w:val="ListBullet"/>
      </w:pPr>
      <w:r>
        <w:t>Inference: hybrid_predict.py, infer_phlegm.py, infer_api.py</w:t>
      </w:r>
    </w:p>
    <w:p w14:paraId="467ED303" w14:textId="77777777" w:rsidR="00981EF9" w:rsidRDefault="00000000">
      <w:pPr>
        <w:pStyle w:val="ListBullet"/>
      </w:pPr>
      <w:r>
        <w:t>Architecture figures in docs/figures/</w:t>
      </w:r>
    </w:p>
    <w:p w14:paraId="0A720517" w14:textId="77777777" w:rsidR="00981EF9" w:rsidRDefault="00000000">
      <w:pPr>
        <w:pStyle w:val="Heading1"/>
      </w:pPr>
      <w:r>
        <w:t>Phase 5 — Evaluation</w:t>
      </w:r>
    </w:p>
    <w:p w14:paraId="533A0584" w14:textId="77777777" w:rsidR="00981EF9" w:rsidRDefault="00000000">
      <w:r>
        <w:rPr>
          <w:b/>
        </w:rPr>
        <w:t>5A — ML Model Evaluation (Held-Out Test Sets)</w:t>
      </w:r>
    </w:p>
    <w:p w14:paraId="73F281B3" w14:textId="77777777" w:rsidR="00981EF9" w:rsidRDefault="00000000">
      <w:r>
        <w:rPr>
          <w:b/>
        </w:rPr>
        <w:t>Cough hybrid classifier (n = 2,606)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81EF9" w14:paraId="353E49CA" w14:textId="77777777">
        <w:tc>
          <w:tcPr>
            <w:tcW w:w="4320" w:type="dxa"/>
          </w:tcPr>
          <w:p w14:paraId="3966ADAF" w14:textId="77777777" w:rsidR="00981EF9" w:rsidRDefault="00000000">
            <w:r>
              <w:rPr>
                <w:b/>
                <w:sz w:val="22"/>
              </w:rPr>
              <w:t>Metric</w:t>
            </w:r>
          </w:p>
        </w:tc>
        <w:tc>
          <w:tcPr>
            <w:tcW w:w="4320" w:type="dxa"/>
          </w:tcPr>
          <w:p w14:paraId="3321DD94" w14:textId="77777777" w:rsidR="00981EF9" w:rsidRDefault="00000000">
            <w:r>
              <w:rPr>
                <w:b/>
                <w:sz w:val="22"/>
              </w:rPr>
              <w:t>Result</w:t>
            </w:r>
          </w:p>
        </w:tc>
      </w:tr>
      <w:tr w:rsidR="00981EF9" w14:paraId="16FE642E" w14:textId="77777777">
        <w:tc>
          <w:tcPr>
            <w:tcW w:w="4320" w:type="dxa"/>
          </w:tcPr>
          <w:p w14:paraId="31A187C0" w14:textId="77777777" w:rsidR="00981EF9" w:rsidRDefault="00000000">
            <w:r>
              <w:rPr>
                <w:sz w:val="22"/>
              </w:rPr>
              <w:t>Test accuracy</w:t>
            </w:r>
          </w:p>
        </w:tc>
        <w:tc>
          <w:tcPr>
            <w:tcW w:w="4320" w:type="dxa"/>
          </w:tcPr>
          <w:p w14:paraId="1CE1A186" w14:textId="77777777" w:rsidR="00981EF9" w:rsidRDefault="00000000">
            <w:r>
              <w:rPr>
                <w:sz w:val="22"/>
              </w:rPr>
              <w:t>75.75%</w:t>
            </w:r>
          </w:p>
        </w:tc>
      </w:tr>
      <w:tr w:rsidR="00981EF9" w14:paraId="248D8954" w14:textId="77777777">
        <w:tc>
          <w:tcPr>
            <w:tcW w:w="4320" w:type="dxa"/>
          </w:tcPr>
          <w:p w14:paraId="3855EBAA" w14:textId="77777777" w:rsidR="00981EF9" w:rsidRDefault="00000000">
            <w:r>
              <w:rPr>
                <w:sz w:val="22"/>
              </w:rPr>
              <w:t>Macro F1</w:t>
            </w:r>
          </w:p>
        </w:tc>
        <w:tc>
          <w:tcPr>
            <w:tcW w:w="4320" w:type="dxa"/>
          </w:tcPr>
          <w:p w14:paraId="533EA004" w14:textId="77777777" w:rsidR="00981EF9" w:rsidRDefault="00000000">
            <w:r>
              <w:rPr>
                <w:sz w:val="22"/>
              </w:rPr>
              <w:t>69.08%</w:t>
            </w:r>
          </w:p>
        </w:tc>
      </w:tr>
      <w:tr w:rsidR="00981EF9" w14:paraId="5C2F0918" w14:textId="77777777">
        <w:tc>
          <w:tcPr>
            <w:tcW w:w="4320" w:type="dxa"/>
          </w:tcPr>
          <w:p w14:paraId="64DA271E" w14:textId="77777777" w:rsidR="00981EF9" w:rsidRDefault="00000000">
            <w:r>
              <w:rPr>
                <w:sz w:val="22"/>
              </w:rPr>
              <w:t>TB recall (class 1)</w:t>
            </w:r>
          </w:p>
        </w:tc>
        <w:tc>
          <w:tcPr>
            <w:tcW w:w="4320" w:type="dxa"/>
          </w:tcPr>
          <w:p w14:paraId="201B8E4E" w14:textId="77777777" w:rsidR="00981EF9" w:rsidRDefault="00000000">
            <w:r>
              <w:rPr>
                <w:sz w:val="22"/>
              </w:rPr>
              <w:t>47.63%</w:t>
            </w:r>
          </w:p>
        </w:tc>
      </w:tr>
      <w:tr w:rsidR="00981EF9" w14:paraId="1D828608" w14:textId="77777777">
        <w:tc>
          <w:tcPr>
            <w:tcW w:w="4320" w:type="dxa"/>
          </w:tcPr>
          <w:p w14:paraId="137CD7DB" w14:textId="77777777" w:rsidR="00981EF9" w:rsidRDefault="00000000">
            <w:r>
              <w:rPr>
                <w:sz w:val="22"/>
              </w:rPr>
              <w:t>Non-TB recall (class 0)</w:t>
            </w:r>
          </w:p>
        </w:tc>
        <w:tc>
          <w:tcPr>
            <w:tcW w:w="4320" w:type="dxa"/>
          </w:tcPr>
          <w:p w14:paraId="3771A2E2" w14:textId="77777777" w:rsidR="00981EF9" w:rsidRDefault="00000000">
            <w:r>
              <w:rPr>
                <w:sz w:val="22"/>
              </w:rPr>
              <w:t>88.25%</w:t>
            </w:r>
          </w:p>
        </w:tc>
      </w:tr>
    </w:tbl>
    <w:p w14:paraId="335C90C9" w14:textId="77777777" w:rsidR="00981EF9" w:rsidRDefault="00981EF9"/>
    <w:p w14:paraId="012B4B7C" w14:textId="77777777" w:rsidR="00981EF9" w:rsidRDefault="00000000">
      <w:r>
        <w:rPr>
          <w:b/>
        </w:rPr>
        <w:t>Sputum binary ResNet18 (n = 216)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81EF9" w14:paraId="7DB48A88" w14:textId="77777777">
        <w:tc>
          <w:tcPr>
            <w:tcW w:w="4320" w:type="dxa"/>
          </w:tcPr>
          <w:p w14:paraId="74FB8D10" w14:textId="77777777" w:rsidR="00981EF9" w:rsidRDefault="00000000">
            <w:r>
              <w:rPr>
                <w:b/>
                <w:sz w:val="22"/>
              </w:rPr>
              <w:t>Metric</w:t>
            </w:r>
          </w:p>
        </w:tc>
        <w:tc>
          <w:tcPr>
            <w:tcW w:w="4320" w:type="dxa"/>
          </w:tcPr>
          <w:p w14:paraId="715FA7C8" w14:textId="77777777" w:rsidR="00981EF9" w:rsidRDefault="00000000">
            <w:r>
              <w:rPr>
                <w:b/>
                <w:sz w:val="22"/>
              </w:rPr>
              <w:t>Result</w:t>
            </w:r>
          </w:p>
        </w:tc>
      </w:tr>
      <w:tr w:rsidR="00981EF9" w14:paraId="5C93B41F" w14:textId="77777777">
        <w:tc>
          <w:tcPr>
            <w:tcW w:w="4320" w:type="dxa"/>
          </w:tcPr>
          <w:p w14:paraId="12336C62" w14:textId="77777777" w:rsidR="00981EF9" w:rsidRDefault="00000000">
            <w:r>
              <w:rPr>
                <w:sz w:val="22"/>
              </w:rPr>
              <w:t>Test accuracy</w:t>
            </w:r>
          </w:p>
        </w:tc>
        <w:tc>
          <w:tcPr>
            <w:tcW w:w="4320" w:type="dxa"/>
          </w:tcPr>
          <w:p w14:paraId="59D1B182" w14:textId="77777777" w:rsidR="00981EF9" w:rsidRDefault="00000000">
            <w:r>
              <w:rPr>
                <w:sz w:val="22"/>
              </w:rPr>
              <w:t>94.91%</w:t>
            </w:r>
          </w:p>
        </w:tc>
      </w:tr>
      <w:tr w:rsidR="00981EF9" w14:paraId="76872ECC" w14:textId="77777777">
        <w:tc>
          <w:tcPr>
            <w:tcW w:w="4320" w:type="dxa"/>
          </w:tcPr>
          <w:p w14:paraId="2971F8AF" w14:textId="77777777" w:rsidR="00981EF9" w:rsidRDefault="00000000">
            <w:r>
              <w:rPr>
                <w:sz w:val="22"/>
              </w:rPr>
              <w:t>Macro F1</w:t>
            </w:r>
          </w:p>
        </w:tc>
        <w:tc>
          <w:tcPr>
            <w:tcW w:w="4320" w:type="dxa"/>
          </w:tcPr>
          <w:p w14:paraId="145E08E0" w14:textId="77777777" w:rsidR="00981EF9" w:rsidRDefault="00000000">
            <w:r>
              <w:rPr>
                <w:sz w:val="22"/>
              </w:rPr>
              <w:t>66.32%</w:t>
            </w:r>
          </w:p>
        </w:tc>
      </w:tr>
      <w:tr w:rsidR="00981EF9" w14:paraId="47499121" w14:textId="77777777">
        <w:tc>
          <w:tcPr>
            <w:tcW w:w="4320" w:type="dxa"/>
          </w:tcPr>
          <w:p w14:paraId="3B1B3581" w14:textId="77777777" w:rsidR="00981EF9" w:rsidRDefault="00000000">
            <w:r>
              <w:rPr>
                <w:sz w:val="22"/>
              </w:rPr>
              <w:t>AFB-positive sensitivity</w:t>
            </w:r>
          </w:p>
        </w:tc>
        <w:tc>
          <w:tcPr>
            <w:tcW w:w="4320" w:type="dxa"/>
          </w:tcPr>
          <w:p w14:paraId="1DE07733" w14:textId="77777777" w:rsidR="00981EF9" w:rsidRDefault="00000000">
            <w:r>
              <w:rPr>
                <w:sz w:val="22"/>
              </w:rPr>
              <w:t>96.19%</w:t>
            </w:r>
          </w:p>
        </w:tc>
      </w:tr>
      <w:tr w:rsidR="00981EF9" w14:paraId="18D50D8E" w14:textId="77777777">
        <w:tc>
          <w:tcPr>
            <w:tcW w:w="4320" w:type="dxa"/>
          </w:tcPr>
          <w:p w14:paraId="6C518244" w14:textId="77777777" w:rsidR="00981EF9" w:rsidRDefault="00000000">
            <w:r>
              <w:rPr>
                <w:sz w:val="22"/>
              </w:rPr>
              <w:t>AFB-negative specificity</w:t>
            </w:r>
          </w:p>
        </w:tc>
        <w:tc>
          <w:tcPr>
            <w:tcW w:w="4320" w:type="dxa"/>
          </w:tcPr>
          <w:p w14:paraId="0DFF5E65" w14:textId="77777777" w:rsidR="00981EF9" w:rsidRDefault="00000000">
            <w:r>
              <w:rPr>
                <w:sz w:val="22"/>
              </w:rPr>
              <w:t>50.00%</w:t>
            </w:r>
          </w:p>
        </w:tc>
      </w:tr>
    </w:tbl>
    <w:p w14:paraId="4075B14A" w14:textId="77777777" w:rsidR="00981EF9" w:rsidRDefault="00981EF9"/>
    <w:p w14:paraId="7E1F4044" w14:textId="77777777" w:rsidR="00981EF9" w:rsidRDefault="00000000">
      <w:r>
        <w:rPr>
          <w:b/>
        </w:rPr>
        <w:t>5B — Functional and Integration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1EF9" w14:paraId="76A7BC47" w14:textId="77777777">
        <w:tc>
          <w:tcPr>
            <w:tcW w:w="2880" w:type="dxa"/>
          </w:tcPr>
          <w:p w14:paraId="0FF16F7C" w14:textId="77777777" w:rsidR="00981EF9" w:rsidRDefault="00000000">
            <w:r>
              <w:rPr>
                <w:b/>
                <w:sz w:val="22"/>
              </w:rPr>
              <w:t>Test Type</w:t>
            </w:r>
          </w:p>
        </w:tc>
        <w:tc>
          <w:tcPr>
            <w:tcW w:w="2880" w:type="dxa"/>
          </w:tcPr>
          <w:p w14:paraId="3C4EA869" w14:textId="77777777" w:rsidR="00981EF9" w:rsidRDefault="00000000">
            <w:r>
              <w:rPr>
                <w:b/>
                <w:sz w:val="22"/>
              </w:rPr>
              <w:t>Cases</w:t>
            </w:r>
          </w:p>
        </w:tc>
        <w:tc>
          <w:tcPr>
            <w:tcW w:w="2880" w:type="dxa"/>
          </w:tcPr>
          <w:p w14:paraId="309F9F1C" w14:textId="77777777" w:rsidR="00981EF9" w:rsidRDefault="00000000">
            <w:r>
              <w:rPr>
                <w:b/>
                <w:sz w:val="22"/>
              </w:rPr>
              <w:t>Result</w:t>
            </w:r>
          </w:p>
        </w:tc>
      </w:tr>
      <w:tr w:rsidR="00981EF9" w14:paraId="346C32E6" w14:textId="77777777">
        <w:tc>
          <w:tcPr>
            <w:tcW w:w="2880" w:type="dxa"/>
          </w:tcPr>
          <w:p w14:paraId="1BEED818" w14:textId="77777777" w:rsidR="00981EF9" w:rsidRDefault="00000000">
            <w:r>
              <w:rPr>
                <w:sz w:val="22"/>
              </w:rPr>
              <w:t>Cough QC</w:t>
            </w:r>
          </w:p>
        </w:tc>
        <w:tc>
          <w:tcPr>
            <w:tcW w:w="2880" w:type="dxa"/>
          </w:tcPr>
          <w:p w14:paraId="34E4E491" w14:textId="77777777" w:rsidR="00981EF9" w:rsidRDefault="00000000">
            <w:r>
              <w:rPr>
                <w:sz w:val="22"/>
              </w:rPr>
              <w:t>Valid cough, noise, silence, speech</w:t>
            </w:r>
          </w:p>
        </w:tc>
        <w:tc>
          <w:tcPr>
            <w:tcW w:w="2880" w:type="dxa"/>
          </w:tcPr>
          <w:p w14:paraId="4C214BF7" w14:textId="77777777" w:rsidR="00981EF9" w:rsidRDefault="00000000">
            <w:r>
              <w:rPr>
                <w:sz w:val="22"/>
              </w:rPr>
              <w:t>QC accepts/rejects correctly; bad audio excluded from fusion</w:t>
            </w:r>
          </w:p>
        </w:tc>
      </w:tr>
      <w:tr w:rsidR="00981EF9" w14:paraId="2E9113DB" w14:textId="77777777">
        <w:tc>
          <w:tcPr>
            <w:tcW w:w="2880" w:type="dxa"/>
          </w:tcPr>
          <w:p w14:paraId="35E9782C" w14:textId="77777777" w:rsidR="00981EF9" w:rsidRDefault="00000000">
            <w:r>
              <w:rPr>
                <w:sz w:val="22"/>
              </w:rPr>
              <w:t>Sputum inference</w:t>
            </w:r>
          </w:p>
        </w:tc>
        <w:tc>
          <w:tcPr>
            <w:tcW w:w="2880" w:type="dxa"/>
          </w:tcPr>
          <w:p w14:paraId="58B408EC" w14:textId="77777777" w:rsidR="00981EF9" w:rsidRDefault="00000000">
            <w:r>
              <w:rPr>
                <w:sz w:val="22"/>
              </w:rPr>
              <w:t>Four held-out test images</w:t>
            </w:r>
          </w:p>
        </w:tc>
        <w:tc>
          <w:tcPr>
            <w:tcW w:w="2880" w:type="dxa"/>
          </w:tcPr>
          <w:p w14:paraId="0DC736E1" w14:textId="77777777" w:rsidR="00981EF9" w:rsidRDefault="00000000">
            <w:r>
              <w:rPr>
                <w:sz w:val="22"/>
              </w:rPr>
              <w:t>AFB+/− predictions with confidence scores</w:t>
            </w:r>
          </w:p>
        </w:tc>
      </w:tr>
      <w:tr w:rsidR="00981EF9" w14:paraId="17096C00" w14:textId="77777777">
        <w:tc>
          <w:tcPr>
            <w:tcW w:w="2880" w:type="dxa"/>
          </w:tcPr>
          <w:p w14:paraId="0EB3824B" w14:textId="77777777" w:rsidR="00981EF9" w:rsidRDefault="00000000">
            <w:r>
              <w:rPr>
                <w:sz w:val="22"/>
              </w:rPr>
              <w:t>End-to-end app</w:t>
            </w:r>
          </w:p>
        </w:tc>
        <w:tc>
          <w:tcPr>
            <w:tcW w:w="2880" w:type="dxa"/>
          </w:tcPr>
          <w:p w14:paraId="179A2089" w14:textId="77777777" w:rsidR="00981EF9" w:rsidRDefault="00000000">
            <w:r>
              <w:rPr>
                <w:sz w:val="22"/>
              </w:rPr>
              <w:t>Full screening workflow</w:t>
            </w:r>
          </w:p>
        </w:tc>
        <w:tc>
          <w:tcPr>
            <w:tcW w:w="2880" w:type="dxa"/>
          </w:tcPr>
          <w:p w14:paraId="0EDEDE78" w14:textId="77777777" w:rsidR="00981EF9" w:rsidRDefault="00000000">
            <w:r>
              <w:rPr>
                <w:sz w:val="22"/>
              </w:rPr>
              <w:t>Verified per sprint report (cough + sputum + risk fusion)</w:t>
            </w:r>
          </w:p>
        </w:tc>
      </w:tr>
    </w:tbl>
    <w:p w14:paraId="5F80FDA3" w14:textId="77777777" w:rsidR="00981EF9" w:rsidRDefault="00981EF9"/>
    <w:p w14:paraId="728F348C" w14:textId="77777777" w:rsidR="00981EF9" w:rsidRDefault="00000000">
      <w:r>
        <w:rPr>
          <w:b/>
        </w:rPr>
        <w:t>5C — Software Quality and UAT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1EF9" w14:paraId="069259FF" w14:textId="77777777">
        <w:tc>
          <w:tcPr>
            <w:tcW w:w="2880" w:type="dxa"/>
          </w:tcPr>
          <w:p w14:paraId="7ADFD2FF" w14:textId="77777777" w:rsidR="00981EF9" w:rsidRDefault="00000000">
            <w:r>
              <w:rPr>
                <w:b/>
                <w:sz w:val="22"/>
              </w:rPr>
              <w:t>Evaluation</w:t>
            </w:r>
          </w:p>
        </w:tc>
        <w:tc>
          <w:tcPr>
            <w:tcW w:w="2880" w:type="dxa"/>
          </w:tcPr>
          <w:p w14:paraId="77AE6F74" w14:textId="77777777" w:rsidR="00981EF9" w:rsidRDefault="00000000">
            <w:r>
              <w:rPr>
                <w:b/>
                <w:sz w:val="22"/>
              </w:rPr>
              <w:t>Status</w:t>
            </w:r>
          </w:p>
        </w:tc>
        <w:tc>
          <w:tcPr>
            <w:tcW w:w="2880" w:type="dxa"/>
          </w:tcPr>
          <w:p w14:paraId="79F6A7DA" w14:textId="77777777" w:rsidR="00981EF9" w:rsidRDefault="00000000">
            <w:r>
              <w:rPr>
                <w:b/>
                <w:sz w:val="22"/>
              </w:rPr>
              <w:t>Notes</w:t>
            </w:r>
          </w:p>
        </w:tc>
      </w:tr>
      <w:tr w:rsidR="00981EF9" w14:paraId="2FC493E3" w14:textId="77777777">
        <w:tc>
          <w:tcPr>
            <w:tcW w:w="2880" w:type="dxa"/>
          </w:tcPr>
          <w:p w14:paraId="37935298" w14:textId="77777777" w:rsidR="00981EF9" w:rsidRDefault="00000000">
            <w:r>
              <w:rPr>
                <w:sz w:val="22"/>
              </w:rPr>
              <w:t>ISO/IEC 25010 instrument</w:t>
            </w:r>
          </w:p>
        </w:tc>
        <w:tc>
          <w:tcPr>
            <w:tcW w:w="2880" w:type="dxa"/>
          </w:tcPr>
          <w:p w14:paraId="29D46B95" w14:textId="77777777" w:rsidR="00981EF9" w:rsidRDefault="00000000">
            <w:r>
              <w:rPr>
                <w:sz w:val="22"/>
              </w:rPr>
              <w:t>Done</w:t>
            </w:r>
          </w:p>
        </w:tc>
        <w:tc>
          <w:tcPr>
            <w:tcW w:w="2880" w:type="dxa"/>
          </w:tcPr>
          <w:p w14:paraId="55300F37" w14:textId="77777777" w:rsidR="00981EF9" w:rsidRDefault="00000000">
            <w:r>
              <w:rPr>
                <w:sz w:val="22"/>
              </w:rPr>
              <w:t>24 criteria across five characteristics</w:t>
            </w:r>
          </w:p>
        </w:tc>
      </w:tr>
      <w:tr w:rsidR="00981EF9" w14:paraId="48E9EDCB" w14:textId="77777777">
        <w:tc>
          <w:tcPr>
            <w:tcW w:w="2880" w:type="dxa"/>
          </w:tcPr>
          <w:p w14:paraId="236A3C51" w14:textId="77777777" w:rsidR="00981EF9" w:rsidRDefault="00000000">
            <w:r>
              <w:rPr>
                <w:sz w:val="22"/>
              </w:rPr>
              <w:t>UAT with professionals</w:t>
            </w:r>
          </w:p>
        </w:tc>
        <w:tc>
          <w:tcPr>
            <w:tcW w:w="2880" w:type="dxa"/>
          </w:tcPr>
          <w:p w14:paraId="3D98A287" w14:textId="77777777" w:rsidR="00981EF9" w:rsidRDefault="00000000">
            <w:r>
              <w:rPr>
                <w:sz w:val="22"/>
              </w:rPr>
              <w:t>4 of 5 complete</w:t>
            </w:r>
          </w:p>
        </w:tc>
        <w:tc>
          <w:tcPr>
            <w:tcW w:w="2880" w:type="dxa"/>
          </w:tcPr>
          <w:p w14:paraId="239FEA3D" w14:textId="77777777" w:rsidR="00981EF9" w:rsidRDefault="00000000">
            <w:r>
              <w:rPr>
                <w:sz w:val="22"/>
              </w:rPr>
              <w:t xml:space="preserve">CHWs, nurses, IT; one med </w:t>
            </w:r>
            <w:r>
              <w:rPr>
                <w:sz w:val="22"/>
              </w:rPr>
              <w:lastRenderedPageBreak/>
              <w:t>tech pending</w:t>
            </w:r>
          </w:p>
        </w:tc>
      </w:tr>
      <w:tr w:rsidR="00981EF9" w14:paraId="02B1E009" w14:textId="77777777">
        <w:tc>
          <w:tcPr>
            <w:tcW w:w="2880" w:type="dxa"/>
          </w:tcPr>
          <w:p w14:paraId="51545119" w14:textId="77777777" w:rsidR="00981EF9" w:rsidRDefault="00000000">
            <w:r>
              <w:rPr>
                <w:sz w:val="22"/>
              </w:rPr>
              <w:lastRenderedPageBreak/>
              <w:t>Heuristic evaluation (prototype)</w:t>
            </w:r>
          </w:p>
        </w:tc>
        <w:tc>
          <w:tcPr>
            <w:tcW w:w="2880" w:type="dxa"/>
          </w:tcPr>
          <w:p w14:paraId="2AB80972" w14:textId="77777777" w:rsidR="00981EF9" w:rsidRDefault="00000000">
            <w:r>
              <w:rPr>
                <w:sz w:val="22"/>
              </w:rPr>
              <w:t>Done</w:t>
            </w:r>
          </w:p>
        </w:tc>
        <w:tc>
          <w:tcPr>
            <w:tcW w:w="2880" w:type="dxa"/>
          </w:tcPr>
          <w:p w14:paraId="714F1A53" w14:textId="77777777" w:rsidR="00981EF9" w:rsidRDefault="00000000">
            <w:r>
              <w:rPr>
                <w:sz w:val="22"/>
              </w:rPr>
              <w:t>Nielsen heuristics, Chapter II</w:t>
            </w:r>
          </w:p>
        </w:tc>
      </w:tr>
      <w:tr w:rsidR="00981EF9" w14:paraId="1C7BFBB9" w14:textId="77777777">
        <w:tc>
          <w:tcPr>
            <w:tcW w:w="2880" w:type="dxa"/>
          </w:tcPr>
          <w:p w14:paraId="7CEC72BC" w14:textId="77777777" w:rsidR="00981EF9" w:rsidRDefault="00000000">
            <w:r>
              <w:rPr>
                <w:sz w:val="22"/>
              </w:rPr>
              <w:t>Response time target</w:t>
            </w:r>
          </w:p>
        </w:tc>
        <w:tc>
          <w:tcPr>
            <w:tcW w:w="2880" w:type="dxa"/>
          </w:tcPr>
          <w:p w14:paraId="15FAA2B8" w14:textId="77777777" w:rsidR="00981EF9" w:rsidRDefault="00000000">
            <w:r>
              <w:rPr>
                <w:sz w:val="22"/>
              </w:rPr>
              <w:t>≤ 5 s per modality</w:t>
            </w:r>
          </w:p>
        </w:tc>
        <w:tc>
          <w:tcPr>
            <w:tcW w:w="2880" w:type="dxa"/>
          </w:tcPr>
          <w:p w14:paraId="4B41202B" w14:textId="77777777" w:rsidR="00981EF9" w:rsidRDefault="00000000">
            <w:r>
              <w:rPr>
                <w:sz w:val="22"/>
              </w:rPr>
              <w:t>Observed during E2E testing</w:t>
            </w:r>
          </w:p>
        </w:tc>
      </w:tr>
    </w:tbl>
    <w:p w14:paraId="5B74A379" w14:textId="77777777" w:rsidR="00981EF9" w:rsidRDefault="00981EF9"/>
    <w:p w14:paraId="24B04CCC" w14:textId="77777777" w:rsidR="00981EF9" w:rsidRDefault="00000000">
      <w:r>
        <w:rPr>
          <w:b/>
        </w:rPr>
        <w:t>Evaluation Limitations</w:t>
      </w:r>
    </w:p>
    <w:p w14:paraId="1A7F00E8" w14:textId="77777777" w:rsidR="00981EF9" w:rsidRDefault="00000000">
      <w:pPr>
        <w:pStyle w:val="ListBullet"/>
      </w:pPr>
      <w:r>
        <w:t>Metrics are offline benchmarks on public datasets, not clinical validation</w:t>
      </w:r>
    </w:p>
    <w:p w14:paraId="1552931C" w14:textId="77777777" w:rsidR="00981EF9" w:rsidRDefault="00000000">
      <w:pPr>
        <w:pStyle w:val="ListBullet"/>
      </w:pPr>
      <w:r>
        <w:t>Sputum test set contains only six AFB-negative samples</w:t>
      </w:r>
    </w:p>
    <w:p w14:paraId="1BE24FF2" w14:textId="77777777" w:rsidR="00981EF9" w:rsidRDefault="00000000">
      <w:pPr>
        <w:pStyle w:val="ListBullet"/>
      </w:pPr>
      <w:r>
        <w:t>Threshold tuning on validation introduces minor optimism bias</w:t>
      </w:r>
    </w:p>
    <w:p w14:paraId="5421C849" w14:textId="77777777" w:rsidR="00981EF9" w:rsidRDefault="00000000">
      <w:pPr>
        <w:pStyle w:val="ListBullet"/>
      </w:pPr>
      <w:r>
        <w:t>Fused risk score was not separately validated as one combined model</w:t>
      </w:r>
    </w:p>
    <w:p w14:paraId="2F0D7C66" w14:textId="77777777" w:rsidR="00981EF9" w:rsidRDefault="00000000">
      <w:r>
        <w:rPr>
          <w:b/>
        </w:rPr>
        <w:t>Outputs</w:t>
      </w:r>
    </w:p>
    <w:p w14:paraId="336A33C4" w14:textId="77777777" w:rsidR="00981EF9" w:rsidRDefault="00000000">
      <w:pPr>
        <w:pStyle w:val="ListBullet"/>
      </w:pPr>
      <w:r>
        <w:t>docs/TBhon_ML_Validation_Metrics.docx</w:t>
      </w:r>
    </w:p>
    <w:p w14:paraId="0C50B076" w14:textId="77777777" w:rsidR="00981EF9" w:rsidRDefault="00000000">
      <w:pPr>
        <w:pStyle w:val="ListBullet"/>
      </w:pPr>
      <w:r>
        <w:t>docs/TBhon_Chapter_6.docx (Sections 6.2–6.7)</w:t>
      </w:r>
    </w:p>
    <w:p w14:paraId="0E8E5292" w14:textId="77777777" w:rsidR="00981EF9" w:rsidRDefault="00000000">
      <w:pPr>
        <w:pStyle w:val="ListBullet"/>
      </w:pPr>
      <w:r>
        <w:t>docs/test_case_results.json</w:t>
      </w:r>
    </w:p>
    <w:p w14:paraId="05026B42" w14:textId="77777777" w:rsidR="00981EF9" w:rsidRDefault="00000000">
      <w:pPr>
        <w:pStyle w:val="ListBullet"/>
      </w:pPr>
      <w:r>
        <w:t>Training-curve figures in docs/figures/</w:t>
      </w:r>
    </w:p>
    <w:p w14:paraId="48D969A4" w14:textId="77777777" w:rsidR="00981EF9" w:rsidRDefault="00000000">
      <w:pPr>
        <w:pStyle w:val="Heading1"/>
      </w:pPr>
      <w:r>
        <w:t>Phase 6 — Deployment</w:t>
      </w:r>
    </w:p>
    <w:p w14:paraId="57B687ED" w14:textId="77777777" w:rsidR="00981EF9" w:rsidRDefault="00000000">
      <w:r>
        <w:rPr>
          <w:b/>
        </w:rPr>
        <w:t>Deployed Architecture</w:t>
      </w:r>
    </w:p>
    <w:p w14:paraId="108976A7" w14:textId="77777777" w:rsidR="00981EF9" w:rsidRDefault="00000000">
      <w:r>
        <w:t>Expo mobile app → Node.js/Express/Prisma/MySQL backend (sessions, media, auth) → Python FastAPI/PyTorch ML API (/predict, /predict-phlegm, /fuse-risk). ESP32 IoT devices upload to backend /iot/* endpoints. Hosting: DigitalOcean droplets with Cloudflare HTTPS tunnels.</w:t>
      </w:r>
    </w:p>
    <w:p w14:paraId="04999932" w14:textId="77777777" w:rsidR="00981EF9" w:rsidRDefault="00000000">
      <w:r>
        <w:rPr>
          <w:b/>
        </w:rPr>
        <w:t>Deployment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9"/>
        <w:gridCol w:w="2703"/>
        <w:gridCol w:w="3424"/>
      </w:tblGrid>
      <w:tr w:rsidR="00981EF9" w14:paraId="19DC2F13" w14:textId="77777777">
        <w:tc>
          <w:tcPr>
            <w:tcW w:w="2880" w:type="dxa"/>
          </w:tcPr>
          <w:p w14:paraId="1396D34E" w14:textId="77777777" w:rsidR="00981EF9" w:rsidRDefault="00000000">
            <w:r>
              <w:rPr>
                <w:b/>
                <w:sz w:val="22"/>
              </w:rPr>
              <w:t>Component</w:t>
            </w:r>
          </w:p>
        </w:tc>
        <w:tc>
          <w:tcPr>
            <w:tcW w:w="2880" w:type="dxa"/>
          </w:tcPr>
          <w:p w14:paraId="1C351D65" w14:textId="77777777" w:rsidR="00981EF9" w:rsidRDefault="00000000">
            <w:r>
              <w:rPr>
                <w:b/>
                <w:sz w:val="22"/>
              </w:rPr>
              <w:t>Status</w:t>
            </w:r>
          </w:p>
        </w:tc>
        <w:tc>
          <w:tcPr>
            <w:tcW w:w="2880" w:type="dxa"/>
          </w:tcPr>
          <w:p w14:paraId="3CB57F29" w14:textId="77777777" w:rsidR="00981EF9" w:rsidRDefault="00000000">
            <w:r>
              <w:rPr>
                <w:b/>
                <w:sz w:val="22"/>
              </w:rPr>
              <w:t>Evidence</w:t>
            </w:r>
          </w:p>
        </w:tc>
      </w:tr>
      <w:tr w:rsidR="00981EF9" w14:paraId="1FF43CDE" w14:textId="77777777">
        <w:tc>
          <w:tcPr>
            <w:tcW w:w="2880" w:type="dxa"/>
          </w:tcPr>
          <w:p w14:paraId="2F06A3F3" w14:textId="77777777" w:rsidR="00981EF9" w:rsidRDefault="00000000">
            <w:r>
              <w:rPr>
                <w:sz w:val="22"/>
              </w:rPr>
              <w:t>ML FastAPI service</w:t>
            </w:r>
          </w:p>
        </w:tc>
        <w:tc>
          <w:tcPr>
            <w:tcW w:w="2880" w:type="dxa"/>
          </w:tcPr>
          <w:p w14:paraId="2CCC7606" w14:textId="77777777" w:rsidR="00981EF9" w:rsidRDefault="00000000">
            <w:r>
              <w:rPr>
                <w:sz w:val="22"/>
              </w:rPr>
              <w:t>Deployed</w:t>
            </w:r>
          </w:p>
        </w:tc>
        <w:tc>
          <w:tcPr>
            <w:tcW w:w="2880" w:type="dxa"/>
          </w:tcPr>
          <w:p w14:paraId="3AD8885D" w14:textId="77777777" w:rsidR="00981EF9" w:rsidRDefault="00000000">
            <w:r>
              <w:rPr>
                <w:sz w:val="22"/>
              </w:rPr>
              <w:t>ml/infer_api.py; systemd on ML droplet</w:t>
            </w:r>
          </w:p>
        </w:tc>
      </w:tr>
      <w:tr w:rsidR="00981EF9" w14:paraId="5CE9439E" w14:textId="77777777">
        <w:tc>
          <w:tcPr>
            <w:tcW w:w="2880" w:type="dxa"/>
          </w:tcPr>
          <w:p w14:paraId="77CFC565" w14:textId="77777777" w:rsidR="00981EF9" w:rsidRDefault="00000000">
            <w:r>
              <w:rPr>
                <w:sz w:val="22"/>
              </w:rPr>
              <w:t>Production cough model</w:t>
            </w:r>
          </w:p>
        </w:tc>
        <w:tc>
          <w:tcPr>
            <w:tcW w:w="2880" w:type="dxa"/>
          </w:tcPr>
          <w:p w14:paraId="78D4AF18" w14:textId="77777777" w:rsidR="00981EF9" w:rsidRDefault="00000000">
            <w:r>
              <w:rPr>
                <w:sz w:val="22"/>
              </w:rPr>
              <w:t>Pinned</w:t>
            </w:r>
          </w:p>
        </w:tc>
        <w:tc>
          <w:tcPr>
            <w:tcW w:w="2880" w:type="dxa"/>
          </w:tcPr>
          <w:p w14:paraId="124E3238" w14:textId="77777777" w:rsidR="00981EF9" w:rsidRDefault="00000000">
            <w:r>
              <w:rPr>
                <w:sz w:val="22"/>
              </w:rPr>
              <w:t>ml/production_model.json → run 20260531_014419</w:t>
            </w:r>
          </w:p>
        </w:tc>
      </w:tr>
      <w:tr w:rsidR="00981EF9" w14:paraId="469599DF" w14:textId="77777777">
        <w:tc>
          <w:tcPr>
            <w:tcW w:w="2880" w:type="dxa"/>
          </w:tcPr>
          <w:p w14:paraId="7BD3E3DB" w14:textId="77777777" w:rsidR="00981EF9" w:rsidRDefault="00000000">
            <w:r>
              <w:rPr>
                <w:sz w:val="22"/>
              </w:rPr>
              <w:t>Mobile ↔ ML integration</w:t>
            </w:r>
          </w:p>
        </w:tc>
        <w:tc>
          <w:tcPr>
            <w:tcW w:w="2880" w:type="dxa"/>
          </w:tcPr>
          <w:p w14:paraId="0AD93223" w14:textId="77777777" w:rsidR="00981EF9" w:rsidRDefault="00000000">
            <w:r>
              <w:rPr>
                <w:sz w:val="22"/>
              </w:rPr>
              <w:t>E2E verified</w:t>
            </w:r>
          </w:p>
        </w:tc>
        <w:tc>
          <w:tcPr>
            <w:tcW w:w="2880" w:type="dxa"/>
          </w:tcPr>
          <w:p w14:paraId="496519A5" w14:textId="77777777" w:rsidR="00981EF9" w:rsidRDefault="00000000">
            <w:r>
              <w:rPr>
                <w:sz w:val="22"/>
              </w:rPr>
              <w:t>mobile/app/screening/processing.tsx</w:t>
            </w:r>
          </w:p>
        </w:tc>
      </w:tr>
      <w:tr w:rsidR="00981EF9" w14:paraId="0D69E74B" w14:textId="77777777">
        <w:tc>
          <w:tcPr>
            <w:tcW w:w="2880" w:type="dxa"/>
          </w:tcPr>
          <w:p w14:paraId="743CCC10" w14:textId="77777777" w:rsidR="00981EF9" w:rsidRDefault="00000000">
            <w:r>
              <w:rPr>
                <w:sz w:val="22"/>
              </w:rPr>
              <w:t>Backend + database</w:t>
            </w:r>
          </w:p>
        </w:tc>
        <w:tc>
          <w:tcPr>
            <w:tcW w:w="2880" w:type="dxa"/>
          </w:tcPr>
          <w:p w14:paraId="5B6D69A9" w14:textId="77777777" w:rsidR="00981EF9" w:rsidRDefault="00000000">
            <w:r>
              <w:rPr>
                <w:sz w:val="22"/>
              </w:rPr>
              <w:t>Deployed</w:t>
            </w:r>
          </w:p>
        </w:tc>
        <w:tc>
          <w:tcPr>
            <w:tcW w:w="2880" w:type="dxa"/>
          </w:tcPr>
          <w:p w14:paraId="0F7B6F4F" w14:textId="77777777" w:rsidR="00981EF9" w:rsidRDefault="00000000">
            <w:r>
              <w:rPr>
                <w:sz w:val="22"/>
              </w:rPr>
              <w:t>Prisma schema; DigitalOcean Managed MySQL</w:t>
            </w:r>
          </w:p>
        </w:tc>
      </w:tr>
      <w:tr w:rsidR="00981EF9" w14:paraId="1EB08E41" w14:textId="77777777">
        <w:tc>
          <w:tcPr>
            <w:tcW w:w="2880" w:type="dxa"/>
          </w:tcPr>
          <w:p w14:paraId="32DAE790" w14:textId="77777777" w:rsidR="00981EF9" w:rsidRDefault="00000000">
            <w:r>
              <w:rPr>
                <w:sz w:val="22"/>
              </w:rPr>
              <w:t>IoT firmware upload</w:t>
            </w:r>
          </w:p>
        </w:tc>
        <w:tc>
          <w:tcPr>
            <w:tcW w:w="2880" w:type="dxa"/>
          </w:tcPr>
          <w:p w14:paraId="12F24573" w14:textId="77777777" w:rsidR="00981EF9" w:rsidRDefault="00000000">
            <w:r>
              <w:rPr>
                <w:sz w:val="22"/>
              </w:rPr>
              <w:t>Bench verified</w:t>
            </w:r>
          </w:p>
        </w:tc>
        <w:tc>
          <w:tcPr>
            <w:tcW w:w="2880" w:type="dxa"/>
          </w:tcPr>
          <w:p w14:paraId="735F00DA" w14:textId="77777777" w:rsidR="00981EF9" w:rsidRDefault="00000000">
            <w:r>
              <w:rPr>
                <w:sz w:val="22"/>
              </w:rPr>
              <w:t>ESP32 hardcoded Wi-Fi for testing</w:t>
            </w:r>
          </w:p>
        </w:tc>
      </w:tr>
      <w:tr w:rsidR="00981EF9" w14:paraId="677D6494" w14:textId="77777777">
        <w:tc>
          <w:tcPr>
            <w:tcW w:w="2880" w:type="dxa"/>
          </w:tcPr>
          <w:p w14:paraId="764E0C2E" w14:textId="77777777" w:rsidR="00981EF9" w:rsidRDefault="00000000">
            <w:r>
              <w:rPr>
                <w:sz w:val="22"/>
              </w:rPr>
              <w:t>BLE Wi-Fi provisioning</w:t>
            </w:r>
          </w:p>
        </w:tc>
        <w:tc>
          <w:tcPr>
            <w:tcW w:w="2880" w:type="dxa"/>
          </w:tcPr>
          <w:p w14:paraId="2B36463C" w14:textId="77777777" w:rsidR="00981EF9" w:rsidRDefault="00000000">
            <w:r>
              <w:rPr>
                <w:sz w:val="22"/>
              </w:rPr>
              <w:t>In progress</w:t>
            </w:r>
          </w:p>
        </w:tc>
        <w:tc>
          <w:tcPr>
            <w:tcW w:w="2880" w:type="dxa"/>
          </w:tcPr>
          <w:p w14:paraId="5C3139A5" w14:textId="77777777" w:rsidR="00981EF9" w:rsidRDefault="00000000">
            <w:r>
              <w:rPr>
                <w:sz w:val="22"/>
              </w:rPr>
              <w:t>Requires native/EAS build (not Expo Go)</w:t>
            </w:r>
          </w:p>
        </w:tc>
      </w:tr>
      <w:tr w:rsidR="00981EF9" w14:paraId="5DFD4FE0" w14:textId="77777777">
        <w:tc>
          <w:tcPr>
            <w:tcW w:w="2880" w:type="dxa"/>
          </w:tcPr>
          <w:p w14:paraId="50886259" w14:textId="77777777" w:rsidR="00981EF9" w:rsidRDefault="00000000">
            <w:r>
              <w:rPr>
                <w:sz w:val="22"/>
              </w:rPr>
              <w:t>Model monitoring</w:t>
            </w:r>
          </w:p>
        </w:tc>
        <w:tc>
          <w:tcPr>
            <w:tcW w:w="2880" w:type="dxa"/>
          </w:tcPr>
          <w:p w14:paraId="1B31CF58" w14:textId="77777777" w:rsidR="00981EF9" w:rsidRDefault="00000000">
            <w:r>
              <w:rPr>
                <w:sz w:val="22"/>
              </w:rPr>
              <w:t>Basic</w:t>
            </w:r>
          </w:p>
        </w:tc>
        <w:tc>
          <w:tcPr>
            <w:tcW w:w="2880" w:type="dxa"/>
          </w:tcPr>
          <w:p w14:paraId="60EC22BB" w14:textId="77777777" w:rsidR="00981EF9" w:rsidRDefault="00000000">
            <w:r>
              <w:rPr>
                <w:sz w:val="22"/>
              </w:rPr>
              <w:t>Prediction logging and drift alerts in infer_api.py</w:t>
            </w:r>
          </w:p>
        </w:tc>
      </w:tr>
    </w:tbl>
    <w:p w14:paraId="59EE2C73" w14:textId="77777777" w:rsidR="00981EF9" w:rsidRDefault="00981EF9"/>
    <w:p w14:paraId="212C1D15" w14:textId="77777777" w:rsidR="00981EF9" w:rsidRDefault="00000000">
      <w:r>
        <w:rPr>
          <w:b/>
        </w:rPr>
        <w:lastRenderedPageBreak/>
        <w:t>Outputs</w:t>
      </w:r>
    </w:p>
    <w:p w14:paraId="34647849" w14:textId="77777777" w:rsidR="00981EF9" w:rsidRDefault="00000000">
      <w:pPr>
        <w:pStyle w:val="ListBullet"/>
      </w:pPr>
      <w:r>
        <w:t>Deployment workflow figures (PyTorch/FastAPI, cloud backend)</w:t>
      </w:r>
    </w:p>
    <w:p w14:paraId="0D675134" w14:textId="77777777" w:rsidR="00981EF9" w:rsidRDefault="00000000">
      <w:pPr>
        <w:pStyle w:val="ListBullet"/>
      </w:pPr>
      <w:r>
        <w:t>API documentation: Swagger /docs on backend and ML service</w:t>
      </w:r>
    </w:p>
    <w:p w14:paraId="4FA2F2B5" w14:textId="77777777" w:rsidR="00981EF9" w:rsidRDefault="00000000">
      <w:pPr>
        <w:pStyle w:val="ListBullet"/>
      </w:pPr>
      <w:r>
        <w:t>ml/smoke_test_infer.py</w:t>
      </w:r>
    </w:p>
    <w:p w14:paraId="3945FA26" w14:textId="77777777" w:rsidR="00981EF9" w:rsidRDefault="00000000">
      <w:pPr>
        <w:pStyle w:val="ListBullet"/>
      </w:pPr>
      <w:r>
        <w:t>Tbhon-Backend/docs/sprint-report.md</w:t>
      </w:r>
    </w:p>
    <w:p w14:paraId="4C9A48F7" w14:textId="77777777" w:rsidR="00981EF9" w:rsidRDefault="00000000">
      <w:pPr>
        <w:pStyle w:val="Heading1"/>
      </w:pPr>
      <w:r>
        <w:t>CRISP-DM ↔ Research Objectives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1EF9" w14:paraId="1FBFF390" w14:textId="77777777">
        <w:tc>
          <w:tcPr>
            <w:tcW w:w="2880" w:type="dxa"/>
          </w:tcPr>
          <w:p w14:paraId="55EDF84E" w14:textId="77777777" w:rsidR="00981EF9" w:rsidRDefault="00000000">
            <w:r>
              <w:rPr>
                <w:b/>
                <w:sz w:val="22"/>
              </w:rPr>
              <w:t>Research Objective</w:t>
            </w:r>
          </w:p>
        </w:tc>
        <w:tc>
          <w:tcPr>
            <w:tcW w:w="2880" w:type="dxa"/>
          </w:tcPr>
          <w:p w14:paraId="255BBA9B" w14:textId="77777777" w:rsidR="00981EF9" w:rsidRDefault="00000000">
            <w:r>
              <w:rPr>
                <w:b/>
                <w:sz w:val="22"/>
              </w:rPr>
              <w:t>CRISP-DM Phase(s)</w:t>
            </w:r>
          </w:p>
        </w:tc>
        <w:tc>
          <w:tcPr>
            <w:tcW w:w="2880" w:type="dxa"/>
          </w:tcPr>
          <w:p w14:paraId="4B127FDC" w14:textId="77777777" w:rsidR="00981EF9" w:rsidRDefault="00000000">
            <w:r>
              <w:rPr>
                <w:b/>
                <w:sz w:val="22"/>
              </w:rPr>
              <w:t>Status</w:t>
            </w:r>
          </w:p>
        </w:tc>
      </w:tr>
      <w:tr w:rsidR="00981EF9" w14:paraId="1F5820FF" w14:textId="77777777">
        <w:tc>
          <w:tcPr>
            <w:tcW w:w="2880" w:type="dxa"/>
          </w:tcPr>
          <w:p w14:paraId="21EFB095" w14:textId="77777777" w:rsidR="00981EF9" w:rsidRDefault="00000000">
            <w:r>
              <w:rPr>
                <w:sz w:val="22"/>
              </w:rPr>
              <w:t>1. IoT acquisition hardware</w:t>
            </w:r>
          </w:p>
        </w:tc>
        <w:tc>
          <w:tcPr>
            <w:tcW w:w="2880" w:type="dxa"/>
          </w:tcPr>
          <w:p w14:paraId="035612BC" w14:textId="77777777" w:rsidR="00981EF9" w:rsidRDefault="00000000">
            <w:r>
              <w:rPr>
                <w:sz w:val="22"/>
              </w:rPr>
              <w:t>Business Understanding + Deployment</w:t>
            </w:r>
          </w:p>
        </w:tc>
        <w:tc>
          <w:tcPr>
            <w:tcW w:w="2880" w:type="dxa"/>
          </w:tcPr>
          <w:p w14:paraId="1819582B" w14:textId="77777777" w:rsidR="00981EF9" w:rsidRDefault="00000000">
            <w:r>
              <w:rPr>
                <w:sz w:val="22"/>
              </w:rPr>
              <w:t>Substantially achieved</w:t>
            </w:r>
          </w:p>
        </w:tc>
      </w:tr>
      <w:tr w:rsidR="00981EF9" w14:paraId="0B44DE4D" w14:textId="77777777">
        <w:tc>
          <w:tcPr>
            <w:tcW w:w="2880" w:type="dxa"/>
          </w:tcPr>
          <w:p w14:paraId="12F69308" w14:textId="77777777" w:rsidR="00981EF9" w:rsidRDefault="00000000">
            <w:r>
              <w:rPr>
                <w:sz w:val="22"/>
              </w:rPr>
              <w:t>2. Data curation and preprocessing</w:t>
            </w:r>
          </w:p>
        </w:tc>
        <w:tc>
          <w:tcPr>
            <w:tcW w:w="2880" w:type="dxa"/>
          </w:tcPr>
          <w:p w14:paraId="18735CD2" w14:textId="77777777" w:rsidR="00981EF9" w:rsidRDefault="00000000">
            <w:r>
              <w:rPr>
                <w:sz w:val="22"/>
              </w:rPr>
              <w:t>Data Understanding + Data Preparation</w:t>
            </w:r>
          </w:p>
        </w:tc>
        <w:tc>
          <w:tcPr>
            <w:tcW w:w="2880" w:type="dxa"/>
          </w:tcPr>
          <w:p w14:paraId="1CBC9FA2" w14:textId="77777777" w:rsidR="00981EF9" w:rsidRDefault="00000000">
            <w:r>
              <w:rPr>
                <w:sz w:val="22"/>
              </w:rPr>
              <w:t>Achieved</w:t>
            </w:r>
          </w:p>
        </w:tc>
      </w:tr>
      <w:tr w:rsidR="00981EF9" w14:paraId="1494B682" w14:textId="77777777">
        <w:tc>
          <w:tcPr>
            <w:tcW w:w="2880" w:type="dxa"/>
          </w:tcPr>
          <w:p w14:paraId="6C10D848" w14:textId="77777777" w:rsidR="00981EF9" w:rsidRDefault="00000000">
            <w:r>
              <w:rPr>
                <w:sz w:val="22"/>
              </w:rPr>
              <w:t>3. ML model development</w:t>
            </w:r>
          </w:p>
        </w:tc>
        <w:tc>
          <w:tcPr>
            <w:tcW w:w="2880" w:type="dxa"/>
          </w:tcPr>
          <w:p w14:paraId="5D4637B8" w14:textId="77777777" w:rsidR="00981EF9" w:rsidRDefault="00000000">
            <w:r>
              <w:rPr>
                <w:sz w:val="22"/>
              </w:rPr>
              <w:t>Modeling</w:t>
            </w:r>
          </w:p>
        </w:tc>
        <w:tc>
          <w:tcPr>
            <w:tcW w:w="2880" w:type="dxa"/>
          </w:tcPr>
          <w:p w14:paraId="69D46788" w14:textId="77777777" w:rsidR="00981EF9" w:rsidRDefault="00000000">
            <w:r>
              <w:rPr>
                <w:sz w:val="22"/>
              </w:rPr>
              <w:t>Achieved</w:t>
            </w:r>
          </w:p>
        </w:tc>
      </w:tr>
      <w:tr w:rsidR="00981EF9" w14:paraId="2A49F048" w14:textId="77777777">
        <w:tc>
          <w:tcPr>
            <w:tcW w:w="2880" w:type="dxa"/>
          </w:tcPr>
          <w:p w14:paraId="282A547F" w14:textId="77777777" w:rsidR="00981EF9" w:rsidRDefault="00000000">
            <w:r>
              <w:rPr>
                <w:sz w:val="22"/>
              </w:rPr>
              <w:t>4. Multimodal risk scoring</w:t>
            </w:r>
          </w:p>
        </w:tc>
        <w:tc>
          <w:tcPr>
            <w:tcW w:w="2880" w:type="dxa"/>
          </w:tcPr>
          <w:p w14:paraId="7AF8599C" w14:textId="77777777" w:rsidR="00981EF9" w:rsidRDefault="00000000">
            <w:r>
              <w:rPr>
                <w:sz w:val="22"/>
              </w:rPr>
              <w:t>Modeling + Evaluation</w:t>
            </w:r>
          </w:p>
        </w:tc>
        <w:tc>
          <w:tcPr>
            <w:tcW w:w="2880" w:type="dxa"/>
          </w:tcPr>
          <w:p w14:paraId="2492AED5" w14:textId="77777777" w:rsidR="00981EF9" w:rsidRDefault="00000000">
            <w:r>
              <w:rPr>
                <w:sz w:val="22"/>
              </w:rPr>
              <w:t>Achieved</w:t>
            </w:r>
          </w:p>
        </w:tc>
      </w:tr>
      <w:tr w:rsidR="00981EF9" w14:paraId="6615FB69" w14:textId="77777777">
        <w:tc>
          <w:tcPr>
            <w:tcW w:w="2880" w:type="dxa"/>
          </w:tcPr>
          <w:p w14:paraId="7193B7E5" w14:textId="77777777" w:rsidR="00981EF9" w:rsidRDefault="00000000">
            <w:r>
              <w:rPr>
                <w:sz w:val="22"/>
              </w:rPr>
              <w:t>5. Communication architecture</w:t>
            </w:r>
          </w:p>
        </w:tc>
        <w:tc>
          <w:tcPr>
            <w:tcW w:w="2880" w:type="dxa"/>
          </w:tcPr>
          <w:p w14:paraId="4B02BFCE" w14:textId="77777777" w:rsidR="00981EF9" w:rsidRDefault="00000000">
            <w:r>
              <w:rPr>
                <w:sz w:val="22"/>
              </w:rPr>
              <w:t>Deployment</w:t>
            </w:r>
          </w:p>
        </w:tc>
        <w:tc>
          <w:tcPr>
            <w:tcW w:w="2880" w:type="dxa"/>
          </w:tcPr>
          <w:p w14:paraId="4385262A" w14:textId="77777777" w:rsidR="00981EF9" w:rsidRDefault="00000000">
            <w:r>
              <w:rPr>
                <w:sz w:val="22"/>
              </w:rPr>
              <w:t>Achieved</w:t>
            </w:r>
          </w:p>
        </w:tc>
      </w:tr>
      <w:tr w:rsidR="00981EF9" w14:paraId="746C3710" w14:textId="77777777">
        <w:tc>
          <w:tcPr>
            <w:tcW w:w="2880" w:type="dxa"/>
          </w:tcPr>
          <w:p w14:paraId="745AE965" w14:textId="77777777" w:rsidR="00981EF9" w:rsidRDefault="00000000">
            <w:r>
              <w:rPr>
                <w:sz w:val="22"/>
              </w:rPr>
              <w:t>6. ML performance evaluation</w:t>
            </w:r>
          </w:p>
        </w:tc>
        <w:tc>
          <w:tcPr>
            <w:tcW w:w="2880" w:type="dxa"/>
          </w:tcPr>
          <w:p w14:paraId="5EB8CA5D" w14:textId="77777777" w:rsidR="00981EF9" w:rsidRDefault="00000000">
            <w:r>
              <w:rPr>
                <w:sz w:val="22"/>
              </w:rPr>
              <w:t>Evaluation</w:t>
            </w:r>
          </w:p>
        </w:tc>
        <w:tc>
          <w:tcPr>
            <w:tcW w:w="2880" w:type="dxa"/>
          </w:tcPr>
          <w:p w14:paraId="72384998" w14:textId="77777777" w:rsidR="00981EF9" w:rsidRDefault="00000000">
            <w:r>
              <w:rPr>
                <w:sz w:val="22"/>
              </w:rPr>
              <w:t>Achieved</w:t>
            </w:r>
          </w:p>
        </w:tc>
      </w:tr>
      <w:tr w:rsidR="00981EF9" w14:paraId="36D04CE0" w14:textId="77777777">
        <w:tc>
          <w:tcPr>
            <w:tcW w:w="2880" w:type="dxa"/>
          </w:tcPr>
          <w:p w14:paraId="768961E9" w14:textId="77777777" w:rsidR="00981EF9" w:rsidRDefault="00000000">
            <w:r>
              <w:rPr>
                <w:sz w:val="22"/>
              </w:rPr>
              <w:t>7. ISO/IEC 25010 quality assessment</w:t>
            </w:r>
          </w:p>
        </w:tc>
        <w:tc>
          <w:tcPr>
            <w:tcW w:w="2880" w:type="dxa"/>
          </w:tcPr>
          <w:p w14:paraId="0F7E26A7" w14:textId="77777777" w:rsidR="00981EF9" w:rsidRDefault="00000000">
            <w:r>
              <w:rPr>
                <w:sz w:val="22"/>
              </w:rPr>
              <w:t>Evaluation</w:t>
            </w:r>
          </w:p>
        </w:tc>
        <w:tc>
          <w:tcPr>
            <w:tcW w:w="2880" w:type="dxa"/>
          </w:tcPr>
          <w:p w14:paraId="759D83A5" w14:textId="77777777" w:rsidR="00981EF9" w:rsidRDefault="00000000">
            <w:r>
              <w:rPr>
                <w:sz w:val="22"/>
              </w:rPr>
              <w:t>Substantially achieved</w:t>
            </w:r>
          </w:p>
        </w:tc>
      </w:tr>
      <w:tr w:rsidR="00981EF9" w14:paraId="6CFADD04" w14:textId="77777777">
        <w:tc>
          <w:tcPr>
            <w:tcW w:w="2880" w:type="dxa"/>
          </w:tcPr>
          <w:p w14:paraId="7021F1A2" w14:textId="77777777" w:rsidR="00981EF9" w:rsidRDefault="00000000">
            <w:r>
              <w:rPr>
                <w:sz w:val="22"/>
              </w:rPr>
              <w:t>8. Professional UAT</w:t>
            </w:r>
          </w:p>
        </w:tc>
        <w:tc>
          <w:tcPr>
            <w:tcW w:w="2880" w:type="dxa"/>
          </w:tcPr>
          <w:p w14:paraId="613FBFE5" w14:textId="77777777" w:rsidR="00981EF9" w:rsidRDefault="00000000">
            <w:r>
              <w:rPr>
                <w:sz w:val="22"/>
              </w:rPr>
              <w:t>Evaluation</w:t>
            </w:r>
          </w:p>
        </w:tc>
        <w:tc>
          <w:tcPr>
            <w:tcW w:w="2880" w:type="dxa"/>
          </w:tcPr>
          <w:p w14:paraId="65B1B1B2" w14:textId="77777777" w:rsidR="00981EF9" w:rsidRDefault="00000000">
            <w:r>
              <w:rPr>
                <w:sz w:val="22"/>
              </w:rPr>
              <w:t>Substantially achieved (4/5)</w:t>
            </w:r>
          </w:p>
        </w:tc>
      </w:tr>
    </w:tbl>
    <w:p w14:paraId="6EFDDD1C" w14:textId="77777777" w:rsidR="00981EF9" w:rsidRDefault="00981EF9"/>
    <w:p w14:paraId="1C18625A" w14:textId="77777777" w:rsidR="00981EF9" w:rsidRDefault="00000000">
      <w:pPr>
        <w:pStyle w:val="Heading1"/>
      </w:pPr>
      <w:r>
        <w:t>Executive Summary</w:t>
      </w:r>
    </w:p>
    <w:p w14:paraId="6E81CED0" w14:textId="77777777" w:rsidR="00981EF9" w:rsidRDefault="00000000">
      <w:r>
        <w:t>TBhon followed the CRISP-DM process to develop a multimodal tuberculosis screening support system. Business understanding established the need for staff-operated, non-diagnostic triage in resource-limited Philippine health settings. Public cough audio and sputum microscopy datasets were explored, preprocessed, and partitioned into held-out test sets. Modeling produced a hybrid CNN+GBM cough classifier (75.75% test accuracy, 69.08% macro F1) and a ResNet18 binary sputum classifier (94.91% test accuracy, 96.19% AFB-positive sensitivity), combined with a rule-based weighted log-odds fusion layer for Low, Moderate, and High risk stratification. Evaluation included standard classification metrics, functional test cases, heuristic prototype review, and ISO/IEC 25010–aligned user acceptance testing (four of five professional evaluators completed). Deployment integrated both models into a FastAPI inference service on a cloud ML droplet, connected to an Expo mobile application and Node.js backend with verified end-to-end screening workflow. Remaining gaps include final UAT evaluator completion, native-build IoT BLE provisioning, and formal clinical validation beyond public-dataset benchmarks.</w:t>
      </w:r>
    </w:p>
    <w:p w14:paraId="04E803A4" w14:textId="77777777" w:rsidR="00981EF9" w:rsidRDefault="00981EF9"/>
    <w:p w14:paraId="53E06AA4" w14:textId="77777777" w:rsidR="00981EF9" w:rsidRDefault="00000000">
      <w:r>
        <w:lastRenderedPageBreak/>
        <w:t>Document generated from project artifacts and production metrics. Regenerate with: python docs/generate_crisp_dm_summary.py</w:t>
      </w:r>
    </w:p>
    <w:sectPr w:rsidR="00981E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963924">
    <w:abstractNumId w:val="8"/>
  </w:num>
  <w:num w:numId="2" w16cid:durableId="994261871">
    <w:abstractNumId w:val="6"/>
  </w:num>
  <w:num w:numId="3" w16cid:durableId="626014093">
    <w:abstractNumId w:val="5"/>
  </w:num>
  <w:num w:numId="4" w16cid:durableId="1079451018">
    <w:abstractNumId w:val="4"/>
  </w:num>
  <w:num w:numId="5" w16cid:durableId="1815028170">
    <w:abstractNumId w:val="7"/>
  </w:num>
  <w:num w:numId="6" w16cid:durableId="839154623">
    <w:abstractNumId w:val="3"/>
  </w:num>
  <w:num w:numId="7" w16cid:durableId="933168907">
    <w:abstractNumId w:val="2"/>
  </w:num>
  <w:num w:numId="8" w16cid:durableId="1630356671">
    <w:abstractNumId w:val="1"/>
  </w:num>
  <w:num w:numId="9" w16cid:durableId="146434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68A6"/>
    <w:rsid w:val="00981EF9"/>
    <w:rsid w:val="00AA1D8D"/>
    <w:rsid w:val="00B47730"/>
    <w:rsid w:val="00CB0664"/>
    <w:rsid w:val="00E56838"/>
    <w:rsid w:val="00F835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6101E"/>
  <w14:defaultImageDpi w14:val="300"/>
  <w15:docId w15:val="{20159F49-A22B-4F36-A7BD-CEBE221E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Micaela Ysabel B. Gañas</cp:lastModifiedBy>
  <cp:revision>1</cp:revision>
  <dcterms:created xsi:type="dcterms:W3CDTF">2013-12-23T23:15:00Z</dcterms:created>
  <dcterms:modified xsi:type="dcterms:W3CDTF">2026-06-17T17:38:00Z</dcterms:modified>
  <cp:category/>
</cp:coreProperties>
</file>