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72C4"/>
          <w:sz w:val="56"/>
        </w:rPr>
        <w:t>用户信息管理平台</w:t>
      </w:r>
    </w:p>
    <w:p>
      <w:pPr>
        <w:jc w:val="center"/>
      </w:pPr>
      <w:r>
        <w:rPr>
          <w:b w:val="0"/>
          <w:color w:val="595959"/>
          <w:sz w:val="44"/>
        </w:rPr>
        <w:t>安全漏洞挖掘与修复报告</w:t>
      </w:r>
    </w:p>
    <w:p/>
    <w:p/>
    <w:p>
      <w:pPr>
        <w:jc w:val="center"/>
      </w:pPr>
      <w:r>
        <w:rPr>
          <w:b/>
          <w:sz w:val="24"/>
        </w:rPr>
        <w:t>项目版本：</w:t>
      </w:r>
      <w:r>
        <w:rPr>
          <w:b w:val="0"/>
          <w:sz w:val="24"/>
        </w:rPr>
        <w:t>V2.0 — 安全加固版</w:t>
      </w:r>
    </w:p>
    <w:p>
      <w:pPr>
        <w:jc w:val="center"/>
      </w:pPr>
      <w:r>
        <w:rPr>
          <w:b/>
          <w:sz w:val="24"/>
        </w:rPr>
        <w:t>报告日期：</w:t>
      </w:r>
      <w:r>
        <w:rPr>
          <w:b w:val="0"/>
          <w:sz w:val="24"/>
        </w:rPr>
        <w:t>2026-07-07</w:t>
      </w:r>
    </w:p>
    <w:p>
      <w:pPr>
        <w:jc w:val="center"/>
      </w:pPr>
      <w:r>
        <w:rPr>
          <w:b/>
          <w:sz w:val="24"/>
        </w:rPr>
        <w:t>目标仓库：</w:t>
      </w:r>
      <w:r>
        <w:rPr>
          <w:b w:val="0"/>
          <w:sz w:val="24"/>
        </w:rPr>
        <w:t>https://github.com/Bear-12345/1234567</w:t>
      </w:r>
    </w:p>
    <w:p>
      <w:pPr>
        <w:jc w:val="center"/>
      </w:pPr>
      <w:r>
        <w:rPr>
          <w:b/>
          <w:sz w:val="24"/>
        </w:rPr>
        <w:t>技术栈：</w:t>
      </w:r>
      <w:r>
        <w:rPr>
          <w:b w:val="0"/>
          <w:sz w:val="24"/>
        </w:rPr>
        <w:t>Python Flask + Jinja2 + Werkzeug</w:t>
      </w:r>
    </w:p>
    <w:p>
      <w:pPr>
        <w:jc w:val="center"/>
      </w:pPr>
      <w:r>
        <w:rPr>
          <w:b/>
          <w:sz w:val="24"/>
        </w:rPr>
        <w:t>安全评级：</w:t>
      </w:r>
      <w:r>
        <w:rPr>
          <w:b w:val="0"/>
          <w:sz w:val="24"/>
        </w:rPr>
        <w:t>★★★★★ (25 项防护全部通过)</w:t>
      </w:r>
    </w:p>
    <w:p>
      <w:r>
        <w:br w:type="page"/>
      </w:r>
    </w:p>
    <w:p>
      <w:pPr>
        <w:pStyle w:val="Heading1"/>
      </w:pPr>
      <w:r>
        <w:rPr>
          <w:color w:val="333333"/>
        </w:rPr>
        <w:t>1. 项目概述</w:t>
      </w:r>
    </w:p>
    <w:p>
      <w:r>
        <w:t>本项目是一个基于 Python Flask 框架的简易用户信息管理平台,包含用户登录、信息展示和登出功能。初始版本出于演示目的,存在大量刻意留下的安全漏洞。本报告完整记录了从漏洞发现、风险评估到修复验证的全过程。</w:t>
      </w:r>
    </w:p>
    <w:p>
      <w:pPr>
        <w:pStyle w:val="Heading2"/>
      </w:pPr>
      <w:r>
        <w:rPr>
          <w:color w:val="333333"/>
        </w:rPr>
        <w:t>1.1 初始架构</w:t>
      </w:r>
    </w:p>
    <w:p>
      <w:r>
        <w:t>初始版本共 5 个文件: app.py(主逻辑)、templates/base.html(基础模板)、templates/index.html(首页)、templates/login.html(登录页)、static/css/style.css(样式表)。用户数据以 Python 字典硬编码在代码中,密码以明文形式存储和比对。</w:t>
      </w:r>
    </w:p>
    <w:p>
      <w:pPr>
        <w:pStyle w:val="Heading2"/>
      </w:pPr>
      <w:r>
        <w:rPr>
          <w:color w:val="333333"/>
        </w:rPr>
        <w:t>1.2 初始代码安全评分</w:t>
      </w:r>
    </w:p>
    <w:p>
      <w:r>
        <w:t>初始版本在 OWASP Top 10 (2021) 评估中,存在以下高风险项:</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OWASP Top 10 类别</w:t>
            </w:r>
          </w:p>
        </w:tc>
        <w:tc>
          <w:tcPr>
            <w:tcW w:type="dxa" w:w="2880"/>
            <w:shd w:fill="4472C4" w:val="clear"/>
          </w:tcPr>
          <w:p>
            <w:pPr>
              <w:jc w:val="center"/>
            </w:pPr>
            <w:r>
              <w:rPr>
                <w:b/>
                <w:color w:val="FFFFFF"/>
                <w:sz w:val="20"/>
              </w:rPr>
              <w:t>存在风险</w:t>
            </w:r>
          </w:p>
        </w:tc>
        <w:tc>
          <w:tcPr>
            <w:tcW w:type="dxa" w:w="2880"/>
            <w:shd w:fill="4472C4" w:val="clear"/>
          </w:tcPr>
          <w:p>
            <w:pPr>
              <w:jc w:val="center"/>
            </w:pPr>
            <w:r>
              <w:rPr>
                <w:b/>
                <w:color w:val="FFFFFF"/>
                <w:sz w:val="20"/>
              </w:rPr>
              <w:t>说明</w:t>
            </w:r>
          </w:p>
        </w:tc>
      </w:tr>
      <w:tr>
        <w:tc>
          <w:tcPr>
            <w:tcW w:type="dxa" w:w="2880"/>
          </w:tcPr>
          <w:p>
            <w:r>
              <w:rPr>
                <w:sz w:val="19"/>
              </w:rPr>
              <w:t>A01:2021-Broken Access Control</w:t>
            </w:r>
          </w:p>
        </w:tc>
        <w:tc>
          <w:tcPr>
            <w:tcW w:type="dxa" w:w="2880"/>
          </w:tcPr>
          <w:p>
            <w:r>
              <w:rPr>
                <w:sz w:val="19"/>
              </w:rPr>
              <w:t>是</w:t>
            </w:r>
          </w:p>
        </w:tc>
        <w:tc>
          <w:tcPr>
            <w:tcW w:type="dxa" w:w="2880"/>
          </w:tcPr>
          <w:p>
            <w:r>
              <w:rPr>
                <w:sz w:val="19"/>
              </w:rPr>
              <w:t>无任何访问控制校验</w:t>
            </w:r>
          </w:p>
        </w:tc>
      </w:tr>
      <w:tr>
        <w:tc>
          <w:tcPr>
            <w:tcW w:type="dxa" w:w="2880"/>
            <w:shd w:fill="F2F2F2" w:val="clear"/>
          </w:tcPr>
          <w:p>
            <w:r>
              <w:rPr>
                <w:sz w:val="19"/>
              </w:rPr>
              <w:t>A02:2021-Cryptographic Failures</w:t>
            </w:r>
          </w:p>
        </w:tc>
        <w:tc>
          <w:tcPr>
            <w:tcW w:type="dxa" w:w="2880"/>
            <w:shd w:fill="F2F2F2" w:val="clear"/>
          </w:tcPr>
          <w:p>
            <w:r>
              <w:rPr>
                <w:sz w:val="19"/>
              </w:rPr>
              <w:t>是</w:t>
            </w:r>
          </w:p>
        </w:tc>
        <w:tc>
          <w:tcPr>
            <w:tcW w:type="dxa" w:w="2880"/>
            <w:shd w:fill="F2F2F2" w:val="clear"/>
          </w:tcPr>
          <w:p>
            <w:r>
              <w:rPr>
                <w:sz w:val="19"/>
              </w:rPr>
              <w:t>明文密码存储与传输</w:t>
            </w:r>
          </w:p>
        </w:tc>
      </w:tr>
      <w:tr>
        <w:tc>
          <w:tcPr>
            <w:tcW w:type="dxa" w:w="2880"/>
          </w:tcPr>
          <w:p>
            <w:r>
              <w:rPr>
                <w:sz w:val="19"/>
              </w:rPr>
              <w:t>A03:2021-Injection</w:t>
            </w:r>
          </w:p>
        </w:tc>
        <w:tc>
          <w:tcPr>
            <w:tcW w:type="dxa" w:w="2880"/>
          </w:tcPr>
          <w:p>
            <w:r>
              <w:rPr>
                <w:sz w:val="19"/>
              </w:rPr>
              <w:t>是</w:t>
            </w:r>
          </w:p>
        </w:tc>
        <w:tc>
          <w:tcPr>
            <w:tcW w:type="dxa" w:w="2880"/>
          </w:tcPr>
          <w:p>
            <w:r>
              <w:rPr>
                <w:sz w:val="19"/>
              </w:rPr>
              <w:t>HTML 注释泄露凭据</w:t>
            </w:r>
          </w:p>
        </w:tc>
      </w:tr>
      <w:tr>
        <w:tc>
          <w:tcPr>
            <w:tcW w:type="dxa" w:w="2880"/>
            <w:shd w:fill="F2F2F2" w:val="clear"/>
          </w:tcPr>
          <w:p>
            <w:r>
              <w:rPr>
                <w:sz w:val="19"/>
              </w:rPr>
              <w:t>A04:2021-Insecure Design</w:t>
            </w:r>
          </w:p>
        </w:tc>
        <w:tc>
          <w:tcPr>
            <w:tcW w:type="dxa" w:w="2880"/>
            <w:shd w:fill="F2F2F2" w:val="clear"/>
          </w:tcPr>
          <w:p>
            <w:r>
              <w:rPr>
                <w:sz w:val="19"/>
              </w:rPr>
              <w:t>是</w:t>
            </w:r>
          </w:p>
        </w:tc>
        <w:tc>
          <w:tcPr>
            <w:tcW w:type="dxa" w:w="2880"/>
            <w:shd w:fill="F2F2F2" w:val="clear"/>
          </w:tcPr>
          <w:p>
            <w:r>
              <w:rPr>
                <w:sz w:val="19"/>
              </w:rPr>
              <w:t>缺乏安全设计</w:t>
            </w:r>
          </w:p>
        </w:tc>
      </w:tr>
      <w:tr>
        <w:tc>
          <w:tcPr>
            <w:tcW w:type="dxa" w:w="2880"/>
          </w:tcPr>
          <w:p>
            <w:r>
              <w:rPr>
                <w:sz w:val="19"/>
              </w:rPr>
              <w:t>A05:2021-Security Misconfiguration</w:t>
            </w:r>
          </w:p>
        </w:tc>
        <w:tc>
          <w:tcPr>
            <w:tcW w:type="dxa" w:w="2880"/>
          </w:tcPr>
          <w:p>
            <w:r>
              <w:rPr>
                <w:sz w:val="19"/>
              </w:rPr>
              <w:t>是</w:t>
            </w:r>
          </w:p>
        </w:tc>
        <w:tc>
          <w:tcPr>
            <w:tcW w:type="dxa" w:w="2880"/>
          </w:tcPr>
          <w:p>
            <w:r>
              <w:rPr>
                <w:sz w:val="19"/>
              </w:rPr>
              <w:t>Debug 模式、弱密钥</w:t>
            </w:r>
          </w:p>
        </w:tc>
      </w:tr>
      <w:tr>
        <w:tc>
          <w:tcPr>
            <w:tcW w:type="dxa" w:w="2880"/>
            <w:shd w:fill="F2F2F2" w:val="clear"/>
          </w:tcPr>
          <w:p>
            <w:r>
              <w:rPr>
                <w:sz w:val="19"/>
              </w:rPr>
              <w:t>A06:2021-Vulnerable Components</w:t>
            </w:r>
          </w:p>
        </w:tc>
        <w:tc>
          <w:tcPr>
            <w:tcW w:type="dxa" w:w="2880"/>
            <w:shd w:fill="F2F2F2" w:val="clear"/>
          </w:tcPr>
          <w:p>
            <w:r>
              <w:rPr>
                <w:sz w:val="19"/>
              </w:rPr>
              <w:t>否</w:t>
            </w:r>
          </w:p>
        </w:tc>
        <w:tc>
          <w:tcPr>
            <w:tcW w:type="dxa" w:w="2880"/>
            <w:shd w:fill="F2F2F2" w:val="clear"/>
          </w:tcPr>
          <w:p>
            <w:r>
              <w:rPr>
                <w:sz w:val="19"/>
              </w:rPr>
              <w:t>—</w:t>
            </w:r>
          </w:p>
        </w:tc>
      </w:tr>
      <w:tr>
        <w:tc>
          <w:tcPr>
            <w:tcW w:type="dxa" w:w="2880"/>
          </w:tcPr>
          <w:p>
            <w:r>
              <w:rPr>
                <w:sz w:val="19"/>
              </w:rPr>
              <w:t>A07:2021-Identification/Auth Failures</w:t>
            </w:r>
          </w:p>
        </w:tc>
        <w:tc>
          <w:tcPr>
            <w:tcW w:type="dxa" w:w="2880"/>
          </w:tcPr>
          <w:p>
            <w:r>
              <w:rPr>
                <w:sz w:val="19"/>
              </w:rPr>
              <w:t>是</w:t>
            </w:r>
          </w:p>
        </w:tc>
        <w:tc>
          <w:tcPr>
            <w:tcW w:type="dxa" w:w="2880"/>
          </w:tcPr>
          <w:p>
            <w:r>
              <w:rPr>
                <w:sz w:val="19"/>
              </w:rPr>
              <w:t>无限速、无 CSRF</w:t>
            </w:r>
          </w:p>
        </w:tc>
      </w:tr>
      <w:tr>
        <w:tc>
          <w:tcPr>
            <w:tcW w:type="dxa" w:w="2880"/>
            <w:shd w:fill="F2F2F2" w:val="clear"/>
          </w:tcPr>
          <w:p>
            <w:r>
              <w:rPr>
                <w:sz w:val="19"/>
              </w:rPr>
              <w:t>A08:2021-Data Integrity Failures</w:t>
            </w:r>
          </w:p>
        </w:tc>
        <w:tc>
          <w:tcPr>
            <w:tcW w:type="dxa" w:w="2880"/>
            <w:shd w:fill="F2F2F2" w:val="clear"/>
          </w:tcPr>
          <w:p>
            <w:r>
              <w:rPr>
                <w:sz w:val="19"/>
              </w:rPr>
              <w:t>中危</w:t>
            </w:r>
          </w:p>
        </w:tc>
        <w:tc>
          <w:tcPr>
            <w:tcW w:type="dxa" w:w="2880"/>
            <w:shd w:fill="F2F2F2" w:val="clear"/>
          </w:tcPr>
          <w:p>
            <w:r>
              <w:rPr>
                <w:sz w:val="19"/>
              </w:rPr>
              <w:t>无 CSRF 校验</w:t>
            </w:r>
          </w:p>
        </w:tc>
      </w:tr>
      <w:tr>
        <w:tc>
          <w:tcPr>
            <w:tcW w:type="dxa" w:w="2880"/>
          </w:tcPr>
          <w:p>
            <w:r>
              <w:rPr>
                <w:sz w:val="19"/>
              </w:rPr>
              <w:t>A09:2021-Logging/Monitoring Failures</w:t>
            </w:r>
          </w:p>
        </w:tc>
        <w:tc>
          <w:tcPr>
            <w:tcW w:type="dxa" w:w="2880"/>
          </w:tcPr>
          <w:p>
            <w:r>
              <w:rPr>
                <w:sz w:val="19"/>
              </w:rPr>
              <w:t>是</w:t>
            </w:r>
          </w:p>
        </w:tc>
        <w:tc>
          <w:tcPr>
            <w:tcW w:type="dxa" w:w="2880"/>
          </w:tcPr>
          <w:p>
            <w:r>
              <w:rPr>
                <w:sz w:val="19"/>
              </w:rPr>
              <w:t>无审计日志</w:t>
            </w:r>
          </w:p>
        </w:tc>
      </w:tr>
      <w:tr>
        <w:tc>
          <w:tcPr>
            <w:tcW w:type="dxa" w:w="2880"/>
            <w:shd w:fill="F2F2F2" w:val="clear"/>
          </w:tcPr>
          <w:p>
            <w:r>
              <w:rPr>
                <w:sz w:val="19"/>
              </w:rPr>
              <w:t>A10:2021-SSRF</w:t>
            </w:r>
          </w:p>
        </w:tc>
        <w:tc>
          <w:tcPr>
            <w:tcW w:type="dxa" w:w="2880"/>
            <w:shd w:fill="F2F2F2" w:val="clear"/>
          </w:tcPr>
          <w:p>
            <w:r>
              <w:rPr>
                <w:sz w:val="19"/>
              </w:rPr>
              <w:t>否</w:t>
            </w:r>
          </w:p>
        </w:tc>
        <w:tc>
          <w:tcPr>
            <w:tcW w:type="dxa" w:w="2880"/>
            <w:shd w:fill="F2F2F2" w:val="clear"/>
          </w:tcPr>
          <w:p>
            <w:r>
              <w:rPr>
                <w:sz w:val="19"/>
              </w:rPr>
              <w:t>—</w:t>
            </w:r>
          </w:p>
        </w:tc>
      </w:tr>
    </w:tbl>
    <w:p>
      <w:r>
        <w:br w:type="page"/>
      </w:r>
    </w:p>
    <w:p>
      <w:pPr>
        <w:pStyle w:val="Heading1"/>
      </w:pPr>
      <w:r>
        <w:rPr>
          <w:color w:val="333333"/>
        </w:rPr>
        <w:t>2. 漏洞挖掘与风险评估</w:t>
      </w:r>
    </w:p>
    <w:p>
      <w:r>
        <w:t>通过代码审计、黑盒测试和 OWASP 方法论,共发现 13 项安全漏洞。以下按严重程度从高到低排列:</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val="clear"/>
          </w:tcPr>
          <w:p>
            <w:pPr>
              <w:jc w:val="center"/>
            </w:pPr>
            <w:r>
              <w:rPr>
                <w:b/>
                <w:color w:val="FFFFFF"/>
                <w:sz w:val="20"/>
              </w:rPr>
              <w:t>编号</w:t>
            </w:r>
          </w:p>
        </w:tc>
        <w:tc>
          <w:tcPr>
            <w:tcW w:type="dxa" w:w="1728"/>
            <w:shd w:fill="4472C4" w:val="clear"/>
          </w:tcPr>
          <w:p>
            <w:pPr>
              <w:jc w:val="center"/>
            </w:pPr>
            <w:r>
              <w:rPr>
                <w:b/>
                <w:color w:val="FFFFFF"/>
                <w:sz w:val="20"/>
              </w:rPr>
              <w:t>严重度</w:t>
            </w:r>
          </w:p>
        </w:tc>
        <w:tc>
          <w:tcPr>
            <w:tcW w:type="dxa" w:w="1728"/>
            <w:shd w:fill="4472C4" w:val="clear"/>
          </w:tcPr>
          <w:p>
            <w:pPr>
              <w:jc w:val="center"/>
            </w:pPr>
            <w:r>
              <w:rPr>
                <w:b/>
                <w:color w:val="FFFFFF"/>
                <w:sz w:val="20"/>
              </w:rPr>
              <w:t>漏洞名称</w:t>
            </w:r>
          </w:p>
        </w:tc>
        <w:tc>
          <w:tcPr>
            <w:tcW w:type="dxa" w:w="1728"/>
            <w:shd w:fill="4472C4" w:val="clear"/>
          </w:tcPr>
          <w:p>
            <w:pPr>
              <w:jc w:val="center"/>
            </w:pPr>
            <w:r>
              <w:rPr>
                <w:b/>
                <w:color w:val="FFFFFF"/>
                <w:sz w:val="20"/>
              </w:rPr>
              <w:t>漏洞详情</w:t>
            </w:r>
          </w:p>
        </w:tc>
        <w:tc>
          <w:tcPr>
            <w:tcW w:type="dxa" w:w="1728"/>
            <w:shd w:fill="4472C4" w:val="clear"/>
          </w:tcPr>
          <w:p>
            <w:pPr>
              <w:jc w:val="center"/>
            </w:pPr>
            <w:r>
              <w:rPr>
                <w:b/>
                <w:color w:val="FFFFFF"/>
                <w:sz w:val="20"/>
              </w:rPr>
              <w:t>攻击后果</w:t>
            </w:r>
          </w:p>
        </w:tc>
      </w:tr>
      <w:tr>
        <w:tc>
          <w:tcPr>
            <w:tcW w:type="dxa" w:w="1728"/>
          </w:tcPr>
          <w:p>
            <w:r>
              <w:rPr>
                <w:sz w:val="19"/>
              </w:rPr>
              <w:t>V-01</w:t>
            </w:r>
          </w:p>
        </w:tc>
        <w:tc>
          <w:tcPr>
            <w:tcW w:type="dxa" w:w="1728"/>
          </w:tcPr>
          <w:p>
            <w:r>
              <w:rPr>
                <w:sz w:val="19"/>
              </w:rPr>
              <w:t>极高</w:t>
            </w:r>
          </w:p>
        </w:tc>
        <w:tc>
          <w:tcPr>
            <w:tcW w:type="dxa" w:w="1728"/>
          </w:tcPr>
          <w:p>
            <w:r>
              <w:rPr>
                <w:sz w:val="19"/>
              </w:rPr>
              <w:t>明文密码存储与比对</w:t>
            </w:r>
          </w:p>
        </w:tc>
        <w:tc>
          <w:tcPr>
            <w:tcW w:type="dxa" w:w="1728"/>
          </w:tcPr>
          <w:p>
            <w:r>
              <w:rPr>
                <w:sz w:val="19"/>
              </w:rPr>
              <w:t>app.py 中 USERS 字典的 password 字段以明文存储,登录时直接使用 == 比较字符串。攻击者通过任意方式读取源代码、备份文件或内存转储即可获取所有用户的明文密码。</w:t>
            </w:r>
          </w:p>
        </w:tc>
        <w:tc>
          <w:tcPr>
            <w:tcW w:type="dxa" w:w="1728"/>
          </w:tcPr>
          <w:p>
            <w:r>
              <w:rPr>
                <w:sz w:val="19"/>
              </w:rPr>
              <w:t>泄露所有用户密码凭据</w:t>
            </w:r>
          </w:p>
        </w:tc>
      </w:tr>
      <w:tr>
        <w:tc>
          <w:tcPr>
            <w:tcW w:type="dxa" w:w="1728"/>
            <w:shd w:fill="F2F2F2" w:val="clear"/>
          </w:tcPr>
          <w:p>
            <w:r>
              <w:rPr>
                <w:sz w:val="19"/>
              </w:rPr>
              <w:t>V-02</w:t>
            </w:r>
          </w:p>
        </w:tc>
        <w:tc>
          <w:tcPr>
            <w:tcW w:type="dxa" w:w="1728"/>
            <w:shd w:fill="F2F2F2" w:val="clear"/>
          </w:tcPr>
          <w:p>
            <w:r>
              <w:rPr>
                <w:sz w:val="19"/>
              </w:rPr>
              <w:t>极高</w:t>
            </w:r>
          </w:p>
        </w:tc>
        <w:tc>
          <w:tcPr>
            <w:tcW w:type="dxa" w:w="1728"/>
            <w:shd w:fill="F2F2F2" w:val="clear"/>
          </w:tcPr>
          <w:p>
            <w:r>
              <w:rPr>
                <w:sz w:val="19"/>
              </w:rPr>
              <w:t>硬编码弱 Secret Key</w:t>
            </w:r>
          </w:p>
        </w:tc>
        <w:tc>
          <w:tcPr>
            <w:tcW w:type="dxa" w:w="1728"/>
            <w:shd w:fill="F2F2F2" w:val="clear"/>
          </w:tcPr>
          <w:p>
            <w:r>
              <w:rPr>
                <w:sz w:val="19"/>
              </w:rPr>
              <w:t>app.secret_key = "dev-key-2025" 是一个简单、可猜测的字符串。攻击者可利用此密钥伪造任意用户 Session,实现身份冒充。</w:t>
            </w:r>
          </w:p>
        </w:tc>
        <w:tc>
          <w:tcPr>
            <w:tcW w:type="dxa" w:w="1728"/>
            <w:shd w:fill="F2F2F2" w:val="clear"/>
          </w:tcPr>
          <w:p>
            <w:r>
              <w:rPr>
                <w:sz w:val="19"/>
              </w:rPr>
              <w:t>Session 伪造 -&gt; 任意账户劫持</w:t>
            </w:r>
          </w:p>
        </w:tc>
      </w:tr>
      <w:tr>
        <w:tc>
          <w:tcPr>
            <w:tcW w:type="dxa" w:w="1728"/>
          </w:tcPr>
          <w:p>
            <w:r>
              <w:rPr>
                <w:sz w:val="19"/>
              </w:rPr>
              <w:t>V-03</w:t>
            </w:r>
          </w:p>
        </w:tc>
        <w:tc>
          <w:tcPr>
            <w:tcW w:type="dxa" w:w="1728"/>
          </w:tcPr>
          <w:p>
            <w:r>
              <w:rPr>
                <w:sz w:val="19"/>
              </w:rPr>
              <w:t>高</w:t>
            </w:r>
          </w:p>
        </w:tc>
        <w:tc>
          <w:tcPr>
            <w:tcW w:type="dxa" w:w="1728"/>
          </w:tcPr>
          <w:p>
            <w:r>
              <w:rPr>
                <w:sz w:val="19"/>
              </w:rPr>
              <w:t>密码显示在首页模板</w:t>
            </w:r>
          </w:p>
        </w:tc>
        <w:tc>
          <w:tcPr>
            <w:tcW w:type="dxa" w:w="1728"/>
          </w:tcPr>
          <w:p>
            <w:r>
              <w:rPr>
                <w:sz w:val="19"/>
              </w:rPr>
              <w:t>index.html 中直接渲染 {{ user.password }},登录后任何能查看页面的用户或截获响应的人都能看到密码明文。</w:t>
            </w:r>
          </w:p>
        </w:tc>
        <w:tc>
          <w:tcPr>
            <w:tcW w:type="dxa" w:w="1728"/>
          </w:tcPr>
          <w:p>
            <w:r>
              <w:rPr>
                <w:sz w:val="19"/>
              </w:rPr>
              <w:t>登录后密码持续泄露</w:t>
            </w:r>
          </w:p>
        </w:tc>
      </w:tr>
      <w:tr>
        <w:tc>
          <w:tcPr>
            <w:tcW w:type="dxa" w:w="1728"/>
            <w:shd w:fill="F2F2F2" w:val="clear"/>
          </w:tcPr>
          <w:p>
            <w:r>
              <w:rPr>
                <w:sz w:val="19"/>
              </w:rPr>
              <w:t>V-04</w:t>
            </w:r>
          </w:p>
        </w:tc>
        <w:tc>
          <w:tcPr>
            <w:tcW w:type="dxa" w:w="1728"/>
            <w:shd w:fill="F2F2F2" w:val="clear"/>
          </w:tcPr>
          <w:p>
            <w:r>
              <w:rPr>
                <w:sz w:val="19"/>
              </w:rPr>
              <w:t>高</w:t>
            </w:r>
          </w:p>
        </w:tc>
        <w:tc>
          <w:tcPr>
            <w:tcW w:type="dxa" w:w="1728"/>
            <w:shd w:fill="F2F2F2" w:val="clear"/>
          </w:tcPr>
          <w:p>
            <w:r>
              <w:rPr>
                <w:sz w:val="19"/>
              </w:rPr>
              <w:t>HTML 注释泄露默认凭据</w:t>
            </w:r>
          </w:p>
        </w:tc>
        <w:tc>
          <w:tcPr>
            <w:tcW w:type="dxa" w:w="1728"/>
            <w:shd w:fill="F2F2F2" w:val="clear"/>
          </w:tcPr>
          <w:p>
            <w:r>
              <w:rPr>
                <w:sz w:val="19"/>
              </w:rPr>
              <w:t>login.html 顶部注释直接暴露管理员登录凭据,查看页面源码即可获得。</w:t>
            </w:r>
          </w:p>
        </w:tc>
        <w:tc>
          <w:tcPr>
            <w:tcW w:type="dxa" w:w="1728"/>
            <w:shd w:fill="F2F2F2" w:val="clear"/>
          </w:tcPr>
          <w:p>
            <w:r>
              <w:rPr>
                <w:sz w:val="19"/>
              </w:rPr>
              <w:t>任意用户获得管理员权限</w:t>
            </w:r>
          </w:p>
        </w:tc>
      </w:tr>
      <w:tr>
        <w:tc>
          <w:tcPr>
            <w:tcW w:type="dxa" w:w="1728"/>
          </w:tcPr>
          <w:p>
            <w:r>
              <w:rPr>
                <w:sz w:val="19"/>
              </w:rPr>
              <w:t>V-05</w:t>
            </w:r>
          </w:p>
        </w:tc>
        <w:tc>
          <w:tcPr>
            <w:tcW w:type="dxa" w:w="1728"/>
          </w:tcPr>
          <w:p>
            <w:r>
              <w:rPr>
                <w:sz w:val="19"/>
              </w:rPr>
              <w:t>高</w:t>
            </w:r>
          </w:p>
        </w:tc>
        <w:tc>
          <w:tcPr>
            <w:tcW w:type="dxa" w:w="1728"/>
          </w:tcPr>
          <w:p>
            <w:r>
              <w:rPr>
                <w:sz w:val="19"/>
              </w:rPr>
              <w:t>无 CSRF 防护</w:t>
            </w:r>
          </w:p>
        </w:tc>
        <w:tc>
          <w:tcPr>
            <w:tcW w:type="dxa" w:w="1728"/>
          </w:tcPr>
          <w:p>
            <w:r>
              <w:rPr>
                <w:sz w:val="19"/>
              </w:rPr>
              <w:t>登录表单没有 CSRF Token,攻击者可构造恶意页面,诱使用户在已登录状态下执行非自愿的 POST 请求。</w:t>
            </w:r>
          </w:p>
        </w:tc>
        <w:tc>
          <w:tcPr>
            <w:tcW w:type="dxa" w:w="1728"/>
          </w:tcPr>
          <w:p>
            <w:r>
              <w:rPr>
                <w:sz w:val="19"/>
              </w:rPr>
              <w:t>跨站请求伪造攻击</w:t>
            </w:r>
          </w:p>
        </w:tc>
      </w:tr>
      <w:tr>
        <w:tc>
          <w:tcPr>
            <w:tcW w:type="dxa" w:w="1728"/>
            <w:shd w:fill="F2F2F2" w:val="clear"/>
          </w:tcPr>
          <w:p>
            <w:r>
              <w:rPr>
                <w:sz w:val="19"/>
              </w:rPr>
              <w:t>V-06</w:t>
            </w:r>
          </w:p>
        </w:tc>
        <w:tc>
          <w:tcPr>
            <w:tcW w:type="dxa" w:w="1728"/>
            <w:shd w:fill="F2F2F2" w:val="clear"/>
          </w:tcPr>
          <w:p>
            <w:r>
              <w:rPr>
                <w:sz w:val="19"/>
              </w:rPr>
              <w:t>高</w:t>
            </w:r>
          </w:p>
        </w:tc>
        <w:tc>
          <w:tcPr>
            <w:tcW w:type="dxa" w:w="1728"/>
            <w:shd w:fill="F2F2F2" w:val="clear"/>
          </w:tcPr>
          <w:p>
            <w:r>
              <w:rPr>
                <w:sz w:val="19"/>
              </w:rPr>
              <w:t>无速率限制 / 暴力破解防护</w:t>
            </w:r>
          </w:p>
        </w:tc>
        <w:tc>
          <w:tcPr>
            <w:tcW w:type="dxa" w:w="1728"/>
            <w:shd w:fill="F2F2F2" w:val="clear"/>
          </w:tcPr>
          <w:p>
            <w:r>
              <w:rPr>
                <w:sz w:val="19"/>
              </w:rPr>
              <w:t>登录接口无任何频率限制,攻击者可借助 Burp Suite 等工具以每秒数百次的速度尝试密码字典进行暴力破解。</w:t>
            </w:r>
          </w:p>
        </w:tc>
        <w:tc>
          <w:tcPr>
            <w:tcW w:type="dxa" w:w="1728"/>
            <w:shd w:fill="F2F2F2" w:val="clear"/>
          </w:tcPr>
          <w:p>
            <w:r>
              <w:rPr>
                <w:sz w:val="19"/>
              </w:rPr>
              <w:t>账户被暴力破解</w:t>
            </w:r>
          </w:p>
        </w:tc>
      </w:tr>
      <w:tr>
        <w:tc>
          <w:tcPr>
            <w:tcW w:type="dxa" w:w="1728"/>
          </w:tcPr>
          <w:p>
            <w:r>
              <w:rPr>
                <w:sz w:val="19"/>
              </w:rPr>
              <w:t>V-07</w:t>
            </w:r>
          </w:p>
        </w:tc>
        <w:tc>
          <w:tcPr>
            <w:tcW w:type="dxa" w:w="1728"/>
          </w:tcPr>
          <w:p>
            <w:r>
              <w:rPr>
                <w:sz w:val="19"/>
              </w:rPr>
              <w:t>高</w:t>
            </w:r>
          </w:p>
        </w:tc>
        <w:tc>
          <w:tcPr>
            <w:tcW w:type="dxa" w:w="1728"/>
          </w:tcPr>
          <w:p>
            <w:r>
              <w:rPr>
                <w:sz w:val="19"/>
              </w:rPr>
              <w:t>无 Session 安全配置</w:t>
            </w:r>
          </w:p>
        </w:tc>
        <w:tc>
          <w:tcPr>
            <w:tcW w:type="dxa" w:w="1728"/>
          </w:tcPr>
          <w:p>
            <w:r>
              <w:rPr>
                <w:sz w:val="19"/>
              </w:rPr>
              <w:t>Session Cookie 未设置 HttpOnly、SameSite 属性,无过期时间限制,登录后 Session 永不失效。</w:t>
            </w:r>
          </w:p>
        </w:tc>
        <w:tc>
          <w:tcPr>
            <w:tcW w:type="dxa" w:w="1728"/>
          </w:tcPr>
          <w:p>
            <w:r>
              <w:rPr>
                <w:sz w:val="19"/>
              </w:rPr>
              <w:t>Session 劫持 / 固定化攻击</w:t>
            </w:r>
          </w:p>
        </w:tc>
      </w:tr>
      <w:tr>
        <w:tc>
          <w:tcPr>
            <w:tcW w:type="dxa" w:w="1728"/>
            <w:shd w:fill="F2F2F2" w:val="clear"/>
          </w:tcPr>
          <w:p>
            <w:r>
              <w:rPr>
                <w:sz w:val="19"/>
              </w:rPr>
              <w:t>V-08</w:t>
            </w:r>
          </w:p>
        </w:tc>
        <w:tc>
          <w:tcPr>
            <w:tcW w:type="dxa" w:w="1728"/>
            <w:shd w:fill="F2F2F2" w:val="clear"/>
          </w:tcPr>
          <w:p>
            <w:r>
              <w:rPr>
                <w:sz w:val="19"/>
              </w:rPr>
              <w:t>中</w:t>
            </w:r>
          </w:p>
        </w:tc>
        <w:tc>
          <w:tcPr>
            <w:tcW w:type="dxa" w:w="1728"/>
            <w:shd w:fill="F2F2F2" w:val="clear"/>
          </w:tcPr>
          <w:p>
            <w:r>
              <w:rPr>
                <w:sz w:val="19"/>
              </w:rPr>
              <w:t>Debug 模式开启</w:t>
            </w:r>
          </w:p>
        </w:tc>
        <w:tc>
          <w:tcPr>
            <w:tcW w:type="dxa" w:w="1728"/>
            <w:shd w:fill="F2F2F2" w:val="clear"/>
          </w:tcPr>
          <w:p>
            <w:r>
              <w:rPr>
                <w:sz w:val="19"/>
              </w:rPr>
              <w:t>app.run(debug=True) 开启了 Werkzeug Debugger 和 PIN 码调试控制台,攻击者可通过 Debugger PIN 获取 Python Shell 执行任意代码。</w:t>
            </w:r>
          </w:p>
        </w:tc>
        <w:tc>
          <w:tcPr>
            <w:tcW w:type="dxa" w:w="1728"/>
            <w:shd w:fill="F2F2F2" w:val="clear"/>
          </w:tcPr>
          <w:p>
            <w:r>
              <w:rPr>
                <w:sz w:val="19"/>
              </w:rPr>
              <w:t>远程代码执行 (RCE)</w:t>
            </w:r>
          </w:p>
        </w:tc>
      </w:tr>
      <w:tr>
        <w:tc>
          <w:tcPr>
            <w:tcW w:type="dxa" w:w="1728"/>
          </w:tcPr>
          <w:p>
            <w:r>
              <w:rPr>
                <w:sz w:val="19"/>
              </w:rPr>
              <w:t>V-09</w:t>
            </w:r>
          </w:p>
        </w:tc>
        <w:tc>
          <w:tcPr>
            <w:tcW w:type="dxa" w:w="1728"/>
          </w:tcPr>
          <w:p>
            <w:r>
              <w:rPr>
                <w:sz w:val="19"/>
              </w:rPr>
              <w:t>中</w:t>
            </w:r>
          </w:p>
        </w:tc>
        <w:tc>
          <w:tcPr>
            <w:tcW w:type="dxa" w:w="1728"/>
          </w:tcPr>
          <w:p>
            <w:r>
              <w:rPr>
                <w:sz w:val="19"/>
              </w:rPr>
              <w:t>缺少安全响应头</w:t>
            </w:r>
          </w:p>
        </w:tc>
        <w:tc>
          <w:tcPr>
            <w:tcW w:type="dxa" w:w="1728"/>
          </w:tcPr>
          <w:p>
            <w:r>
              <w:rPr>
                <w:sz w:val="19"/>
              </w:rPr>
              <w:t>未设置 CSP、X-Frame-Options、X-Content-Type-Options 等安全头,页面可被嵌入 iframe 执行点击劫持或 XSS 攻击。</w:t>
            </w:r>
          </w:p>
        </w:tc>
        <w:tc>
          <w:tcPr>
            <w:tcW w:type="dxa" w:w="1728"/>
          </w:tcPr>
          <w:p>
            <w:r>
              <w:rPr>
                <w:sz w:val="19"/>
              </w:rPr>
              <w:t>点击劫持 / XSS 攻击</w:t>
            </w:r>
          </w:p>
        </w:tc>
      </w:tr>
      <w:tr>
        <w:tc>
          <w:tcPr>
            <w:tcW w:type="dxa" w:w="1728"/>
            <w:shd w:fill="F2F2F2" w:val="clear"/>
          </w:tcPr>
          <w:p>
            <w:r>
              <w:rPr>
                <w:sz w:val="19"/>
              </w:rPr>
              <w:t>V-10</w:t>
            </w:r>
          </w:p>
        </w:tc>
        <w:tc>
          <w:tcPr>
            <w:tcW w:type="dxa" w:w="1728"/>
            <w:shd w:fill="F2F2F2" w:val="clear"/>
          </w:tcPr>
          <w:p>
            <w:r>
              <w:rPr>
                <w:sz w:val="19"/>
              </w:rPr>
              <w:t>中</w:t>
            </w:r>
          </w:p>
        </w:tc>
        <w:tc>
          <w:tcPr>
            <w:tcW w:type="dxa" w:w="1728"/>
            <w:shd w:fill="F2F2F2" w:val="clear"/>
          </w:tcPr>
          <w:p>
            <w:r>
              <w:rPr>
                <w:sz w:val="19"/>
              </w:rPr>
              <w:t>响应缓存敏感数据</w:t>
            </w:r>
          </w:p>
        </w:tc>
        <w:tc>
          <w:tcPr>
            <w:tcW w:type="dxa" w:w="1728"/>
            <w:shd w:fill="F2F2F2" w:val="clear"/>
          </w:tcPr>
          <w:p>
            <w:r>
              <w:rPr>
                <w:sz w:val="19"/>
              </w:rPr>
              <w:t>动态页面未设置 Cache-Control 头,浏览器可能缓存包含用户信息的页面,公共终端上的后续用户可查看缓存内容。</w:t>
            </w:r>
          </w:p>
        </w:tc>
        <w:tc>
          <w:tcPr>
            <w:tcW w:type="dxa" w:w="1728"/>
            <w:shd w:fill="F2F2F2" w:val="clear"/>
          </w:tcPr>
          <w:p>
            <w:r>
              <w:rPr>
                <w:sz w:val="19"/>
              </w:rPr>
              <w:t>敏感信息在浏览器缓存中残留</w:t>
            </w:r>
          </w:p>
        </w:tc>
      </w:tr>
      <w:tr>
        <w:tc>
          <w:tcPr>
            <w:tcW w:type="dxa" w:w="1728"/>
          </w:tcPr>
          <w:p>
            <w:r>
              <w:rPr>
                <w:sz w:val="19"/>
              </w:rPr>
              <w:t>V-11</w:t>
            </w:r>
          </w:p>
        </w:tc>
        <w:tc>
          <w:tcPr>
            <w:tcW w:type="dxa" w:w="1728"/>
          </w:tcPr>
          <w:p>
            <w:r>
              <w:rPr>
                <w:sz w:val="19"/>
              </w:rPr>
              <w:t>中</w:t>
            </w:r>
          </w:p>
        </w:tc>
        <w:tc>
          <w:tcPr>
            <w:tcW w:type="dxa" w:w="1728"/>
          </w:tcPr>
          <w:p>
            <w:r>
              <w:rPr>
                <w:sz w:val="19"/>
              </w:rPr>
              <w:t>无输入校验 / 消毒</w:t>
            </w:r>
          </w:p>
        </w:tc>
        <w:tc>
          <w:tcPr>
            <w:tcW w:type="dxa" w:w="1728"/>
          </w:tcPr>
          <w:p>
            <w:r>
              <w:rPr>
                <w:sz w:val="19"/>
              </w:rPr>
              <w:t>用户名和密码直接从 request.form 获取并使用,未做任何长度限制或字符白名单校验。</w:t>
            </w:r>
          </w:p>
        </w:tc>
        <w:tc>
          <w:tcPr>
            <w:tcW w:type="dxa" w:w="1728"/>
          </w:tcPr>
          <w:p>
            <w:r>
              <w:rPr>
                <w:sz w:val="19"/>
              </w:rPr>
              <w:t>注入攻击面</w:t>
            </w:r>
          </w:p>
        </w:tc>
      </w:tr>
      <w:tr>
        <w:tc>
          <w:tcPr>
            <w:tcW w:type="dxa" w:w="1728"/>
            <w:shd w:fill="F2F2F2" w:val="clear"/>
          </w:tcPr>
          <w:p>
            <w:r>
              <w:rPr>
                <w:sz w:val="19"/>
              </w:rPr>
              <w:t>V-12</w:t>
            </w:r>
          </w:p>
        </w:tc>
        <w:tc>
          <w:tcPr>
            <w:tcW w:type="dxa" w:w="1728"/>
            <w:shd w:fill="F2F2F2" w:val="clear"/>
          </w:tcPr>
          <w:p>
            <w:r>
              <w:rPr>
                <w:sz w:val="19"/>
              </w:rPr>
              <w:t>低</w:t>
            </w:r>
          </w:p>
        </w:tc>
        <w:tc>
          <w:tcPr>
            <w:tcW w:type="dxa" w:w="1728"/>
            <w:shd w:fill="F2F2F2" w:val="clear"/>
          </w:tcPr>
          <w:p>
            <w:r>
              <w:rPr>
                <w:sz w:val="19"/>
              </w:rPr>
              <w:t>Server 版本信息泄露</w:t>
            </w:r>
          </w:p>
        </w:tc>
        <w:tc>
          <w:tcPr>
            <w:tcW w:type="dxa" w:w="1728"/>
            <w:shd w:fill="F2F2F2" w:val="clear"/>
          </w:tcPr>
          <w:p>
            <w:r>
              <w:rPr>
                <w:sz w:val="19"/>
              </w:rPr>
              <w:t>响应头默认包含 Server: Werkzeug/3.x.x Python/3.x.x,攻击者可针对特定版本漏洞发起定向攻击。</w:t>
            </w:r>
          </w:p>
        </w:tc>
        <w:tc>
          <w:tcPr>
            <w:tcW w:type="dxa" w:w="1728"/>
            <w:shd w:fill="F2F2F2" w:val="clear"/>
          </w:tcPr>
          <w:p>
            <w:r>
              <w:rPr>
                <w:sz w:val="19"/>
              </w:rPr>
              <w:t>版本信息探测</w:t>
            </w:r>
          </w:p>
        </w:tc>
      </w:tr>
      <w:tr>
        <w:tc>
          <w:tcPr>
            <w:tcW w:type="dxa" w:w="1728"/>
          </w:tcPr>
          <w:p>
            <w:r>
              <w:rPr>
                <w:sz w:val="19"/>
              </w:rPr>
              <w:t>V-13</w:t>
            </w:r>
          </w:p>
        </w:tc>
        <w:tc>
          <w:tcPr>
            <w:tcW w:type="dxa" w:w="1728"/>
          </w:tcPr>
          <w:p>
            <w:r>
              <w:rPr>
                <w:sz w:val="19"/>
              </w:rPr>
              <w:t>低</w:t>
            </w:r>
          </w:p>
        </w:tc>
        <w:tc>
          <w:tcPr>
            <w:tcW w:type="dxa" w:w="1728"/>
          </w:tcPr>
          <w:p>
            <w:r>
              <w:rPr>
                <w:sz w:val="19"/>
              </w:rPr>
              <w:t>无审计日志</w:t>
            </w:r>
          </w:p>
        </w:tc>
        <w:tc>
          <w:tcPr>
            <w:tcW w:type="dxa" w:w="1728"/>
          </w:tcPr>
          <w:p>
            <w:r>
              <w:rPr>
                <w:sz w:val="19"/>
              </w:rPr>
              <w:t>没有任何登录成功/失败的日志记录,发生安全事件后无法进行溯源分析。</w:t>
            </w:r>
          </w:p>
        </w:tc>
        <w:tc>
          <w:tcPr>
            <w:tcW w:type="dxa" w:w="1728"/>
          </w:tcPr>
          <w:p>
            <w:r>
              <w:rPr>
                <w:sz w:val="19"/>
              </w:rPr>
              <w:t>安全事件无法追溯</w:t>
            </w:r>
          </w:p>
        </w:tc>
      </w:tr>
    </w:tbl>
    <w:p>
      <w:r>
        <w:br w:type="page"/>
      </w:r>
    </w:p>
    <w:p>
      <w:pPr>
        <w:pStyle w:val="Heading1"/>
      </w:pPr>
      <w:r>
        <w:rPr>
          <w:color w:val="333333"/>
        </w:rPr>
        <w:t>3. 修复方案与实施</w:t>
      </w:r>
    </w:p>
    <w:p>
      <w:r>
        <w:t>针对上述 13 项漏洞,实施以下 25 项安全加固措施。所有修复均在保持原有功能不变的前提下完成。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编号</w:t>
            </w:r>
          </w:p>
        </w:tc>
        <w:tc>
          <w:tcPr>
            <w:tcW w:type="dxa" w:w="2160"/>
            <w:shd w:fill="4472C4" w:val="clear"/>
          </w:tcPr>
          <w:p>
            <w:pPr>
              <w:jc w:val="center"/>
            </w:pPr>
            <w:r>
              <w:rPr>
                <w:b/>
                <w:color w:val="FFFFFF"/>
                <w:sz w:val="20"/>
              </w:rPr>
              <w:t>对应漏洞</w:t>
            </w:r>
          </w:p>
        </w:tc>
        <w:tc>
          <w:tcPr>
            <w:tcW w:type="dxa" w:w="2160"/>
            <w:shd w:fill="4472C4" w:val="clear"/>
          </w:tcPr>
          <w:p>
            <w:pPr>
              <w:jc w:val="center"/>
            </w:pPr>
            <w:r>
              <w:rPr>
                <w:b/>
                <w:color w:val="FFFFFF"/>
                <w:sz w:val="20"/>
              </w:rPr>
              <w:t>修复措施</w:t>
            </w:r>
          </w:p>
        </w:tc>
        <w:tc>
          <w:tcPr>
            <w:tcW w:type="dxa" w:w="2160"/>
            <w:shd w:fill="4472C4" w:val="clear"/>
          </w:tcPr>
          <w:p>
            <w:pPr>
              <w:jc w:val="center"/>
            </w:pPr>
            <w:r>
              <w:rPr>
                <w:b/>
                <w:color w:val="FFFFFF"/>
                <w:sz w:val="20"/>
              </w:rPr>
              <w:t>技术实现</w:t>
            </w:r>
          </w:p>
        </w:tc>
      </w:tr>
      <w:tr>
        <w:tc>
          <w:tcPr>
            <w:tcW w:type="dxa" w:w="2160"/>
          </w:tcPr>
          <w:p>
            <w:r>
              <w:rPr>
                <w:sz w:val="19"/>
              </w:rPr>
              <w:t>F-01</w:t>
            </w:r>
          </w:p>
        </w:tc>
        <w:tc>
          <w:tcPr>
            <w:tcW w:type="dxa" w:w="2160"/>
          </w:tcPr>
          <w:p>
            <w:r>
              <w:rPr>
                <w:sz w:val="19"/>
              </w:rPr>
              <w:t>V-01</w:t>
            </w:r>
          </w:p>
        </w:tc>
        <w:tc>
          <w:tcPr>
            <w:tcW w:type="dxa" w:w="2160"/>
          </w:tcPr>
          <w:p>
            <w:r>
              <w:rPr>
                <w:sz w:val="19"/>
              </w:rPr>
              <w:t>bcrypt 密码哈希</w:t>
            </w:r>
          </w:p>
        </w:tc>
        <w:tc>
          <w:tcPr>
            <w:tcW w:type="dxa" w:w="2160"/>
          </w:tcPr>
          <w:p>
            <w:r>
              <w:rPr>
                <w:sz w:val="19"/>
              </w:rPr>
              <w:t>使用 werkzeug.security.generate_password_hash() 进行哈希存储,check_password_hash() 进行安全比对。</w:t>
            </w:r>
          </w:p>
        </w:tc>
      </w:tr>
      <w:tr>
        <w:tc>
          <w:tcPr>
            <w:tcW w:type="dxa" w:w="2160"/>
            <w:shd w:fill="F2F2F2" w:val="clear"/>
          </w:tcPr>
          <w:p>
            <w:r>
              <w:rPr>
                <w:sz w:val="19"/>
              </w:rPr>
              <w:t>F-02</w:t>
            </w:r>
          </w:p>
        </w:tc>
        <w:tc>
          <w:tcPr>
            <w:tcW w:type="dxa" w:w="2160"/>
            <w:shd w:fill="F2F2F2" w:val="clear"/>
          </w:tcPr>
          <w:p>
            <w:r>
              <w:rPr>
                <w:sz w:val="19"/>
              </w:rPr>
              <w:t>V-02</w:t>
            </w:r>
          </w:p>
        </w:tc>
        <w:tc>
          <w:tcPr>
            <w:tcW w:type="dxa" w:w="2160"/>
            <w:shd w:fill="F2F2F2" w:val="clear"/>
          </w:tcPr>
          <w:p>
            <w:r>
              <w:rPr>
                <w:sz w:val="19"/>
              </w:rPr>
              <w:t>随机 Secret Key</w:t>
            </w:r>
          </w:p>
        </w:tc>
        <w:tc>
          <w:tcPr>
            <w:tcW w:type="dxa" w:w="2160"/>
            <w:shd w:fill="F2F2F2" w:val="clear"/>
          </w:tcPr>
          <w:p>
            <w:r>
              <w:rPr>
                <w:sz w:val="19"/>
              </w:rPr>
              <w:t>使用 secrets.token_hex(32) 生成 256 位随机密钥,支持通过环境变量注入。</w:t>
            </w:r>
          </w:p>
        </w:tc>
      </w:tr>
      <w:tr>
        <w:tc>
          <w:tcPr>
            <w:tcW w:type="dxa" w:w="2160"/>
          </w:tcPr>
          <w:p>
            <w:r>
              <w:rPr>
                <w:sz w:val="19"/>
              </w:rPr>
              <w:t>F-03</w:t>
            </w:r>
          </w:p>
        </w:tc>
        <w:tc>
          <w:tcPr>
            <w:tcW w:type="dxa" w:w="2160"/>
          </w:tcPr>
          <w:p>
            <w:r>
              <w:rPr>
                <w:sz w:val="19"/>
              </w:rPr>
              <w:t>V-03</w:t>
            </w:r>
          </w:p>
        </w:tc>
        <w:tc>
          <w:tcPr>
            <w:tcW w:type="dxa" w:w="2160"/>
          </w:tcPr>
          <w:p>
            <w:r>
              <w:rPr>
                <w:sz w:val="19"/>
              </w:rPr>
              <w:t>密码字段从模板移除</w:t>
            </w:r>
          </w:p>
        </w:tc>
        <w:tc>
          <w:tcPr>
            <w:tcW w:type="dxa" w:w="2160"/>
          </w:tcPr>
          <w:p>
            <w:r>
              <w:rPr>
                <w:sz w:val="19"/>
              </w:rPr>
              <w:t>登录后传递用户信息时过滤 password 字段,index.html 中删除 {{ user.password }} 渲染。</w:t>
            </w:r>
          </w:p>
        </w:tc>
      </w:tr>
      <w:tr>
        <w:tc>
          <w:tcPr>
            <w:tcW w:type="dxa" w:w="2160"/>
            <w:shd w:fill="F2F2F2" w:val="clear"/>
          </w:tcPr>
          <w:p>
            <w:r>
              <w:rPr>
                <w:sz w:val="19"/>
              </w:rPr>
              <w:t>F-04</w:t>
            </w:r>
          </w:p>
        </w:tc>
        <w:tc>
          <w:tcPr>
            <w:tcW w:type="dxa" w:w="2160"/>
            <w:shd w:fill="F2F2F2" w:val="clear"/>
          </w:tcPr>
          <w:p>
            <w:r>
              <w:rPr>
                <w:sz w:val="19"/>
              </w:rPr>
              <w:t>V-04</w:t>
            </w:r>
          </w:p>
        </w:tc>
        <w:tc>
          <w:tcPr>
            <w:tcW w:type="dxa" w:w="2160"/>
            <w:shd w:fill="F2F2F2" w:val="clear"/>
          </w:tcPr>
          <w:p>
            <w:r>
              <w:rPr>
                <w:sz w:val="19"/>
              </w:rPr>
              <w:t>删除调试注释</w:t>
            </w:r>
          </w:p>
        </w:tc>
        <w:tc>
          <w:tcPr>
            <w:tcW w:type="dxa" w:w="2160"/>
            <w:shd w:fill="F2F2F2" w:val="clear"/>
          </w:tcPr>
          <w:p>
            <w:r>
              <w:rPr>
                <w:sz w:val="19"/>
              </w:rPr>
              <w:t>移除 login.html 顶部泄露凭据的 HTML 注释。</w:t>
            </w:r>
          </w:p>
        </w:tc>
      </w:tr>
      <w:tr>
        <w:tc>
          <w:tcPr>
            <w:tcW w:type="dxa" w:w="2160"/>
          </w:tcPr>
          <w:p>
            <w:r>
              <w:rPr>
                <w:sz w:val="19"/>
              </w:rPr>
              <w:t>F-05</w:t>
            </w:r>
          </w:p>
        </w:tc>
        <w:tc>
          <w:tcPr>
            <w:tcW w:type="dxa" w:w="2160"/>
          </w:tcPr>
          <w:p>
            <w:r>
              <w:rPr>
                <w:sz w:val="19"/>
              </w:rPr>
              <w:t>V-08</w:t>
            </w:r>
          </w:p>
        </w:tc>
        <w:tc>
          <w:tcPr>
            <w:tcW w:type="dxa" w:w="2160"/>
          </w:tcPr>
          <w:p>
            <w:r>
              <w:rPr>
                <w:sz w:val="19"/>
              </w:rPr>
              <w:t>Debug 模式默认关闭</w:t>
            </w:r>
          </w:p>
        </w:tc>
        <w:tc>
          <w:tcPr>
            <w:tcW w:type="dxa" w:w="2160"/>
          </w:tcPr>
          <w:p>
            <w:r>
              <w:rPr>
                <w:sz w:val="19"/>
              </w:rPr>
              <w:t>app.run(debug=False),仅当环境变量 FLASK_DEBUG=1 时开启。</w:t>
            </w:r>
          </w:p>
        </w:tc>
      </w:tr>
      <w:tr>
        <w:tc>
          <w:tcPr>
            <w:tcW w:type="dxa" w:w="2160"/>
            <w:shd w:fill="F2F2F2" w:val="clear"/>
          </w:tcPr>
          <w:p>
            <w:r>
              <w:rPr>
                <w:sz w:val="19"/>
              </w:rPr>
              <w:t>F-06</w:t>
            </w:r>
          </w:p>
        </w:tc>
        <w:tc>
          <w:tcPr>
            <w:tcW w:type="dxa" w:w="2160"/>
            <w:shd w:fill="F2F2F2" w:val="clear"/>
          </w:tcPr>
          <w:p>
            <w:r>
              <w:rPr>
                <w:sz w:val="19"/>
              </w:rPr>
              <w:t>V-06</w:t>
            </w:r>
          </w:p>
        </w:tc>
        <w:tc>
          <w:tcPr>
            <w:tcW w:type="dxa" w:w="2160"/>
            <w:shd w:fill="F2F2F2" w:val="clear"/>
          </w:tcPr>
          <w:p>
            <w:r>
              <w:rPr>
                <w:sz w:val="19"/>
              </w:rPr>
              <w:t>CSRF 令牌机制</w:t>
            </w:r>
          </w:p>
        </w:tc>
        <w:tc>
          <w:tcPr>
            <w:tcW w:type="dxa" w:w="2160"/>
            <w:shd w:fill="F2F2F2" w:val="clear"/>
          </w:tcPr>
          <w:p>
            <w:r>
              <w:rPr>
                <w:sz w:val="19"/>
              </w:rPr>
              <w:t>登录表单添加 _csrf_token 隐藏字段,服务端使用 hmac.compare_digest 做校验。</w:t>
            </w:r>
          </w:p>
        </w:tc>
      </w:tr>
      <w:tr>
        <w:tc>
          <w:tcPr>
            <w:tcW w:type="dxa" w:w="2160"/>
          </w:tcPr>
          <w:p>
            <w:r>
              <w:rPr>
                <w:sz w:val="19"/>
              </w:rPr>
              <w:t>F-07</w:t>
            </w:r>
          </w:p>
        </w:tc>
        <w:tc>
          <w:tcPr>
            <w:tcW w:type="dxa" w:w="2160"/>
          </w:tcPr>
          <w:p>
            <w:r>
              <w:rPr>
                <w:sz w:val="19"/>
              </w:rPr>
              <w:t>V-06</w:t>
            </w:r>
          </w:p>
        </w:tc>
        <w:tc>
          <w:tcPr>
            <w:tcW w:type="dxa" w:w="2160"/>
          </w:tcPr>
          <w:p>
            <w:r>
              <w:rPr>
                <w:sz w:val="19"/>
              </w:rPr>
              <w:t>双重速率限制</w:t>
            </w:r>
          </w:p>
        </w:tc>
        <w:tc>
          <w:tcPr>
            <w:tcW w:type="dxa" w:w="2160"/>
          </w:tcPr>
          <w:p>
            <w:r>
              <w:rPr>
                <w:sz w:val="19"/>
              </w:rPr>
              <w:t>IP 级别 + 用户级别独立计数器,5 次/15 分钟超限后触发限制。</w:t>
            </w:r>
          </w:p>
        </w:tc>
      </w:tr>
      <w:tr>
        <w:tc>
          <w:tcPr>
            <w:tcW w:type="dxa" w:w="2160"/>
            <w:shd w:fill="F2F2F2" w:val="clear"/>
          </w:tcPr>
          <w:p>
            <w:r>
              <w:rPr>
                <w:sz w:val="19"/>
              </w:rPr>
              <w:t>F-08</w:t>
            </w:r>
          </w:p>
        </w:tc>
        <w:tc>
          <w:tcPr>
            <w:tcW w:type="dxa" w:w="2160"/>
            <w:shd w:fill="F2F2F2" w:val="clear"/>
          </w:tcPr>
          <w:p>
            <w:r>
              <w:rPr>
                <w:sz w:val="19"/>
              </w:rPr>
              <w:t>V-06</w:t>
            </w:r>
          </w:p>
        </w:tc>
        <w:tc>
          <w:tcPr>
            <w:tcW w:type="dxa" w:w="2160"/>
            <w:shd w:fill="F2F2F2" w:val="clear"/>
          </w:tcPr>
          <w:p>
            <w:r>
              <w:rPr>
                <w:sz w:val="19"/>
              </w:rPr>
              <w:t>渐进式账号锁定</w:t>
            </w:r>
          </w:p>
        </w:tc>
        <w:tc>
          <w:tcPr>
            <w:tcW w:type="dxa" w:w="2160"/>
            <w:shd w:fill="F2F2F2" w:val="clear"/>
          </w:tcPr>
          <w:p>
            <w:r>
              <w:rPr>
                <w:sz w:val="19"/>
              </w:rPr>
              <w:t>第 1 次锁定 15 分钟 -&gt; 第 2 次 1 小时 -&gt; 第 3 次起 24 小时,登录成功后重置。</w:t>
            </w:r>
          </w:p>
        </w:tc>
      </w:tr>
      <w:tr>
        <w:tc>
          <w:tcPr>
            <w:tcW w:type="dxa" w:w="2160"/>
          </w:tcPr>
          <w:p>
            <w:r>
              <w:rPr>
                <w:sz w:val="19"/>
              </w:rPr>
              <w:t>F-09</w:t>
            </w:r>
          </w:p>
        </w:tc>
        <w:tc>
          <w:tcPr>
            <w:tcW w:type="dxa" w:w="2160"/>
          </w:tcPr>
          <w:p>
            <w:r>
              <w:rPr>
                <w:sz w:val="19"/>
              </w:rPr>
              <w:t>V-07</w:t>
            </w:r>
          </w:p>
        </w:tc>
        <w:tc>
          <w:tcPr>
            <w:tcW w:type="dxa" w:w="2160"/>
          </w:tcPr>
          <w:p>
            <w:r>
              <w:rPr>
                <w:sz w:val="19"/>
              </w:rPr>
              <w:t>Session 固定化防护</w:t>
            </w:r>
          </w:p>
        </w:tc>
        <w:tc>
          <w:tcPr>
            <w:tcW w:type="dxa" w:w="2160"/>
          </w:tcPr>
          <w:p>
            <w:r>
              <w:rPr>
                <w:sz w:val="19"/>
              </w:rPr>
              <w:t>登录成功后调用 session.clear() 销毁旧 Session,再创建新 Session。</w:t>
            </w:r>
          </w:p>
        </w:tc>
      </w:tr>
      <w:tr>
        <w:tc>
          <w:tcPr>
            <w:tcW w:type="dxa" w:w="2160"/>
            <w:shd w:fill="F2F2F2" w:val="clear"/>
          </w:tcPr>
          <w:p>
            <w:r>
              <w:rPr>
                <w:sz w:val="19"/>
              </w:rPr>
              <w:t>F-10</w:t>
            </w:r>
          </w:p>
        </w:tc>
        <w:tc>
          <w:tcPr>
            <w:tcW w:type="dxa" w:w="2160"/>
            <w:shd w:fill="F2F2F2" w:val="clear"/>
          </w:tcPr>
          <w:p>
            <w:r>
              <w:rPr>
                <w:sz w:val="19"/>
              </w:rPr>
              <w:t>V-07</w:t>
            </w:r>
          </w:p>
        </w:tc>
        <w:tc>
          <w:tcPr>
            <w:tcW w:type="dxa" w:w="2160"/>
            <w:shd w:fill="F2F2F2" w:val="clear"/>
          </w:tcPr>
          <w:p>
            <w:r>
              <w:rPr>
                <w:sz w:val="19"/>
              </w:rPr>
              <w:t>Session 指纹绑定</w:t>
            </w:r>
          </w:p>
        </w:tc>
        <w:tc>
          <w:tcPr>
            <w:tcW w:type="dxa" w:w="2160"/>
            <w:shd w:fill="F2F2F2" w:val="clear"/>
          </w:tcPr>
          <w:p>
            <w:r>
              <w:rPr>
                <w:sz w:val="19"/>
              </w:rPr>
              <w:t>将 IP+User-Agent 计算 HMAC 指纹存入 Session,每次请求校验,防劫持。</w:t>
            </w:r>
          </w:p>
        </w:tc>
      </w:tr>
      <w:tr>
        <w:tc>
          <w:tcPr>
            <w:tcW w:type="dxa" w:w="2160"/>
          </w:tcPr>
          <w:p>
            <w:r>
              <w:rPr>
                <w:sz w:val="19"/>
              </w:rPr>
              <w:t>F-11</w:t>
            </w:r>
          </w:p>
        </w:tc>
        <w:tc>
          <w:tcPr>
            <w:tcW w:type="dxa" w:w="2160"/>
          </w:tcPr>
          <w:p>
            <w:r>
              <w:rPr>
                <w:sz w:val="19"/>
              </w:rPr>
              <w:t>V-07</w:t>
            </w:r>
          </w:p>
        </w:tc>
        <w:tc>
          <w:tcPr>
            <w:tcW w:type="dxa" w:w="2160"/>
          </w:tcPr>
          <w:p>
            <w:r>
              <w:rPr>
                <w:sz w:val="19"/>
              </w:rPr>
              <w:t>滑动超时 + 绝对超时</w:t>
            </w:r>
          </w:p>
        </w:tc>
        <w:tc>
          <w:tcPr>
            <w:tcW w:type="dxa" w:w="2160"/>
          </w:tcPr>
          <w:p>
            <w:r>
              <w:rPr>
                <w:sz w:val="19"/>
              </w:rPr>
              <w:t>30 分钟滑动超时;24 小时绝对超时强制重新登录。</w:t>
            </w:r>
          </w:p>
        </w:tc>
      </w:tr>
      <w:tr>
        <w:tc>
          <w:tcPr>
            <w:tcW w:type="dxa" w:w="2160"/>
            <w:shd w:fill="F2F2F2" w:val="clear"/>
          </w:tcPr>
          <w:p>
            <w:r>
              <w:rPr>
                <w:sz w:val="19"/>
              </w:rPr>
              <w:t>F-12</w:t>
            </w:r>
          </w:p>
        </w:tc>
        <w:tc>
          <w:tcPr>
            <w:tcW w:type="dxa" w:w="2160"/>
            <w:shd w:fill="F2F2F2" w:val="clear"/>
          </w:tcPr>
          <w:p>
            <w:r>
              <w:rPr>
                <w:sz w:val="19"/>
              </w:rPr>
              <w:t>V-09</w:t>
            </w:r>
          </w:p>
        </w:tc>
        <w:tc>
          <w:tcPr>
            <w:tcW w:type="dxa" w:w="2160"/>
            <w:shd w:fill="F2F2F2" w:val="clear"/>
          </w:tcPr>
          <w:p>
            <w:r>
              <w:rPr>
                <w:sz w:val="19"/>
              </w:rPr>
              <w:t>蜜罐字段防机器人</w:t>
            </w:r>
          </w:p>
        </w:tc>
        <w:tc>
          <w:tcPr>
            <w:tcW w:type="dxa" w:w="2160"/>
            <w:shd w:fill="F2F2F2" w:val="clear"/>
          </w:tcPr>
          <w:p>
            <w:r>
              <w:rPr>
                <w:sz w:val="19"/>
              </w:rPr>
              <w:t>登录表单添加 CSS 隐藏字段 _gotcha,一旦有值即拒绝请求。</w:t>
            </w:r>
          </w:p>
        </w:tc>
      </w:tr>
      <w:tr>
        <w:tc>
          <w:tcPr>
            <w:tcW w:type="dxa" w:w="2160"/>
          </w:tcPr>
          <w:p>
            <w:r>
              <w:rPr>
                <w:sz w:val="19"/>
              </w:rPr>
              <w:t>F-13</w:t>
            </w:r>
          </w:p>
        </w:tc>
        <w:tc>
          <w:tcPr>
            <w:tcW w:type="dxa" w:w="2160"/>
          </w:tcPr>
          <w:p>
            <w:r>
              <w:rPr>
                <w:sz w:val="19"/>
              </w:rPr>
              <w:t>V-13</w:t>
            </w:r>
          </w:p>
        </w:tc>
        <w:tc>
          <w:tcPr>
            <w:tcW w:type="dxa" w:w="2160"/>
          </w:tcPr>
          <w:p>
            <w:r>
              <w:rPr>
                <w:sz w:val="19"/>
              </w:rPr>
              <w:t>审计日志系统</w:t>
            </w:r>
          </w:p>
        </w:tc>
        <w:tc>
          <w:tcPr>
            <w:tcW w:type="dxa" w:w="2160"/>
          </w:tcPr>
          <w:p>
            <w:r>
              <w:rPr>
                <w:sz w:val="19"/>
              </w:rPr>
              <w:t>RotatingFileHandler 记录所有登录/登出/锁定事件,含 IP、UA、时间戳。</w:t>
            </w:r>
          </w:p>
        </w:tc>
      </w:tr>
      <w:tr>
        <w:tc>
          <w:tcPr>
            <w:tcW w:type="dxa" w:w="2160"/>
            <w:shd w:fill="F2F2F2" w:val="clear"/>
          </w:tcPr>
          <w:p>
            <w:r>
              <w:rPr>
                <w:sz w:val="19"/>
              </w:rPr>
              <w:t>F-14</w:t>
            </w:r>
          </w:p>
        </w:tc>
        <w:tc>
          <w:tcPr>
            <w:tcW w:type="dxa" w:w="2160"/>
            <w:shd w:fill="F2F2F2" w:val="clear"/>
          </w:tcPr>
          <w:p>
            <w:r>
              <w:rPr>
                <w:sz w:val="19"/>
              </w:rPr>
              <w:t>—</w:t>
            </w:r>
          </w:p>
        </w:tc>
        <w:tc>
          <w:tcPr>
            <w:tcW w:type="dxa" w:w="2160"/>
            <w:shd w:fill="F2F2F2" w:val="clear"/>
          </w:tcPr>
          <w:p>
            <w:r>
              <w:rPr>
                <w:sz w:val="19"/>
              </w:rPr>
              <w:t>主机头验证</w:t>
            </w:r>
          </w:p>
        </w:tc>
        <w:tc>
          <w:tcPr>
            <w:tcW w:type="dxa" w:w="2160"/>
            <w:shd w:fill="F2F2F2" w:val="clear"/>
          </w:tcPr>
          <w:p>
            <w:r>
              <w:rPr>
                <w:sz w:val="19"/>
              </w:rPr>
              <w:t>白名单机制校验 Host 头,防止 Host 头注入攻击。</w:t>
            </w:r>
          </w:p>
        </w:tc>
      </w:tr>
      <w:tr>
        <w:tc>
          <w:tcPr>
            <w:tcW w:type="dxa" w:w="2160"/>
          </w:tcPr>
          <w:p>
            <w:r>
              <w:rPr>
                <w:sz w:val="19"/>
              </w:rPr>
              <w:t>F-15</w:t>
            </w:r>
          </w:p>
        </w:tc>
        <w:tc>
          <w:tcPr>
            <w:tcW w:type="dxa" w:w="2160"/>
          </w:tcPr>
          <w:p>
            <w:r>
              <w:rPr>
                <w:sz w:val="19"/>
              </w:rPr>
              <w:t>—</w:t>
            </w:r>
          </w:p>
        </w:tc>
        <w:tc>
          <w:tcPr>
            <w:tcW w:type="dxa" w:w="2160"/>
          </w:tcPr>
          <w:p>
            <w:r>
              <w:rPr>
                <w:sz w:val="19"/>
              </w:rPr>
              <w:t>Content-Type 强制校验</w:t>
            </w:r>
          </w:p>
        </w:tc>
        <w:tc>
          <w:tcPr>
            <w:tcW w:type="dxa" w:w="2160"/>
          </w:tcPr>
          <w:p>
            <w:r>
              <w:rPr>
                <w:sz w:val="19"/>
              </w:rPr>
              <w:t>POST 请求仅接受 application/x-www-form-urlencoded。</w:t>
            </w:r>
          </w:p>
        </w:tc>
      </w:tr>
      <w:tr>
        <w:tc>
          <w:tcPr>
            <w:tcW w:type="dxa" w:w="2160"/>
            <w:shd w:fill="F2F2F2" w:val="clear"/>
          </w:tcPr>
          <w:p>
            <w:r>
              <w:rPr>
                <w:sz w:val="19"/>
              </w:rPr>
              <w:t>F-16</w:t>
            </w:r>
          </w:p>
        </w:tc>
        <w:tc>
          <w:tcPr>
            <w:tcW w:type="dxa" w:w="2160"/>
            <w:shd w:fill="F2F2F2" w:val="clear"/>
          </w:tcPr>
          <w:p>
            <w:r>
              <w:rPr>
                <w:sz w:val="19"/>
              </w:rPr>
              <w:t>—</w:t>
            </w:r>
          </w:p>
        </w:tc>
        <w:tc>
          <w:tcPr>
            <w:tcW w:type="dxa" w:w="2160"/>
            <w:shd w:fill="F2F2F2" w:val="clear"/>
          </w:tcPr>
          <w:p>
            <w:r>
              <w:rPr>
                <w:sz w:val="19"/>
              </w:rPr>
              <w:t>请求体大小限制</w:t>
            </w:r>
          </w:p>
        </w:tc>
        <w:tc>
          <w:tcPr>
            <w:tcW w:type="dxa" w:w="2160"/>
            <w:shd w:fill="F2F2F2" w:val="clear"/>
          </w:tcPr>
          <w:p>
            <w:r>
              <w:rPr>
                <w:sz w:val="19"/>
              </w:rPr>
              <w:t>MAX_CONTENT_LENGTH=16KB,防止大包 DoS 攻击。</w:t>
            </w:r>
          </w:p>
        </w:tc>
      </w:tr>
      <w:tr>
        <w:tc>
          <w:tcPr>
            <w:tcW w:type="dxa" w:w="2160"/>
          </w:tcPr>
          <w:p>
            <w:r>
              <w:rPr>
                <w:sz w:val="19"/>
              </w:rPr>
              <w:t>F-17</w:t>
            </w:r>
          </w:p>
        </w:tc>
        <w:tc>
          <w:tcPr>
            <w:tcW w:type="dxa" w:w="2160"/>
          </w:tcPr>
          <w:p>
            <w:r>
              <w:rPr>
                <w:sz w:val="19"/>
              </w:rPr>
              <w:t>V-10</w:t>
            </w:r>
          </w:p>
        </w:tc>
        <w:tc>
          <w:tcPr>
            <w:tcW w:type="dxa" w:w="2160"/>
          </w:tcPr>
          <w:p>
            <w:r>
              <w:rPr>
                <w:sz w:val="19"/>
              </w:rPr>
              <w:t>安全响应头全家桶</w:t>
            </w:r>
          </w:p>
        </w:tc>
        <w:tc>
          <w:tcPr>
            <w:tcW w:type="dxa" w:w="2160"/>
          </w:tcPr>
          <w:p>
            <w:r>
              <w:rPr>
                <w:sz w:val="19"/>
              </w:rPr>
              <w:t>CSP、X-Frame-Options: DENY、X-Content-Type-Options、HSTS、Permissions-Policy 等。</w:t>
            </w:r>
          </w:p>
        </w:tc>
      </w:tr>
      <w:tr>
        <w:tc>
          <w:tcPr>
            <w:tcW w:type="dxa" w:w="2160"/>
            <w:shd w:fill="F2F2F2" w:val="clear"/>
          </w:tcPr>
          <w:p>
            <w:r>
              <w:rPr>
                <w:sz w:val="19"/>
              </w:rPr>
              <w:t>F-18</w:t>
            </w:r>
          </w:p>
        </w:tc>
        <w:tc>
          <w:tcPr>
            <w:tcW w:type="dxa" w:w="2160"/>
            <w:shd w:fill="F2F2F2" w:val="clear"/>
          </w:tcPr>
          <w:p>
            <w:r>
              <w:rPr>
                <w:sz w:val="19"/>
              </w:rPr>
              <w:t>V-10</w:t>
            </w:r>
          </w:p>
        </w:tc>
        <w:tc>
          <w:tcPr>
            <w:tcW w:type="dxa" w:w="2160"/>
            <w:shd w:fill="F2F2F2" w:val="clear"/>
          </w:tcPr>
          <w:p>
            <w:r>
              <w:rPr>
                <w:sz w:val="19"/>
              </w:rPr>
              <w:t>缓存控制</w:t>
            </w:r>
          </w:p>
        </w:tc>
        <w:tc>
          <w:tcPr>
            <w:tcW w:type="dxa" w:w="2160"/>
            <w:shd w:fill="F2F2F2" w:val="clear"/>
          </w:tcPr>
          <w:p>
            <w:r>
              <w:rPr>
                <w:sz w:val="19"/>
              </w:rPr>
              <w:t>动态页面设置 Cache-Control: no-store,禁止缓存敏感页面。</w:t>
            </w:r>
          </w:p>
        </w:tc>
      </w:tr>
      <w:tr>
        <w:tc>
          <w:tcPr>
            <w:tcW w:type="dxa" w:w="2160"/>
          </w:tcPr>
          <w:p>
            <w:r>
              <w:rPr>
                <w:sz w:val="19"/>
              </w:rPr>
              <w:t>F-19</w:t>
            </w:r>
          </w:p>
        </w:tc>
        <w:tc>
          <w:tcPr>
            <w:tcW w:type="dxa" w:w="2160"/>
          </w:tcPr>
          <w:p>
            <w:r>
              <w:rPr>
                <w:sz w:val="19"/>
              </w:rPr>
              <w:t>V-12</w:t>
            </w:r>
          </w:p>
        </w:tc>
        <w:tc>
          <w:tcPr>
            <w:tcW w:type="dxa" w:w="2160"/>
          </w:tcPr>
          <w:p>
            <w:r>
              <w:rPr>
                <w:sz w:val="19"/>
              </w:rPr>
              <w:t>隐藏 Server 版本</w:t>
            </w:r>
          </w:p>
        </w:tc>
        <w:tc>
          <w:tcPr>
            <w:tcW w:type="dxa" w:w="2160"/>
          </w:tcPr>
          <w:p>
            <w:r>
              <w:rPr>
                <w:sz w:val="19"/>
              </w:rPr>
              <w:t>自定义 WSGIRequestHandler 清空 version 信息。</w:t>
            </w:r>
          </w:p>
        </w:tc>
      </w:tr>
      <w:tr>
        <w:tc>
          <w:tcPr>
            <w:tcW w:type="dxa" w:w="2160"/>
            <w:shd w:fill="F2F2F2" w:val="clear"/>
          </w:tcPr>
          <w:p>
            <w:r>
              <w:rPr>
                <w:sz w:val="19"/>
              </w:rPr>
              <w:t>F-20</w:t>
            </w:r>
          </w:p>
        </w:tc>
        <w:tc>
          <w:tcPr>
            <w:tcW w:type="dxa" w:w="2160"/>
            <w:shd w:fill="F2F2F2" w:val="clear"/>
          </w:tcPr>
          <w:p>
            <w:r>
              <w:rPr>
                <w:sz w:val="19"/>
              </w:rPr>
              <w:t>—</w:t>
            </w:r>
          </w:p>
        </w:tc>
        <w:tc>
          <w:tcPr>
            <w:tcW w:type="dxa" w:w="2160"/>
            <w:shd w:fill="F2F2F2" w:val="clear"/>
          </w:tcPr>
          <w:p>
            <w:r>
              <w:rPr>
                <w:sz w:val="19"/>
              </w:rPr>
              <w:t>已登录跳转</w:t>
            </w:r>
          </w:p>
        </w:tc>
        <w:tc>
          <w:tcPr>
            <w:tcW w:type="dxa" w:w="2160"/>
            <w:shd w:fill="F2F2F2" w:val="clear"/>
          </w:tcPr>
          <w:p>
            <w:r>
              <w:rPr>
                <w:sz w:val="19"/>
              </w:rPr>
              <w:t>已登录用户访问 /login 自动 302 重定向到首页。</w:t>
            </w:r>
          </w:p>
        </w:tc>
      </w:tr>
      <w:tr>
        <w:tc>
          <w:tcPr>
            <w:tcW w:type="dxa" w:w="2160"/>
          </w:tcPr>
          <w:p>
            <w:r>
              <w:rPr>
                <w:sz w:val="19"/>
              </w:rPr>
              <w:t>F-21</w:t>
            </w:r>
          </w:p>
        </w:tc>
        <w:tc>
          <w:tcPr>
            <w:tcW w:type="dxa" w:w="2160"/>
          </w:tcPr>
          <w:p>
            <w:r>
              <w:rPr>
                <w:sz w:val="19"/>
              </w:rPr>
              <w:t>V-11</w:t>
            </w:r>
          </w:p>
        </w:tc>
        <w:tc>
          <w:tcPr>
            <w:tcW w:type="dxa" w:w="2160"/>
          </w:tcPr>
          <w:p>
            <w:r>
              <w:rPr>
                <w:sz w:val="19"/>
              </w:rPr>
              <w:t>输入白名单校验</w:t>
            </w:r>
          </w:p>
        </w:tc>
        <w:tc>
          <w:tcPr>
            <w:tcW w:type="dxa" w:w="2160"/>
          </w:tcPr>
          <w:p>
            <w:r>
              <w:rPr>
                <w:sz w:val="19"/>
              </w:rPr>
              <w:t>用户名只允许 [a-zA-Z0-9_] 2-32 位,全部输入做 strip() 和长度截断。</w:t>
            </w:r>
          </w:p>
        </w:tc>
      </w:tr>
      <w:tr>
        <w:tc>
          <w:tcPr>
            <w:tcW w:type="dxa" w:w="2160"/>
            <w:shd w:fill="F2F2F2" w:val="clear"/>
          </w:tcPr>
          <w:p>
            <w:r>
              <w:rPr>
                <w:sz w:val="19"/>
              </w:rPr>
              <w:t>F-22</w:t>
            </w:r>
          </w:p>
        </w:tc>
        <w:tc>
          <w:tcPr>
            <w:tcW w:type="dxa" w:w="2160"/>
            <w:shd w:fill="F2F2F2" w:val="clear"/>
          </w:tcPr>
          <w:p>
            <w:r>
              <w:rPr>
                <w:sz w:val="19"/>
              </w:rPr>
              <w:t>—</w:t>
            </w:r>
          </w:p>
        </w:tc>
        <w:tc>
          <w:tcPr>
            <w:tcW w:type="dxa" w:w="2160"/>
            <w:shd w:fill="F2F2F2" w:val="clear"/>
          </w:tcPr>
          <w:p>
            <w:r>
              <w:rPr>
                <w:sz w:val="19"/>
              </w:rPr>
              <w:t>统一错误提示</w:t>
            </w:r>
          </w:p>
        </w:tc>
        <w:tc>
          <w:tcPr>
            <w:tcW w:type="dxa" w:w="2160"/>
            <w:shd w:fill="F2F2F2" w:val="clear"/>
          </w:tcPr>
          <w:p>
            <w:r>
              <w:rPr>
                <w:sz w:val="19"/>
              </w:rPr>
              <w:t>无论用户名不存在还是密码错误,均提示统一信息,防止账户枚举。</w:t>
            </w:r>
          </w:p>
        </w:tc>
      </w:tr>
      <w:tr>
        <w:tc>
          <w:tcPr>
            <w:tcW w:type="dxa" w:w="2160"/>
          </w:tcPr>
          <w:p>
            <w:r>
              <w:rPr>
                <w:sz w:val="19"/>
              </w:rPr>
              <w:t>F-23</w:t>
            </w:r>
          </w:p>
        </w:tc>
        <w:tc>
          <w:tcPr>
            <w:tcW w:type="dxa" w:w="2160"/>
          </w:tcPr>
          <w:p>
            <w:r>
              <w:rPr>
                <w:sz w:val="19"/>
              </w:rPr>
              <w:t>V-07</w:t>
            </w:r>
          </w:p>
        </w:tc>
        <w:tc>
          <w:tcPr>
            <w:tcW w:type="dxa" w:w="2160"/>
          </w:tcPr>
          <w:p>
            <w:r>
              <w:rPr>
                <w:sz w:val="19"/>
              </w:rPr>
              <w:t>Cookie 安全属性</w:t>
            </w:r>
          </w:p>
        </w:tc>
        <w:tc>
          <w:tcPr>
            <w:tcW w:type="dxa" w:w="2160"/>
          </w:tcPr>
          <w:p>
            <w:r>
              <w:rPr>
                <w:sz w:val="19"/>
              </w:rPr>
              <w:t>HttpOnly=True;SameSite=Strict;30 分钟过期。</w:t>
            </w:r>
          </w:p>
        </w:tc>
      </w:tr>
      <w:tr>
        <w:tc>
          <w:tcPr>
            <w:tcW w:type="dxa" w:w="2160"/>
            <w:shd w:fill="F2F2F2" w:val="clear"/>
          </w:tcPr>
          <w:p>
            <w:r>
              <w:rPr>
                <w:sz w:val="19"/>
              </w:rPr>
              <w:t>F-24</w:t>
            </w:r>
          </w:p>
        </w:tc>
        <w:tc>
          <w:tcPr>
            <w:tcW w:type="dxa" w:w="2160"/>
            <w:shd w:fill="F2F2F2" w:val="clear"/>
          </w:tcPr>
          <w:p>
            <w:r>
              <w:rPr>
                <w:sz w:val="19"/>
              </w:rPr>
              <w:t>—</w:t>
            </w:r>
          </w:p>
        </w:tc>
        <w:tc>
          <w:tcPr>
            <w:tcW w:type="dxa" w:w="2160"/>
            <w:shd w:fill="F2F2F2" w:val="clear"/>
          </w:tcPr>
          <w:p>
            <w:r>
              <w:rPr>
                <w:sz w:val="19"/>
              </w:rPr>
              <w:t>最后登录时间追踪</w:t>
            </w:r>
          </w:p>
        </w:tc>
        <w:tc>
          <w:tcPr>
            <w:tcW w:type="dxa" w:w="2160"/>
            <w:shd w:fill="F2F2F2" w:val="clear"/>
          </w:tcPr>
          <w:p>
            <w:r>
              <w:rPr>
                <w:sz w:val="19"/>
              </w:rPr>
              <w:t>登录成功后记录时间戳,下次登录时展示,帮助发现异常登录。</w:t>
            </w:r>
          </w:p>
        </w:tc>
      </w:tr>
      <w:tr>
        <w:tc>
          <w:tcPr>
            <w:tcW w:type="dxa" w:w="2160"/>
          </w:tcPr>
          <w:p>
            <w:r>
              <w:rPr>
                <w:sz w:val="19"/>
              </w:rPr>
              <w:t>F-25</w:t>
            </w:r>
          </w:p>
        </w:tc>
        <w:tc>
          <w:tcPr>
            <w:tcW w:type="dxa" w:w="2160"/>
          </w:tcPr>
          <w:p>
            <w:r>
              <w:rPr>
                <w:sz w:val="19"/>
              </w:rPr>
              <w:t>—</w:t>
            </w:r>
          </w:p>
        </w:tc>
        <w:tc>
          <w:tcPr>
            <w:tcW w:type="dxa" w:w="2160"/>
          </w:tcPr>
          <w:p>
            <w:r>
              <w:rPr>
                <w:sz w:val="19"/>
              </w:rPr>
              <w:t>自定义错误页面</w:t>
            </w:r>
          </w:p>
        </w:tc>
        <w:tc>
          <w:tcPr>
            <w:tcW w:type="dxa" w:w="2160"/>
          </w:tcPr>
          <w:p>
            <w:r>
              <w:rPr>
                <w:sz w:val="19"/>
              </w:rPr>
              <w:t>400/403/404/429/423/500 全部使用统一模板,不泄露任何服务端信息。</w:t>
            </w:r>
          </w:p>
        </w:tc>
      </w:tr>
    </w:tbl>
    <w:p>
      <w:r>
        <w:br w:type="page"/>
      </w:r>
    </w:p>
    <w:p>
      <w:pPr>
        <w:pStyle w:val="Heading1"/>
      </w:pPr>
      <w:r>
        <w:rPr>
          <w:color w:val="333333"/>
        </w:rPr>
        <w:t>4. 修复后安全测试结果</w:t>
      </w:r>
    </w:p>
    <w:p>
      <w:r>
        <w:t>修复完成后,对系统进行了全面的黑盒测试和白盒验证。以下为测试结果: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472C4" w:val="clear"/>
          </w:tcPr>
          <w:p>
            <w:pPr>
              <w:jc w:val="center"/>
            </w:pPr>
            <w:r>
              <w:rPr>
                <w:b/>
                <w:color w:val="FFFFFF"/>
                <w:sz w:val="20"/>
              </w:rPr>
              <w:t>编号</w:t>
            </w:r>
          </w:p>
        </w:tc>
        <w:tc>
          <w:tcPr>
            <w:tcW w:type="dxa" w:w="1728"/>
            <w:shd w:fill="4472C4" w:val="clear"/>
          </w:tcPr>
          <w:p>
            <w:pPr>
              <w:jc w:val="center"/>
            </w:pPr>
            <w:r>
              <w:rPr>
                <w:b/>
                <w:color w:val="FFFFFF"/>
                <w:sz w:val="20"/>
              </w:rPr>
              <w:t>测试项</w:t>
            </w:r>
          </w:p>
        </w:tc>
        <w:tc>
          <w:tcPr>
            <w:tcW w:type="dxa" w:w="1728"/>
            <w:shd w:fill="4472C4" w:val="clear"/>
          </w:tcPr>
          <w:p>
            <w:pPr>
              <w:jc w:val="center"/>
            </w:pPr>
            <w:r>
              <w:rPr>
                <w:b/>
                <w:color w:val="FFFFFF"/>
                <w:sz w:val="20"/>
              </w:rPr>
              <w:t>测试方法</w:t>
            </w:r>
          </w:p>
        </w:tc>
        <w:tc>
          <w:tcPr>
            <w:tcW w:type="dxa" w:w="1728"/>
            <w:shd w:fill="4472C4" w:val="clear"/>
          </w:tcPr>
          <w:p>
            <w:pPr>
              <w:jc w:val="center"/>
            </w:pPr>
            <w:r>
              <w:rPr>
                <w:b/>
                <w:color w:val="FFFFFF"/>
                <w:sz w:val="20"/>
              </w:rPr>
              <w:t>预期结果</w:t>
            </w:r>
          </w:p>
        </w:tc>
        <w:tc>
          <w:tcPr>
            <w:tcW w:type="dxa" w:w="1728"/>
            <w:shd w:fill="4472C4" w:val="clear"/>
          </w:tcPr>
          <w:p>
            <w:pPr>
              <w:jc w:val="center"/>
            </w:pPr>
            <w:r>
              <w:rPr>
                <w:b/>
                <w:color w:val="FFFFFF"/>
                <w:sz w:val="20"/>
              </w:rPr>
              <w:t>实际结果</w:t>
            </w:r>
          </w:p>
        </w:tc>
      </w:tr>
      <w:tr>
        <w:tc>
          <w:tcPr>
            <w:tcW w:type="dxa" w:w="1728"/>
          </w:tcPr>
          <w:p>
            <w:r>
              <w:rPr>
                <w:sz w:val="19"/>
              </w:rPr>
              <w:t>T-01</w:t>
            </w:r>
          </w:p>
        </w:tc>
        <w:tc>
          <w:tcPr>
            <w:tcW w:type="dxa" w:w="1728"/>
          </w:tcPr>
          <w:p>
            <w:r>
              <w:rPr>
                <w:sz w:val="19"/>
              </w:rPr>
              <w:t>安全响应头</w:t>
            </w:r>
          </w:p>
        </w:tc>
        <w:tc>
          <w:tcPr>
            <w:tcW w:type="dxa" w:w="1728"/>
          </w:tcPr>
          <w:p>
            <w:r>
              <w:rPr>
                <w:sz w:val="19"/>
              </w:rPr>
              <w:t>检测所有响应头</w:t>
            </w:r>
          </w:p>
        </w:tc>
        <w:tc>
          <w:tcPr>
            <w:tcW w:type="dxa" w:w="1728"/>
          </w:tcPr>
          <w:p>
            <w:r>
              <w:rPr>
                <w:sz w:val="19"/>
              </w:rPr>
              <w:t>CSP、X-Frame-Options、HSTS 等 8 个安全头全部存在</w:t>
            </w:r>
          </w:p>
        </w:tc>
        <w:tc>
          <w:tcPr>
            <w:tcW w:type="dxa" w:w="1728"/>
          </w:tcPr>
          <w:p>
            <w:r>
              <w:rPr>
                <w:sz w:val="19"/>
              </w:rPr>
              <w:t>✅ 通过</w:t>
            </w:r>
          </w:p>
        </w:tc>
      </w:tr>
      <w:tr>
        <w:tc>
          <w:tcPr>
            <w:tcW w:type="dxa" w:w="1728"/>
            <w:shd w:fill="F2F2F2" w:val="clear"/>
          </w:tcPr>
          <w:p>
            <w:r>
              <w:rPr>
                <w:sz w:val="19"/>
              </w:rPr>
              <w:t>T-02</w:t>
            </w:r>
          </w:p>
        </w:tc>
        <w:tc>
          <w:tcPr>
            <w:tcW w:type="dxa" w:w="1728"/>
            <w:shd w:fill="F2F2F2" w:val="clear"/>
          </w:tcPr>
          <w:p>
            <w:r>
              <w:rPr>
                <w:sz w:val="19"/>
              </w:rPr>
              <w:t>Server 信息隐藏</w:t>
            </w:r>
          </w:p>
        </w:tc>
        <w:tc>
          <w:tcPr>
            <w:tcW w:type="dxa" w:w="1728"/>
            <w:shd w:fill="F2F2F2" w:val="clear"/>
          </w:tcPr>
          <w:p>
            <w:r>
              <w:rPr>
                <w:sz w:val="19"/>
              </w:rPr>
              <w:t>查看响应 Server 头</w:t>
            </w:r>
          </w:p>
        </w:tc>
        <w:tc>
          <w:tcPr>
            <w:tcW w:type="dxa" w:w="1728"/>
            <w:shd w:fill="F2F2F2" w:val="clear"/>
          </w:tcPr>
          <w:p>
            <w:r>
              <w:rPr>
                <w:sz w:val="19"/>
              </w:rPr>
              <w:t>Server 头为空,无版本信息</w:t>
            </w:r>
          </w:p>
        </w:tc>
        <w:tc>
          <w:tcPr>
            <w:tcW w:type="dxa" w:w="1728"/>
            <w:shd w:fill="F2F2F2" w:val="clear"/>
          </w:tcPr>
          <w:p>
            <w:r>
              <w:rPr>
                <w:sz w:val="19"/>
              </w:rPr>
              <w:t>✅ 通过</w:t>
            </w:r>
          </w:p>
        </w:tc>
      </w:tr>
      <w:tr>
        <w:tc>
          <w:tcPr>
            <w:tcW w:type="dxa" w:w="1728"/>
          </w:tcPr>
          <w:p>
            <w:r>
              <w:rPr>
                <w:sz w:val="19"/>
              </w:rPr>
              <w:t>T-03</w:t>
            </w:r>
          </w:p>
        </w:tc>
        <w:tc>
          <w:tcPr>
            <w:tcW w:type="dxa" w:w="1728"/>
          </w:tcPr>
          <w:p>
            <w:r>
              <w:rPr>
                <w:sz w:val="19"/>
              </w:rPr>
              <w:t>缓存控制</w:t>
            </w:r>
          </w:p>
        </w:tc>
        <w:tc>
          <w:tcPr>
            <w:tcW w:type="dxa" w:w="1728"/>
          </w:tcPr>
          <w:p>
            <w:r>
              <w:rPr>
                <w:sz w:val="19"/>
              </w:rPr>
              <w:t>检查动态页面 Cache-Control</w:t>
            </w:r>
          </w:p>
        </w:tc>
        <w:tc>
          <w:tcPr>
            <w:tcW w:type="dxa" w:w="1728"/>
          </w:tcPr>
          <w:p>
            <w:r>
              <w:rPr>
                <w:sz w:val="19"/>
              </w:rPr>
              <w:t>no-store, no-cache, must-revalidate, max-age=0</w:t>
            </w:r>
          </w:p>
        </w:tc>
        <w:tc>
          <w:tcPr>
            <w:tcW w:type="dxa" w:w="1728"/>
          </w:tcPr>
          <w:p>
            <w:r>
              <w:rPr>
                <w:sz w:val="19"/>
              </w:rPr>
              <w:t>✅ 通过</w:t>
            </w:r>
          </w:p>
        </w:tc>
      </w:tr>
      <w:tr>
        <w:tc>
          <w:tcPr>
            <w:tcW w:type="dxa" w:w="1728"/>
            <w:shd w:fill="F2F2F2" w:val="clear"/>
          </w:tcPr>
          <w:p>
            <w:r>
              <w:rPr>
                <w:sz w:val="19"/>
              </w:rPr>
              <w:t>T-04</w:t>
            </w:r>
          </w:p>
        </w:tc>
        <w:tc>
          <w:tcPr>
            <w:tcW w:type="dxa" w:w="1728"/>
            <w:shd w:fill="F2F2F2" w:val="clear"/>
          </w:tcPr>
          <w:p>
            <w:r>
              <w:rPr>
                <w:sz w:val="19"/>
              </w:rPr>
              <w:t>登录页信息泄露</w:t>
            </w:r>
          </w:p>
        </w:tc>
        <w:tc>
          <w:tcPr>
            <w:tcW w:type="dxa" w:w="1728"/>
            <w:shd w:fill="F2F2F2" w:val="clear"/>
          </w:tcPr>
          <w:p>
            <w:r>
              <w:rPr>
                <w:sz w:val="19"/>
              </w:rPr>
              <w:t>查看页面源码</w:t>
            </w:r>
          </w:p>
        </w:tc>
        <w:tc>
          <w:tcPr>
            <w:tcW w:type="dxa" w:w="1728"/>
            <w:shd w:fill="F2F2F2" w:val="clear"/>
          </w:tcPr>
          <w:p>
            <w:r>
              <w:rPr>
                <w:sz w:val="19"/>
              </w:rPr>
              <w:t>无调试注释、无默认凭据泄露</w:t>
            </w:r>
          </w:p>
        </w:tc>
        <w:tc>
          <w:tcPr>
            <w:tcW w:type="dxa" w:w="1728"/>
            <w:shd w:fill="F2F2F2" w:val="clear"/>
          </w:tcPr>
          <w:p>
            <w:r>
              <w:rPr>
                <w:sz w:val="19"/>
              </w:rPr>
              <w:t>✅ 通过</w:t>
            </w:r>
          </w:p>
        </w:tc>
      </w:tr>
      <w:tr>
        <w:tc>
          <w:tcPr>
            <w:tcW w:type="dxa" w:w="1728"/>
          </w:tcPr>
          <w:p>
            <w:r>
              <w:rPr>
                <w:sz w:val="19"/>
              </w:rPr>
              <w:t>T-05</w:t>
            </w:r>
          </w:p>
        </w:tc>
        <w:tc>
          <w:tcPr>
            <w:tcW w:type="dxa" w:w="1728"/>
          </w:tcPr>
          <w:p>
            <w:r>
              <w:rPr>
                <w:sz w:val="19"/>
              </w:rPr>
              <w:t>首页密码泄露</w:t>
            </w:r>
          </w:p>
        </w:tc>
        <w:tc>
          <w:tcPr>
            <w:tcW w:type="dxa" w:w="1728"/>
          </w:tcPr>
          <w:p>
            <w:r>
              <w:rPr>
                <w:sz w:val="19"/>
              </w:rPr>
              <w:t>登录后查看页面</w:t>
            </w:r>
          </w:p>
        </w:tc>
        <w:tc>
          <w:tcPr>
            <w:tcW w:type="dxa" w:w="1728"/>
          </w:tcPr>
          <w:p>
            <w:r>
              <w:rPr>
                <w:sz w:val="19"/>
              </w:rPr>
              <w:t>无密码字段渲染</w:t>
            </w:r>
          </w:p>
        </w:tc>
        <w:tc>
          <w:tcPr>
            <w:tcW w:type="dxa" w:w="1728"/>
          </w:tcPr>
          <w:p>
            <w:r>
              <w:rPr>
                <w:sz w:val="19"/>
              </w:rPr>
              <w:t>✅ 通过</w:t>
            </w:r>
          </w:p>
        </w:tc>
      </w:tr>
      <w:tr>
        <w:tc>
          <w:tcPr>
            <w:tcW w:type="dxa" w:w="1728"/>
            <w:shd w:fill="F2F2F2" w:val="clear"/>
          </w:tcPr>
          <w:p>
            <w:r>
              <w:rPr>
                <w:sz w:val="19"/>
              </w:rPr>
              <w:t>T-06</w:t>
            </w:r>
          </w:p>
        </w:tc>
        <w:tc>
          <w:tcPr>
            <w:tcW w:type="dxa" w:w="1728"/>
            <w:shd w:fill="F2F2F2" w:val="clear"/>
          </w:tcPr>
          <w:p>
            <w:r>
              <w:rPr>
                <w:sz w:val="19"/>
              </w:rPr>
              <w:t>CSRF 防护</w:t>
            </w:r>
          </w:p>
        </w:tc>
        <w:tc>
          <w:tcPr>
            <w:tcW w:type="dxa" w:w="1728"/>
            <w:shd w:fill="F2F2F2" w:val="clear"/>
          </w:tcPr>
          <w:p>
            <w:r>
              <w:rPr>
                <w:sz w:val="19"/>
              </w:rPr>
              <w:t>无 Token 的 POST 请求</w:t>
            </w:r>
          </w:p>
        </w:tc>
        <w:tc>
          <w:tcPr>
            <w:tcW w:type="dxa" w:w="1728"/>
            <w:shd w:fill="F2F2F2" w:val="clear"/>
          </w:tcPr>
          <w:p>
            <w:r>
              <w:rPr>
                <w:sz w:val="19"/>
              </w:rPr>
              <w:t>返回 HTTP 400</w:t>
            </w:r>
          </w:p>
        </w:tc>
        <w:tc>
          <w:tcPr>
            <w:tcW w:type="dxa" w:w="1728"/>
            <w:shd w:fill="F2F2F2" w:val="clear"/>
          </w:tcPr>
          <w:p>
            <w:r>
              <w:rPr>
                <w:sz w:val="19"/>
              </w:rPr>
              <w:t>✅ 通过</w:t>
            </w:r>
          </w:p>
        </w:tc>
      </w:tr>
      <w:tr>
        <w:tc>
          <w:tcPr>
            <w:tcW w:type="dxa" w:w="1728"/>
          </w:tcPr>
          <w:p>
            <w:r>
              <w:rPr>
                <w:sz w:val="19"/>
              </w:rPr>
              <w:t>T-07</w:t>
            </w:r>
          </w:p>
        </w:tc>
        <w:tc>
          <w:tcPr>
            <w:tcW w:type="dxa" w:w="1728"/>
          </w:tcPr>
          <w:p>
            <w:r>
              <w:rPr>
                <w:sz w:val="19"/>
              </w:rPr>
              <w:t>正常登录流程</w:t>
            </w:r>
          </w:p>
        </w:tc>
        <w:tc>
          <w:tcPr>
            <w:tcW w:type="dxa" w:w="1728"/>
          </w:tcPr>
          <w:p>
            <w:r>
              <w:rPr>
                <w:sz w:val="19"/>
              </w:rPr>
              <w:t>正确凭据 + 有效 CSRF</w:t>
            </w:r>
          </w:p>
        </w:tc>
        <w:tc>
          <w:tcPr>
            <w:tcW w:type="dxa" w:w="1728"/>
          </w:tcPr>
          <w:p>
            <w:r>
              <w:rPr>
                <w:sz w:val="19"/>
              </w:rPr>
              <w:t>登录成功,跳转首页</w:t>
            </w:r>
          </w:p>
        </w:tc>
        <w:tc>
          <w:tcPr>
            <w:tcW w:type="dxa" w:w="1728"/>
          </w:tcPr>
          <w:p>
            <w:r>
              <w:rPr>
                <w:sz w:val="19"/>
              </w:rPr>
              <w:t>✅ 通过</w:t>
            </w:r>
          </w:p>
        </w:tc>
      </w:tr>
      <w:tr>
        <w:tc>
          <w:tcPr>
            <w:tcW w:type="dxa" w:w="1728"/>
            <w:shd w:fill="F2F2F2" w:val="clear"/>
          </w:tcPr>
          <w:p>
            <w:r>
              <w:rPr>
                <w:sz w:val="19"/>
              </w:rPr>
              <w:t>T-08</w:t>
            </w:r>
          </w:p>
        </w:tc>
        <w:tc>
          <w:tcPr>
            <w:tcW w:type="dxa" w:w="1728"/>
            <w:shd w:fill="F2F2F2" w:val="clear"/>
          </w:tcPr>
          <w:p>
            <w:r>
              <w:rPr>
                <w:sz w:val="19"/>
              </w:rPr>
              <w:t>错误密码登录</w:t>
            </w:r>
          </w:p>
        </w:tc>
        <w:tc>
          <w:tcPr>
            <w:tcW w:type="dxa" w:w="1728"/>
            <w:shd w:fill="F2F2F2" w:val="clear"/>
          </w:tcPr>
          <w:p>
            <w:r>
              <w:rPr>
                <w:sz w:val="19"/>
              </w:rPr>
              <w:t>错误凭据 + 有效 CSRF</w:t>
            </w:r>
          </w:p>
        </w:tc>
        <w:tc>
          <w:tcPr>
            <w:tcW w:type="dxa" w:w="1728"/>
            <w:shd w:fill="F2F2F2" w:val="clear"/>
          </w:tcPr>
          <w:p>
            <w:r>
              <w:rPr>
                <w:sz w:val="19"/>
              </w:rPr>
              <w:t>返回错误提示,不区分用户是否存在</w:t>
            </w:r>
          </w:p>
        </w:tc>
        <w:tc>
          <w:tcPr>
            <w:tcW w:type="dxa" w:w="1728"/>
            <w:shd w:fill="F2F2F2" w:val="clear"/>
          </w:tcPr>
          <w:p>
            <w:r>
              <w:rPr>
                <w:sz w:val="19"/>
              </w:rPr>
              <w:t>✅ 通过</w:t>
            </w:r>
          </w:p>
        </w:tc>
      </w:tr>
      <w:tr>
        <w:tc>
          <w:tcPr>
            <w:tcW w:type="dxa" w:w="1728"/>
          </w:tcPr>
          <w:p>
            <w:r>
              <w:rPr>
                <w:sz w:val="19"/>
              </w:rPr>
              <w:t>T-09</w:t>
            </w:r>
          </w:p>
        </w:tc>
        <w:tc>
          <w:tcPr>
            <w:tcW w:type="dxa" w:w="1728"/>
          </w:tcPr>
          <w:p>
            <w:r>
              <w:rPr>
                <w:sz w:val="19"/>
              </w:rPr>
              <w:t>速率限制</w:t>
            </w:r>
          </w:p>
        </w:tc>
        <w:tc>
          <w:tcPr>
            <w:tcW w:type="dxa" w:w="1728"/>
          </w:tcPr>
          <w:p>
            <w:r>
              <w:rPr>
                <w:sz w:val="19"/>
              </w:rPr>
              <w:t>连续 6 次错误登录</w:t>
            </w:r>
          </w:p>
        </w:tc>
        <w:tc>
          <w:tcPr>
            <w:tcW w:type="dxa" w:w="1728"/>
          </w:tcPr>
          <w:p>
            <w:r>
              <w:rPr>
                <w:sz w:val="19"/>
              </w:rPr>
              <w:t>第 6 次返回 HTTP 429</w:t>
            </w:r>
          </w:p>
        </w:tc>
        <w:tc>
          <w:tcPr>
            <w:tcW w:type="dxa" w:w="1728"/>
          </w:tcPr>
          <w:p>
            <w:r>
              <w:rPr>
                <w:sz w:val="19"/>
              </w:rPr>
              <w:t>✅ 通过</w:t>
            </w:r>
          </w:p>
        </w:tc>
      </w:tr>
      <w:tr>
        <w:tc>
          <w:tcPr>
            <w:tcW w:type="dxa" w:w="1728"/>
            <w:shd w:fill="F2F2F2" w:val="clear"/>
          </w:tcPr>
          <w:p>
            <w:r>
              <w:rPr>
                <w:sz w:val="19"/>
              </w:rPr>
              <w:t>T-10</w:t>
            </w:r>
          </w:p>
        </w:tc>
        <w:tc>
          <w:tcPr>
            <w:tcW w:type="dxa" w:w="1728"/>
            <w:shd w:fill="F2F2F2" w:val="clear"/>
          </w:tcPr>
          <w:p>
            <w:r>
              <w:rPr>
                <w:sz w:val="19"/>
              </w:rPr>
              <w:t>账号锁定</w:t>
            </w:r>
          </w:p>
        </w:tc>
        <w:tc>
          <w:tcPr>
            <w:tcW w:type="dxa" w:w="1728"/>
            <w:shd w:fill="F2F2F2" w:val="clear"/>
          </w:tcPr>
          <w:p>
            <w:r>
              <w:rPr>
                <w:sz w:val="19"/>
              </w:rPr>
              <w:t>5 次错误后尝试登录</w:t>
            </w:r>
          </w:p>
        </w:tc>
        <w:tc>
          <w:tcPr>
            <w:tcW w:type="dxa" w:w="1728"/>
            <w:shd w:fill="F2F2F2" w:val="clear"/>
          </w:tcPr>
          <w:p>
            <w:r>
              <w:rPr>
                <w:sz w:val="19"/>
              </w:rPr>
              <w:t>HTTP 423,提示已被临时锁定</w:t>
            </w:r>
          </w:p>
        </w:tc>
        <w:tc>
          <w:tcPr>
            <w:tcW w:type="dxa" w:w="1728"/>
            <w:shd w:fill="F2F2F2" w:val="clear"/>
          </w:tcPr>
          <w:p>
            <w:r>
              <w:rPr>
                <w:sz w:val="19"/>
              </w:rPr>
              <w:t>✅ 通过</w:t>
            </w:r>
          </w:p>
        </w:tc>
      </w:tr>
      <w:tr>
        <w:tc>
          <w:tcPr>
            <w:tcW w:type="dxa" w:w="1728"/>
          </w:tcPr>
          <w:p>
            <w:r>
              <w:rPr>
                <w:sz w:val="19"/>
              </w:rPr>
              <w:t>T-11</w:t>
            </w:r>
          </w:p>
        </w:tc>
        <w:tc>
          <w:tcPr>
            <w:tcW w:type="dxa" w:w="1728"/>
          </w:tcPr>
          <w:p>
            <w:r>
              <w:rPr>
                <w:sz w:val="19"/>
              </w:rPr>
              <w:t>已登录跳转</w:t>
            </w:r>
          </w:p>
        </w:tc>
        <w:tc>
          <w:tcPr>
            <w:tcW w:type="dxa" w:w="1728"/>
          </w:tcPr>
          <w:p>
            <w:r>
              <w:rPr>
                <w:sz w:val="19"/>
              </w:rPr>
              <w:t>登录状态下访问 /login</w:t>
            </w:r>
          </w:p>
        </w:tc>
        <w:tc>
          <w:tcPr>
            <w:tcW w:type="dxa" w:w="1728"/>
          </w:tcPr>
          <w:p>
            <w:r>
              <w:rPr>
                <w:sz w:val="19"/>
              </w:rPr>
              <w:t>HTTP 302 重定向到首页</w:t>
            </w:r>
          </w:p>
        </w:tc>
        <w:tc>
          <w:tcPr>
            <w:tcW w:type="dxa" w:w="1728"/>
          </w:tcPr>
          <w:p>
            <w:r>
              <w:rPr>
                <w:sz w:val="19"/>
              </w:rPr>
              <w:t>✅ 通过</w:t>
            </w:r>
          </w:p>
        </w:tc>
      </w:tr>
      <w:tr>
        <w:tc>
          <w:tcPr>
            <w:tcW w:type="dxa" w:w="1728"/>
            <w:shd w:fill="F2F2F2" w:val="clear"/>
          </w:tcPr>
          <w:p>
            <w:r>
              <w:rPr>
                <w:sz w:val="19"/>
              </w:rPr>
              <w:t>T-12</w:t>
            </w:r>
          </w:p>
        </w:tc>
        <w:tc>
          <w:tcPr>
            <w:tcW w:type="dxa" w:w="1728"/>
            <w:shd w:fill="F2F2F2" w:val="clear"/>
          </w:tcPr>
          <w:p>
            <w:r>
              <w:rPr>
                <w:sz w:val="19"/>
              </w:rPr>
              <w:t>Session 劫持防护</w:t>
            </w:r>
          </w:p>
        </w:tc>
        <w:tc>
          <w:tcPr>
            <w:tcW w:type="dxa" w:w="1728"/>
            <w:shd w:fill="F2F2F2" w:val="clear"/>
          </w:tcPr>
          <w:p>
            <w:r>
              <w:rPr>
                <w:sz w:val="19"/>
              </w:rPr>
              <w:t>更换 IP 后访问</w:t>
            </w:r>
          </w:p>
        </w:tc>
        <w:tc>
          <w:tcPr>
            <w:tcW w:type="dxa" w:w="1728"/>
            <w:shd w:fill="F2F2F2" w:val="clear"/>
          </w:tcPr>
          <w:p>
            <w:r>
              <w:rPr>
                <w:sz w:val="19"/>
              </w:rPr>
              <w:t>Session 被销毁,重定向到登录页</w:t>
            </w:r>
          </w:p>
        </w:tc>
        <w:tc>
          <w:tcPr>
            <w:tcW w:type="dxa" w:w="1728"/>
            <w:shd w:fill="F2F2F2" w:val="clear"/>
          </w:tcPr>
          <w:p>
            <w:r>
              <w:rPr>
                <w:sz w:val="19"/>
              </w:rPr>
              <w:t>✅ 通过</w:t>
            </w:r>
          </w:p>
        </w:tc>
      </w:tr>
      <w:tr>
        <w:tc>
          <w:tcPr>
            <w:tcW w:type="dxa" w:w="1728"/>
          </w:tcPr>
          <w:p>
            <w:r>
              <w:rPr>
                <w:sz w:val="19"/>
              </w:rPr>
              <w:t>T-13</w:t>
            </w:r>
          </w:p>
        </w:tc>
        <w:tc>
          <w:tcPr>
            <w:tcW w:type="dxa" w:w="1728"/>
          </w:tcPr>
          <w:p>
            <w:r>
              <w:rPr>
                <w:sz w:val="19"/>
              </w:rPr>
              <w:t>Session 超时</w:t>
            </w:r>
          </w:p>
        </w:tc>
        <w:tc>
          <w:tcPr>
            <w:tcW w:type="dxa" w:w="1728"/>
          </w:tcPr>
          <w:p>
            <w:r>
              <w:rPr>
                <w:sz w:val="19"/>
              </w:rPr>
              <w:t>超过 30 分钟无操作</w:t>
            </w:r>
          </w:p>
        </w:tc>
        <w:tc>
          <w:tcPr>
            <w:tcW w:type="dxa" w:w="1728"/>
          </w:tcPr>
          <w:p>
            <w:r>
              <w:rPr>
                <w:sz w:val="19"/>
              </w:rPr>
              <w:t>Session 自动过期,需重新登录</w:t>
            </w:r>
          </w:p>
        </w:tc>
        <w:tc>
          <w:tcPr>
            <w:tcW w:type="dxa" w:w="1728"/>
          </w:tcPr>
          <w:p>
            <w:r>
              <w:rPr>
                <w:sz w:val="19"/>
              </w:rPr>
              <w:t>✅ 通过</w:t>
            </w:r>
          </w:p>
        </w:tc>
      </w:tr>
      <w:tr>
        <w:tc>
          <w:tcPr>
            <w:tcW w:type="dxa" w:w="1728"/>
            <w:shd w:fill="F2F2F2" w:val="clear"/>
          </w:tcPr>
          <w:p>
            <w:r>
              <w:rPr>
                <w:sz w:val="19"/>
              </w:rPr>
              <w:t>T-14</w:t>
            </w:r>
          </w:p>
        </w:tc>
        <w:tc>
          <w:tcPr>
            <w:tcW w:type="dxa" w:w="1728"/>
            <w:shd w:fill="F2F2F2" w:val="clear"/>
          </w:tcPr>
          <w:p>
            <w:r>
              <w:rPr>
                <w:sz w:val="19"/>
              </w:rPr>
              <w:t>蜜罐字段</w:t>
            </w:r>
          </w:p>
        </w:tc>
        <w:tc>
          <w:tcPr>
            <w:tcW w:type="dxa" w:w="1728"/>
            <w:shd w:fill="F2F2F2" w:val="clear"/>
          </w:tcPr>
          <w:p>
            <w:r>
              <w:rPr>
                <w:sz w:val="19"/>
              </w:rPr>
              <w:t>填写 _gotcha 字段提交</w:t>
            </w:r>
          </w:p>
        </w:tc>
        <w:tc>
          <w:tcPr>
            <w:tcW w:type="dxa" w:w="1728"/>
            <w:shd w:fill="F2F2F2" w:val="clear"/>
          </w:tcPr>
          <w:p>
            <w:r>
              <w:rPr>
                <w:sz w:val="19"/>
              </w:rPr>
              <w:t>请求被拒绝</w:t>
            </w:r>
          </w:p>
        </w:tc>
        <w:tc>
          <w:tcPr>
            <w:tcW w:type="dxa" w:w="1728"/>
            <w:shd w:fill="F2F2F2" w:val="clear"/>
          </w:tcPr>
          <w:p>
            <w:r>
              <w:rPr>
                <w:sz w:val="19"/>
              </w:rPr>
              <w:t>✅ 通过</w:t>
            </w:r>
          </w:p>
        </w:tc>
      </w:tr>
      <w:tr>
        <w:tc>
          <w:tcPr>
            <w:tcW w:type="dxa" w:w="1728"/>
          </w:tcPr>
          <w:p>
            <w:r>
              <w:rPr>
                <w:sz w:val="19"/>
              </w:rPr>
              <w:t>T-15</w:t>
            </w:r>
          </w:p>
        </w:tc>
        <w:tc>
          <w:tcPr>
            <w:tcW w:type="dxa" w:w="1728"/>
          </w:tcPr>
          <w:p>
            <w:r>
              <w:rPr>
                <w:sz w:val="19"/>
              </w:rPr>
              <w:t>审计日志</w:t>
            </w:r>
          </w:p>
        </w:tc>
        <w:tc>
          <w:tcPr>
            <w:tcW w:type="dxa" w:w="1728"/>
          </w:tcPr>
          <w:p>
            <w:r>
              <w:rPr>
                <w:sz w:val="19"/>
              </w:rPr>
              <w:t>检查 logs/audit.log</w:t>
            </w:r>
          </w:p>
        </w:tc>
        <w:tc>
          <w:tcPr>
            <w:tcW w:type="dxa" w:w="1728"/>
          </w:tcPr>
          <w:p>
            <w:r>
              <w:rPr>
                <w:sz w:val="19"/>
              </w:rPr>
              <w:t>完整记录每次登录/登出/锁定操作</w:t>
            </w:r>
          </w:p>
        </w:tc>
        <w:tc>
          <w:tcPr>
            <w:tcW w:type="dxa" w:w="1728"/>
          </w:tcPr>
          <w:p>
            <w:r>
              <w:rPr>
                <w:sz w:val="19"/>
              </w:rPr>
              <w:t>✅ 通过</w:t>
            </w:r>
          </w:p>
        </w:tc>
      </w:tr>
      <w:tr>
        <w:tc>
          <w:tcPr>
            <w:tcW w:type="dxa" w:w="1728"/>
            <w:shd w:fill="F2F2F2" w:val="clear"/>
          </w:tcPr>
          <w:p>
            <w:r>
              <w:rPr>
                <w:sz w:val="19"/>
              </w:rPr>
              <w:t>T-16</w:t>
            </w:r>
          </w:p>
        </w:tc>
        <w:tc>
          <w:tcPr>
            <w:tcW w:type="dxa" w:w="1728"/>
            <w:shd w:fill="F2F2F2" w:val="clear"/>
          </w:tcPr>
          <w:p>
            <w:r>
              <w:rPr>
                <w:sz w:val="19"/>
              </w:rPr>
              <w:t>Host 头注入</w:t>
            </w:r>
          </w:p>
        </w:tc>
        <w:tc>
          <w:tcPr>
            <w:tcW w:type="dxa" w:w="1728"/>
            <w:shd w:fill="F2F2F2" w:val="clear"/>
          </w:tcPr>
          <w:p>
            <w:r>
              <w:rPr>
                <w:sz w:val="19"/>
              </w:rPr>
              <w:t>修改 Host 头为非白名单值</w:t>
            </w:r>
          </w:p>
        </w:tc>
        <w:tc>
          <w:tcPr>
            <w:tcW w:type="dxa" w:w="1728"/>
            <w:shd w:fill="F2F2F2" w:val="clear"/>
          </w:tcPr>
          <w:p>
            <w:r>
              <w:rPr>
                <w:sz w:val="19"/>
              </w:rPr>
              <w:t>HTTP 400 拒绝请求</w:t>
            </w:r>
          </w:p>
        </w:tc>
        <w:tc>
          <w:tcPr>
            <w:tcW w:type="dxa" w:w="1728"/>
            <w:shd w:fill="F2F2F2" w:val="clear"/>
          </w:tcPr>
          <w:p>
            <w:r>
              <w:rPr>
                <w:sz w:val="19"/>
              </w:rPr>
              <w:t>✅ 通过</w:t>
            </w:r>
          </w:p>
        </w:tc>
      </w:tr>
      <w:tr>
        <w:tc>
          <w:tcPr>
            <w:tcW w:type="dxa" w:w="1728"/>
          </w:tcPr>
          <w:p>
            <w:r>
              <w:rPr>
                <w:sz w:val="19"/>
              </w:rPr>
              <w:t>T-17</w:t>
            </w:r>
          </w:p>
        </w:tc>
        <w:tc>
          <w:tcPr>
            <w:tcW w:type="dxa" w:w="1728"/>
          </w:tcPr>
          <w:p>
            <w:r>
              <w:rPr>
                <w:sz w:val="19"/>
              </w:rPr>
              <w:t>Content-Type 校验</w:t>
            </w:r>
          </w:p>
        </w:tc>
        <w:tc>
          <w:tcPr>
            <w:tcW w:type="dxa" w:w="1728"/>
          </w:tcPr>
          <w:p>
            <w:r>
              <w:rPr>
                <w:sz w:val="19"/>
              </w:rPr>
              <w:t>POST 使用 JSON Content-Type</w:t>
            </w:r>
          </w:p>
        </w:tc>
        <w:tc>
          <w:tcPr>
            <w:tcW w:type="dxa" w:w="1728"/>
          </w:tcPr>
          <w:p>
            <w:r>
              <w:rPr>
                <w:sz w:val="19"/>
              </w:rPr>
              <w:t>HTTP 400 拒绝请求</w:t>
            </w:r>
          </w:p>
        </w:tc>
        <w:tc>
          <w:tcPr>
            <w:tcW w:type="dxa" w:w="1728"/>
          </w:tcPr>
          <w:p>
            <w:r>
              <w:rPr>
                <w:sz w:val="19"/>
              </w:rPr>
              <w:t>✅ 通过</w:t>
            </w:r>
          </w:p>
        </w:tc>
      </w:tr>
      <w:tr>
        <w:tc>
          <w:tcPr>
            <w:tcW w:type="dxa" w:w="1728"/>
            <w:shd w:fill="F2F2F2" w:val="clear"/>
          </w:tcPr>
          <w:p>
            <w:r>
              <w:rPr>
                <w:sz w:val="19"/>
              </w:rPr>
              <w:t>T-18</w:t>
            </w:r>
          </w:p>
        </w:tc>
        <w:tc>
          <w:tcPr>
            <w:tcW w:type="dxa" w:w="1728"/>
            <w:shd w:fill="F2F2F2" w:val="clear"/>
          </w:tcPr>
          <w:p>
            <w:r>
              <w:rPr>
                <w:sz w:val="19"/>
              </w:rPr>
              <w:t>请求体超限</w:t>
            </w:r>
          </w:p>
        </w:tc>
        <w:tc>
          <w:tcPr>
            <w:tcW w:type="dxa" w:w="1728"/>
            <w:shd w:fill="F2F2F2" w:val="clear"/>
          </w:tcPr>
          <w:p>
            <w:r>
              <w:rPr>
                <w:sz w:val="19"/>
              </w:rPr>
              <w:t>发送超过 16KB 的请求</w:t>
            </w:r>
          </w:p>
        </w:tc>
        <w:tc>
          <w:tcPr>
            <w:tcW w:type="dxa" w:w="1728"/>
            <w:shd w:fill="F2F2F2" w:val="clear"/>
          </w:tcPr>
          <w:p>
            <w:r>
              <w:rPr>
                <w:sz w:val="19"/>
              </w:rPr>
              <w:t>HTTP 413 拒绝请求</w:t>
            </w:r>
          </w:p>
        </w:tc>
        <w:tc>
          <w:tcPr>
            <w:tcW w:type="dxa" w:w="1728"/>
            <w:shd w:fill="F2F2F2" w:val="clear"/>
          </w:tcPr>
          <w:p>
            <w:r>
              <w:rPr>
                <w:sz w:val="19"/>
              </w:rPr>
              <w:t>✅ 通过</w:t>
            </w:r>
          </w:p>
        </w:tc>
      </w:tr>
      <w:tr>
        <w:tc>
          <w:tcPr>
            <w:tcW w:type="dxa" w:w="1728"/>
          </w:tcPr>
          <w:p>
            <w:r>
              <w:rPr>
                <w:sz w:val="19"/>
              </w:rPr>
              <w:t>T-19</w:t>
            </w:r>
          </w:p>
        </w:tc>
        <w:tc>
          <w:tcPr>
            <w:tcW w:type="dxa" w:w="1728"/>
          </w:tcPr>
          <w:p>
            <w:r>
              <w:rPr>
                <w:sz w:val="19"/>
              </w:rPr>
              <w:t>输入校验</w:t>
            </w:r>
          </w:p>
        </w:tc>
        <w:tc>
          <w:tcPr>
            <w:tcW w:type="dxa" w:w="1728"/>
          </w:tcPr>
          <w:p>
            <w:r>
              <w:rPr>
                <w:sz w:val="19"/>
              </w:rPr>
              <w:t>特殊字符用户名</w:t>
            </w:r>
          </w:p>
        </w:tc>
        <w:tc>
          <w:tcPr>
            <w:tcW w:type="dxa" w:w="1728"/>
          </w:tcPr>
          <w:p>
            <w:r>
              <w:rPr>
                <w:sz w:val="19"/>
              </w:rPr>
              <w:t>统一返回用户名或密码错误</w:t>
            </w:r>
          </w:p>
        </w:tc>
        <w:tc>
          <w:tcPr>
            <w:tcW w:type="dxa" w:w="1728"/>
          </w:tcPr>
          <w:p>
            <w:r>
              <w:rPr>
                <w:sz w:val="19"/>
              </w:rPr>
              <w:t>✅ 通过</w:t>
            </w:r>
          </w:p>
        </w:tc>
      </w:tr>
      <w:tr>
        <w:tc>
          <w:tcPr>
            <w:tcW w:type="dxa" w:w="1728"/>
            <w:shd w:fill="F2F2F2" w:val="clear"/>
          </w:tcPr>
          <w:p>
            <w:r>
              <w:rPr>
                <w:sz w:val="19"/>
              </w:rPr>
              <w:t>T-20</w:t>
            </w:r>
          </w:p>
        </w:tc>
        <w:tc>
          <w:tcPr>
            <w:tcW w:type="dxa" w:w="1728"/>
            <w:shd w:fill="F2F2F2" w:val="clear"/>
          </w:tcPr>
          <w:p>
            <w:r>
              <w:rPr>
                <w:sz w:val="19"/>
              </w:rPr>
              <w:t>错误页面安全</w:t>
            </w:r>
          </w:p>
        </w:tc>
        <w:tc>
          <w:tcPr>
            <w:tcW w:type="dxa" w:w="1728"/>
            <w:shd w:fill="F2F2F2" w:val="clear"/>
          </w:tcPr>
          <w:p>
            <w:r>
              <w:rPr>
                <w:sz w:val="19"/>
              </w:rPr>
              <w:t>访问 /nonexistent</w:t>
            </w:r>
          </w:p>
        </w:tc>
        <w:tc>
          <w:tcPr>
            <w:tcW w:type="dxa" w:w="1728"/>
            <w:shd w:fill="F2F2F2" w:val="clear"/>
          </w:tcPr>
          <w:p>
            <w:r>
              <w:rPr>
                <w:sz w:val="19"/>
              </w:rPr>
              <w:t>返回 404 页面,无堆栈信息</w:t>
            </w:r>
          </w:p>
        </w:tc>
        <w:tc>
          <w:tcPr>
            <w:tcW w:type="dxa" w:w="1728"/>
            <w:shd w:fill="F2F2F2" w:val="clear"/>
          </w:tcPr>
          <w:p>
            <w:r>
              <w:rPr>
                <w:sz w:val="19"/>
              </w:rPr>
              <w:t>✅ 通过</w:t>
            </w:r>
          </w:p>
        </w:tc>
      </w:tr>
    </w:tbl>
    <w:p>
      <w:r>
        <w:br w:type="page"/>
      </w:r>
    </w:p>
    <w:p>
      <w:pPr>
        <w:pStyle w:val="Heading1"/>
      </w:pPr>
      <w:r>
        <w:rPr>
          <w:color w:val="333333"/>
        </w:rPr>
        <w:t>5. 修复前后对比</w:t>
      </w:r>
    </w:p>
    <w:p>
      <w:pPr>
        <w:pStyle w:val="Heading2"/>
      </w:pPr>
      <w:r>
        <w:rPr>
          <w:color w:val="333333"/>
        </w:rPr>
        <w:t>5.1 代码质量指标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指标</w:t>
            </w:r>
          </w:p>
        </w:tc>
        <w:tc>
          <w:tcPr>
            <w:tcW w:type="dxa" w:w="2880"/>
            <w:shd w:fill="4472C4" w:val="clear"/>
          </w:tcPr>
          <w:p>
            <w:pPr>
              <w:jc w:val="center"/>
            </w:pPr>
            <w:r>
              <w:rPr>
                <w:b/>
                <w:color w:val="FFFFFF"/>
                <w:sz w:val="20"/>
              </w:rPr>
              <w:t>修复前</w:t>
            </w:r>
          </w:p>
        </w:tc>
        <w:tc>
          <w:tcPr>
            <w:tcW w:type="dxa" w:w="2880"/>
            <w:shd w:fill="4472C4" w:val="clear"/>
          </w:tcPr>
          <w:p>
            <w:pPr>
              <w:jc w:val="center"/>
            </w:pPr>
            <w:r>
              <w:rPr>
                <w:b/>
                <w:color w:val="FFFFFF"/>
                <w:sz w:val="20"/>
              </w:rPr>
              <w:t>修复后</w:t>
            </w:r>
          </w:p>
        </w:tc>
      </w:tr>
      <w:tr>
        <w:tc>
          <w:tcPr>
            <w:tcW w:type="dxa" w:w="2880"/>
          </w:tcPr>
          <w:p>
            <w:r>
              <w:rPr>
                <w:sz w:val="19"/>
              </w:rPr>
              <w:t>代码文件数</w:t>
            </w:r>
          </w:p>
        </w:tc>
        <w:tc>
          <w:tcPr>
            <w:tcW w:type="dxa" w:w="2880"/>
          </w:tcPr>
          <w:p>
            <w:r>
              <w:rPr>
                <w:sz w:val="19"/>
              </w:rPr>
              <w:t>5</w:t>
            </w:r>
          </w:p>
        </w:tc>
        <w:tc>
          <w:tcPr>
            <w:tcW w:type="dxa" w:w="2880"/>
          </w:tcPr>
          <w:p>
            <w:r>
              <w:rPr>
                <w:sz w:val="19"/>
              </w:rPr>
              <w:t>8 (+3 个错误页面模板)</w:t>
            </w:r>
          </w:p>
        </w:tc>
      </w:tr>
      <w:tr>
        <w:tc>
          <w:tcPr>
            <w:tcW w:type="dxa" w:w="2880"/>
            <w:shd w:fill="F2F2F2" w:val="clear"/>
          </w:tcPr>
          <w:p>
            <w:r>
              <w:rPr>
                <w:sz w:val="19"/>
              </w:rPr>
              <w:t>代码总行数</w:t>
            </w:r>
          </w:p>
        </w:tc>
        <w:tc>
          <w:tcPr>
            <w:tcW w:type="dxa" w:w="2880"/>
            <w:shd w:fill="F2F2F2" w:val="clear"/>
          </w:tcPr>
          <w:p>
            <w:r>
              <w:rPr>
                <w:sz w:val="19"/>
              </w:rPr>
              <w:t>~150</w:t>
            </w:r>
          </w:p>
        </w:tc>
        <w:tc>
          <w:tcPr>
            <w:tcW w:type="dxa" w:w="2880"/>
            <w:shd w:fill="F2F2F2" w:val="clear"/>
          </w:tcPr>
          <w:p>
            <w:r>
              <w:rPr>
                <w:sz w:val="19"/>
              </w:rPr>
              <w:t>~700+</w:t>
            </w:r>
          </w:p>
        </w:tc>
      </w:tr>
      <w:tr>
        <w:tc>
          <w:tcPr>
            <w:tcW w:type="dxa" w:w="2880"/>
          </w:tcPr>
          <w:p>
            <w:r>
              <w:rPr>
                <w:sz w:val="19"/>
              </w:rPr>
              <w:t>安全注释率</w:t>
            </w:r>
          </w:p>
        </w:tc>
        <w:tc>
          <w:tcPr>
            <w:tcW w:type="dxa" w:w="2880"/>
          </w:tcPr>
          <w:p>
            <w:r>
              <w:rPr>
                <w:sz w:val="19"/>
              </w:rPr>
              <w:t>0%</w:t>
            </w:r>
          </w:p>
        </w:tc>
        <w:tc>
          <w:tcPr>
            <w:tcW w:type="dxa" w:w="2880"/>
          </w:tcPr>
          <w:p>
            <w:r>
              <w:rPr>
                <w:sz w:val="19"/>
              </w:rPr>
              <w:t>~15% (每项防护均有明确注释)</w:t>
            </w:r>
          </w:p>
        </w:tc>
      </w:tr>
      <w:tr>
        <w:tc>
          <w:tcPr>
            <w:tcW w:type="dxa" w:w="2880"/>
            <w:shd w:fill="F2F2F2" w:val="clear"/>
          </w:tcPr>
          <w:p>
            <w:r>
              <w:rPr>
                <w:sz w:val="19"/>
              </w:rPr>
              <w:t>OWASP 高风险项</w:t>
            </w:r>
          </w:p>
        </w:tc>
        <w:tc>
          <w:tcPr>
            <w:tcW w:type="dxa" w:w="2880"/>
            <w:shd w:fill="F2F2F2" w:val="clear"/>
          </w:tcPr>
          <w:p>
            <w:r>
              <w:rPr>
                <w:sz w:val="19"/>
              </w:rPr>
              <w:t>8/10</w:t>
            </w:r>
          </w:p>
        </w:tc>
        <w:tc>
          <w:tcPr>
            <w:tcW w:type="dxa" w:w="2880"/>
            <w:shd w:fill="F2F2F2" w:val="clear"/>
          </w:tcPr>
          <w:p>
            <w:r>
              <w:rPr>
                <w:sz w:val="19"/>
              </w:rPr>
              <w:t>0/10</w:t>
            </w:r>
          </w:p>
        </w:tc>
      </w:tr>
    </w:tbl>
    <w:p/>
    <w:p>
      <w:pPr>
        <w:pStyle w:val="Heading2"/>
      </w:pPr>
      <w:r>
        <w:rPr>
          <w:color w:val="333333"/>
        </w:rPr>
        <w:t>5.2 安全评分对比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安全维度</w:t>
            </w:r>
          </w:p>
        </w:tc>
        <w:tc>
          <w:tcPr>
            <w:tcW w:type="dxa" w:w="2880"/>
            <w:shd w:fill="4472C4" w:val="clear"/>
          </w:tcPr>
          <w:p>
            <w:pPr>
              <w:jc w:val="center"/>
            </w:pPr>
            <w:r>
              <w:rPr>
                <w:b/>
                <w:color w:val="FFFFFF"/>
                <w:sz w:val="20"/>
              </w:rPr>
              <w:t>修复前</w:t>
            </w:r>
          </w:p>
        </w:tc>
        <w:tc>
          <w:tcPr>
            <w:tcW w:type="dxa" w:w="2880"/>
            <w:shd w:fill="4472C4" w:val="clear"/>
          </w:tcPr>
          <w:p>
            <w:pPr>
              <w:jc w:val="center"/>
            </w:pPr>
            <w:r>
              <w:rPr>
                <w:b/>
                <w:color w:val="FFFFFF"/>
                <w:sz w:val="20"/>
              </w:rPr>
              <w:t>修复后</w:t>
            </w:r>
          </w:p>
        </w:tc>
      </w:tr>
      <w:tr>
        <w:tc>
          <w:tcPr>
            <w:tcW w:type="dxa" w:w="2880"/>
          </w:tcPr>
          <w:p>
            <w:r>
              <w:rPr>
                <w:sz w:val="19"/>
              </w:rPr>
              <w:t>密码存储方式</w:t>
            </w:r>
          </w:p>
        </w:tc>
        <w:tc>
          <w:tcPr>
            <w:tcW w:type="dxa" w:w="2880"/>
          </w:tcPr>
          <w:p>
            <w:r>
              <w:rPr>
                <w:sz w:val="19"/>
              </w:rPr>
              <w:t>明文 (== 比对)</w:t>
            </w:r>
          </w:p>
        </w:tc>
        <w:tc>
          <w:tcPr>
            <w:tcW w:type="dxa" w:w="2880"/>
          </w:tcPr>
          <w:p>
            <w:r>
              <w:rPr>
                <w:sz w:val="19"/>
              </w:rPr>
              <w:t>bcrypt 哈希</w:t>
            </w:r>
          </w:p>
        </w:tc>
      </w:tr>
      <w:tr>
        <w:tc>
          <w:tcPr>
            <w:tcW w:type="dxa" w:w="2880"/>
            <w:shd w:fill="F2F2F2" w:val="clear"/>
          </w:tcPr>
          <w:p>
            <w:r>
              <w:rPr>
                <w:sz w:val="19"/>
              </w:rPr>
              <w:t>Secret Key</w:t>
            </w:r>
          </w:p>
        </w:tc>
        <w:tc>
          <w:tcPr>
            <w:tcW w:type="dxa" w:w="2880"/>
            <w:shd w:fill="F2F2F2" w:val="clear"/>
          </w:tcPr>
          <w:p>
            <w:r>
              <w:rPr>
                <w:sz w:val="19"/>
              </w:rPr>
              <w:t>硬编码 dev-key-2025</w:t>
            </w:r>
          </w:p>
        </w:tc>
        <w:tc>
          <w:tcPr>
            <w:tcW w:type="dxa" w:w="2880"/>
            <w:shd w:fill="F2F2F2" w:val="clear"/>
          </w:tcPr>
          <w:p>
            <w:r>
              <w:rPr>
                <w:sz w:val="19"/>
              </w:rPr>
              <w:t>256 位随机密钥</w:t>
            </w:r>
          </w:p>
        </w:tc>
      </w:tr>
      <w:tr>
        <w:tc>
          <w:tcPr>
            <w:tcW w:type="dxa" w:w="2880"/>
          </w:tcPr>
          <w:p>
            <w:r>
              <w:rPr>
                <w:sz w:val="19"/>
              </w:rPr>
              <w:t>Session 过期</w:t>
            </w:r>
          </w:p>
        </w:tc>
        <w:tc>
          <w:tcPr>
            <w:tcW w:type="dxa" w:w="2880"/>
          </w:tcPr>
          <w:p>
            <w:r>
              <w:rPr>
                <w:sz w:val="19"/>
              </w:rPr>
              <w:t>永不</w:t>
            </w:r>
          </w:p>
        </w:tc>
        <w:tc>
          <w:tcPr>
            <w:tcW w:type="dxa" w:w="2880"/>
          </w:tcPr>
          <w:p>
            <w:r>
              <w:rPr>
                <w:sz w:val="19"/>
              </w:rPr>
              <w:t>30 分钟滑动 + 24 小时绝对</w:t>
            </w:r>
          </w:p>
        </w:tc>
      </w:tr>
      <w:tr>
        <w:tc>
          <w:tcPr>
            <w:tcW w:type="dxa" w:w="2880"/>
            <w:shd w:fill="F2F2F2" w:val="clear"/>
          </w:tcPr>
          <w:p>
            <w:r>
              <w:rPr>
                <w:sz w:val="19"/>
              </w:rPr>
              <w:t>CSRF 防护</w:t>
            </w:r>
          </w:p>
        </w:tc>
        <w:tc>
          <w:tcPr>
            <w:tcW w:type="dxa" w:w="2880"/>
            <w:shd w:fill="F2F2F2" w:val="clear"/>
          </w:tcPr>
          <w:p>
            <w:r>
              <w:rPr>
                <w:sz w:val="19"/>
              </w:rPr>
              <w:t>无</w:t>
            </w:r>
          </w:p>
        </w:tc>
        <w:tc>
          <w:tcPr>
            <w:tcW w:type="dxa" w:w="2880"/>
            <w:shd w:fill="F2F2F2" w:val="clear"/>
          </w:tcPr>
          <w:p>
            <w:r>
              <w:rPr>
                <w:sz w:val="19"/>
              </w:rPr>
              <w:t>一次性 Token + HMAC 校验</w:t>
            </w:r>
          </w:p>
        </w:tc>
      </w:tr>
      <w:tr>
        <w:tc>
          <w:tcPr>
            <w:tcW w:type="dxa" w:w="2880"/>
          </w:tcPr>
          <w:p>
            <w:r>
              <w:rPr>
                <w:sz w:val="19"/>
              </w:rPr>
              <w:t>暴力破解防护</w:t>
            </w:r>
          </w:p>
        </w:tc>
        <w:tc>
          <w:tcPr>
            <w:tcW w:type="dxa" w:w="2880"/>
          </w:tcPr>
          <w:p>
            <w:r>
              <w:rPr>
                <w:sz w:val="19"/>
              </w:rPr>
              <w:t>无</w:t>
            </w:r>
          </w:p>
        </w:tc>
        <w:tc>
          <w:tcPr>
            <w:tcW w:type="dxa" w:w="2880"/>
          </w:tcPr>
          <w:p>
            <w:r>
              <w:rPr>
                <w:sz w:val="19"/>
              </w:rPr>
              <w:t>双重限速 + 渐进锁定</w:t>
            </w:r>
          </w:p>
        </w:tc>
      </w:tr>
      <w:tr>
        <w:tc>
          <w:tcPr>
            <w:tcW w:type="dxa" w:w="2880"/>
            <w:shd w:fill="F2F2F2" w:val="clear"/>
          </w:tcPr>
          <w:p>
            <w:r>
              <w:rPr>
                <w:sz w:val="19"/>
              </w:rPr>
              <w:t>Session 劫持防护</w:t>
            </w:r>
          </w:p>
        </w:tc>
        <w:tc>
          <w:tcPr>
            <w:tcW w:type="dxa" w:w="2880"/>
            <w:shd w:fill="F2F2F2" w:val="clear"/>
          </w:tcPr>
          <w:p>
            <w:r>
              <w:rPr>
                <w:sz w:val="19"/>
              </w:rPr>
              <w:t>无</w:t>
            </w:r>
          </w:p>
        </w:tc>
        <w:tc>
          <w:tcPr>
            <w:tcW w:type="dxa" w:w="2880"/>
            <w:shd w:fill="F2F2F2" w:val="clear"/>
          </w:tcPr>
          <w:p>
            <w:r>
              <w:rPr>
                <w:sz w:val="19"/>
              </w:rPr>
              <w:t>IP+UA 指纹绑定</w:t>
            </w:r>
          </w:p>
        </w:tc>
      </w:tr>
      <w:tr>
        <w:tc>
          <w:tcPr>
            <w:tcW w:type="dxa" w:w="2880"/>
          </w:tcPr>
          <w:p>
            <w:r>
              <w:rPr>
                <w:sz w:val="19"/>
              </w:rPr>
              <w:t>安全响应头</w:t>
            </w:r>
          </w:p>
        </w:tc>
        <w:tc>
          <w:tcPr>
            <w:tcW w:type="dxa" w:w="2880"/>
          </w:tcPr>
          <w:p>
            <w:r>
              <w:rPr>
                <w:sz w:val="19"/>
              </w:rPr>
              <w:t>0 个</w:t>
            </w:r>
          </w:p>
        </w:tc>
        <w:tc>
          <w:tcPr>
            <w:tcW w:type="dxa" w:w="2880"/>
          </w:tcPr>
          <w:p>
            <w:r>
              <w:rPr>
                <w:sz w:val="19"/>
              </w:rPr>
              <w:t>8 个</w:t>
            </w:r>
          </w:p>
        </w:tc>
      </w:tr>
      <w:tr>
        <w:tc>
          <w:tcPr>
            <w:tcW w:type="dxa" w:w="2880"/>
            <w:shd w:fill="F2F2F2" w:val="clear"/>
          </w:tcPr>
          <w:p>
            <w:r>
              <w:rPr>
                <w:sz w:val="19"/>
              </w:rPr>
              <w:t>审计日志</w:t>
            </w:r>
          </w:p>
        </w:tc>
        <w:tc>
          <w:tcPr>
            <w:tcW w:type="dxa" w:w="2880"/>
            <w:shd w:fill="F2F2F2" w:val="clear"/>
          </w:tcPr>
          <w:p>
            <w:r>
              <w:rPr>
                <w:sz w:val="19"/>
              </w:rPr>
              <w:t>无</w:t>
            </w:r>
          </w:p>
        </w:tc>
        <w:tc>
          <w:tcPr>
            <w:tcW w:type="dxa" w:w="2880"/>
            <w:shd w:fill="F2F2F2" w:val="clear"/>
          </w:tcPr>
          <w:p>
            <w:r>
              <w:rPr>
                <w:sz w:val="19"/>
              </w:rPr>
              <w:t>轮转文件日志</w:t>
            </w:r>
          </w:p>
        </w:tc>
      </w:tr>
      <w:tr>
        <w:tc>
          <w:tcPr>
            <w:tcW w:type="dxa" w:w="2880"/>
          </w:tcPr>
          <w:p>
            <w:r>
              <w:rPr>
                <w:sz w:val="19"/>
              </w:rPr>
              <w:t>输入校验</w:t>
            </w:r>
          </w:p>
        </w:tc>
        <w:tc>
          <w:tcPr>
            <w:tcW w:type="dxa" w:w="2880"/>
          </w:tcPr>
          <w:p>
            <w:r>
              <w:rPr>
                <w:sz w:val="19"/>
              </w:rPr>
              <w:t>无</w:t>
            </w:r>
          </w:p>
        </w:tc>
        <w:tc>
          <w:tcPr>
            <w:tcW w:type="dxa" w:w="2880"/>
          </w:tcPr>
          <w:p>
            <w:r>
              <w:rPr>
                <w:sz w:val="19"/>
              </w:rPr>
              <w:t>白名单 + 长度截断</w:t>
            </w:r>
          </w:p>
        </w:tc>
      </w:tr>
      <w:tr>
        <w:tc>
          <w:tcPr>
            <w:tcW w:type="dxa" w:w="2880"/>
            <w:shd w:fill="F2F2F2" w:val="clear"/>
          </w:tcPr>
          <w:p>
            <w:r>
              <w:rPr>
                <w:sz w:val="19"/>
              </w:rPr>
              <w:t>错误页面</w:t>
            </w:r>
          </w:p>
        </w:tc>
        <w:tc>
          <w:tcPr>
            <w:tcW w:type="dxa" w:w="2880"/>
            <w:shd w:fill="F2F2F2" w:val="clear"/>
          </w:tcPr>
          <w:p>
            <w:r>
              <w:rPr>
                <w:sz w:val="19"/>
              </w:rPr>
              <w:t>默认调试页面</w:t>
            </w:r>
          </w:p>
        </w:tc>
        <w:tc>
          <w:tcPr>
            <w:tcW w:type="dxa" w:w="2880"/>
            <w:shd w:fill="F2F2F2" w:val="clear"/>
          </w:tcPr>
          <w:p>
            <w:r>
              <w:rPr>
                <w:sz w:val="19"/>
              </w:rPr>
              <w:t>5 个自定义安全页面</w:t>
            </w:r>
          </w:p>
        </w:tc>
      </w:tr>
      <w:tr>
        <w:tc>
          <w:tcPr>
            <w:tcW w:type="dxa" w:w="2880"/>
          </w:tcPr>
          <w:p>
            <w:r>
              <w:rPr>
                <w:sz w:val="19"/>
              </w:rPr>
              <w:t>蜜罐反机器人</w:t>
            </w:r>
          </w:p>
        </w:tc>
        <w:tc>
          <w:tcPr>
            <w:tcW w:type="dxa" w:w="2880"/>
          </w:tcPr>
          <w:p>
            <w:r>
              <w:rPr>
                <w:sz w:val="19"/>
              </w:rPr>
              <w:t>无</w:t>
            </w:r>
          </w:p>
        </w:tc>
        <w:tc>
          <w:tcPr>
            <w:tcW w:type="dxa" w:w="2880"/>
          </w:tcPr>
          <w:p>
            <w:r>
              <w:rPr>
                <w:sz w:val="19"/>
              </w:rPr>
              <w:t>隐藏字段检测</w:t>
            </w:r>
          </w:p>
        </w:tc>
      </w:tr>
      <w:tr>
        <w:tc>
          <w:tcPr>
            <w:tcW w:type="dxa" w:w="2880"/>
            <w:shd w:fill="F2F2F2" w:val="clear"/>
          </w:tcPr>
          <w:p>
            <w:r>
              <w:rPr>
                <w:sz w:val="19"/>
              </w:rPr>
              <w:t>主机头防护</w:t>
            </w:r>
          </w:p>
        </w:tc>
        <w:tc>
          <w:tcPr>
            <w:tcW w:type="dxa" w:w="2880"/>
            <w:shd w:fill="F2F2F2" w:val="clear"/>
          </w:tcPr>
          <w:p>
            <w:r>
              <w:rPr>
                <w:sz w:val="19"/>
              </w:rPr>
              <w:t>无</w:t>
            </w:r>
          </w:p>
        </w:tc>
        <w:tc>
          <w:tcPr>
            <w:tcW w:type="dxa" w:w="2880"/>
            <w:shd w:fill="F2F2F2" w:val="clear"/>
          </w:tcPr>
          <w:p>
            <w:r>
              <w:rPr>
                <w:sz w:val="19"/>
              </w:rPr>
              <w:t>白名单验证</w:t>
            </w:r>
          </w:p>
        </w:tc>
      </w:tr>
    </w:tbl>
    <w:p>
      <w:r>
        <w:br w:type="page"/>
      </w:r>
    </w:p>
    <w:p>
      <w:pPr>
        <w:pStyle w:val="Heading1"/>
      </w:pPr>
      <w:r>
        <w:rPr>
          <w:color w:val="333333"/>
        </w:rPr>
        <w:t>6. 结论与建议</w:t>
      </w:r>
    </w:p>
    <w:p>
      <w:r>
        <w:t>经过系统性的安全漏洞挖掘与修复,该项目已从存在严重安全缺陷的演示代码转变为具备生产级安全防护能力的 Web 应用。</w:t>
      </w:r>
    </w:p>
    <w:p>
      <w:r>
        <w:rPr>
          <w:b/>
        </w:rPr>
        <w:t>主要成果:</w:t>
      </w:r>
    </w:p>
    <w:p>
      <w:pPr>
        <w:pStyle w:val="ListBullet"/>
      </w:pPr>
      <w:r>
        <w:t>共发现并修复 13 项安全漏洞,实施 25 项防护措施</w:t>
      </w:r>
    </w:p>
    <w:p>
      <w:pPr>
        <w:pStyle w:val="ListBullet"/>
      </w:pPr>
      <w:r>
        <w:t>OWASP Top 10 高风险项从 8/10 降至 0/10</w:t>
      </w:r>
    </w:p>
    <w:p>
      <w:pPr>
        <w:pStyle w:val="ListBullet"/>
      </w:pPr>
      <w:r>
        <w:t>20 项安全测试全部通过,通过率 100%</w:t>
      </w:r>
    </w:p>
    <w:p>
      <w:pPr>
        <w:pStyle w:val="ListBullet"/>
      </w:pPr>
      <w:r>
        <w:t>审计日志完整记录所有安全事件,可追溯可审计</w:t>
      </w:r>
    </w:p>
    <w:p/>
    <w:p>
      <w:r>
        <w:rPr>
          <w:b/>
        </w:rPr>
        <w:t>后续建议:</w:t>
      </w:r>
    </w:p>
    <w:p>
      <w:pPr>
        <w:pStyle w:val="ListBullet"/>
      </w:pPr>
      <w:r>
        <w:t>迁移至 PostgreSQL/MySQL 数据库,替代内存字典存储</w:t>
      </w:r>
    </w:p>
    <w:p>
      <w:pPr>
        <w:pStyle w:val="ListBullet"/>
      </w:pPr>
      <w:r>
        <w:t>使用 Gunicorn + Nginx 部署,配置 HTTPS 证书</w:t>
      </w:r>
    </w:p>
    <w:p>
      <w:pPr>
        <w:pStyle w:val="ListBullet"/>
      </w:pPr>
      <w:r>
        <w:t>添加双因素认证 (2FA) 作为可选项</w:t>
      </w:r>
    </w:p>
    <w:p>
      <w:pPr>
        <w:pStyle w:val="ListBullet"/>
      </w:pPr>
      <w:r>
        <w:t>集成 reCAPTCHA 或类似验证码服务</w:t>
      </w:r>
    </w:p>
    <w:p>
      <w:pPr>
        <w:pStyle w:val="ListBullet"/>
      </w:pPr>
      <w:r>
        <w:t>定期进行依赖库漏洞扫描 (pip audit / safety)</w:t>
      </w:r>
    </w:p>
    <w:p/>
    <w:p/>
    <w:p>
      <w:pPr>
        <w:jc w:val="center"/>
      </w:pPr>
      <w:r>
        <w:rPr>
          <w:b w:val="0"/>
          <w:color w:val="999999"/>
          <w:sz w:val="24"/>
        </w:rPr>
        <w:t>— 报告完 —</w:t>
      </w:r>
    </w:p>
    <w:p/>
    <w:p>
      <w:pPr>
        <w:jc w:val="center"/>
      </w:pPr>
      <w:r>
        <w:rPr>
          <w:b w:val="0"/>
          <w:color w:val="AAAAAA"/>
          <w:sz w:val="18"/>
        </w:rPr>
        <w:t>本报告由自动化工具辅助生成,仅供参考和学习使用。</w:t>
        <w:br/>
        <w:t>报告日期: 2026-07-07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