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510DA4" w14:textId="77777777" w:rsidR="0083684F" w:rsidRDefault="00000000">
      <w:pPr>
        <w:widowControl/>
        <w:shd w:val="clear" w:color="auto" w:fill="FFFFFF"/>
        <w:spacing w:line="0" w:lineRule="atLeast"/>
        <w:jc w:val="center"/>
        <w:rPr>
          <w:rFonts w:ascii="sans-serif" w:eastAsia="sans-serif" w:hAnsi="sans-serif" w:cs="sans-serif"/>
          <w:color w:val="222222"/>
          <w:kern w:val="0"/>
          <w:sz w:val="18"/>
          <w:szCs w:val="18"/>
          <w:lang w:bidi="ar"/>
        </w:rPr>
      </w:pPr>
      <w:r>
        <w:rPr>
          <w:rFonts w:ascii="sans-serif" w:eastAsia="sans-serif" w:hAnsi="sans-serif" w:cs="sans-serif"/>
          <w:b/>
          <w:bCs/>
          <w:color w:val="222222"/>
          <w:kern w:val="0"/>
          <w:sz w:val="28"/>
          <w:szCs w:val="28"/>
          <w:lang w:bidi="ar"/>
        </w:rPr>
        <w:t>熊伟</w:t>
      </w:r>
    </w:p>
    <w:p w14:paraId="69852E48" w14:textId="77777777" w:rsidR="0083684F" w:rsidRDefault="00000000">
      <w:pPr>
        <w:widowControl/>
        <w:shd w:val="clear" w:color="auto" w:fill="FFFFFF"/>
        <w:tabs>
          <w:tab w:val="center" w:pos="5445"/>
          <w:tab w:val="left" w:pos="9886"/>
        </w:tabs>
        <w:spacing w:line="0" w:lineRule="atLeast"/>
        <w:jc w:val="left"/>
        <w:rPr>
          <w:rFonts w:ascii="sans-serif" w:eastAsia="sans-serif" w:hAnsi="sans-serif" w:cs="sans-serif"/>
          <w:color w:val="222222"/>
          <w:sz w:val="20"/>
          <w:szCs w:val="20"/>
        </w:rPr>
      </w:pPr>
      <w:r>
        <w:rPr>
          <w:rFonts w:ascii="sans-serif" w:eastAsia="sans-serif" w:hAnsi="sans-serif" w:cs="sans-serif" w:hint="eastAsia"/>
          <w:color w:val="222222"/>
          <w:kern w:val="0"/>
          <w:sz w:val="18"/>
          <w:szCs w:val="18"/>
          <w:lang w:bidi="ar"/>
        </w:rPr>
        <w:tab/>
      </w:r>
      <w:r>
        <w:rPr>
          <w:rFonts w:ascii="sans-serif" w:eastAsia="sans-serif" w:hAnsi="sans-serif" w:cs="sans-serif"/>
          <w:color w:val="222222"/>
          <w:kern w:val="0"/>
          <w:sz w:val="18"/>
          <w:szCs w:val="18"/>
          <w:lang w:bidi="ar"/>
        </w:rPr>
        <w:t>电话：18815605340 | 邮箱：</w:t>
      </w:r>
      <w:r>
        <w:rPr>
          <w:rFonts w:ascii="sans-serif" w:eastAsia="sans-serif" w:hAnsi="sans-serif" w:cs="sans-serif"/>
          <w:color w:val="003DB8"/>
          <w:kern w:val="0"/>
          <w:sz w:val="18"/>
          <w:szCs w:val="18"/>
          <w:lang w:bidi="ar"/>
        </w:rPr>
        <w:fldChar w:fldCharType="begin"/>
      </w:r>
      <w:r>
        <w:rPr>
          <w:rFonts w:ascii="sans-serif" w:eastAsia="sans-serif" w:hAnsi="sans-serif" w:cs="sans-serif"/>
          <w:color w:val="003DB8"/>
          <w:kern w:val="0"/>
          <w:sz w:val="18"/>
          <w:szCs w:val="18"/>
          <w:lang w:bidi="ar"/>
        </w:rPr>
        <w:instrText xml:space="preserve"> HYPERLINK "mailto:xiongwei990815@163.com" \t "/Users/bearbear/Documents\\x/_blank" </w:instrText>
      </w:r>
      <w:r>
        <w:rPr>
          <w:rFonts w:ascii="sans-serif" w:eastAsia="sans-serif" w:hAnsi="sans-serif" w:cs="sans-serif"/>
          <w:color w:val="003DB8"/>
          <w:kern w:val="0"/>
          <w:sz w:val="18"/>
          <w:szCs w:val="18"/>
          <w:lang w:bidi="ar"/>
        </w:rPr>
      </w:r>
      <w:r>
        <w:rPr>
          <w:rFonts w:ascii="sans-serif" w:eastAsia="sans-serif" w:hAnsi="sans-serif" w:cs="sans-serif"/>
          <w:color w:val="003DB8"/>
          <w:kern w:val="0"/>
          <w:sz w:val="18"/>
          <w:szCs w:val="18"/>
          <w:lang w:bidi="ar"/>
        </w:rPr>
        <w:fldChar w:fldCharType="separate"/>
      </w:r>
      <w:r>
        <w:rPr>
          <w:rStyle w:val="a5"/>
          <w:rFonts w:ascii="sans-serif" w:eastAsia="sans-serif" w:hAnsi="sans-serif" w:cs="sans-serif"/>
          <w:color w:val="003DB8"/>
          <w:sz w:val="18"/>
          <w:szCs w:val="18"/>
          <w:u w:val="none"/>
        </w:rPr>
        <w:t>xiongwei990815@163.com</w:t>
      </w:r>
      <w:r>
        <w:rPr>
          <w:rFonts w:ascii="sans-serif" w:eastAsia="sans-serif" w:hAnsi="sans-serif" w:cs="sans-serif"/>
          <w:color w:val="003DB8"/>
          <w:kern w:val="0"/>
          <w:sz w:val="18"/>
          <w:szCs w:val="18"/>
          <w:lang w:bidi="ar"/>
        </w:rPr>
        <w:fldChar w:fldCharType="end"/>
      </w:r>
      <w:r>
        <w:rPr>
          <w:rFonts w:ascii="sans-serif" w:eastAsia="sans-serif" w:hAnsi="sans-serif" w:cs="sans-serif" w:hint="eastAsia"/>
          <w:color w:val="003DB8"/>
          <w:kern w:val="0"/>
          <w:sz w:val="18"/>
          <w:szCs w:val="18"/>
          <w:lang w:bidi="ar"/>
        </w:rPr>
        <w:t xml:space="preserve"> </w:t>
      </w:r>
      <w:r>
        <w:rPr>
          <w:rFonts w:ascii="sans-serif" w:eastAsia="sans-serif" w:hAnsi="sans-serif" w:cs="sans-serif"/>
          <w:color w:val="222222"/>
          <w:kern w:val="0"/>
          <w:sz w:val="20"/>
          <w:szCs w:val="20"/>
          <w:lang w:bidi="ar"/>
        </w:rPr>
        <w:t>求职意向：Agent 开发工程师</w:t>
      </w:r>
      <w:r>
        <w:rPr>
          <w:rFonts w:ascii="sans-serif" w:eastAsia="sans-serif" w:hAnsi="sans-serif" w:cs="sans-serif" w:hint="eastAsia"/>
          <w:color w:val="222222"/>
          <w:kern w:val="0"/>
          <w:sz w:val="20"/>
          <w:szCs w:val="20"/>
          <w:lang w:bidi="ar"/>
        </w:rPr>
        <w:tab/>
      </w:r>
    </w:p>
    <w:p w14:paraId="354D7AF7" w14:textId="77777777" w:rsidR="0083684F" w:rsidRDefault="00000000">
      <w:pPr>
        <w:widowControl/>
        <w:shd w:val="clear" w:color="auto" w:fill="FFFFFF"/>
        <w:spacing w:line="0" w:lineRule="atLeast"/>
        <w:jc w:val="left"/>
        <w:rPr>
          <w:rFonts w:ascii="sans-serif" w:eastAsia="sans-serif" w:hAnsi="sans-serif" w:cs="sans-serif"/>
          <w:b/>
          <w:bCs/>
          <w:color w:val="222222"/>
          <w:kern w:val="0"/>
          <w:sz w:val="22"/>
          <w:szCs w:val="22"/>
          <w:lang w:bidi="ar"/>
        </w:rPr>
      </w:pPr>
      <w:r>
        <w:rPr>
          <w:rFonts w:ascii="sans-serif" w:eastAsia="sans-serif" w:hAnsi="sans-serif" w:cs="sans-serif"/>
          <w:b/>
          <w:bCs/>
          <w:color w:val="222222"/>
          <w:kern w:val="0"/>
          <w:sz w:val="22"/>
          <w:szCs w:val="22"/>
          <w:lang w:bidi="ar"/>
        </w:rPr>
        <w:t>教育背景</w:t>
      </w:r>
    </w:p>
    <w:p w14:paraId="78732467" w14:textId="77777777" w:rsidR="0083684F" w:rsidRDefault="00000000">
      <w:pPr>
        <w:widowControl/>
        <w:shd w:val="clear" w:color="auto" w:fill="FFFFFF"/>
        <w:spacing w:line="0" w:lineRule="atLeast"/>
        <w:jc w:val="left"/>
        <w:rPr>
          <w:rFonts w:ascii="sans-serif" w:eastAsia="sans-serif" w:hAnsi="sans-serif" w:cs="sans-serif"/>
          <w:b/>
          <w:bCs/>
          <w:color w:val="222222"/>
          <w:kern w:val="0"/>
          <w:sz w:val="22"/>
          <w:szCs w:val="22"/>
          <w:lang w:bidi="ar"/>
        </w:rPr>
      </w:pPr>
      <w:r>
        <w:rPr>
          <w:noProof/>
          <w:position w:val="-2"/>
        </w:rPr>
        <w:drawing>
          <wp:inline distT="0" distB="0" distL="0" distR="0" wp14:anchorId="09D7CFB5" wp14:editId="3747FAD7">
            <wp:extent cx="6722110" cy="101600"/>
            <wp:effectExtent l="0" t="0" r="889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211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78FA" w14:textId="77777777" w:rsidR="0083684F" w:rsidRDefault="00000000">
      <w:pPr>
        <w:widowControl/>
        <w:numPr>
          <w:ilvl w:val="0"/>
          <w:numId w:val="1"/>
        </w:numPr>
        <w:spacing w:line="0" w:lineRule="atLeast"/>
        <w:rPr>
          <w:sz w:val="20"/>
          <w:szCs w:val="20"/>
        </w:rPr>
      </w:pPr>
      <w:r>
        <w:rPr>
          <w:rFonts w:ascii="sans-serif" w:eastAsia="sans-serif" w:hAnsi="sans-serif" w:cs="sans-serif"/>
          <w:b/>
          <w:bCs/>
          <w:color w:val="222222"/>
          <w:sz w:val="20"/>
          <w:szCs w:val="20"/>
        </w:rPr>
        <w:t>2022.09 - 2023.12</w:t>
      </w:r>
      <w:r>
        <w:rPr>
          <w:rFonts w:ascii="sans-serif" w:eastAsia="sans-serif" w:hAnsi="sans-serif" w:cs="sans-serif" w:hint="eastAsia"/>
          <w:b/>
          <w:bCs/>
          <w:color w:val="222222"/>
          <w:sz w:val="20"/>
          <w:szCs w:val="20"/>
        </w:rPr>
        <w:t xml:space="preserve">        </w:t>
      </w:r>
      <w:r>
        <w:rPr>
          <w:rFonts w:ascii="sans-serif" w:eastAsia="sans-serif" w:hAnsi="sans-serif" w:cs="sans-serif"/>
          <w:b/>
          <w:bCs/>
          <w:color w:val="222222"/>
          <w:sz w:val="20"/>
          <w:szCs w:val="20"/>
        </w:rPr>
        <w:t xml:space="preserve">伯明翰大学 </w:t>
      </w:r>
      <w:r>
        <w:rPr>
          <w:rFonts w:ascii="sans-serif" w:eastAsia="sans-serif" w:hAnsi="sans-serif" w:cs="sans-serif" w:hint="eastAsia"/>
          <w:b/>
          <w:bCs/>
          <w:color w:val="222222"/>
          <w:sz w:val="20"/>
          <w:szCs w:val="20"/>
        </w:rPr>
        <w:t xml:space="preserve">           </w:t>
      </w:r>
      <w:r>
        <w:rPr>
          <w:rFonts w:ascii="sans-serif" w:eastAsia="sans-serif" w:hAnsi="sans-serif" w:cs="sans-serif"/>
          <w:b/>
          <w:bCs/>
          <w:color w:val="222222"/>
          <w:sz w:val="20"/>
          <w:szCs w:val="20"/>
        </w:rPr>
        <w:t xml:space="preserve">计算机科学 </w:t>
      </w:r>
      <w:r>
        <w:rPr>
          <w:rFonts w:ascii="sans-serif" w:eastAsia="sans-serif" w:hAnsi="sans-serif" w:cs="sans-serif" w:hint="eastAsia"/>
          <w:b/>
          <w:bCs/>
          <w:color w:val="222222"/>
          <w:sz w:val="20"/>
          <w:szCs w:val="20"/>
        </w:rPr>
        <w:t xml:space="preserve">                       </w:t>
      </w:r>
      <w:r>
        <w:rPr>
          <w:rFonts w:ascii="sans-serif" w:eastAsia="sans-serif" w:hAnsi="sans-serif" w:cs="sans-serif"/>
          <w:b/>
          <w:bCs/>
          <w:color w:val="222222"/>
          <w:sz w:val="20"/>
          <w:szCs w:val="20"/>
        </w:rPr>
        <w:t>硕士</w:t>
      </w:r>
      <w:r>
        <w:rPr>
          <w:rFonts w:ascii="sans-serif" w:eastAsia="sans-serif" w:hAnsi="sans-serif" w:cs="sans-serif"/>
          <w:color w:val="222222"/>
          <w:sz w:val="20"/>
          <w:szCs w:val="20"/>
        </w:rPr>
        <w:t xml:space="preserve"> </w:t>
      </w:r>
    </w:p>
    <w:p w14:paraId="1B560EE0" w14:textId="77777777" w:rsidR="0083684F" w:rsidRDefault="00000000">
      <w:pPr>
        <w:widowControl/>
        <w:numPr>
          <w:ilvl w:val="0"/>
          <w:numId w:val="1"/>
        </w:numPr>
        <w:spacing w:line="0" w:lineRule="atLeast"/>
        <w:rPr>
          <w:b/>
          <w:bCs/>
          <w:sz w:val="20"/>
          <w:szCs w:val="20"/>
        </w:rPr>
      </w:pPr>
      <w:r>
        <w:rPr>
          <w:rFonts w:ascii="sans-serif" w:eastAsia="sans-serif" w:hAnsi="sans-serif" w:cs="sans-serif"/>
          <w:b/>
          <w:bCs/>
          <w:color w:val="222222"/>
          <w:sz w:val="20"/>
          <w:szCs w:val="20"/>
        </w:rPr>
        <w:t>2018.09 - 2022.07</w:t>
      </w:r>
      <w:r>
        <w:rPr>
          <w:rFonts w:ascii="sans-serif" w:eastAsia="sans-serif" w:hAnsi="sans-serif" w:cs="sans-serif" w:hint="eastAsia"/>
          <w:b/>
          <w:bCs/>
          <w:color w:val="222222"/>
          <w:sz w:val="20"/>
          <w:szCs w:val="20"/>
        </w:rPr>
        <w:t xml:space="preserve">       </w:t>
      </w:r>
      <w:r>
        <w:rPr>
          <w:rFonts w:ascii="sans-serif" w:eastAsia="sans-serif" w:hAnsi="sans-serif" w:cs="sans-serif"/>
          <w:b/>
          <w:bCs/>
          <w:color w:val="222222"/>
          <w:sz w:val="20"/>
          <w:szCs w:val="20"/>
        </w:rPr>
        <w:t xml:space="preserve">合肥工业大学 </w:t>
      </w:r>
      <w:r>
        <w:rPr>
          <w:rFonts w:ascii="sans-serif" w:eastAsia="sans-serif" w:hAnsi="sans-serif" w:cs="sans-serif" w:hint="eastAsia"/>
          <w:b/>
          <w:bCs/>
          <w:color w:val="222222"/>
          <w:sz w:val="20"/>
          <w:szCs w:val="20"/>
        </w:rPr>
        <w:t xml:space="preserve">           </w:t>
      </w:r>
      <w:r>
        <w:rPr>
          <w:rFonts w:ascii="sans-serif" w:eastAsia="sans-serif" w:hAnsi="sans-serif" w:cs="sans-serif"/>
          <w:b/>
          <w:bCs/>
          <w:color w:val="222222"/>
          <w:sz w:val="20"/>
          <w:szCs w:val="20"/>
        </w:rPr>
        <w:t xml:space="preserve">应用化学 </w:t>
      </w:r>
      <w:r>
        <w:rPr>
          <w:rFonts w:ascii="sans-serif" w:eastAsia="sans-serif" w:hAnsi="sans-serif" w:cs="sans-serif" w:hint="eastAsia"/>
          <w:b/>
          <w:bCs/>
          <w:color w:val="222222"/>
          <w:sz w:val="20"/>
          <w:szCs w:val="20"/>
        </w:rPr>
        <w:t xml:space="preserve">                        </w:t>
      </w:r>
      <w:r>
        <w:rPr>
          <w:rFonts w:ascii="sans-serif" w:eastAsia="sans-serif" w:hAnsi="sans-serif" w:cs="sans-serif"/>
          <w:b/>
          <w:bCs/>
          <w:color w:val="222222"/>
          <w:sz w:val="20"/>
          <w:szCs w:val="20"/>
        </w:rPr>
        <w:t xml:space="preserve">本科 </w:t>
      </w:r>
    </w:p>
    <w:p w14:paraId="4F856B2F" w14:textId="77777777" w:rsidR="0083684F" w:rsidRDefault="0083684F">
      <w:pPr>
        <w:widowControl/>
        <w:spacing w:line="0" w:lineRule="atLeast"/>
        <w:ind w:left="360"/>
        <w:rPr>
          <w:sz w:val="18"/>
          <w:szCs w:val="18"/>
        </w:rPr>
      </w:pPr>
    </w:p>
    <w:p w14:paraId="4C6DD2AC" w14:textId="77777777" w:rsidR="0083684F" w:rsidRDefault="00000000">
      <w:pPr>
        <w:widowControl/>
        <w:shd w:val="clear" w:color="auto" w:fill="FFFFFF"/>
        <w:spacing w:line="0" w:lineRule="atLeast"/>
        <w:jc w:val="left"/>
        <w:rPr>
          <w:rFonts w:ascii="sans-serif" w:eastAsia="sans-serif" w:hAnsi="sans-serif" w:cs="sans-serif"/>
          <w:b/>
          <w:bCs/>
          <w:color w:val="222222"/>
          <w:kern w:val="0"/>
          <w:sz w:val="22"/>
          <w:szCs w:val="22"/>
          <w:lang w:bidi="ar"/>
        </w:rPr>
      </w:pPr>
      <w:r>
        <w:rPr>
          <w:rFonts w:ascii="sans-serif" w:eastAsia="sans-serif" w:hAnsi="sans-serif" w:cs="sans-serif"/>
          <w:b/>
          <w:bCs/>
          <w:color w:val="222222"/>
          <w:kern w:val="0"/>
          <w:sz w:val="22"/>
          <w:szCs w:val="22"/>
          <w:lang w:bidi="ar"/>
        </w:rPr>
        <w:t>专业技能</w:t>
      </w:r>
    </w:p>
    <w:p w14:paraId="2C380034" w14:textId="77777777" w:rsidR="0083684F" w:rsidRDefault="00000000">
      <w:pPr>
        <w:widowControl/>
        <w:shd w:val="clear" w:color="auto" w:fill="FFFFFF"/>
        <w:spacing w:line="0" w:lineRule="atLeast"/>
        <w:jc w:val="left"/>
        <w:rPr>
          <w:rFonts w:ascii="sans-serif" w:eastAsia="sans-serif" w:hAnsi="sans-serif" w:cs="sans-serif"/>
          <w:b/>
          <w:bCs/>
          <w:color w:val="222222"/>
          <w:kern w:val="0"/>
          <w:sz w:val="22"/>
          <w:szCs w:val="22"/>
          <w:lang w:bidi="ar"/>
        </w:rPr>
      </w:pPr>
      <w:r>
        <w:rPr>
          <w:noProof/>
          <w:position w:val="-2"/>
        </w:rPr>
        <w:drawing>
          <wp:inline distT="0" distB="0" distL="0" distR="0" wp14:anchorId="5F6EEAC3" wp14:editId="3D3120D1">
            <wp:extent cx="6722110" cy="101600"/>
            <wp:effectExtent l="0" t="0" r="8890" b="0"/>
            <wp:docPr id="1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211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9E0F" w14:textId="77777777" w:rsidR="0083684F" w:rsidRDefault="00000000">
      <w:pPr>
        <w:widowControl/>
        <w:numPr>
          <w:ilvl w:val="0"/>
          <w:numId w:val="2"/>
        </w:numPr>
        <w:spacing w:line="0" w:lineRule="atLeast"/>
        <w:rPr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Agent 架构与核心机制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：深入理解 LLM Agent 运行机制（</w:t>
      </w:r>
      <w:proofErr w:type="spellStart"/>
      <w:r>
        <w:rPr>
          <w:rFonts w:ascii="sans-serif" w:eastAsia="sans-serif" w:hAnsi="sans-serif" w:cs="sans-serif"/>
          <w:color w:val="222222"/>
          <w:sz w:val="18"/>
          <w:szCs w:val="18"/>
        </w:rPr>
        <w:t>ReAct</w:t>
      </w:r>
      <w:proofErr w:type="spellEnd"/>
      <w:r>
        <w:rPr>
          <w:rFonts w:ascii="sans-serif" w:eastAsia="sans-serif" w:hAnsi="sans-serif" w:cs="sans-serif"/>
          <w:color w:val="222222"/>
          <w:sz w:val="18"/>
          <w:szCs w:val="18"/>
        </w:rPr>
        <w:t xml:space="preserve"> / 记忆 / 工具调用 / 纠错等）与主流框架，主导生产级 Agent 系统落地，了解 MCP / A2A 等互操作协议。</w:t>
      </w:r>
    </w:p>
    <w:p w14:paraId="10F8971E" w14:textId="77777777" w:rsidR="0083684F" w:rsidRDefault="00000000">
      <w:pPr>
        <w:widowControl/>
        <w:numPr>
          <w:ilvl w:val="0"/>
          <w:numId w:val="2"/>
        </w:numPr>
        <w:spacing w:line="0" w:lineRule="atLeast"/>
        <w:rPr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后端开发与工程化体系</w:t>
      </w:r>
      <w:r>
        <w:rPr>
          <w:rFonts w:ascii="sans-serif" w:eastAsia="sans-serif" w:hAnsi="sans-serif" w:cs="sans-serif"/>
          <w:color w:val="222222"/>
          <w:sz w:val="18"/>
          <w:szCs w:val="18"/>
        </w:rPr>
        <w:t xml:space="preserve">：熟练掌握 Python / Java / Kotlin，熟悉 </w:t>
      </w:r>
      <w:proofErr w:type="spellStart"/>
      <w:r>
        <w:rPr>
          <w:rFonts w:ascii="sans-serif" w:eastAsia="sans-serif" w:hAnsi="sans-serif" w:cs="sans-serif"/>
          <w:color w:val="222222"/>
          <w:sz w:val="18"/>
          <w:szCs w:val="18"/>
        </w:rPr>
        <w:t>FastAPI</w:t>
      </w:r>
      <w:proofErr w:type="spellEnd"/>
      <w:r>
        <w:rPr>
          <w:rFonts w:ascii="sans-serif" w:eastAsia="sans-serif" w:hAnsi="sans-serif" w:cs="sans-serif"/>
          <w:color w:val="222222"/>
          <w:sz w:val="18"/>
          <w:szCs w:val="18"/>
        </w:rPr>
        <w:t>、Docker 及 MySQL / SQLite；具备 Agent 可观测性、评测与安全控制落地经验，拥有端侧及量产车机全链路部署能力。</w:t>
      </w:r>
    </w:p>
    <w:p w14:paraId="2BCA2281" w14:textId="77777777" w:rsidR="0083684F" w:rsidRDefault="00000000">
      <w:pPr>
        <w:widowControl/>
        <w:numPr>
          <w:ilvl w:val="0"/>
          <w:numId w:val="2"/>
        </w:numPr>
        <w:spacing w:line="0" w:lineRule="atLeast"/>
        <w:rPr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跨团队协作与交付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：沟通协作能力强，能高效推动算法、产品、测试及车机等多端团队的技术对齐与项目交付。</w:t>
      </w:r>
    </w:p>
    <w:p w14:paraId="049A8915" w14:textId="77777777" w:rsidR="0083684F" w:rsidRDefault="0083684F">
      <w:pPr>
        <w:widowControl/>
        <w:spacing w:line="0" w:lineRule="atLeast"/>
        <w:rPr>
          <w:sz w:val="18"/>
          <w:szCs w:val="18"/>
        </w:rPr>
      </w:pPr>
    </w:p>
    <w:p w14:paraId="3789926B" w14:textId="77777777" w:rsidR="0083684F" w:rsidRDefault="00000000">
      <w:pPr>
        <w:widowControl/>
        <w:shd w:val="clear" w:color="auto" w:fill="FFFFFF"/>
        <w:spacing w:line="0" w:lineRule="atLeast"/>
        <w:jc w:val="left"/>
        <w:rPr>
          <w:rFonts w:ascii="sans-serif" w:eastAsia="sans-serif" w:hAnsi="sans-serif" w:cs="sans-serif"/>
          <w:color w:val="222222"/>
          <w:kern w:val="0"/>
          <w:sz w:val="18"/>
          <w:szCs w:val="18"/>
          <w:lang w:bidi="ar"/>
        </w:rPr>
      </w:pPr>
      <w:r>
        <w:rPr>
          <w:rFonts w:ascii="sans-serif" w:eastAsia="sans-serif" w:hAnsi="sans-serif" w:cs="sans-serif"/>
          <w:b/>
          <w:bCs/>
          <w:color w:val="222222"/>
          <w:kern w:val="0"/>
          <w:sz w:val="22"/>
          <w:szCs w:val="22"/>
          <w:lang w:bidi="ar"/>
        </w:rPr>
        <w:t>工作经历</w:t>
      </w:r>
      <w:r>
        <w:rPr>
          <w:rFonts w:ascii="sans-serif" w:eastAsia="sans-serif" w:hAnsi="sans-serif" w:cs="sans-serif"/>
          <w:color w:val="222222"/>
          <w:kern w:val="0"/>
          <w:sz w:val="18"/>
          <w:szCs w:val="18"/>
          <w:lang w:bidi="ar"/>
        </w:rPr>
        <w:t xml:space="preserve"> </w:t>
      </w:r>
    </w:p>
    <w:p w14:paraId="33C2D7A8" w14:textId="77777777" w:rsidR="0083684F" w:rsidRDefault="00000000">
      <w:pPr>
        <w:widowControl/>
        <w:shd w:val="clear" w:color="auto" w:fill="FFFFFF"/>
        <w:spacing w:line="0" w:lineRule="atLeast"/>
        <w:jc w:val="left"/>
        <w:rPr>
          <w:rFonts w:ascii="sans-serif" w:eastAsia="sans-serif" w:hAnsi="sans-serif" w:cs="sans-serif"/>
          <w:color w:val="222222"/>
          <w:kern w:val="0"/>
          <w:sz w:val="18"/>
          <w:szCs w:val="18"/>
          <w:lang w:bidi="ar"/>
        </w:rPr>
      </w:pPr>
      <w:r>
        <w:rPr>
          <w:noProof/>
          <w:position w:val="-2"/>
        </w:rPr>
        <w:drawing>
          <wp:inline distT="0" distB="0" distL="0" distR="0" wp14:anchorId="20C4D3EF" wp14:editId="3A0341C7">
            <wp:extent cx="6722110" cy="101600"/>
            <wp:effectExtent l="0" t="0" r="8890" b="0"/>
            <wp:docPr id="2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211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1821" w14:textId="77777777" w:rsidR="0083684F" w:rsidRDefault="00000000">
      <w:pPr>
        <w:widowControl/>
        <w:shd w:val="clear" w:color="auto" w:fill="FFFFFF"/>
        <w:spacing w:line="0" w:lineRule="atLeast"/>
        <w:ind w:firstLine="420"/>
        <w:jc w:val="left"/>
        <w:rPr>
          <w:rFonts w:ascii="sans-serif" w:eastAsia="sans-serif" w:hAnsi="sans-serif" w:cs="sans-serif"/>
          <w:b/>
          <w:bCs/>
          <w:color w:val="222222"/>
          <w:kern w:val="0"/>
          <w:sz w:val="20"/>
          <w:szCs w:val="20"/>
          <w:lang w:bidi="ar"/>
        </w:rPr>
      </w:pPr>
      <w:r>
        <w:rPr>
          <w:rFonts w:ascii="sans-serif" w:eastAsia="sans-serif" w:hAnsi="sans-serif" w:cs="sans-serif"/>
          <w:b/>
          <w:bCs/>
          <w:color w:val="222222"/>
          <w:kern w:val="0"/>
          <w:sz w:val="20"/>
          <w:szCs w:val="20"/>
          <w:lang w:bidi="ar"/>
        </w:rPr>
        <w:t>2024.02 - 至今</w:t>
      </w:r>
      <w:r>
        <w:rPr>
          <w:rFonts w:ascii="sans-serif" w:eastAsia="sans-serif" w:hAnsi="sans-serif" w:cs="sans-serif" w:hint="eastAsia"/>
          <w:b/>
          <w:bCs/>
          <w:color w:val="222222"/>
          <w:kern w:val="0"/>
          <w:sz w:val="20"/>
          <w:szCs w:val="20"/>
          <w:lang w:bidi="ar"/>
        </w:rPr>
        <w:t xml:space="preserve">            </w:t>
      </w:r>
      <w:r>
        <w:rPr>
          <w:rFonts w:ascii="sans-serif" w:eastAsia="sans-serif" w:hAnsi="sans-serif" w:cs="sans-serif"/>
          <w:b/>
          <w:bCs/>
          <w:color w:val="222222"/>
          <w:kern w:val="0"/>
          <w:sz w:val="20"/>
          <w:szCs w:val="20"/>
          <w:lang w:bidi="ar"/>
        </w:rPr>
        <w:t xml:space="preserve">理想汽车 </w:t>
      </w:r>
      <w:r>
        <w:rPr>
          <w:rFonts w:ascii="sans-serif" w:eastAsia="sans-serif" w:hAnsi="sans-serif" w:cs="sans-serif" w:hint="eastAsia"/>
          <w:b/>
          <w:bCs/>
          <w:color w:val="222222"/>
          <w:kern w:val="0"/>
          <w:sz w:val="20"/>
          <w:szCs w:val="20"/>
          <w:lang w:bidi="ar"/>
        </w:rPr>
        <w:t xml:space="preserve">       </w:t>
      </w:r>
      <w:r>
        <w:rPr>
          <w:rFonts w:ascii="sans-serif" w:eastAsia="sans-serif" w:hAnsi="sans-serif" w:cs="sans-serif"/>
          <w:b/>
          <w:bCs/>
          <w:color w:val="222222"/>
          <w:kern w:val="0"/>
          <w:sz w:val="20"/>
          <w:szCs w:val="20"/>
          <w:lang w:bidi="ar"/>
        </w:rPr>
        <w:t xml:space="preserve">软件研发工程师 (智能座舱方向)  </w:t>
      </w:r>
      <w:r>
        <w:rPr>
          <w:rFonts w:ascii="sans-serif" w:eastAsia="sans-serif" w:hAnsi="sans-serif" w:cs="sans-serif" w:hint="eastAsia"/>
          <w:b/>
          <w:bCs/>
          <w:color w:val="222222"/>
          <w:kern w:val="0"/>
          <w:sz w:val="20"/>
          <w:szCs w:val="20"/>
          <w:lang w:bidi="ar"/>
        </w:rPr>
        <w:t xml:space="preserve">           </w:t>
      </w:r>
      <w:r>
        <w:rPr>
          <w:rFonts w:ascii="sans-serif" w:eastAsia="sans-serif" w:hAnsi="sans-serif" w:cs="sans-serif"/>
          <w:b/>
          <w:bCs/>
          <w:color w:val="222222"/>
          <w:kern w:val="0"/>
          <w:sz w:val="20"/>
          <w:szCs w:val="20"/>
          <w:lang w:bidi="ar"/>
        </w:rPr>
        <w:t xml:space="preserve">北京  </w:t>
      </w:r>
    </w:p>
    <w:p w14:paraId="01228A80" w14:textId="77777777" w:rsidR="0083684F" w:rsidRDefault="00000000">
      <w:pPr>
        <w:widowControl/>
        <w:numPr>
          <w:ilvl w:val="0"/>
          <w:numId w:val="3"/>
        </w:numPr>
        <w:spacing w:line="0" w:lineRule="atLeast"/>
        <w:rPr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Agent 架构与后端研发</w:t>
      </w:r>
      <w:r>
        <w:rPr>
          <w:rFonts w:ascii="sans-serif" w:eastAsia="sans-serif" w:hAnsi="sans-serif" w:cs="sans-serif"/>
          <w:color w:val="222222"/>
          <w:sz w:val="18"/>
          <w:szCs w:val="18"/>
        </w:rPr>
        <w:t xml:space="preserve">：主导 2 个核心 Agent 系统建设，沉淀了可复用的 </w:t>
      </w:r>
      <w:proofErr w:type="spellStart"/>
      <w:r>
        <w:rPr>
          <w:rFonts w:ascii="sans-serif" w:eastAsia="sans-serif" w:hAnsi="sans-serif" w:cs="sans-serif"/>
          <w:color w:val="222222"/>
          <w:sz w:val="18"/>
          <w:szCs w:val="18"/>
        </w:rPr>
        <w:t>ReAct</w:t>
      </w:r>
      <w:proofErr w:type="spellEnd"/>
      <w:r>
        <w:rPr>
          <w:rFonts w:ascii="sans-serif" w:eastAsia="sans-serif" w:hAnsi="sans-serif" w:cs="sans-serif"/>
          <w:color w:val="222222"/>
          <w:sz w:val="18"/>
          <w:szCs w:val="18"/>
        </w:rPr>
        <w:t xml:space="preserve"> 引擎与 RAG 检索基建，熟练运用 Python / </w:t>
      </w:r>
      <w:proofErr w:type="spellStart"/>
      <w:r>
        <w:rPr>
          <w:rFonts w:ascii="sans-serif" w:eastAsia="sans-serif" w:hAnsi="sans-serif" w:cs="sans-serif"/>
          <w:color w:val="222222"/>
          <w:sz w:val="18"/>
          <w:szCs w:val="18"/>
        </w:rPr>
        <w:t>FastAPI</w:t>
      </w:r>
      <w:proofErr w:type="spellEnd"/>
      <w:r>
        <w:rPr>
          <w:rFonts w:ascii="sans-serif" w:eastAsia="sans-serif" w:hAnsi="sans-serif" w:cs="sans-serif"/>
          <w:color w:val="222222"/>
          <w:sz w:val="18"/>
          <w:szCs w:val="18"/>
        </w:rPr>
        <w:t xml:space="preserve"> 构建高可用大模型应用。</w:t>
      </w:r>
    </w:p>
    <w:p w14:paraId="2528022E" w14:textId="77777777" w:rsidR="0083684F" w:rsidRDefault="00000000">
      <w:pPr>
        <w:widowControl/>
        <w:numPr>
          <w:ilvl w:val="0"/>
          <w:numId w:val="3"/>
        </w:numPr>
        <w:spacing w:line="0" w:lineRule="atLeast"/>
        <w:rPr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端侧开发与 AI 量产落地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：具备扎实的 Android / Kotlin 开发能力，作为核心骨干打通“云端 Agent - 端侧车机”链路，主导 VLA 语音指挥等量产项目，实现大模型能力的车机端侧闭环。</w:t>
      </w:r>
    </w:p>
    <w:p w14:paraId="0AE8629A" w14:textId="77777777" w:rsidR="0083684F" w:rsidRDefault="00000000">
      <w:pPr>
        <w:widowControl/>
        <w:shd w:val="clear" w:color="auto" w:fill="FFFFFF"/>
        <w:spacing w:line="0" w:lineRule="atLeast"/>
        <w:jc w:val="left"/>
        <w:rPr>
          <w:rFonts w:ascii="sans-serif" w:eastAsia="sans-serif" w:hAnsi="sans-serif" w:cs="sans-serif"/>
          <w:color w:val="222222"/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kern w:val="0"/>
          <w:sz w:val="18"/>
          <w:szCs w:val="18"/>
          <w:lang w:bidi="ar"/>
        </w:rPr>
        <w:t>【项目一】车辆软件问题智能诊断 Agent</w:t>
      </w:r>
    </w:p>
    <w:p w14:paraId="101B5C4B" w14:textId="77777777" w:rsidR="0083684F" w:rsidRDefault="00000000">
      <w:pPr>
        <w:widowControl/>
        <w:numPr>
          <w:ilvl w:val="0"/>
          <w:numId w:val="4"/>
        </w:numPr>
        <w:spacing w:line="0" w:lineRule="atLeast"/>
        <w:rPr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项目描述</w:t>
      </w:r>
      <w:r>
        <w:rPr>
          <w:rFonts w:ascii="sans-serif" w:eastAsia="sans-serif" w:hAnsi="sans-serif" w:cs="sans-serif"/>
          <w:color w:val="222222"/>
          <w:sz w:val="18"/>
          <w:szCs w:val="18"/>
        </w:rPr>
        <w:t xml:space="preserve">：针对传统人工排查日志耗时长、依赖专家经验的痛点，构建基于 LLM 的 </w:t>
      </w:r>
      <w:proofErr w:type="spellStart"/>
      <w:r>
        <w:rPr>
          <w:rFonts w:ascii="sans-serif" w:eastAsia="sans-serif" w:hAnsi="sans-serif" w:cs="sans-serif"/>
          <w:color w:val="222222"/>
          <w:sz w:val="18"/>
          <w:szCs w:val="18"/>
        </w:rPr>
        <w:t>ReAct</w:t>
      </w:r>
      <w:proofErr w:type="spellEnd"/>
      <w:r>
        <w:rPr>
          <w:rFonts w:ascii="sans-serif" w:eastAsia="sans-serif" w:hAnsi="sans-serif" w:cs="sans-serif"/>
          <w:color w:val="222222"/>
          <w:sz w:val="18"/>
          <w:szCs w:val="18"/>
        </w:rPr>
        <w:t xml:space="preserve"> Agent 系统，自动采集车云日志并智能检索代码仓库，实现车辆软件问题的智能诊断与根因分析。</w:t>
      </w:r>
    </w:p>
    <w:p w14:paraId="04B056C5" w14:textId="77777777" w:rsidR="0083684F" w:rsidRDefault="00000000">
      <w:pPr>
        <w:widowControl/>
        <w:numPr>
          <w:ilvl w:val="0"/>
          <w:numId w:val="4"/>
        </w:numPr>
        <w:spacing w:line="0" w:lineRule="atLeast"/>
        <w:rPr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 xml:space="preserve">三层插件化 </w:t>
      </w:r>
      <w:proofErr w:type="spellStart"/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ReAct</w:t>
      </w:r>
      <w:proofErr w:type="spellEnd"/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 xml:space="preserve"> 架构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：设计 Domain / Skill / Tool 三层架构，通过配置化实现业务与引擎解耦；内置超时熔断、防死循环与权限拦截等多重安全护栏机制。</w:t>
      </w:r>
    </w:p>
    <w:p w14:paraId="7BFD7128" w14:textId="77777777" w:rsidR="0083684F" w:rsidRDefault="00000000">
      <w:pPr>
        <w:widowControl/>
        <w:numPr>
          <w:ilvl w:val="0"/>
          <w:numId w:val="4"/>
        </w:numPr>
        <w:spacing w:line="0" w:lineRule="atLeast"/>
        <w:rPr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Hybrid RAG 与高可靠执行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：采用混合检索召回历史经验；基于日志追踪与 Checkpoint 快照实现任务断点恢复，保障长耗时诊断任务的可靠性。</w:t>
      </w:r>
    </w:p>
    <w:p w14:paraId="44EB0CD2" w14:textId="77777777" w:rsidR="0083684F" w:rsidRDefault="00000000">
      <w:pPr>
        <w:widowControl/>
        <w:numPr>
          <w:ilvl w:val="0"/>
          <w:numId w:val="4"/>
        </w:numPr>
        <w:spacing w:line="0" w:lineRule="atLeast"/>
        <w:rPr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量化成果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：诊断耗时</w:t>
      </w:r>
      <w:r>
        <w:rPr>
          <w:rFonts w:ascii="sans-serif" w:eastAsia="sans-serif" w:hAnsi="sans-serif" w:cs="sans-serif" w:hint="eastAsia"/>
          <w:color w:val="222222"/>
          <w:sz w:val="18"/>
          <w:szCs w:val="18"/>
        </w:rPr>
        <w:t>缩减至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15 分钟，自动化排查率达 75%，</w:t>
      </w:r>
      <w:r>
        <w:rPr>
          <w:rFonts w:ascii="sans-serif" w:eastAsia="sans-serif" w:hAnsi="sans-serif" w:cs="sans-serif" w:hint="eastAsia"/>
          <w:color w:val="222222"/>
          <w:sz w:val="18"/>
          <w:szCs w:val="18"/>
        </w:rPr>
        <w:t>人工采纳率80%+，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累计处理工单 200+ 件。</w:t>
      </w:r>
    </w:p>
    <w:p w14:paraId="0857AB22" w14:textId="77777777" w:rsidR="0083684F" w:rsidRDefault="00000000">
      <w:pPr>
        <w:widowControl/>
        <w:shd w:val="clear" w:color="auto" w:fill="FFFFFF"/>
        <w:spacing w:line="0" w:lineRule="atLeast"/>
        <w:jc w:val="left"/>
        <w:rPr>
          <w:rFonts w:ascii="sans-serif" w:eastAsia="sans-serif" w:hAnsi="sans-serif" w:cs="sans-serif"/>
          <w:color w:val="222222"/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kern w:val="0"/>
          <w:sz w:val="18"/>
          <w:szCs w:val="18"/>
          <w:lang w:bidi="ar"/>
        </w:rPr>
        <w:t>【项目二】任务生成 Agent 评测与调优平台</w:t>
      </w:r>
    </w:p>
    <w:p w14:paraId="264CFED6" w14:textId="77777777" w:rsidR="0083684F" w:rsidRDefault="00000000">
      <w:pPr>
        <w:widowControl/>
        <w:numPr>
          <w:ilvl w:val="0"/>
          <w:numId w:val="5"/>
        </w:numPr>
        <w:spacing w:line="0" w:lineRule="atLeast"/>
        <w:rPr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项目描述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：针对传统人工评测效率低、Agent 应用迭代反馈滞后的痛点，搭建数据驱动的自动化评测与调优平台。构建“评测-归因-调优-回归”闭环，大幅加速 Agent 能力的迭代与上线。</w:t>
      </w:r>
    </w:p>
    <w:p w14:paraId="72D91628" w14:textId="77777777" w:rsidR="0083684F" w:rsidRDefault="00000000">
      <w:pPr>
        <w:widowControl/>
        <w:numPr>
          <w:ilvl w:val="0"/>
          <w:numId w:val="5"/>
        </w:numPr>
        <w:spacing w:line="0" w:lineRule="atLeast"/>
        <w:rPr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多维评测与三层校验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：覆盖正确性、合规性等 6 大维度；构建“规则校验 + LLM 判分 + 人工复核”三层拦截机制，保障评测结果的准确性。</w:t>
      </w:r>
    </w:p>
    <w:p w14:paraId="0D33E223" w14:textId="77777777" w:rsidR="0083684F" w:rsidRDefault="00000000">
      <w:pPr>
        <w:widowControl/>
        <w:numPr>
          <w:ilvl w:val="0"/>
          <w:numId w:val="5"/>
        </w:numPr>
        <w:spacing w:line="0" w:lineRule="atLeast"/>
        <w:rPr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自动化流水线与异步调度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：基于异步调度构建自动化评测流水线，支持海量用例并发执行与结果自动落库，彻底替代人工跑测，实现评测数据资产化。</w:t>
      </w:r>
    </w:p>
    <w:p w14:paraId="1A7717E2" w14:textId="77777777" w:rsidR="0083684F" w:rsidRDefault="00000000">
      <w:pPr>
        <w:widowControl/>
        <w:numPr>
          <w:ilvl w:val="0"/>
          <w:numId w:val="5"/>
        </w:numPr>
        <w:spacing w:line="0" w:lineRule="atLeast"/>
        <w:rPr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结构化归因与质量 Gate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：将 Bad Case 结构化归因至 Prompt / 流程等来源以指导精准调优；设立强校验 Gate，拦截不达标版本，形成高质量迭代闭环。</w:t>
      </w:r>
    </w:p>
    <w:p w14:paraId="65DBF14C" w14:textId="77777777" w:rsidR="0083684F" w:rsidRDefault="00000000">
      <w:pPr>
        <w:widowControl/>
        <w:numPr>
          <w:ilvl w:val="0"/>
          <w:numId w:val="5"/>
        </w:numPr>
        <w:spacing w:line="0" w:lineRule="atLeast"/>
        <w:rPr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量化成果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：沉淀评测集 1000+ 条，任务生成达标率从 59% 提升至 87%</w:t>
      </w:r>
      <w:r>
        <w:rPr>
          <w:rFonts w:ascii="sans-serif" w:eastAsia="sans-serif" w:hAnsi="sans-serif" w:cs="sans-serif" w:hint="eastAsia"/>
          <w:color w:val="222222"/>
          <w:sz w:val="18"/>
          <w:szCs w:val="18"/>
        </w:rPr>
        <w:t>，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单次全量回归耗时从天级大幅缩短至分钟级</w:t>
      </w:r>
    </w:p>
    <w:p w14:paraId="41C4D34A" w14:textId="77777777" w:rsidR="0083684F" w:rsidRDefault="00000000">
      <w:pPr>
        <w:widowControl/>
        <w:shd w:val="clear" w:color="auto" w:fill="FFFFFF"/>
        <w:spacing w:line="0" w:lineRule="atLeast"/>
        <w:jc w:val="left"/>
        <w:rPr>
          <w:rFonts w:ascii="sans-serif" w:eastAsia="sans-serif" w:hAnsi="sans-serif" w:cs="sans-serif"/>
          <w:color w:val="222222"/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kern w:val="0"/>
          <w:sz w:val="18"/>
          <w:szCs w:val="18"/>
          <w:lang w:bidi="ar"/>
        </w:rPr>
        <w:t>【项目三】VLA 指挥项目 - 语音控车与出行规划</w:t>
      </w:r>
    </w:p>
    <w:p w14:paraId="36EAA031" w14:textId="77777777" w:rsidR="0083684F" w:rsidRDefault="00000000">
      <w:pPr>
        <w:widowControl/>
        <w:numPr>
          <w:ilvl w:val="0"/>
          <w:numId w:val="6"/>
        </w:numPr>
        <w:spacing w:line="0" w:lineRule="atLeast"/>
        <w:rPr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项目描述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：构建语音模块与 FSD（自动驾驶系统）间的核心承接层，将自然语言意图转化为车辆控制指令，打通“语音 → 自动驾驶”链路，覆盖行车与泊车核心场景。</w:t>
      </w:r>
    </w:p>
    <w:p w14:paraId="62103743" w14:textId="77777777" w:rsidR="0083684F" w:rsidRDefault="00000000">
      <w:pPr>
        <w:widowControl/>
        <w:numPr>
          <w:ilvl w:val="0"/>
          <w:numId w:val="6"/>
        </w:numPr>
        <w:spacing w:line="0" w:lineRule="atLeast"/>
        <w:rPr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高可用指令承接层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：实现意图承接、行为决策与指令下发，保障语音指令到智驾系统的毫秒级低延迟与高可靠传输。</w:t>
      </w:r>
    </w:p>
    <w:p w14:paraId="2324FFC6" w14:textId="77777777" w:rsidR="0083684F" w:rsidRDefault="00000000">
      <w:pPr>
        <w:widowControl/>
        <w:numPr>
          <w:ilvl w:val="0"/>
          <w:numId w:val="6"/>
        </w:numPr>
        <w:spacing w:line="0" w:lineRule="atLeast"/>
        <w:rPr>
          <w:sz w:val="18"/>
          <w:szCs w:val="18"/>
        </w:rPr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动态安全门控与审计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：设计多级 Filter，根据车辆状态动态拦截不可用指令；针对高权限指令实现二次确认与全链路行为审计。</w:t>
      </w:r>
    </w:p>
    <w:p w14:paraId="5D752120" w14:textId="77777777" w:rsidR="0083684F" w:rsidRDefault="00000000">
      <w:pPr>
        <w:widowControl/>
        <w:numPr>
          <w:ilvl w:val="0"/>
          <w:numId w:val="6"/>
        </w:numPr>
        <w:spacing w:line="0" w:lineRule="atLeast"/>
      </w:pPr>
      <w:r>
        <w:rPr>
          <w:rFonts w:ascii="sans-serif" w:eastAsia="sans-serif" w:hAnsi="sans-serif" w:cs="sans-serif"/>
          <w:b/>
          <w:bCs/>
          <w:color w:val="222222"/>
          <w:sz w:val="18"/>
          <w:szCs w:val="18"/>
        </w:rPr>
        <w:t>量化成果</w:t>
      </w:r>
      <w:r>
        <w:rPr>
          <w:rFonts w:ascii="sans-serif" w:eastAsia="sans-serif" w:hAnsi="sans-serif" w:cs="sans-serif"/>
          <w:color w:val="222222"/>
          <w:sz w:val="18"/>
          <w:szCs w:val="18"/>
        </w:rPr>
        <w:t>：项目成功量产，累计服务 1100w+ 次，月活 90W+，月活渗透率达 20%+，成为行业 L3 级智能驾驶交互标杆。</w:t>
      </w:r>
    </w:p>
    <w:p w14:paraId="7184AC6D" w14:textId="77777777" w:rsidR="0083684F" w:rsidRDefault="0083684F"/>
    <w:sectPr w:rsidR="0083684F"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ans-serif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AF3F5D00"/>
    <w:multiLevelType w:val="multilevel"/>
    <w:tmpl w:val="AF3F5D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DBB117F"/>
    <w:multiLevelType w:val="multilevel"/>
    <w:tmpl w:val="BDBB11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CEF0B3EF"/>
    <w:multiLevelType w:val="multilevel"/>
    <w:tmpl w:val="CEF0B3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EF2F039"/>
    <w:multiLevelType w:val="multilevel"/>
    <w:tmpl w:val="DEF2F0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FFE57B1F"/>
    <w:multiLevelType w:val="multilevel"/>
    <w:tmpl w:val="FFE57B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7BBE4398"/>
    <w:multiLevelType w:val="multilevel"/>
    <w:tmpl w:val="7BBE43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249342939">
    <w:abstractNumId w:val="5"/>
  </w:num>
  <w:num w:numId="2" w16cid:durableId="176581745">
    <w:abstractNumId w:val="3"/>
  </w:num>
  <w:num w:numId="3" w16cid:durableId="454105402">
    <w:abstractNumId w:val="4"/>
  </w:num>
  <w:num w:numId="4" w16cid:durableId="1011835673">
    <w:abstractNumId w:val="0"/>
  </w:num>
  <w:num w:numId="5" w16cid:durableId="653342435">
    <w:abstractNumId w:val="1"/>
  </w:num>
  <w:num w:numId="6" w16cid:durableId="87354057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ADF570A"/>
    <w:rsid w:val="0083684F"/>
    <w:rsid w:val="00AB5570"/>
    <w:rsid w:val="00F07D81"/>
    <w:rsid w:val="2DE753C3"/>
    <w:rsid w:val="7ADF570A"/>
    <w:rsid w:val="9EB66D8E"/>
    <w:rsid w:val="F672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0A3011B"/>
  <w15:docId w15:val="{4E605866-D9F5-3041-A9E0-4EC372D7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WPS_1768011788</dc:creator>
  <cp:lastModifiedBy>great bear</cp:lastModifiedBy>
  <cp:revision>2</cp:revision>
  <dcterms:created xsi:type="dcterms:W3CDTF">2026-08-25T01:11:00Z</dcterms:created>
  <dcterms:modified xsi:type="dcterms:W3CDTF">2026-08-25T01:11:00Z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8B2CAC22A1679A32DD48866A55F97026_43</vt:lpwstr>
  </property>
</Properties>
</file>