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5FB" w14:textId="72D9E1F4" w:rsidR="00B23E93" w:rsidRPr="00E539E6" w:rsidRDefault="002D7ED3" w:rsidP="00E539E6">
      <w:pPr>
        <w:jc w:val="center"/>
        <w:rPr>
          <w:color w:val="2F5496" w:themeColor="accent1" w:themeShade="BF"/>
          <w:sz w:val="40"/>
          <w:szCs w:val="40"/>
        </w:rPr>
      </w:pPr>
      <w:r w:rsidRPr="00E539E6">
        <w:rPr>
          <w:color w:val="2F5496" w:themeColor="accent1" w:themeShade="BF"/>
          <w:sz w:val="40"/>
          <w:szCs w:val="40"/>
        </w:rPr>
        <w:t>Philip Mills</w:t>
      </w:r>
    </w:p>
    <w:p w14:paraId="68EE94BB" w14:textId="70949868" w:rsidR="00CF138A" w:rsidRDefault="00D67983" w:rsidP="00D67983">
      <w:pPr>
        <w:jc w:val="center"/>
        <w:rPr>
          <w:color w:val="2F5496" w:themeColor="accent1" w:themeShade="BF"/>
        </w:rPr>
      </w:pPr>
      <w:r>
        <w:rPr>
          <w:color w:val="2F5496" w:themeColor="accent1" w:themeShade="BF"/>
        </w:rPr>
        <w:t>2/2 Pape Steet, FRANKLIN, ACT</w:t>
      </w:r>
      <w:r w:rsidR="002D7ED3" w:rsidRPr="00E539E6">
        <w:rPr>
          <w:color w:val="2F5496" w:themeColor="accent1" w:themeShade="BF"/>
        </w:rPr>
        <w:t xml:space="preserve"> 291</w:t>
      </w:r>
      <w:r>
        <w:rPr>
          <w:color w:val="2F5496" w:themeColor="accent1" w:themeShade="BF"/>
        </w:rPr>
        <w:t>3</w:t>
      </w:r>
      <w:r w:rsidR="002D7ED3" w:rsidRPr="00E539E6">
        <w:rPr>
          <w:color w:val="2F5496" w:themeColor="accent1" w:themeShade="BF"/>
        </w:rPr>
        <w:t xml:space="preserve"> </w:t>
      </w:r>
      <w:r w:rsidR="00E539E6">
        <w:rPr>
          <w:color w:val="2F5496" w:themeColor="accent1" w:themeShade="BF"/>
        </w:rPr>
        <w:t xml:space="preserve">I </w:t>
      </w:r>
      <w:hyperlink r:id="rId5" w:history="1">
        <w:r w:rsidR="00E539E6" w:rsidRPr="004D3D50">
          <w:rPr>
            <w:rStyle w:val="Hyperlink"/>
            <w:color w:val="034990" w:themeColor="hyperlink" w:themeShade="BF"/>
          </w:rPr>
          <w:t>philip.mills1998@outlook.com</w:t>
        </w:r>
      </w:hyperlink>
      <w:r w:rsidR="00E539E6">
        <w:rPr>
          <w:color w:val="2F5496" w:themeColor="accent1" w:themeShade="BF"/>
        </w:rPr>
        <w:t xml:space="preserve"> I </w:t>
      </w:r>
      <w:r w:rsidR="002D7ED3" w:rsidRPr="00E539E6">
        <w:rPr>
          <w:color w:val="2F5496" w:themeColor="accent1" w:themeShade="BF"/>
        </w:rPr>
        <w:t>0401218721</w:t>
      </w:r>
    </w:p>
    <w:p w14:paraId="3818CE6A" w14:textId="77777777" w:rsidR="00A30FDF" w:rsidRPr="00A30FDF" w:rsidRDefault="00A30FDF" w:rsidP="00A30FDF">
      <w:pPr>
        <w:jc w:val="both"/>
        <w:rPr>
          <w:color w:val="2F5496" w:themeColor="accent1" w:themeShade="BF"/>
        </w:rPr>
      </w:pPr>
    </w:p>
    <w:p w14:paraId="6C6DFF77" w14:textId="76031629" w:rsidR="002D7ED3" w:rsidRPr="00E539E6" w:rsidRDefault="00716528">
      <w:pPr>
        <w:rPr>
          <w:b/>
          <w:bCs/>
          <w:color w:val="2F5496" w:themeColor="accent1" w:themeShade="BF"/>
          <w:u w:val="single"/>
        </w:rPr>
      </w:pPr>
      <w:r w:rsidRPr="00E539E6">
        <w:rPr>
          <w:b/>
          <w:bCs/>
          <w:color w:val="2F5496" w:themeColor="accent1" w:themeShade="BF"/>
          <w:u w:val="single"/>
        </w:rPr>
        <w:t xml:space="preserve">Training &amp; </w:t>
      </w:r>
      <w:r w:rsidR="002D7ED3" w:rsidRPr="00E539E6">
        <w:rPr>
          <w:b/>
          <w:bCs/>
          <w:color w:val="2F5496" w:themeColor="accent1" w:themeShade="BF"/>
          <w:u w:val="single"/>
        </w:rPr>
        <w:t xml:space="preserve">Education: </w:t>
      </w:r>
    </w:p>
    <w:p w14:paraId="42E27B4F" w14:textId="7D709A64" w:rsidR="00AF370A" w:rsidRDefault="00AF370A">
      <w:pPr>
        <w:rPr>
          <w:b/>
          <w:bCs/>
        </w:rPr>
      </w:pPr>
      <w:r>
        <w:rPr>
          <w:b/>
          <w:bCs/>
        </w:rPr>
        <w:t xml:space="preserve">Diploma of Information Technology – Coder Academy – </w:t>
      </w:r>
      <w:r w:rsidR="00186B56">
        <w:rPr>
          <w:b/>
          <w:bCs/>
        </w:rPr>
        <w:t>16 October 2023 to Present</w:t>
      </w:r>
    </w:p>
    <w:p w14:paraId="5AFF1E14" w14:textId="6EDA2C4D" w:rsidR="002D7ED3" w:rsidRPr="0083545E" w:rsidRDefault="002D7ED3">
      <w:pPr>
        <w:rPr>
          <w:b/>
          <w:bCs/>
        </w:rPr>
      </w:pPr>
      <w:r w:rsidRPr="0083545E">
        <w:rPr>
          <w:b/>
          <w:bCs/>
        </w:rPr>
        <w:t xml:space="preserve">Bachelor of Commerce (Accounting) – University of South Australia Online – </w:t>
      </w:r>
      <w:r w:rsidR="00AF370A">
        <w:rPr>
          <w:b/>
          <w:bCs/>
        </w:rPr>
        <w:t>Completed April 2022</w:t>
      </w:r>
    </w:p>
    <w:p w14:paraId="0C292C8E" w14:textId="77777777" w:rsidR="00AF370A" w:rsidRDefault="001F116D">
      <w:r>
        <w:t>Relevant Subjects</w:t>
      </w:r>
      <w:r w:rsidR="002D7ED3">
        <w:t>: Quantitative Methods for Business, Marketing Principles; Trading &amp; Exchange, Business &amp; Society, Business Intelligence, Management &amp; Organisations, Career Development for Professionals, Management Account</w:t>
      </w:r>
      <w:r w:rsidR="004E2646">
        <w:t>ing</w:t>
      </w:r>
      <w:r w:rsidR="002D7ED3">
        <w:t>, Public Relations; Theory &amp; Practice</w:t>
      </w:r>
      <w:r w:rsidR="00646D3E">
        <w:t xml:space="preserve">, Sustainability Reporting &amp; Accounting, Tax Law 1, </w:t>
      </w:r>
      <w:r w:rsidR="006F6232">
        <w:t xml:space="preserve">Contemporary Issues in Accounting. </w:t>
      </w:r>
    </w:p>
    <w:p w14:paraId="71C8E42E" w14:textId="6CCCE990" w:rsidR="00967465" w:rsidRPr="00AF370A" w:rsidRDefault="00967465">
      <w:r w:rsidRPr="0083545E">
        <w:rPr>
          <w:b/>
          <w:bCs/>
        </w:rPr>
        <w:t>Certificate III in Retail</w:t>
      </w:r>
    </w:p>
    <w:p w14:paraId="0095DA95" w14:textId="11FC2744" w:rsidR="00EA6766" w:rsidRPr="00FD508F" w:rsidRDefault="00CF138A">
      <w:pPr>
        <w:rPr>
          <w:b/>
          <w:bCs/>
          <w:color w:val="2F5496" w:themeColor="accent1" w:themeShade="BF"/>
          <w:u w:val="single"/>
        </w:rPr>
      </w:pPr>
      <w:r w:rsidRPr="00FD508F">
        <w:rPr>
          <w:b/>
          <w:bCs/>
          <w:color w:val="2F5496" w:themeColor="accent1" w:themeShade="BF"/>
          <w:u w:val="single"/>
        </w:rPr>
        <w:t>Skills &amp; Attributes</w:t>
      </w:r>
    </w:p>
    <w:p w14:paraId="2C6A3AD9" w14:textId="7883E1D8" w:rsidR="00173CCD" w:rsidRPr="004B3A45" w:rsidRDefault="00173CCD" w:rsidP="005053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Customer Relationship Management</w:t>
      </w:r>
    </w:p>
    <w:p w14:paraId="117B1E64" w14:textId="54FF284E" w:rsidR="005053E4" w:rsidRPr="005053E4" w:rsidRDefault="00B31B2B" w:rsidP="005053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Microsoft O</w:t>
      </w:r>
      <w:r w:rsidR="003E795F">
        <w:t>ffice Suite</w:t>
      </w:r>
    </w:p>
    <w:p w14:paraId="4133916B" w14:textId="7D2D3B52" w:rsidR="005053E4" w:rsidRPr="005053E4" w:rsidRDefault="009711D7" w:rsidP="005053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Critical </w:t>
      </w:r>
      <w:r w:rsidR="00CC783E">
        <w:t>A</w:t>
      </w:r>
      <w:r>
        <w:t xml:space="preserve">nalysis </w:t>
      </w:r>
      <w:r w:rsidR="00CC783E">
        <w:t>S</w:t>
      </w:r>
      <w:r w:rsidR="005053E4">
        <w:t xml:space="preserve">kills </w:t>
      </w:r>
    </w:p>
    <w:p w14:paraId="0B4965A4" w14:textId="70B534B1" w:rsidR="008C3200" w:rsidRPr="008C3200" w:rsidRDefault="008C3200" w:rsidP="005053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Effective working in a team, and independently</w:t>
      </w:r>
    </w:p>
    <w:p w14:paraId="47ADC4B8" w14:textId="567EB1A3" w:rsidR="00922924" w:rsidRPr="00636EF5" w:rsidRDefault="00922924" w:rsidP="005053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Exposure to </w:t>
      </w:r>
      <w:r w:rsidR="00B248D9">
        <w:t>Advisory Services</w:t>
      </w:r>
    </w:p>
    <w:p w14:paraId="1E8E8201" w14:textId="321C6342" w:rsidR="00671A01" w:rsidRDefault="00485EF7" w:rsidP="001931A1">
      <w:pPr>
        <w:pStyle w:val="ListParagraph"/>
        <w:numPr>
          <w:ilvl w:val="0"/>
          <w:numId w:val="2"/>
        </w:numPr>
      </w:pPr>
      <w:r>
        <w:t>Ability to set priorities based on business needs</w:t>
      </w:r>
      <w:r w:rsidR="001931A1">
        <w:t xml:space="preserve"> and budgeting constraints</w:t>
      </w:r>
    </w:p>
    <w:p w14:paraId="06189D71" w14:textId="4A6150F5" w:rsidR="007C1148" w:rsidRDefault="00CD5EB4" w:rsidP="001931A1">
      <w:pPr>
        <w:pStyle w:val="ListParagraph"/>
        <w:numPr>
          <w:ilvl w:val="0"/>
          <w:numId w:val="2"/>
        </w:numPr>
      </w:pPr>
      <w:r>
        <w:t>Average</w:t>
      </w:r>
      <w:r w:rsidR="007C1148">
        <w:t xml:space="preserve"> organisational skills, with room for continued improvement</w:t>
      </w:r>
    </w:p>
    <w:p w14:paraId="0AC0781C" w14:textId="13A88DAB" w:rsidR="00EA6766" w:rsidRPr="00FD508F" w:rsidRDefault="00EA6766" w:rsidP="00DD36A5">
      <w:pPr>
        <w:pStyle w:val="NoSpacing"/>
        <w:rPr>
          <w:b/>
          <w:bCs/>
          <w:color w:val="2F5496" w:themeColor="accent1" w:themeShade="BF"/>
          <w:u w:val="single"/>
        </w:rPr>
      </w:pPr>
      <w:r w:rsidRPr="00FD508F">
        <w:rPr>
          <w:b/>
          <w:bCs/>
          <w:color w:val="2F5496" w:themeColor="accent1" w:themeShade="BF"/>
          <w:u w:val="single"/>
        </w:rPr>
        <w:t xml:space="preserve">Professional Experience </w:t>
      </w:r>
    </w:p>
    <w:p w14:paraId="444F9A89" w14:textId="77777777" w:rsidR="00DD36A5" w:rsidRDefault="00DD36A5" w:rsidP="00DD36A5">
      <w:pPr>
        <w:pStyle w:val="NoSpacing"/>
      </w:pPr>
    </w:p>
    <w:p w14:paraId="2004036E" w14:textId="7BDDFE7D" w:rsidR="00186B56" w:rsidRDefault="00186B56" w:rsidP="00DD36A5">
      <w:pPr>
        <w:pStyle w:val="NoSpacing"/>
        <w:rPr>
          <w:b/>
          <w:bCs/>
        </w:rPr>
      </w:pPr>
      <w:r>
        <w:rPr>
          <w:b/>
          <w:bCs/>
        </w:rPr>
        <w:t xml:space="preserve">Professional Bookkeeper </w:t>
      </w:r>
      <w:r w:rsidR="00FF649E">
        <w:rPr>
          <w:b/>
          <w:bCs/>
        </w:rPr>
        <w:t>–</w:t>
      </w:r>
      <w:r>
        <w:rPr>
          <w:b/>
          <w:bCs/>
        </w:rPr>
        <w:t xml:space="preserve"> </w:t>
      </w:r>
      <w:r w:rsidR="00FF649E">
        <w:rPr>
          <w:b/>
          <w:bCs/>
        </w:rPr>
        <w:t xml:space="preserve">A Counting Edge – July 2021 to Present </w:t>
      </w:r>
    </w:p>
    <w:p w14:paraId="244217FE" w14:textId="5388D5E0" w:rsidR="00186B56" w:rsidRDefault="00CD5EB4" w:rsidP="00DD36A5">
      <w:pPr>
        <w:pStyle w:val="NoSpacing"/>
        <w:rPr>
          <w:b/>
          <w:bCs/>
        </w:rPr>
      </w:pPr>
      <w:r>
        <w:rPr>
          <w:b/>
          <w:bCs/>
        </w:rPr>
        <w:t>TO BE COMPLETED</w:t>
      </w:r>
    </w:p>
    <w:p w14:paraId="590208BD" w14:textId="77777777" w:rsidR="00CD5EB4" w:rsidRDefault="00CD5EB4" w:rsidP="00DD36A5">
      <w:pPr>
        <w:pStyle w:val="NoSpacing"/>
        <w:rPr>
          <w:b/>
          <w:bCs/>
        </w:rPr>
      </w:pPr>
    </w:p>
    <w:p w14:paraId="5A858CB5" w14:textId="55046275" w:rsidR="00EA6766" w:rsidRPr="00DD36A5" w:rsidRDefault="00EA6766" w:rsidP="00DD36A5">
      <w:pPr>
        <w:pStyle w:val="NoSpacing"/>
        <w:rPr>
          <w:b/>
          <w:bCs/>
        </w:rPr>
      </w:pPr>
      <w:r w:rsidRPr="00DD36A5">
        <w:rPr>
          <w:b/>
          <w:bCs/>
        </w:rPr>
        <w:t>Trainee Accountant/Tax &amp; Business Advisory Services – Cosgrave Soutter – Chartered Accountants</w:t>
      </w:r>
    </w:p>
    <w:p w14:paraId="3EBBDB11" w14:textId="5CC255F7" w:rsidR="00EA6766" w:rsidRPr="00DD36A5" w:rsidRDefault="00EA6766" w:rsidP="00DD36A5">
      <w:pPr>
        <w:pStyle w:val="NoSpacing"/>
        <w:rPr>
          <w:b/>
          <w:bCs/>
        </w:rPr>
      </w:pPr>
      <w:r w:rsidRPr="00DD36A5">
        <w:rPr>
          <w:b/>
          <w:bCs/>
        </w:rPr>
        <w:t>October 201</w:t>
      </w:r>
      <w:r w:rsidR="00676024">
        <w:rPr>
          <w:b/>
          <w:bCs/>
        </w:rPr>
        <w:t>8</w:t>
      </w:r>
      <w:r w:rsidRPr="00DD36A5">
        <w:rPr>
          <w:b/>
          <w:bCs/>
        </w:rPr>
        <w:t xml:space="preserve"> – </w:t>
      </w:r>
      <w:r w:rsidR="00186B56">
        <w:rPr>
          <w:b/>
          <w:bCs/>
        </w:rPr>
        <w:t>July 2021</w:t>
      </w:r>
    </w:p>
    <w:p w14:paraId="2F1498C6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Financial Reporting:</w:t>
      </w:r>
      <w:r>
        <w:rPr>
          <w:rStyle w:val="eop"/>
          <w:rFonts w:ascii="Calibri" w:hAnsi="Calibri" w:cs="Calibri"/>
        </w:rPr>
        <w:t> </w:t>
      </w:r>
    </w:p>
    <w:p w14:paraId="4435A57E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Trusts, Companies, Not-For-Profits and Sole Traders</w:t>
      </w:r>
      <w:r>
        <w:rPr>
          <w:rStyle w:val="eop"/>
          <w:rFonts w:ascii="Calibri" w:hAnsi="Calibri" w:cs="Calibri"/>
        </w:rPr>
        <w:t> </w:t>
      </w:r>
    </w:p>
    <w:p w14:paraId="591AAA23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Preparation of financial accounts, understanding of relevant Entertainment and Fringe Benefit Tax implications, in depth work with not-for-profit organisations (understanding of relevant contracts and grant processes)</w:t>
      </w:r>
      <w:r>
        <w:rPr>
          <w:rStyle w:val="eop"/>
          <w:rFonts w:ascii="Calibri" w:hAnsi="Calibri" w:cs="Calibri"/>
        </w:rPr>
        <w:t> </w:t>
      </w:r>
    </w:p>
    <w:p w14:paraId="6EFDF8F9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Business Forecasting:</w:t>
      </w:r>
      <w:r>
        <w:rPr>
          <w:rStyle w:val="eop"/>
          <w:rFonts w:ascii="Calibri" w:hAnsi="Calibri" w:cs="Calibri"/>
        </w:rPr>
        <w:t> </w:t>
      </w:r>
    </w:p>
    <w:p w14:paraId="204556C1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Extensive work with Castaway, including set up of forecasts and set up of individual drivers based on customer expectations</w:t>
      </w:r>
      <w:r>
        <w:rPr>
          <w:rStyle w:val="eop"/>
          <w:rFonts w:ascii="Calibri" w:hAnsi="Calibri" w:cs="Calibri"/>
        </w:rPr>
        <w:t> </w:t>
      </w:r>
    </w:p>
    <w:p w14:paraId="1F1DEBFA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BAS/IAS Preparation:</w:t>
      </w:r>
      <w:r>
        <w:rPr>
          <w:rStyle w:val="eop"/>
          <w:rFonts w:ascii="Calibri" w:hAnsi="Calibri" w:cs="Calibri"/>
        </w:rPr>
        <w:t> </w:t>
      </w:r>
    </w:p>
    <w:p w14:paraId="59F2A2B2" w14:textId="39B66D6C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preparation of GST reconciliations for a variety of industries and individuals,</w:t>
      </w:r>
      <w:r w:rsidR="00D747E9">
        <w:rPr>
          <w:rStyle w:val="normaltextrun"/>
          <w:rFonts w:ascii="Calibri" w:hAnsi="Calibri" w:cs="Calibri"/>
        </w:rPr>
        <w:t xml:space="preserve"> including knowledge of Fringe Benefit Tax requirements </w:t>
      </w:r>
      <w:r>
        <w:rPr>
          <w:rStyle w:val="eop"/>
          <w:rFonts w:ascii="Calibri" w:hAnsi="Calibri" w:cs="Calibri"/>
        </w:rPr>
        <w:t> </w:t>
      </w:r>
    </w:p>
    <w:p w14:paraId="4C586E70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Bookkeeping:</w:t>
      </w:r>
      <w:r>
        <w:rPr>
          <w:rStyle w:val="eop"/>
          <w:rFonts w:ascii="Calibri" w:hAnsi="Calibri" w:cs="Calibri"/>
        </w:rPr>
        <w:t> </w:t>
      </w:r>
    </w:p>
    <w:p w14:paraId="7791AE7A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Experienced in bookkeeping in variety of industries, including tasks such as reconciliation of balance sheet items (bank reconciliations) and payroll</w:t>
      </w:r>
      <w:r>
        <w:rPr>
          <w:rStyle w:val="eop"/>
          <w:rFonts w:ascii="Calibri" w:hAnsi="Calibri" w:cs="Calibri"/>
        </w:rPr>
        <w:t> </w:t>
      </w:r>
    </w:p>
    <w:p w14:paraId="2ADF7ED3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ASIC Compliance:</w:t>
      </w:r>
      <w:r>
        <w:rPr>
          <w:rStyle w:val="eop"/>
          <w:rFonts w:ascii="Calibri" w:hAnsi="Calibri" w:cs="Calibri"/>
        </w:rPr>
        <w:t> </w:t>
      </w:r>
    </w:p>
    <w:p w14:paraId="5B112BE8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Preparation of annual review documents for clients, updating business addresses with form 484’s</w:t>
      </w:r>
      <w:r>
        <w:rPr>
          <w:rStyle w:val="eop"/>
          <w:rFonts w:ascii="Calibri" w:hAnsi="Calibri" w:cs="Calibri"/>
        </w:rPr>
        <w:t> </w:t>
      </w:r>
    </w:p>
    <w:p w14:paraId="3CCE5985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ATO Compliance:</w:t>
      </w:r>
      <w:r>
        <w:rPr>
          <w:rStyle w:val="eop"/>
          <w:rFonts w:ascii="Calibri" w:hAnsi="Calibri" w:cs="Calibri"/>
        </w:rPr>
        <w:t> </w:t>
      </w:r>
    </w:p>
    <w:p w14:paraId="534D0EEB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Calls &amp; emails with ATO representatives involving ATO Debt (ICA &amp; Tax), payment arrangements, lodgement issues &amp; extension requests, tax advice &amp; GIC remission requests</w:t>
      </w:r>
      <w:r>
        <w:rPr>
          <w:rStyle w:val="eop"/>
          <w:rFonts w:ascii="Calibri" w:hAnsi="Calibri" w:cs="Calibri"/>
        </w:rPr>
        <w:t> </w:t>
      </w:r>
    </w:p>
    <w:p w14:paraId="4E4231C6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Collaborative Work: </w:t>
      </w:r>
      <w:r>
        <w:rPr>
          <w:rStyle w:val="eop"/>
          <w:rFonts w:ascii="Calibri" w:hAnsi="Calibri" w:cs="Calibri"/>
        </w:rPr>
        <w:t> </w:t>
      </w:r>
    </w:p>
    <w:p w14:paraId="36A45C3F" w14:textId="3ED1F676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Close work with managers and colleagues involving research on taxation requirements and accounting standards, preparation of audit files, preparation of financial statements &amp; assistance to senior accountants with larger accounts</w:t>
      </w:r>
      <w:r>
        <w:rPr>
          <w:rStyle w:val="eop"/>
          <w:rFonts w:ascii="Calibri" w:hAnsi="Calibri" w:cs="Calibri"/>
        </w:rPr>
        <w:t> </w:t>
      </w:r>
    </w:p>
    <w:p w14:paraId="5A73AAD0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Taxation Preparation Services (Individual, Company &amp; Trust Tax Returns): </w:t>
      </w:r>
      <w:r>
        <w:rPr>
          <w:rStyle w:val="eop"/>
          <w:rFonts w:ascii="Calibri" w:hAnsi="Calibri" w:cs="Calibri"/>
        </w:rPr>
        <w:t> </w:t>
      </w:r>
    </w:p>
    <w:p w14:paraId="226CC3CF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Sound knowledge of taxation, including expenses and their deductibility requirements, in-depth research on tax issues (FBT, Entertainment &amp; Travel) </w:t>
      </w:r>
      <w:r>
        <w:rPr>
          <w:rStyle w:val="eop"/>
          <w:rFonts w:ascii="Calibri" w:hAnsi="Calibri" w:cs="Calibri"/>
        </w:rPr>
        <w:t> </w:t>
      </w:r>
    </w:p>
    <w:p w14:paraId="41A0924C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Client Management</w:t>
      </w:r>
      <w:r>
        <w:rPr>
          <w:rStyle w:val="eop"/>
          <w:rFonts w:ascii="Calibri" w:hAnsi="Calibri" w:cs="Calibri"/>
        </w:rPr>
        <w:t> </w:t>
      </w:r>
    </w:p>
    <w:p w14:paraId="48194CFE" w14:textId="77777777" w:rsidR="0020101B" w:rsidRDefault="0020101B" w:rsidP="0020101B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Handling phone calls with clients (bookkeeping/accounting queries, front desk responsibilities), meetings with clients about taxation, accounting and forecasting</w:t>
      </w:r>
      <w:r>
        <w:rPr>
          <w:rStyle w:val="eop"/>
          <w:rFonts w:ascii="Calibri" w:hAnsi="Calibri" w:cs="Calibri"/>
        </w:rPr>
        <w:t> </w:t>
      </w:r>
    </w:p>
    <w:p w14:paraId="61728629" w14:textId="0191CB9C" w:rsidR="004B0B45" w:rsidRDefault="004B0B45" w:rsidP="00A70A32">
      <w:pPr>
        <w:pStyle w:val="NoSpacing"/>
      </w:pPr>
    </w:p>
    <w:p w14:paraId="513CC4B0" w14:textId="78FC3843" w:rsidR="004B0B45" w:rsidRDefault="00572DB8" w:rsidP="00A70A32">
      <w:pPr>
        <w:pStyle w:val="NoSpacing"/>
        <w:rPr>
          <w:b/>
          <w:bCs/>
        </w:rPr>
      </w:pPr>
      <w:r>
        <w:rPr>
          <w:b/>
          <w:bCs/>
        </w:rPr>
        <w:t>Various</w:t>
      </w:r>
      <w:r w:rsidR="00620B07">
        <w:rPr>
          <w:b/>
          <w:bCs/>
        </w:rPr>
        <w:t xml:space="preserve"> – FIC Newsagency </w:t>
      </w:r>
    </w:p>
    <w:p w14:paraId="7FF05ED3" w14:textId="77777777" w:rsidR="00572DB8" w:rsidRDefault="00572DB8" w:rsidP="00572DB8">
      <w:pPr>
        <w:pStyle w:val="NoSpacing"/>
        <w:rPr>
          <w:b/>
          <w:bCs/>
        </w:rPr>
      </w:pPr>
      <w:r>
        <w:rPr>
          <w:b/>
          <w:bCs/>
        </w:rPr>
        <w:t>Sales Assistant - January 2018 to September 2018</w:t>
      </w:r>
    </w:p>
    <w:p w14:paraId="6D88A840" w14:textId="0E551014" w:rsidR="00B85B03" w:rsidRDefault="00572DB8" w:rsidP="00A70A32">
      <w:pPr>
        <w:pStyle w:val="NoSpacing"/>
        <w:rPr>
          <w:b/>
          <w:bCs/>
        </w:rPr>
      </w:pPr>
      <w:r>
        <w:rPr>
          <w:b/>
          <w:bCs/>
        </w:rPr>
        <w:t xml:space="preserve">Trainee Retail Assistant - </w:t>
      </w:r>
      <w:r w:rsidR="00A15A07">
        <w:rPr>
          <w:b/>
          <w:bCs/>
        </w:rPr>
        <w:t>February 2016 to January 2018</w:t>
      </w:r>
    </w:p>
    <w:p w14:paraId="029CA9ED" w14:textId="720D297B" w:rsidR="00B85B03" w:rsidRDefault="009D6A32" w:rsidP="00A70A32">
      <w:pPr>
        <w:pStyle w:val="NoSpacing"/>
        <w:rPr>
          <w:i/>
          <w:iCs/>
        </w:rPr>
      </w:pPr>
      <w:r>
        <w:rPr>
          <w:i/>
          <w:iCs/>
        </w:rPr>
        <w:t>Customer Service</w:t>
      </w:r>
    </w:p>
    <w:p w14:paraId="19C4C336" w14:textId="1943A93F" w:rsidR="00970DE2" w:rsidRDefault="009D6A32" w:rsidP="00A70A32">
      <w:pPr>
        <w:pStyle w:val="NoSpacing"/>
      </w:pPr>
      <w:r>
        <w:t xml:space="preserve">Serving customers and delivering services to customers in relation to </w:t>
      </w:r>
      <w:r w:rsidR="003D3DEE">
        <w:t xml:space="preserve">sales of </w:t>
      </w:r>
      <w:r w:rsidR="00970DE2">
        <w:t>retail goods and provision of account balances to customers over the phone</w:t>
      </w:r>
      <w:r w:rsidR="00EF5910">
        <w:t xml:space="preserve"> in a professional retail setting</w:t>
      </w:r>
    </w:p>
    <w:p w14:paraId="53C08BFC" w14:textId="3C81D128" w:rsidR="00EF5910" w:rsidRDefault="00EF5910" w:rsidP="00A70A32">
      <w:pPr>
        <w:pStyle w:val="NoSpacing"/>
        <w:rPr>
          <w:i/>
          <w:iCs/>
        </w:rPr>
      </w:pPr>
      <w:r>
        <w:rPr>
          <w:i/>
          <w:iCs/>
        </w:rPr>
        <w:t>Independent Work</w:t>
      </w:r>
    </w:p>
    <w:p w14:paraId="1A81D05F" w14:textId="7436F4F8" w:rsidR="0083545E" w:rsidRPr="00572DB8" w:rsidRDefault="00DA6271" w:rsidP="00572DB8">
      <w:pPr>
        <w:pStyle w:val="NoSpacing"/>
      </w:pPr>
      <w:r>
        <w:t>Commonly being tasked with watching the front of the store alone</w:t>
      </w:r>
    </w:p>
    <w:p w14:paraId="4DDA3193" w14:textId="77777777" w:rsidR="0083545E" w:rsidRPr="00FD508F" w:rsidRDefault="0083545E">
      <w:pPr>
        <w:rPr>
          <w:color w:val="2F5496" w:themeColor="accent1" w:themeShade="BF"/>
        </w:rPr>
      </w:pPr>
    </w:p>
    <w:p w14:paraId="2A3951E5" w14:textId="46A7C756" w:rsidR="00716528" w:rsidRPr="00FD508F" w:rsidRDefault="00CF138A">
      <w:pPr>
        <w:rPr>
          <w:color w:val="2F5496" w:themeColor="accent1" w:themeShade="BF"/>
        </w:rPr>
      </w:pPr>
      <w:r w:rsidRPr="00FD508F">
        <w:rPr>
          <w:color w:val="2F5496" w:themeColor="accent1" w:themeShade="BF"/>
        </w:rPr>
        <w:t>References</w:t>
      </w:r>
    </w:p>
    <w:p w14:paraId="533FB5C8" w14:textId="2D2C78F3" w:rsidR="00FF649E" w:rsidRDefault="00FF649E" w:rsidP="00BC7E28">
      <w:pPr>
        <w:pStyle w:val="NoSpacing"/>
        <w:rPr>
          <w:u w:val="single"/>
        </w:rPr>
      </w:pPr>
      <w:r>
        <w:rPr>
          <w:u w:val="single"/>
        </w:rPr>
        <w:t xml:space="preserve">Deb Williams </w:t>
      </w:r>
    </w:p>
    <w:p w14:paraId="1DC85CA5" w14:textId="0B8D102C" w:rsidR="00FF649E" w:rsidRDefault="00CD5EB4" w:rsidP="00BC7E28">
      <w:pPr>
        <w:pStyle w:val="NoSpacing"/>
      </w:pPr>
      <w:r>
        <w:t>Business Owner of A Counting Edge</w:t>
      </w:r>
    </w:p>
    <w:p w14:paraId="73E2DA66" w14:textId="78CC2ACC" w:rsidR="00CD5EB4" w:rsidRPr="00FF649E" w:rsidRDefault="00CD5EB4" w:rsidP="00BC7E28">
      <w:pPr>
        <w:pStyle w:val="NoSpacing"/>
      </w:pPr>
      <w:r>
        <w:t xml:space="preserve">XXXX XXX </w:t>
      </w:r>
      <w:proofErr w:type="spellStart"/>
      <w:r>
        <w:t>XXX</w:t>
      </w:r>
      <w:proofErr w:type="spellEnd"/>
    </w:p>
    <w:p w14:paraId="467A558F" w14:textId="77777777" w:rsidR="00FF649E" w:rsidRDefault="00FF649E" w:rsidP="00BC7E28">
      <w:pPr>
        <w:pStyle w:val="NoSpacing"/>
        <w:rPr>
          <w:u w:val="single"/>
        </w:rPr>
      </w:pPr>
    </w:p>
    <w:p w14:paraId="6831AAB5" w14:textId="4E2D9A03" w:rsidR="00716528" w:rsidRPr="00BC7E28" w:rsidRDefault="00082360" w:rsidP="00BC7E28">
      <w:pPr>
        <w:pStyle w:val="NoSpacing"/>
        <w:rPr>
          <w:u w:val="single"/>
        </w:rPr>
      </w:pPr>
      <w:r w:rsidRPr="00BC7E28">
        <w:rPr>
          <w:u w:val="single"/>
        </w:rPr>
        <w:t xml:space="preserve">Candy Stephens </w:t>
      </w:r>
    </w:p>
    <w:p w14:paraId="613C14CF" w14:textId="0351928C" w:rsidR="00331B67" w:rsidRDefault="00C77F43" w:rsidP="00BC7E28">
      <w:pPr>
        <w:pStyle w:val="NoSpacing"/>
      </w:pPr>
      <w:r>
        <w:t xml:space="preserve">Previous Colleague </w:t>
      </w:r>
      <w:r w:rsidR="00331B67">
        <w:t>at Cosgrave Soutter</w:t>
      </w:r>
    </w:p>
    <w:p w14:paraId="0F7BB16E" w14:textId="46C715E7" w:rsidR="00082360" w:rsidRDefault="005F2D7D" w:rsidP="00A33722">
      <w:pPr>
        <w:pStyle w:val="NoSpacing"/>
      </w:pPr>
      <w:r>
        <w:t>0407 5</w:t>
      </w:r>
      <w:r w:rsidR="00B31B2B">
        <w:t>89 517</w:t>
      </w:r>
    </w:p>
    <w:p w14:paraId="40470C1D" w14:textId="77777777" w:rsidR="00A33722" w:rsidRDefault="00A33722" w:rsidP="00A33722">
      <w:pPr>
        <w:pStyle w:val="NoSpacing"/>
      </w:pPr>
    </w:p>
    <w:p w14:paraId="66A74800" w14:textId="1221F28F" w:rsidR="00BC7E28" w:rsidRPr="00A33722" w:rsidRDefault="003E6D85" w:rsidP="00A33722">
      <w:pPr>
        <w:pStyle w:val="NoSpacing"/>
        <w:rPr>
          <w:u w:val="single"/>
        </w:rPr>
      </w:pPr>
      <w:r w:rsidRPr="00A33722">
        <w:rPr>
          <w:u w:val="single"/>
        </w:rPr>
        <w:t xml:space="preserve">Margaret </w:t>
      </w:r>
      <w:r w:rsidR="00CA0CD5" w:rsidRPr="00A33722">
        <w:rPr>
          <w:u w:val="single"/>
        </w:rPr>
        <w:t>Cupitt</w:t>
      </w:r>
    </w:p>
    <w:p w14:paraId="255C0EDF" w14:textId="483353A7" w:rsidR="00CA0CD5" w:rsidRDefault="00CA0CD5" w:rsidP="00A33722">
      <w:pPr>
        <w:pStyle w:val="NoSpacing"/>
      </w:pPr>
      <w:r>
        <w:t>Personal Reference</w:t>
      </w:r>
    </w:p>
    <w:p w14:paraId="17FDE02E" w14:textId="714DDB99" w:rsidR="00CA0CD5" w:rsidRDefault="00A33722" w:rsidP="00A33722">
      <w:pPr>
        <w:pStyle w:val="NoSpacing"/>
      </w:pPr>
      <w:r>
        <w:t>0438 369 514</w:t>
      </w:r>
    </w:p>
    <w:p w14:paraId="1EC0A49A" w14:textId="2075D51E" w:rsidR="00A33722" w:rsidRDefault="00A33722" w:rsidP="00A33722">
      <w:pPr>
        <w:pStyle w:val="NoSpacing"/>
      </w:pPr>
      <w:r>
        <w:t xml:space="preserve"> </w:t>
      </w:r>
    </w:p>
    <w:sectPr w:rsidR="00A3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D2A10"/>
    <w:multiLevelType w:val="hybridMultilevel"/>
    <w:tmpl w:val="34002C32"/>
    <w:lvl w:ilvl="0" w:tplc="5748D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53C9"/>
    <w:multiLevelType w:val="hybridMultilevel"/>
    <w:tmpl w:val="B5C85B34"/>
    <w:lvl w:ilvl="0" w:tplc="B4580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625658">
    <w:abstractNumId w:val="0"/>
  </w:num>
  <w:num w:numId="2" w16cid:durableId="1762138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D3"/>
    <w:rsid w:val="00004561"/>
    <w:rsid w:val="00055D76"/>
    <w:rsid w:val="00082360"/>
    <w:rsid w:val="000C6104"/>
    <w:rsid w:val="0011258C"/>
    <w:rsid w:val="00171DE1"/>
    <w:rsid w:val="00173CCD"/>
    <w:rsid w:val="00186B56"/>
    <w:rsid w:val="001931A1"/>
    <w:rsid w:val="001F116D"/>
    <w:rsid w:val="0020101B"/>
    <w:rsid w:val="00263125"/>
    <w:rsid w:val="002A053A"/>
    <w:rsid w:val="002D7ED3"/>
    <w:rsid w:val="00315137"/>
    <w:rsid w:val="00331B67"/>
    <w:rsid w:val="003C34FA"/>
    <w:rsid w:val="003D3DEE"/>
    <w:rsid w:val="003E6D85"/>
    <w:rsid w:val="003E795F"/>
    <w:rsid w:val="004311B0"/>
    <w:rsid w:val="00477BFF"/>
    <w:rsid w:val="00485EF7"/>
    <w:rsid w:val="004B0B45"/>
    <w:rsid w:val="004B3A45"/>
    <w:rsid w:val="004C0920"/>
    <w:rsid w:val="004E2646"/>
    <w:rsid w:val="004F6967"/>
    <w:rsid w:val="005053E4"/>
    <w:rsid w:val="00526A25"/>
    <w:rsid w:val="00572AB5"/>
    <w:rsid w:val="00572DB8"/>
    <w:rsid w:val="005F2D7D"/>
    <w:rsid w:val="00620B07"/>
    <w:rsid w:val="00636EF5"/>
    <w:rsid w:val="00646D3E"/>
    <w:rsid w:val="00671A01"/>
    <w:rsid w:val="00676024"/>
    <w:rsid w:val="006B17D5"/>
    <w:rsid w:val="006B3736"/>
    <w:rsid w:val="006D57CC"/>
    <w:rsid w:val="006F6232"/>
    <w:rsid w:val="00716528"/>
    <w:rsid w:val="00726DC8"/>
    <w:rsid w:val="00732EC7"/>
    <w:rsid w:val="007A4AEA"/>
    <w:rsid w:val="007C1148"/>
    <w:rsid w:val="0080110F"/>
    <w:rsid w:val="00817E9C"/>
    <w:rsid w:val="0083545E"/>
    <w:rsid w:val="00883F05"/>
    <w:rsid w:val="00890DBC"/>
    <w:rsid w:val="008C3200"/>
    <w:rsid w:val="00922924"/>
    <w:rsid w:val="00924A8B"/>
    <w:rsid w:val="00967465"/>
    <w:rsid w:val="00970DE2"/>
    <w:rsid w:val="009711D7"/>
    <w:rsid w:val="009D6A32"/>
    <w:rsid w:val="00A15A07"/>
    <w:rsid w:val="00A30FDF"/>
    <w:rsid w:val="00A33722"/>
    <w:rsid w:val="00A70A32"/>
    <w:rsid w:val="00AF370A"/>
    <w:rsid w:val="00B2251D"/>
    <w:rsid w:val="00B23E93"/>
    <w:rsid w:val="00B248D9"/>
    <w:rsid w:val="00B31B2B"/>
    <w:rsid w:val="00B40F47"/>
    <w:rsid w:val="00B85B03"/>
    <w:rsid w:val="00BB0B0A"/>
    <w:rsid w:val="00BC2776"/>
    <w:rsid w:val="00BC7E28"/>
    <w:rsid w:val="00C2593D"/>
    <w:rsid w:val="00C4517A"/>
    <w:rsid w:val="00C76A6E"/>
    <w:rsid w:val="00C77F43"/>
    <w:rsid w:val="00C9090C"/>
    <w:rsid w:val="00CA0CD5"/>
    <w:rsid w:val="00CC0CB6"/>
    <w:rsid w:val="00CC471F"/>
    <w:rsid w:val="00CC783E"/>
    <w:rsid w:val="00CD5EB4"/>
    <w:rsid w:val="00CF138A"/>
    <w:rsid w:val="00D03CBB"/>
    <w:rsid w:val="00D05557"/>
    <w:rsid w:val="00D67983"/>
    <w:rsid w:val="00D747E9"/>
    <w:rsid w:val="00D958F6"/>
    <w:rsid w:val="00DA6271"/>
    <w:rsid w:val="00DB1280"/>
    <w:rsid w:val="00DD36A5"/>
    <w:rsid w:val="00DD4E28"/>
    <w:rsid w:val="00E539E6"/>
    <w:rsid w:val="00EA6766"/>
    <w:rsid w:val="00EC633B"/>
    <w:rsid w:val="00EF5910"/>
    <w:rsid w:val="00F379A6"/>
    <w:rsid w:val="00FA6A89"/>
    <w:rsid w:val="00FB5A92"/>
    <w:rsid w:val="00FD508F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FB2D"/>
  <w15:chartTrackingRefBased/>
  <w15:docId w15:val="{71127AA6-9FF0-446F-8339-09459C73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ED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165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3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9E6"/>
    <w:rPr>
      <w:color w:val="808080"/>
    </w:rPr>
  </w:style>
  <w:style w:type="paragraph" w:customStyle="1" w:styleId="paragraph">
    <w:name w:val="paragraph"/>
    <w:basedOn w:val="Normal"/>
    <w:rsid w:val="0020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0101B"/>
  </w:style>
  <w:style w:type="character" w:customStyle="1" w:styleId="eop">
    <w:name w:val="eop"/>
    <w:basedOn w:val="DefaultParagraphFont"/>
    <w:rsid w:val="0020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lip.mills199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Mills</dc:creator>
  <cp:keywords/>
  <dc:description/>
  <cp:lastModifiedBy>Philip Mills</cp:lastModifiedBy>
  <cp:revision>8</cp:revision>
  <dcterms:created xsi:type="dcterms:W3CDTF">2021-07-14T01:35:00Z</dcterms:created>
  <dcterms:modified xsi:type="dcterms:W3CDTF">2023-11-18T01:19:00Z</dcterms:modified>
</cp:coreProperties>
</file>