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582EA" w14:textId="238F5C93" w:rsidR="006F5341" w:rsidRPr="00532CD7" w:rsidRDefault="006F5341" w:rsidP="006F5341">
      <w:pPr>
        <w:tabs>
          <w:tab w:val="right" w:pos="9360"/>
        </w:tabs>
      </w:pPr>
      <w:bookmarkStart w:id="0" w:name="_Toc208344060"/>
      <w:bookmarkStart w:id="1" w:name="load-all-datasets"/>
      <w:bookmarkStart w:id="2" w:name="_Hlk208344767"/>
      <w:r w:rsidRPr="00532CD7">
        <w:rPr>
          <w:noProof/>
        </w:rPr>
        <w:drawing>
          <wp:anchor distT="0" distB="0" distL="114300" distR="114300" simplePos="0" relativeHeight="251652608" behindDoc="1" locked="0" layoutInCell="1" allowOverlap="1" wp14:anchorId="3D2B00D2" wp14:editId="35CB580C">
            <wp:simplePos x="0" y="0"/>
            <wp:positionH relativeFrom="page">
              <wp:align>right</wp:align>
            </wp:positionH>
            <wp:positionV relativeFrom="paragraph">
              <wp:posOffset>-1187450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oe" w:hAnsi="Aloe"/>
          <w:noProof/>
        </w:rPr>
        <w:drawing>
          <wp:anchor distT="0" distB="0" distL="114300" distR="114300" simplePos="0" relativeHeight="251664896" behindDoc="1" locked="0" layoutInCell="1" allowOverlap="1" wp14:anchorId="54FDA371" wp14:editId="21741326">
            <wp:simplePos x="0" y="0"/>
            <wp:positionH relativeFrom="column">
              <wp:posOffset>2836545</wp:posOffset>
            </wp:positionH>
            <wp:positionV relativeFrom="paragraph">
              <wp:posOffset>-1350645</wp:posOffset>
            </wp:positionV>
            <wp:extent cx="5114925" cy="4170045"/>
            <wp:effectExtent l="0" t="0" r="9525" b="0"/>
            <wp:wrapNone/>
            <wp:docPr id="1675342842" name="Picture 1" descr="A yellow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2842" name="Picture 1" descr="A yellow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 w14:anchorId="11578A5E">
          <v:rect id="Rectangle 1" o:spid="_x0000_s1034" style="position:absolute;margin-left:-212.65pt;margin-top:571.6pt;width:459.85pt;height:24.45pt;rotation:345305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" fillcolor="#d6a300" stroked="f" strokecolor="#f2f2f2 [3041]" strokeweight="3pt">
            <v:shadow on="t" color="#074e69 [1607]" opacity=".5" offset="1pt"/>
          </v:rect>
        </w:pict>
      </w:r>
      <w:r w:rsidRPr="00532CD7">
        <w:rPr>
          <w:noProof/>
        </w:rPr>
        <w:drawing>
          <wp:anchor distT="0" distB="0" distL="114300" distR="114300" simplePos="0" relativeHeight="251660800" behindDoc="1" locked="0" layoutInCell="1" allowOverlap="1" wp14:anchorId="05E3DF51" wp14:editId="11FAE96A">
            <wp:simplePos x="0" y="0"/>
            <wp:positionH relativeFrom="column">
              <wp:posOffset>-914400</wp:posOffset>
            </wp:positionH>
            <wp:positionV relativeFrom="paragraph">
              <wp:posOffset>6276975</wp:posOffset>
            </wp:positionV>
            <wp:extent cx="2710815" cy="3502025"/>
            <wp:effectExtent l="0" t="0" r="0" b="0"/>
            <wp:wrapNone/>
            <wp:docPr id="1075953468" name="Picture 2" descr="A red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3468" name="Picture 2" descr="A red and black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CD7">
        <w:rPr>
          <w:noProof/>
        </w:rPr>
        <w:drawing>
          <wp:anchor distT="0" distB="0" distL="114300" distR="114300" simplePos="0" relativeHeight="251655680" behindDoc="1" locked="0" layoutInCell="1" allowOverlap="1" wp14:anchorId="61D949D1" wp14:editId="67F1CD9C">
            <wp:simplePos x="0" y="0"/>
            <wp:positionH relativeFrom="column">
              <wp:posOffset>4525645</wp:posOffset>
            </wp:positionH>
            <wp:positionV relativeFrom="paragraph">
              <wp:posOffset>9135110</wp:posOffset>
            </wp:positionV>
            <wp:extent cx="1875155" cy="681990"/>
            <wp:effectExtent l="0" t="0" r="0" b="0"/>
            <wp:wrapNone/>
            <wp:docPr id="244974648" name="Picture 1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4648" name="Picture 1" descr="A black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C0873" w14:textId="77777777" w:rsidR="006F5341" w:rsidRPr="00152EA5" w:rsidRDefault="006F5341" w:rsidP="006F5341">
      <w:pPr>
        <w:rPr>
          <w:rFonts w:ascii="Aloe" w:hAnsi="Aloe"/>
        </w:rPr>
      </w:pPr>
    </w:p>
    <w:p w14:paraId="2C4CFB85" w14:textId="77777777" w:rsidR="006F5341" w:rsidRPr="00152EA5" w:rsidRDefault="006F5341" w:rsidP="006F5341">
      <w:pPr>
        <w:rPr>
          <w:rFonts w:ascii="Aloe" w:hAnsi="Aloe"/>
        </w:rPr>
      </w:pPr>
    </w:p>
    <w:p w14:paraId="2059EBB2" w14:textId="77777777" w:rsidR="006F5341" w:rsidRPr="00152EA5" w:rsidRDefault="006F5341" w:rsidP="006F5341">
      <w:pPr>
        <w:rPr>
          <w:rFonts w:ascii="Aloe" w:hAnsi="Aloe"/>
        </w:rPr>
      </w:pPr>
    </w:p>
    <w:p w14:paraId="34B3BEFE" w14:textId="77777777" w:rsidR="006F5341" w:rsidRPr="00152EA5" w:rsidRDefault="006F5341" w:rsidP="006F5341">
      <w:pPr>
        <w:rPr>
          <w:rFonts w:ascii="Aloe" w:hAnsi="Aloe"/>
        </w:rPr>
      </w:pPr>
    </w:p>
    <w:p w14:paraId="6EB2DA02" w14:textId="77777777" w:rsidR="006F5341" w:rsidRPr="00152EA5" w:rsidRDefault="006F5341" w:rsidP="006F5341">
      <w:pPr>
        <w:rPr>
          <w:rFonts w:ascii="Aloe" w:hAnsi="Aloe"/>
        </w:rPr>
      </w:pPr>
    </w:p>
    <w:p w14:paraId="5E62605B" w14:textId="77777777" w:rsidR="006F5341" w:rsidRPr="00152EA5" w:rsidRDefault="006F5341" w:rsidP="006F5341">
      <w:pPr>
        <w:rPr>
          <w:rFonts w:ascii="Aloe" w:hAnsi="Aloe"/>
        </w:rPr>
      </w:pPr>
    </w:p>
    <w:p w14:paraId="7F1776F8" w14:textId="77777777" w:rsidR="006F5341" w:rsidRPr="00152EA5" w:rsidRDefault="006F5341" w:rsidP="006F5341">
      <w:pPr>
        <w:rPr>
          <w:rFonts w:ascii="Aloe" w:hAnsi="Aloe"/>
        </w:rPr>
      </w:pPr>
    </w:p>
    <w:p w14:paraId="423C0839" w14:textId="77777777" w:rsidR="006F5341" w:rsidRPr="00152EA5" w:rsidRDefault="006F5341" w:rsidP="006F5341">
      <w:pPr>
        <w:rPr>
          <w:rFonts w:ascii="Aloe" w:hAnsi="Aloe"/>
        </w:rPr>
      </w:pPr>
    </w:p>
    <w:p w14:paraId="14143D90" w14:textId="77777777" w:rsidR="006F5341" w:rsidRPr="00152EA5" w:rsidRDefault="006F5341" w:rsidP="006F5341">
      <w:pPr>
        <w:rPr>
          <w:rFonts w:ascii="Aloe" w:hAnsi="Aloe"/>
        </w:rPr>
      </w:pPr>
    </w:p>
    <w:p w14:paraId="678A8265" w14:textId="7FCFC3D4" w:rsidR="006F5341" w:rsidRPr="00152EA5" w:rsidRDefault="006F5341" w:rsidP="006F5341">
      <w:pPr>
        <w:rPr>
          <w:rFonts w:ascii="Aloe" w:hAnsi="Aloe"/>
        </w:rPr>
      </w:pPr>
      <w:r>
        <w:rPr>
          <w:noProof/>
        </w:rPr>
        <w:pict w14:anchorId="290F311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position:absolute;margin-left:30.8pt;margin-top:1.45pt;width:290.25pt;height:12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" filled="f" stroked="f">
            <v:textbox>
              <w:txbxContent>
                <w:p w14:paraId="048BF998" w14:textId="77777777" w:rsidR="006F5341" w:rsidRDefault="006F5341" w:rsidP="006F5341">
                  <w:pPr>
                    <w:contextualSpacing/>
                    <w:rPr>
                      <w:rFonts w:cs="Arial"/>
                      <w:color w:val="9E0B0F"/>
                      <w:sz w:val="108"/>
                      <w:szCs w:val="108"/>
                    </w:rPr>
                  </w:pPr>
                  <w:r>
                    <w:rPr>
                      <w:rFonts w:cs="Arial"/>
                      <w:color w:val="9E0B0F"/>
                      <w:sz w:val="108"/>
                      <w:szCs w:val="108"/>
                    </w:rPr>
                    <w:t>HDPSA</w:t>
                  </w:r>
                </w:p>
                <w:p w14:paraId="08F2F432" w14:textId="77777777" w:rsidR="006F5341" w:rsidRPr="00A04EB4" w:rsidRDefault="006F5341" w:rsidP="006F5341">
                  <w:pPr>
                    <w:contextualSpacing/>
                    <w:rPr>
                      <w:color w:val="9E0B0F"/>
                      <w:sz w:val="108"/>
                      <w:szCs w:val="108"/>
                    </w:rPr>
                  </w:pPr>
                  <w:r>
                    <w:rPr>
                      <w:rFonts w:cs="Arial"/>
                      <w:color w:val="9E0B0F"/>
                      <w:sz w:val="108"/>
                      <w:szCs w:val="108"/>
                    </w:rPr>
                    <w:t>Milestone 1</w:t>
                  </w:r>
                </w:p>
              </w:txbxContent>
            </v:textbox>
            <w10:wrap type="square" anchorx="margin"/>
          </v:shape>
        </w:pict>
      </w:r>
    </w:p>
    <w:p w14:paraId="47B948AA" w14:textId="77777777" w:rsidR="006F5341" w:rsidRPr="00152EA5" w:rsidRDefault="006F5341" w:rsidP="006F5341">
      <w:pPr>
        <w:rPr>
          <w:rFonts w:ascii="Aloe" w:hAnsi="Aloe"/>
        </w:rPr>
      </w:pPr>
    </w:p>
    <w:p w14:paraId="2A2571C8" w14:textId="77777777" w:rsidR="006F5341" w:rsidRPr="00152EA5" w:rsidRDefault="006F5341" w:rsidP="006F5341">
      <w:pPr>
        <w:rPr>
          <w:rFonts w:ascii="Aloe" w:hAnsi="Aloe"/>
        </w:rPr>
      </w:pPr>
    </w:p>
    <w:p w14:paraId="798ADF31" w14:textId="77777777" w:rsidR="006F5341" w:rsidRPr="00152EA5" w:rsidRDefault="006F5341" w:rsidP="006F5341">
      <w:pPr>
        <w:rPr>
          <w:rFonts w:ascii="Aloe" w:hAnsi="Aloe"/>
        </w:rPr>
      </w:pPr>
    </w:p>
    <w:p w14:paraId="5FA15D53" w14:textId="77777777" w:rsidR="006F5341" w:rsidRPr="00152EA5" w:rsidRDefault="006F5341" w:rsidP="006F5341">
      <w:pPr>
        <w:rPr>
          <w:rFonts w:ascii="Aloe" w:hAnsi="Aloe"/>
        </w:rPr>
      </w:pPr>
    </w:p>
    <w:p w14:paraId="4C86232D" w14:textId="77777777" w:rsidR="006F5341" w:rsidRPr="00152EA5" w:rsidRDefault="006F5341" w:rsidP="006F5341">
      <w:pPr>
        <w:rPr>
          <w:rFonts w:ascii="Aloe" w:hAnsi="Aloe"/>
        </w:rPr>
      </w:pPr>
    </w:p>
    <w:p w14:paraId="51005003" w14:textId="36B5C648" w:rsidR="006F5341" w:rsidRPr="00152EA5" w:rsidRDefault="006F5341" w:rsidP="006F5341">
      <w:pPr>
        <w:rPr>
          <w:rFonts w:ascii="Aloe" w:hAnsi="Aloe"/>
        </w:rPr>
      </w:pPr>
      <w:r>
        <w:rPr>
          <w:noProof/>
        </w:rPr>
        <w:pict w14:anchorId="7AA9B336">
          <v:shape id="Text Box 3" o:spid="_x0000_s1032" type="#_x0000_t202" style="position:absolute;margin-left:35.55pt;margin-top:.15pt;width:336.4pt;height:236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" filled="f" stroked="f">
            <v:textbox>
              <w:txbxContent>
                <w:p w14:paraId="6B8EC993" w14:textId="77777777" w:rsidR="006F5341" w:rsidRDefault="006F5341" w:rsidP="006F5341">
                  <w:pPr>
                    <w:rPr>
                      <w:rFonts w:cs="Arial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t>BIN381 Group A</w:t>
                  </w:r>
                </w:p>
                <w:p w14:paraId="5FD7FB12" w14:textId="77777777" w:rsidR="006F5341" w:rsidRDefault="006F5341" w:rsidP="006F5341">
                  <w:pPr>
                    <w:rPr>
                      <w:rFonts w:cs="Arial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instrText xml:space="preserve"> DATE \@ "M/d/yyyy" </w:instrText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separate"/>
                  </w:r>
                  <w:r>
                    <w:rPr>
                      <w:rFonts w:cs="Arial"/>
                      <w:noProof/>
                      <w:color w:val="000000" w:themeColor="text1"/>
                      <w:sz w:val="30"/>
                      <w:szCs w:val="30"/>
                    </w:rPr>
                    <w:t>9/9/2025</w:t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end"/>
                  </w:r>
                </w:p>
                <w:p w14:paraId="7BC7C650" w14:textId="77777777" w:rsidR="006F5341" w:rsidRPr="00480A96" w:rsidRDefault="006F5341" w:rsidP="006F5341">
                  <w:pPr>
                    <w:rPr>
                      <w:rFonts w:cs="Arial"/>
                      <w:b/>
                      <w:bCs/>
                      <w:color w:val="000000" w:themeColor="text1"/>
                      <w:sz w:val="30"/>
                      <w:szCs w:val="30"/>
                      <w:u w:val="single"/>
                    </w:rPr>
                  </w:pPr>
                  <w:r w:rsidRPr="00480A96">
                    <w:rPr>
                      <w:rFonts w:cs="Arial"/>
                      <w:b/>
                      <w:bCs/>
                      <w:color w:val="000000" w:themeColor="text1"/>
                      <w:sz w:val="30"/>
                      <w:szCs w:val="30"/>
                      <w:u w:val="single"/>
                    </w:rPr>
                    <w:t>Members:</w:t>
                  </w:r>
                </w:p>
                <w:p w14:paraId="3A0FF707" w14:textId="77777777" w:rsidR="006F5341" w:rsidRDefault="006F5341" w:rsidP="006F5341">
                  <w:pPr>
                    <w:rPr>
                      <w:rFonts w:ascii="Aloe" w:hAnsi="Aloe"/>
                    </w:rPr>
                  </w:pPr>
                  <w:r>
                    <w:rPr>
                      <w:rFonts w:ascii="Aloe" w:hAnsi="Aloe"/>
                    </w:rPr>
                    <w:t>Llewellyn Jakobus Fourie – 601314</w:t>
                  </w:r>
                </w:p>
                <w:p w14:paraId="1184AD13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r w:rsidRPr="008D7236">
                    <w:rPr>
                      <w:rFonts w:ascii="Aloe" w:hAnsi="Aloe"/>
                    </w:rPr>
                    <w:t>Karl Christiaan Schmutz</w:t>
                  </w:r>
                  <w:r>
                    <w:rPr>
                      <w:rFonts w:ascii="Aloe" w:hAnsi="Aloe"/>
                    </w:rPr>
                    <w:t xml:space="preserve"> – 577511</w:t>
                  </w:r>
                </w:p>
                <w:p w14:paraId="29F06A1A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r w:rsidRPr="008D7236">
                    <w:rPr>
                      <w:rFonts w:ascii="Aloe" w:hAnsi="Aloe"/>
                    </w:rPr>
                    <w:t>Juan Oosthuizen</w:t>
                  </w:r>
                  <w:r>
                    <w:rPr>
                      <w:rFonts w:ascii="Aloe" w:hAnsi="Aloe"/>
                    </w:rPr>
                    <w:t xml:space="preserve"> – 600161</w:t>
                  </w:r>
                </w:p>
                <w:p w14:paraId="072323C4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r w:rsidRPr="008D7236">
                    <w:rPr>
                      <w:rFonts w:ascii="Aloe" w:hAnsi="Aloe"/>
                    </w:rPr>
                    <w:t>Erin David Cullen</w:t>
                  </w:r>
                  <w:r>
                    <w:rPr>
                      <w:rFonts w:ascii="Aloe" w:hAnsi="Aloe"/>
                    </w:rPr>
                    <w:t xml:space="preserve"> – 600531</w:t>
                  </w:r>
                </w:p>
                <w:p w14:paraId="6A1FD225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proofErr w:type="spellStart"/>
                  <w:r w:rsidRPr="008D7236">
                    <w:rPr>
                      <w:rFonts w:ascii="Aloe" w:hAnsi="Aloe"/>
                    </w:rPr>
                    <w:t>Qhamaninande</w:t>
                  </w:r>
                  <w:proofErr w:type="spellEnd"/>
                  <w:r w:rsidRPr="008D7236">
                    <w:rPr>
                      <w:rFonts w:ascii="Aloe" w:hAnsi="Aloe"/>
                    </w:rPr>
                    <w:t xml:space="preserve"> </w:t>
                  </w:r>
                  <w:proofErr w:type="spellStart"/>
                  <w:r w:rsidRPr="008D7236">
                    <w:rPr>
                      <w:rFonts w:ascii="Aloe" w:hAnsi="Aloe"/>
                    </w:rPr>
                    <w:t>Ndlume</w:t>
                  </w:r>
                  <w:proofErr w:type="spellEnd"/>
                  <w:r>
                    <w:rPr>
                      <w:rFonts w:ascii="Aloe" w:hAnsi="Aloe"/>
                    </w:rPr>
                    <w:t xml:space="preserve"> – </w:t>
                  </w:r>
                  <w:r w:rsidRPr="008D7236">
                    <w:rPr>
                      <w:rFonts w:ascii="Aloe" w:hAnsi="Aloe"/>
                    </w:rPr>
                    <w:t>601436</w:t>
                  </w:r>
                </w:p>
                <w:p w14:paraId="61CDBB44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</w:p>
                <w:p w14:paraId="2C961A23" w14:textId="77777777" w:rsidR="006F5341" w:rsidRDefault="006F5341" w:rsidP="006F5341">
                  <w:pPr>
                    <w:rPr>
                      <w:rFonts w:ascii="Aloe" w:hAnsi="Aloe"/>
                    </w:rPr>
                  </w:pPr>
                  <w:r>
                    <w:rPr>
                      <w:rFonts w:ascii="Aloe" w:hAnsi="Aloe"/>
                    </w:rPr>
                    <w:br/>
                  </w:r>
                </w:p>
              </w:txbxContent>
            </v:textbox>
            <w10:wrap anchorx="margin"/>
          </v:shape>
        </w:pict>
      </w:r>
    </w:p>
    <w:p w14:paraId="140A54B1" w14:textId="77777777" w:rsidR="006F5341" w:rsidRPr="00152EA5" w:rsidRDefault="006F5341" w:rsidP="006F5341">
      <w:pPr>
        <w:rPr>
          <w:rFonts w:ascii="Aloe" w:hAnsi="Aloe"/>
        </w:rPr>
      </w:pPr>
    </w:p>
    <w:p w14:paraId="6B5FB65B" w14:textId="77777777" w:rsidR="006F5341" w:rsidRPr="00152EA5" w:rsidRDefault="006F5341" w:rsidP="006F5341">
      <w:pPr>
        <w:rPr>
          <w:rFonts w:ascii="Aloe" w:hAnsi="Aloe"/>
        </w:rPr>
      </w:pPr>
    </w:p>
    <w:p w14:paraId="51E3B9C4" w14:textId="77777777" w:rsidR="006F5341" w:rsidRPr="00152EA5" w:rsidRDefault="006F5341" w:rsidP="006F5341">
      <w:pPr>
        <w:rPr>
          <w:rFonts w:ascii="Aloe" w:hAnsi="Aloe"/>
        </w:rPr>
      </w:pPr>
    </w:p>
    <w:p w14:paraId="285A8605" w14:textId="77777777" w:rsidR="006F5341" w:rsidRPr="00152EA5" w:rsidRDefault="006F5341" w:rsidP="006F5341">
      <w:pPr>
        <w:rPr>
          <w:rFonts w:ascii="Aloe" w:hAnsi="Aloe"/>
        </w:rPr>
      </w:pPr>
    </w:p>
    <w:p w14:paraId="33D44449" w14:textId="77777777" w:rsidR="006F5341" w:rsidRPr="00152EA5" w:rsidRDefault="006F5341" w:rsidP="006F5341">
      <w:pPr>
        <w:rPr>
          <w:rFonts w:ascii="Aloe" w:hAnsi="Aloe"/>
        </w:rPr>
      </w:pPr>
    </w:p>
    <w:p w14:paraId="714C6F85" w14:textId="77777777" w:rsidR="006F5341" w:rsidRPr="00152EA5" w:rsidRDefault="006F5341" w:rsidP="006F5341">
      <w:pPr>
        <w:rPr>
          <w:rFonts w:ascii="Aloe" w:hAnsi="Aloe"/>
        </w:rPr>
      </w:pPr>
    </w:p>
    <w:p w14:paraId="1C5F3AB4" w14:textId="77777777" w:rsidR="006F5341" w:rsidRPr="00152EA5" w:rsidRDefault="006F5341" w:rsidP="006F5341">
      <w:pPr>
        <w:rPr>
          <w:rFonts w:ascii="Aloe" w:hAnsi="Aloe"/>
        </w:rPr>
      </w:pPr>
    </w:p>
    <w:p w14:paraId="0C5BC8C3" w14:textId="77777777" w:rsidR="006F5341" w:rsidRPr="00152EA5" w:rsidRDefault="006F5341" w:rsidP="006F5341">
      <w:pPr>
        <w:rPr>
          <w:rFonts w:ascii="Aloe" w:hAnsi="Aloe"/>
        </w:rPr>
      </w:pPr>
    </w:p>
    <w:p w14:paraId="38318B40" w14:textId="77777777" w:rsidR="006F5341" w:rsidRDefault="006F5341" w:rsidP="006F5341">
      <w:pPr>
        <w:rPr>
          <w:rFonts w:ascii="Aloe" w:hAnsi="Aloe"/>
        </w:rPr>
      </w:pP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</w:p>
    <w:p w14:paraId="5FB7E8BF" w14:textId="77777777" w:rsidR="006F5341" w:rsidRDefault="006F5341" w:rsidP="006F5341">
      <w:pPr>
        <w:rPr>
          <w:rFonts w:ascii="Aloe" w:hAnsi="Aloe"/>
        </w:rPr>
      </w:pP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  <w:r>
        <w:rPr>
          <w:rFonts w:ascii="Aloe" w:hAnsi="Aloe"/>
        </w:rPr>
        <w:tab/>
      </w:r>
    </w:p>
    <w:p w14:paraId="05E04C09" w14:textId="77777777" w:rsidR="006F5341" w:rsidRDefault="006F5341" w:rsidP="006F5341">
      <w:pPr>
        <w:rPr>
          <w:rFonts w:ascii="Aloe" w:hAnsi="Aloe"/>
        </w:rPr>
      </w:pPr>
    </w:p>
    <w:p w14:paraId="6B9757D6" w14:textId="77777777" w:rsidR="006F5341" w:rsidRPr="008D7236" w:rsidRDefault="006F5341" w:rsidP="006F5341">
      <w:pPr>
        <w:rPr>
          <w:rFonts w:ascii="Aloe" w:hAnsi="Alo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</w:rPr>
        <w:id w:val="195366222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</w:rPr>
      </w:sdtEndPr>
      <w:sdtContent>
        <w:p w14:paraId="2D68C0B4" w14:textId="77777777" w:rsidR="006F5341" w:rsidRPr="00C92F88" w:rsidRDefault="006F5341" w:rsidP="006F5341">
          <w:pPr>
            <w:pStyle w:val="TOCHeading"/>
            <w:rPr>
              <w:sz w:val="36"/>
              <w:szCs w:val="36"/>
            </w:rPr>
          </w:pPr>
          <w:r w:rsidRPr="00C92F88">
            <w:rPr>
              <w:sz w:val="36"/>
              <w:szCs w:val="36"/>
            </w:rPr>
            <w:t>Table</w:t>
          </w:r>
          <w:r>
            <w:rPr>
              <w:sz w:val="36"/>
              <w:szCs w:val="36"/>
            </w:rPr>
            <w:t xml:space="preserve"> </w:t>
          </w:r>
          <w:r w:rsidRPr="00C92F88">
            <w:rPr>
              <w:sz w:val="36"/>
              <w:szCs w:val="36"/>
            </w:rPr>
            <w:t>of</w:t>
          </w:r>
          <w:r>
            <w:rPr>
              <w:sz w:val="36"/>
              <w:szCs w:val="36"/>
            </w:rPr>
            <w:t xml:space="preserve"> </w:t>
          </w:r>
          <w:r w:rsidRPr="00C92F88">
            <w:rPr>
              <w:sz w:val="36"/>
              <w:szCs w:val="36"/>
            </w:rPr>
            <w:t>Contents</w:t>
          </w:r>
        </w:p>
        <w:p w14:paraId="26B580A6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C92F88">
            <w:rPr>
              <w:sz w:val="22"/>
              <w:szCs w:val="22"/>
            </w:rPr>
            <w:fldChar w:fldCharType="begin"/>
          </w:r>
          <w:r w:rsidRPr="00C92F88">
            <w:rPr>
              <w:sz w:val="22"/>
              <w:szCs w:val="22"/>
            </w:rPr>
            <w:instrText xml:space="preserve"> TOC \o "1-3" \h \z \u </w:instrText>
          </w:r>
          <w:r w:rsidRPr="00C92F88">
            <w:rPr>
              <w:sz w:val="22"/>
              <w:szCs w:val="22"/>
            </w:rPr>
            <w:fldChar w:fldCharType="separate"/>
          </w:r>
          <w:hyperlink w:anchor="_Toc208336576" w:history="1">
            <w:r w:rsidRPr="00C92F88">
              <w:rPr>
                <w:rStyle w:val="Hyperlink"/>
                <w:noProof/>
                <w:szCs w:val="22"/>
              </w:rPr>
              <w:t>Task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1: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Background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_Toc208336576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4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15302E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77" w:history="1">
            <w:r w:rsidRPr="00C92F88">
              <w:rPr>
                <w:rStyle w:val="Hyperlink"/>
                <w:noProof/>
                <w:szCs w:val="22"/>
              </w:rPr>
              <w:t>Task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2: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Business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Objectives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Success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Criteria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Definition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_Toc208336577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5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E62050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78" w:history="1">
            <w:r w:rsidRPr="00C92F88">
              <w:rPr>
                <w:rStyle w:val="Hyperlink"/>
                <w:noProof/>
                <w:szCs w:val="22"/>
              </w:rPr>
              <w:t>Business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Relevance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_Toc208336578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5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728177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79" w:history="1">
            <w:r w:rsidRPr="00C92F88">
              <w:rPr>
                <w:rStyle w:val="Hyperlink"/>
                <w:noProof/>
                <w:szCs w:val="22"/>
              </w:rPr>
              <w:t>Business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Problem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Objectives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_Toc208336579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5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DD9B5A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0" w:history="1">
            <w:r w:rsidRPr="00C92F88">
              <w:rPr>
                <w:rStyle w:val="Hyperlink"/>
                <w:noProof/>
                <w:szCs w:val="22"/>
              </w:rPr>
              <w:t>Stakeholders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Their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Requirements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_Toc208336580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6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9DC5D3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1" w:history="1">
            <w:r w:rsidRPr="00C92F88">
              <w:rPr>
                <w:rStyle w:val="Hyperlink"/>
                <w:noProof/>
                <w:szCs w:val="22"/>
              </w:rPr>
              <w:t>Task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3: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Inventory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of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Resources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Assessment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_Toc208336581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7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BB32B4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2" w:history="1">
            <w:r w:rsidRPr="00C92F88">
              <w:rPr>
                <w:rStyle w:val="Hyperlink"/>
                <w:noProof/>
                <w:szCs w:val="22"/>
              </w:rPr>
              <w:t>Data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Resources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_Toc208336582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7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94F164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3" w:history="1">
            <w:r w:rsidRPr="00C92F88">
              <w:rPr>
                <w:rStyle w:val="Hyperlink"/>
                <w:noProof/>
                <w:szCs w:val="22"/>
              </w:rPr>
              <w:t>Topic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4: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Risks,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Assumptions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Constraints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_Toc208336583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8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FD668A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4" w:history="1">
            <w:r w:rsidRPr="00C92F88">
              <w:rPr>
                <w:rStyle w:val="Hyperlink"/>
                <w:noProof/>
                <w:szCs w:val="22"/>
              </w:rPr>
              <w:t>Risks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_Toc208336584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8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539478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5" w:history="1">
            <w:r w:rsidRPr="00C92F88">
              <w:rPr>
                <w:rStyle w:val="Hyperlink"/>
                <w:noProof/>
                <w:szCs w:val="22"/>
              </w:rPr>
              <w:t>Assumptions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_Toc208336585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8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73C5B7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6" w:history="1">
            <w:r w:rsidRPr="00C92F88">
              <w:rPr>
                <w:rStyle w:val="Hyperlink"/>
                <w:noProof/>
                <w:szCs w:val="22"/>
              </w:rPr>
              <w:t>Constraints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_Toc208336586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9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74DCB7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7" w:history="1">
            <w:r w:rsidRPr="00C92F88">
              <w:rPr>
                <w:rStyle w:val="Hyperlink"/>
                <w:noProof/>
                <w:szCs w:val="22"/>
              </w:rPr>
              <w:t>Task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5: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Data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Mining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Goals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Success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Criteria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_Toc208336587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9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442D27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8" w:history="1">
            <w:r w:rsidRPr="00C92F88">
              <w:rPr>
                <w:rStyle w:val="Hyperlink"/>
                <w:noProof/>
                <w:szCs w:val="22"/>
              </w:rPr>
              <w:t>Data-Mining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Goals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_Toc208336588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9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84EE62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89" w:history="1">
            <w:r w:rsidRPr="00C92F88">
              <w:rPr>
                <w:rStyle w:val="Hyperlink"/>
                <w:noProof/>
                <w:szCs w:val="22"/>
              </w:rPr>
              <w:t>Data-Mining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Success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Criteria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_Toc208336589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10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BA0ECE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0" w:history="1">
            <w:r w:rsidRPr="00C92F88">
              <w:rPr>
                <w:rStyle w:val="Hyperlink"/>
                <w:noProof/>
                <w:szCs w:val="22"/>
              </w:rPr>
              <w:t>Task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6: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Detailed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Descriptions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of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HDPSA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Datasets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_Toc208336590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10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D6C037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1" w:history="1">
            <w:r w:rsidRPr="00C92F88">
              <w:rPr>
                <w:rStyle w:val="Hyperlink"/>
                <w:noProof/>
                <w:szCs w:val="22"/>
              </w:rPr>
              <w:t>1.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Access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to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Health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Care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_Toc208336591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11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98CD7B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2" w:history="1">
            <w:r w:rsidRPr="00C92F88">
              <w:rPr>
                <w:rStyle w:val="Hyperlink"/>
                <w:noProof/>
                <w:szCs w:val="22"/>
              </w:rPr>
              <w:t>2.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Anthropometry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_Toc208336592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11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0FB6CF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3" w:history="1">
            <w:r w:rsidRPr="00C92F88">
              <w:rPr>
                <w:rStyle w:val="Hyperlink"/>
                <w:noProof/>
                <w:szCs w:val="22"/>
              </w:rPr>
              <w:t>3.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Child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Mortality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Rates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_Toc208336593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11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E4F5D9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4" w:history="1">
            <w:r w:rsidRPr="00C92F88">
              <w:rPr>
                <w:rStyle w:val="Hyperlink"/>
                <w:noProof/>
                <w:szCs w:val="22"/>
              </w:rPr>
              <w:t>4.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COVID-19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Prevention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_Toc208336594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11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B846B9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5" w:history="1">
            <w:r w:rsidRPr="00C92F88">
              <w:rPr>
                <w:rStyle w:val="Hyperlink"/>
                <w:noProof/>
                <w:szCs w:val="22"/>
              </w:rPr>
              <w:t>5.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HIV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Behaviour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_Toc208336595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12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7DE639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6" w:history="1">
            <w:r w:rsidRPr="00C92F88">
              <w:rPr>
                <w:rStyle w:val="Hyperlink"/>
                <w:noProof/>
                <w:szCs w:val="22"/>
              </w:rPr>
              <w:t>6.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Immunisation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_Toc208336596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12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F5E954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7" w:history="1">
            <w:r w:rsidRPr="00C92F88">
              <w:rPr>
                <w:rStyle w:val="Hyperlink"/>
                <w:noProof/>
                <w:szCs w:val="22"/>
              </w:rPr>
              <w:t>7.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Infant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Young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Child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Feeding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(IYCF)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_Toc208336597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12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052670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8" w:history="1">
            <w:r w:rsidRPr="00C92F88">
              <w:rPr>
                <w:rStyle w:val="Hyperlink"/>
                <w:noProof/>
                <w:szCs w:val="22"/>
              </w:rPr>
              <w:t>8.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Literacy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_Toc208336598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13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A0783F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599" w:history="1">
            <w:r w:rsidRPr="00C92F88">
              <w:rPr>
                <w:rStyle w:val="Hyperlink"/>
                <w:noProof/>
                <w:szCs w:val="22"/>
              </w:rPr>
              <w:t>9.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Maternal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Mortality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_Toc208336599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13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31CF65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600" w:history="1">
            <w:r w:rsidRPr="00C92F88">
              <w:rPr>
                <w:rStyle w:val="Hyperlink"/>
                <w:noProof/>
                <w:szCs w:val="22"/>
              </w:rPr>
              <w:t>10.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Symptoms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of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Acute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Respiratory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Infection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(ARI)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_Toc208336600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13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EE2C9D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601" w:history="1">
            <w:r w:rsidRPr="00C92F88">
              <w:rPr>
                <w:rStyle w:val="Hyperlink"/>
                <w:noProof/>
                <w:szCs w:val="22"/>
              </w:rPr>
              <w:t>11.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Toilet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Facilities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_Toc208336601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13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322B20" w14:textId="77777777" w:rsidR="006F5341" w:rsidRPr="00C92F88" w:rsidRDefault="006F5341" w:rsidP="006F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602" w:history="1">
            <w:r w:rsidRPr="00C92F88">
              <w:rPr>
                <w:rStyle w:val="Hyperlink"/>
                <w:noProof/>
                <w:szCs w:val="22"/>
              </w:rPr>
              <w:t>12.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Water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(national,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ZAF)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_Toc208336602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14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AD24ED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603" w:history="1">
            <w:r w:rsidRPr="00C92F88">
              <w:rPr>
                <w:rStyle w:val="Hyperlink"/>
                <w:noProof/>
                <w:szCs w:val="22"/>
              </w:rPr>
              <w:t>Data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Sources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and</w:t>
            </w:r>
            <w:r>
              <w:rPr>
                <w:rStyle w:val="Hyperlink"/>
                <w:noProof/>
                <w:szCs w:val="22"/>
              </w:rPr>
              <w:t xml:space="preserve"> </w:t>
            </w:r>
            <w:r w:rsidRPr="00C92F88">
              <w:rPr>
                <w:rStyle w:val="Hyperlink"/>
                <w:noProof/>
                <w:szCs w:val="22"/>
              </w:rPr>
              <w:t>Methodology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_Toc208336603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14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6E485B" w14:textId="77777777" w:rsidR="006F5341" w:rsidRPr="00C92F88" w:rsidRDefault="006F5341" w:rsidP="006F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08336604" w:history="1">
            <w:r w:rsidRPr="00C92F88">
              <w:rPr>
                <w:rStyle w:val="Hyperlink"/>
                <w:noProof/>
                <w:szCs w:val="22"/>
              </w:rPr>
              <w:t>References</w:t>
            </w:r>
            <w:r w:rsidRPr="00C92F88">
              <w:rPr>
                <w:noProof/>
                <w:webHidden/>
                <w:sz w:val="22"/>
                <w:szCs w:val="22"/>
              </w:rPr>
              <w:tab/>
            </w:r>
            <w:r w:rsidRPr="00C92F88">
              <w:rPr>
                <w:noProof/>
                <w:webHidden/>
                <w:sz w:val="22"/>
                <w:szCs w:val="22"/>
              </w:rPr>
              <w:fldChar w:fldCharType="begin"/>
            </w:r>
            <w:r w:rsidRPr="00C92F88">
              <w:rPr>
                <w:noProof/>
                <w:webHidden/>
                <w:sz w:val="22"/>
                <w:szCs w:val="22"/>
              </w:rPr>
              <w:instrText xml:space="preserve"> PAGEREF _Toc208336604 \h </w:instrText>
            </w:r>
            <w:r w:rsidRPr="00C92F88">
              <w:rPr>
                <w:noProof/>
                <w:webHidden/>
                <w:sz w:val="22"/>
                <w:szCs w:val="22"/>
              </w:rPr>
            </w:r>
            <w:r w:rsidRPr="00C92F8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92F88">
              <w:rPr>
                <w:noProof/>
                <w:webHidden/>
                <w:sz w:val="22"/>
                <w:szCs w:val="22"/>
              </w:rPr>
              <w:t>15</w:t>
            </w:r>
            <w:r w:rsidRPr="00C92F8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DA7DA2" w14:textId="77777777" w:rsidR="006F5341" w:rsidRDefault="006F5341" w:rsidP="006F5341">
          <w:r w:rsidRPr="00C92F88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AC409BE" w14:textId="4DB6AB91" w:rsidR="006F5341" w:rsidRDefault="006F53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" w:name="_Toc208336576"/>
      <w:r>
        <w:br w:type="page"/>
      </w:r>
    </w:p>
    <w:p w14:paraId="1F12A0FF" w14:textId="56A45E57" w:rsidR="006F5341" w:rsidRPr="007E3E65" w:rsidRDefault="006F5341" w:rsidP="006F5341">
      <w:pPr>
        <w:pStyle w:val="Heading1"/>
      </w:pPr>
      <w:r w:rsidRPr="007E3E65">
        <w:lastRenderedPageBreak/>
        <w:t>Background</w:t>
      </w:r>
      <w:bookmarkEnd w:id="3"/>
    </w:p>
    <w:p w14:paraId="28B7204B" w14:textId="77777777" w:rsidR="006F5341" w:rsidRPr="007E3E65" w:rsidRDefault="006F5341" w:rsidP="006F5341">
      <w:pPr>
        <w:rPr>
          <w:b/>
          <w:bCs/>
        </w:rPr>
      </w:pPr>
      <w:r w:rsidRPr="007E3E65">
        <w:rPr>
          <w:b/>
          <w:bCs/>
        </w:rPr>
        <w:t>Dataset</w:t>
      </w:r>
      <w:r>
        <w:rPr>
          <w:b/>
          <w:bCs/>
        </w:rPr>
        <w:t xml:space="preserve"> </w:t>
      </w:r>
      <w:r w:rsidRPr="007E3E65">
        <w:rPr>
          <w:b/>
          <w:bCs/>
        </w:rPr>
        <w:t>Context</w:t>
      </w:r>
    </w:p>
    <w:p w14:paraId="145EA5EE" w14:textId="77777777" w:rsidR="006F5341" w:rsidRPr="007E3E65" w:rsidRDefault="006F5341" w:rsidP="006F5341">
      <w:r w:rsidRPr="007E3E65">
        <w:t>This</w:t>
      </w:r>
      <w:r>
        <w:t xml:space="preserve"> </w:t>
      </w:r>
      <w:r w:rsidRPr="007E3E65">
        <w:t>project</w:t>
      </w:r>
      <w:r>
        <w:t xml:space="preserve"> </w:t>
      </w:r>
      <w:r w:rsidRPr="007E3E65">
        <w:t>analyses</w:t>
      </w:r>
      <w:r>
        <w:t xml:space="preserve"> </w:t>
      </w:r>
      <w:r w:rsidRPr="007E3E65">
        <w:t>South</w:t>
      </w:r>
      <w:r>
        <w:t xml:space="preserve"> </w:t>
      </w:r>
      <w:r w:rsidRPr="007E3E65">
        <w:t>African</w:t>
      </w:r>
      <w:r>
        <w:t xml:space="preserve"> </w:t>
      </w:r>
      <w:r w:rsidRPr="007E3E65">
        <w:t>health</w:t>
      </w:r>
      <w:r>
        <w:t xml:space="preserve"> </w:t>
      </w:r>
      <w:r w:rsidRPr="007E3E65">
        <w:t>datasets</w:t>
      </w:r>
      <w:r>
        <w:t xml:space="preserve"> </w:t>
      </w:r>
      <w:r w:rsidRPr="007E3E65">
        <w:t>from</w:t>
      </w:r>
      <w:r>
        <w:t xml:space="preserve"> </w:t>
      </w:r>
      <w:r w:rsidRPr="007E3E65">
        <w:t>the</w:t>
      </w:r>
      <w:r>
        <w:t xml:space="preserve"> </w:t>
      </w:r>
      <w:r w:rsidRPr="007E3E65">
        <w:t>Health</w:t>
      </w:r>
      <w:r>
        <w:t xml:space="preserve"> </w:t>
      </w:r>
      <w:r w:rsidRPr="007E3E65">
        <w:t>Data</w:t>
      </w:r>
      <w:r>
        <w:t xml:space="preserve"> </w:t>
      </w:r>
      <w:r w:rsidRPr="007E3E65">
        <w:t>Platform</w:t>
      </w:r>
      <w:r>
        <w:t xml:space="preserve"> </w:t>
      </w:r>
      <w:r w:rsidRPr="007E3E65">
        <w:t>South</w:t>
      </w:r>
      <w:r>
        <w:t xml:space="preserve"> </w:t>
      </w:r>
      <w:r w:rsidRPr="007E3E65">
        <w:t>Africa</w:t>
      </w:r>
      <w:r>
        <w:t xml:space="preserve"> </w:t>
      </w:r>
      <w:r w:rsidRPr="007E3E65">
        <w:t>(HDPSA),</w:t>
      </w:r>
      <w:r>
        <w:t xml:space="preserve"> </w:t>
      </w:r>
      <w:r w:rsidRPr="007E3E65">
        <w:t>comprising</w:t>
      </w:r>
      <w:r>
        <w:t xml:space="preserve"> </w:t>
      </w:r>
      <w:r w:rsidRPr="007E3E65">
        <w:t>13</w:t>
      </w:r>
      <w:r>
        <w:t xml:space="preserve"> </w:t>
      </w:r>
      <w:r w:rsidRPr="007E3E65">
        <w:t>national-level</w:t>
      </w:r>
      <w:r>
        <w:t xml:space="preserve"> </w:t>
      </w:r>
      <w:r w:rsidRPr="007E3E65">
        <w:t>datasets</w:t>
      </w:r>
      <w:r>
        <w:t xml:space="preserve"> </w:t>
      </w:r>
      <w:r w:rsidRPr="007E3E65">
        <w:t>following</w:t>
      </w:r>
      <w:r>
        <w:t xml:space="preserve"> </w:t>
      </w:r>
      <w:r w:rsidRPr="007E3E65">
        <w:t>DHS</w:t>
      </w:r>
      <w:r>
        <w:t xml:space="preserve"> </w:t>
      </w:r>
      <w:r w:rsidRPr="007E3E65">
        <w:t>format</w:t>
      </w:r>
      <w:r>
        <w:t xml:space="preserve"> </w:t>
      </w:r>
      <w:r w:rsidRPr="007E3E65">
        <w:t>covering:</w:t>
      </w:r>
    </w:p>
    <w:p w14:paraId="0E105648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Healthcare</w:t>
      </w:r>
      <w:r>
        <w:t xml:space="preserve"> </w:t>
      </w:r>
      <w:r w:rsidRPr="007E3E65">
        <w:t>access</w:t>
      </w:r>
      <w:r>
        <w:t xml:space="preserve"> </w:t>
      </w:r>
      <w:r w:rsidRPr="007E3E65">
        <w:t>and</w:t>
      </w:r>
      <w:r>
        <w:t xml:space="preserve"> </w:t>
      </w:r>
      <w:r w:rsidRPr="007E3E65">
        <w:t>mortality</w:t>
      </w:r>
      <w:r>
        <w:t xml:space="preserve"> </w:t>
      </w:r>
      <w:r w:rsidRPr="007E3E65">
        <w:t>rates</w:t>
      </w:r>
    </w:p>
    <w:p w14:paraId="23CAD230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Child</w:t>
      </w:r>
      <w:r>
        <w:t xml:space="preserve"> </w:t>
      </w:r>
      <w:r w:rsidRPr="007E3E65">
        <w:t>and</w:t>
      </w:r>
      <w:r>
        <w:t xml:space="preserve"> </w:t>
      </w:r>
      <w:r w:rsidRPr="007E3E65">
        <w:t>maternal</w:t>
      </w:r>
      <w:r>
        <w:t xml:space="preserve"> </w:t>
      </w:r>
      <w:r w:rsidRPr="007E3E65">
        <w:t>health</w:t>
      </w:r>
      <w:r>
        <w:t xml:space="preserve"> </w:t>
      </w:r>
      <w:r w:rsidRPr="007E3E65">
        <w:t>indicators</w:t>
      </w:r>
    </w:p>
    <w:p w14:paraId="36EE4099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Nutrition</w:t>
      </w:r>
      <w:r>
        <w:t xml:space="preserve"> </w:t>
      </w:r>
      <w:r w:rsidRPr="007E3E65">
        <w:t>and</w:t>
      </w:r>
      <w:r>
        <w:t xml:space="preserve"> </w:t>
      </w:r>
      <w:r w:rsidRPr="007E3E65">
        <w:t>immunization</w:t>
      </w:r>
      <w:r>
        <w:t xml:space="preserve"> </w:t>
      </w:r>
      <w:r w:rsidRPr="007E3E65">
        <w:t>data</w:t>
      </w:r>
    </w:p>
    <w:p w14:paraId="6D30FA28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Disease</w:t>
      </w:r>
      <w:r>
        <w:t xml:space="preserve"> </w:t>
      </w:r>
      <w:r w:rsidRPr="007E3E65">
        <w:t>prevention</w:t>
      </w:r>
      <w:r>
        <w:t xml:space="preserve"> </w:t>
      </w:r>
      <w:r w:rsidRPr="007E3E65">
        <w:t>and</w:t>
      </w:r>
      <w:r>
        <w:t xml:space="preserve"> </w:t>
      </w:r>
      <w:r w:rsidRPr="007E3E65">
        <w:t>management</w:t>
      </w:r>
    </w:p>
    <w:p w14:paraId="0AF9C2CD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Social</w:t>
      </w:r>
      <w:r>
        <w:t xml:space="preserve"> </w:t>
      </w:r>
      <w:r w:rsidRPr="007E3E65">
        <w:t>determinants</w:t>
      </w:r>
      <w:r>
        <w:t xml:space="preserve"> </w:t>
      </w:r>
      <w:r w:rsidRPr="007E3E65">
        <w:t>(literacy,</w:t>
      </w:r>
      <w:r>
        <w:t xml:space="preserve"> </w:t>
      </w:r>
      <w:r w:rsidRPr="007E3E65">
        <w:t>water,</w:t>
      </w:r>
      <w:r>
        <w:t xml:space="preserve"> </w:t>
      </w:r>
      <w:r w:rsidRPr="007E3E65">
        <w:t>sanitation)</w:t>
      </w:r>
    </w:p>
    <w:p w14:paraId="2AB2E61A" w14:textId="77777777" w:rsidR="006F5341" w:rsidRPr="007E3E65" w:rsidRDefault="006F5341" w:rsidP="006F5341">
      <w:pPr>
        <w:rPr>
          <w:b/>
          <w:bCs/>
        </w:rPr>
      </w:pPr>
      <w:r w:rsidRPr="007E3E65">
        <w:rPr>
          <w:b/>
          <w:bCs/>
        </w:rPr>
        <w:t>CRISP-DM</w:t>
      </w:r>
      <w:r>
        <w:rPr>
          <w:b/>
          <w:bCs/>
        </w:rPr>
        <w:t xml:space="preserve"> </w:t>
      </w:r>
      <w:r w:rsidRPr="007E3E65">
        <w:rPr>
          <w:b/>
          <w:bCs/>
        </w:rPr>
        <w:t>Methodology</w:t>
      </w:r>
    </w:p>
    <w:p w14:paraId="2C322CB1" w14:textId="77777777" w:rsidR="006F5341" w:rsidRPr="007E3E65" w:rsidRDefault="006F5341" w:rsidP="006F5341">
      <w:r w:rsidRPr="007E3E65">
        <w:t>This</w:t>
      </w:r>
      <w:r>
        <w:t xml:space="preserve"> </w:t>
      </w:r>
      <w:r w:rsidRPr="007E3E65">
        <w:t>project</w:t>
      </w:r>
      <w:r>
        <w:t xml:space="preserve"> </w:t>
      </w:r>
      <w:r w:rsidRPr="007E3E65">
        <w:t>follows</w:t>
      </w:r>
      <w:r>
        <w:t xml:space="preserve"> </w:t>
      </w:r>
      <w:r w:rsidRPr="007E3E65">
        <w:t>the</w:t>
      </w:r>
      <w:r>
        <w:t xml:space="preserve"> </w:t>
      </w:r>
      <w:r w:rsidRPr="007E3E65">
        <w:t>CRISP-DM</w:t>
      </w:r>
      <w:r>
        <w:t xml:space="preserve"> </w:t>
      </w:r>
      <w:r w:rsidRPr="007E3E65">
        <w:t>(Cross-Industry</w:t>
      </w:r>
      <w:r>
        <w:t xml:space="preserve"> </w:t>
      </w:r>
      <w:r w:rsidRPr="007E3E65">
        <w:t>Standard</w:t>
      </w:r>
      <w:r>
        <w:t xml:space="preserve"> </w:t>
      </w:r>
      <w:r w:rsidRPr="007E3E65">
        <w:t>Process</w:t>
      </w:r>
      <w:r>
        <w:t xml:space="preserve"> </w:t>
      </w:r>
      <w:r w:rsidRPr="007E3E65">
        <w:t>for</w:t>
      </w:r>
      <w:r>
        <w:t xml:space="preserve"> </w:t>
      </w:r>
      <w:r w:rsidRPr="007E3E65">
        <w:t>Data</w:t>
      </w:r>
      <w:r>
        <w:t xml:space="preserve"> </w:t>
      </w:r>
      <w:r w:rsidRPr="007E3E65">
        <w:t>Mining)</w:t>
      </w:r>
      <w:r>
        <w:t xml:space="preserve"> </w:t>
      </w:r>
      <w:r w:rsidRPr="007E3E65">
        <w:t>methodology,</w:t>
      </w:r>
      <w:r>
        <w:t xml:space="preserve"> </w:t>
      </w:r>
      <w:r w:rsidRPr="007E3E65">
        <w:t>a</w:t>
      </w:r>
      <w:r>
        <w:t xml:space="preserve"> </w:t>
      </w:r>
      <w:r w:rsidRPr="007E3E65">
        <w:t>structured</w:t>
      </w:r>
      <w:r>
        <w:t xml:space="preserve"> </w:t>
      </w:r>
      <w:r w:rsidRPr="007E3E65">
        <w:t>approach</w:t>
      </w:r>
      <w:r>
        <w:t xml:space="preserve"> </w:t>
      </w:r>
      <w:r w:rsidRPr="007E3E65">
        <w:t>for</w:t>
      </w:r>
      <w:r>
        <w:t xml:space="preserve"> </w:t>
      </w:r>
      <w:r w:rsidRPr="007E3E65">
        <w:t>data</w:t>
      </w:r>
      <w:r>
        <w:t xml:space="preserve"> </w:t>
      </w:r>
      <w:r w:rsidRPr="007E3E65">
        <w:t>science</w:t>
      </w:r>
      <w:r>
        <w:t xml:space="preserve"> </w:t>
      </w:r>
      <w:r w:rsidRPr="007E3E65">
        <w:t>projects</w:t>
      </w:r>
      <w:r>
        <w:t xml:space="preserve"> </w:t>
      </w:r>
      <w:r w:rsidRPr="007E3E65">
        <w:t>consisting</w:t>
      </w:r>
      <w:r>
        <w:t xml:space="preserve"> </w:t>
      </w:r>
      <w:r w:rsidRPr="007E3E65">
        <w:t>of</w:t>
      </w:r>
      <w:r>
        <w:t xml:space="preserve"> </w:t>
      </w:r>
      <w:r w:rsidRPr="007E3E65">
        <w:t>six</w:t>
      </w:r>
      <w:r>
        <w:t xml:space="preserve"> </w:t>
      </w:r>
      <w:r w:rsidRPr="007E3E65">
        <w:t>phases:</w:t>
      </w:r>
    </w:p>
    <w:p w14:paraId="1BE95373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Business</w:t>
      </w:r>
      <w:r>
        <w:rPr>
          <w:b/>
          <w:bCs/>
        </w:rPr>
        <w:t xml:space="preserve"> </w:t>
      </w:r>
      <w:r w:rsidRPr="007E3E65">
        <w:rPr>
          <w:b/>
          <w:bCs/>
        </w:rPr>
        <w:t>Understanding</w:t>
      </w:r>
      <w:r>
        <w:t xml:space="preserve"> </w:t>
      </w:r>
      <w:r w:rsidRPr="007E3E65">
        <w:t>-</w:t>
      </w:r>
      <w:r>
        <w:t xml:space="preserve"> </w:t>
      </w:r>
      <w:r w:rsidRPr="007E3E65">
        <w:t>Define</w:t>
      </w:r>
      <w:r>
        <w:t xml:space="preserve"> </w:t>
      </w:r>
      <w:r w:rsidRPr="007E3E65">
        <w:t>objectives</w:t>
      </w:r>
      <w:r>
        <w:t xml:space="preserve"> </w:t>
      </w:r>
      <w:r w:rsidRPr="007E3E65">
        <w:t>and</w:t>
      </w:r>
      <w:r>
        <w:t xml:space="preserve"> </w:t>
      </w:r>
      <w:r w:rsidRPr="007E3E65">
        <w:t>requirements.</w:t>
      </w:r>
    </w:p>
    <w:p w14:paraId="613331C0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Data</w:t>
      </w:r>
      <w:r>
        <w:rPr>
          <w:b/>
          <w:bCs/>
        </w:rPr>
        <w:t xml:space="preserve"> </w:t>
      </w:r>
      <w:r w:rsidRPr="007E3E65">
        <w:rPr>
          <w:b/>
          <w:bCs/>
        </w:rPr>
        <w:t>Understanding</w:t>
      </w:r>
      <w:r>
        <w:t xml:space="preserve"> </w:t>
      </w:r>
      <w:r w:rsidRPr="007E3E65">
        <w:t>-</w:t>
      </w:r>
      <w:r>
        <w:t xml:space="preserve"> </w:t>
      </w:r>
      <w:r w:rsidRPr="007E3E65">
        <w:t>Collect,</w:t>
      </w:r>
      <w:r>
        <w:t xml:space="preserve"> </w:t>
      </w:r>
      <w:r w:rsidRPr="007E3E65">
        <w:t>describe,</w:t>
      </w:r>
      <w:r>
        <w:t xml:space="preserve"> </w:t>
      </w:r>
      <w:r w:rsidRPr="007E3E65">
        <w:t>and</w:t>
      </w:r>
      <w:r>
        <w:t xml:space="preserve"> </w:t>
      </w:r>
      <w:r w:rsidRPr="007E3E65">
        <w:t>explore</w:t>
      </w:r>
      <w:r>
        <w:t xml:space="preserve"> </w:t>
      </w:r>
      <w:r w:rsidRPr="007E3E65">
        <w:t>data.</w:t>
      </w:r>
    </w:p>
    <w:p w14:paraId="04087DD4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Data</w:t>
      </w:r>
      <w:r>
        <w:rPr>
          <w:b/>
          <w:bCs/>
        </w:rPr>
        <w:t xml:space="preserve"> </w:t>
      </w:r>
      <w:r w:rsidRPr="007E3E65">
        <w:rPr>
          <w:b/>
          <w:bCs/>
        </w:rPr>
        <w:t>Preparation</w:t>
      </w:r>
      <w:r>
        <w:t xml:space="preserve"> </w:t>
      </w:r>
      <w:r w:rsidRPr="007E3E65">
        <w:t>-</w:t>
      </w:r>
      <w:r>
        <w:t xml:space="preserve"> </w:t>
      </w:r>
      <w:r w:rsidRPr="007E3E65">
        <w:t>Clean</w:t>
      </w:r>
      <w:r>
        <w:t xml:space="preserve"> </w:t>
      </w:r>
      <w:r w:rsidRPr="007E3E65">
        <w:t>and</w:t>
      </w:r>
      <w:r>
        <w:t xml:space="preserve"> </w:t>
      </w:r>
      <w:r w:rsidRPr="007E3E65">
        <w:t>transform</w:t>
      </w:r>
      <w:r>
        <w:t xml:space="preserve"> </w:t>
      </w:r>
      <w:r w:rsidRPr="007E3E65">
        <w:t>data</w:t>
      </w:r>
      <w:r>
        <w:t xml:space="preserve"> </w:t>
      </w:r>
      <w:r w:rsidRPr="007E3E65">
        <w:t>for</w:t>
      </w:r>
      <w:r>
        <w:t xml:space="preserve"> </w:t>
      </w:r>
      <w:r w:rsidRPr="007E3E65">
        <w:t>analysis.</w:t>
      </w:r>
    </w:p>
    <w:p w14:paraId="54CFD0C8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Modelling</w:t>
      </w:r>
      <w:r>
        <w:t xml:space="preserve"> </w:t>
      </w:r>
      <w:r w:rsidRPr="007E3E65">
        <w:t>-</w:t>
      </w:r>
      <w:r>
        <w:t xml:space="preserve"> </w:t>
      </w:r>
      <w:r w:rsidRPr="007E3E65">
        <w:t>Apply</w:t>
      </w:r>
      <w:r>
        <w:t xml:space="preserve"> </w:t>
      </w:r>
      <w:r w:rsidRPr="007E3E65">
        <w:t>analytical</w:t>
      </w:r>
      <w:r>
        <w:t xml:space="preserve"> </w:t>
      </w:r>
      <w:r w:rsidRPr="007E3E65">
        <w:t>techniques.</w:t>
      </w:r>
    </w:p>
    <w:p w14:paraId="43896D49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Evaluation</w:t>
      </w:r>
      <w:r>
        <w:t xml:space="preserve"> </w:t>
      </w:r>
      <w:r w:rsidRPr="007E3E65">
        <w:t>-</w:t>
      </w:r>
      <w:r>
        <w:t xml:space="preserve"> </w:t>
      </w:r>
      <w:r w:rsidRPr="007E3E65">
        <w:t>Assess</w:t>
      </w:r>
      <w:r>
        <w:t xml:space="preserve"> </w:t>
      </w:r>
      <w:r w:rsidRPr="007E3E65">
        <w:t>model</w:t>
      </w:r>
      <w:r>
        <w:t xml:space="preserve"> </w:t>
      </w:r>
      <w:r w:rsidRPr="007E3E65">
        <w:t>performance</w:t>
      </w:r>
      <w:r>
        <w:t xml:space="preserve"> </w:t>
      </w:r>
      <w:r w:rsidRPr="007E3E65">
        <w:t>and</w:t>
      </w:r>
      <w:r>
        <w:t xml:space="preserve"> </w:t>
      </w:r>
      <w:r w:rsidRPr="007E3E65">
        <w:t>business</w:t>
      </w:r>
      <w:r>
        <w:t xml:space="preserve"> </w:t>
      </w:r>
      <w:r w:rsidRPr="007E3E65">
        <w:t>value.</w:t>
      </w:r>
    </w:p>
    <w:p w14:paraId="0A326130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Deployment</w:t>
      </w:r>
      <w:r>
        <w:t xml:space="preserve"> </w:t>
      </w:r>
      <w:r w:rsidRPr="007E3E65">
        <w:t>-</w:t>
      </w:r>
      <w:r>
        <w:t xml:space="preserve"> </w:t>
      </w:r>
      <w:r w:rsidRPr="007E3E65">
        <w:t>Plan</w:t>
      </w:r>
      <w:r>
        <w:t xml:space="preserve"> </w:t>
      </w:r>
      <w:r w:rsidRPr="007E3E65">
        <w:t>implementation</w:t>
      </w:r>
      <w:r>
        <w:t xml:space="preserve"> </w:t>
      </w:r>
      <w:r w:rsidRPr="007E3E65">
        <w:t>and</w:t>
      </w:r>
      <w:r>
        <w:t xml:space="preserve"> </w:t>
      </w:r>
      <w:r w:rsidRPr="007E3E65">
        <w:t>monitoring</w:t>
      </w:r>
    </w:p>
    <w:p w14:paraId="49C735D8" w14:textId="77777777" w:rsidR="006F5341" w:rsidRPr="007E3E65" w:rsidRDefault="006F5341" w:rsidP="006F5341">
      <w:r w:rsidRPr="007E3E65">
        <w:t>CRISP-DM</w:t>
      </w:r>
      <w:r>
        <w:t xml:space="preserve"> </w:t>
      </w:r>
      <w:r w:rsidRPr="007E3E65">
        <w:t>provides</w:t>
      </w:r>
      <w:r>
        <w:t xml:space="preserve"> </w:t>
      </w:r>
      <w:r w:rsidRPr="007E3E65">
        <w:t>a</w:t>
      </w:r>
      <w:r>
        <w:t xml:space="preserve"> </w:t>
      </w:r>
      <w:r w:rsidRPr="007E3E65">
        <w:t>proven</w:t>
      </w:r>
      <w:r>
        <w:t xml:space="preserve"> </w:t>
      </w:r>
      <w:r w:rsidRPr="007E3E65">
        <w:t>framework</w:t>
      </w:r>
      <w:r>
        <w:t xml:space="preserve"> </w:t>
      </w:r>
      <w:r w:rsidRPr="007E3E65">
        <w:t>for</w:t>
      </w:r>
      <w:r>
        <w:t xml:space="preserve"> </w:t>
      </w:r>
      <w:r w:rsidRPr="007E3E65">
        <w:t>systematic</w:t>
      </w:r>
      <w:r>
        <w:t xml:space="preserve"> </w:t>
      </w:r>
      <w:r w:rsidRPr="007E3E65">
        <w:t>data</w:t>
      </w:r>
      <w:r>
        <w:t xml:space="preserve"> </w:t>
      </w:r>
      <w:r w:rsidRPr="007E3E65">
        <w:t>analysis,</w:t>
      </w:r>
      <w:r>
        <w:t xml:space="preserve"> </w:t>
      </w:r>
      <w:r w:rsidRPr="007E3E65">
        <w:t>ensuring</w:t>
      </w:r>
      <w:r>
        <w:t xml:space="preserve"> </w:t>
      </w:r>
      <w:r w:rsidRPr="007E3E65">
        <w:t>comprehensive</w:t>
      </w:r>
      <w:r>
        <w:t xml:space="preserve"> </w:t>
      </w:r>
      <w:r w:rsidRPr="007E3E65">
        <w:t>coverage</w:t>
      </w:r>
      <w:r>
        <w:t xml:space="preserve"> </w:t>
      </w:r>
      <w:r w:rsidRPr="007E3E65">
        <w:t>of</w:t>
      </w:r>
      <w:r>
        <w:t xml:space="preserve"> </w:t>
      </w:r>
      <w:r w:rsidRPr="007E3E65">
        <w:t>all</w:t>
      </w:r>
      <w:r>
        <w:t xml:space="preserve"> </w:t>
      </w:r>
      <w:r w:rsidRPr="007E3E65">
        <w:t>project</w:t>
      </w:r>
      <w:r>
        <w:t xml:space="preserve"> </w:t>
      </w:r>
      <w:r w:rsidRPr="007E3E65">
        <w:t>aspects</w:t>
      </w:r>
      <w:r>
        <w:t xml:space="preserve"> </w:t>
      </w:r>
      <w:r w:rsidRPr="007E3E65">
        <w:t>from</w:t>
      </w:r>
      <w:r>
        <w:t xml:space="preserve"> </w:t>
      </w:r>
      <w:r w:rsidRPr="007E3E65">
        <w:t>business</w:t>
      </w:r>
      <w:r>
        <w:t xml:space="preserve"> </w:t>
      </w:r>
      <w:r w:rsidRPr="007E3E65">
        <w:t>objectives</w:t>
      </w:r>
      <w:r>
        <w:t xml:space="preserve"> </w:t>
      </w:r>
      <w:r w:rsidRPr="007E3E65">
        <w:t>through</w:t>
      </w:r>
      <w:r>
        <w:t xml:space="preserve"> </w:t>
      </w:r>
      <w:r w:rsidRPr="007E3E65">
        <w:t>to</w:t>
      </w:r>
      <w:r>
        <w:t xml:space="preserve"> </w:t>
      </w:r>
      <w:r w:rsidRPr="007E3E65">
        <w:t>deployment,</w:t>
      </w:r>
      <w:r>
        <w:t xml:space="preserve"> </w:t>
      </w:r>
      <w:r w:rsidRPr="007E3E65">
        <w:t>making</w:t>
      </w:r>
      <w:r>
        <w:t xml:space="preserve"> </w:t>
      </w:r>
      <w:r w:rsidRPr="007E3E65">
        <w:t>it</w:t>
      </w:r>
      <w:r>
        <w:t xml:space="preserve"> </w:t>
      </w:r>
      <w:r w:rsidRPr="007E3E65">
        <w:t>ideal</w:t>
      </w:r>
      <w:r>
        <w:t xml:space="preserve"> </w:t>
      </w:r>
      <w:r w:rsidRPr="007E3E65">
        <w:t>for</w:t>
      </w:r>
      <w:r>
        <w:t xml:space="preserve"> </w:t>
      </w:r>
      <w:r w:rsidRPr="007E3E65">
        <w:t>this</w:t>
      </w:r>
      <w:r>
        <w:t xml:space="preserve"> </w:t>
      </w:r>
      <w:r w:rsidRPr="007E3E65">
        <w:t>health</w:t>
      </w:r>
      <w:r>
        <w:t xml:space="preserve"> </w:t>
      </w:r>
      <w:r w:rsidRPr="007E3E65">
        <w:t>data</w:t>
      </w:r>
      <w:r>
        <w:t xml:space="preserve"> </w:t>
      </w:r>
      <w:r w:rsidRPr="007E3E65">
        <w:t>analysis</w:t>
      </w:r>
      <w:r>
        <w:t xml:space="preserve"> </w:t>
      </w:r>
      <w:r w:rsidRPr="007E3E65">
        <w:t>project.</w:t>
      </w:r>
    </w:p>
    <w:p w14:paraId="7A697D47" w14:textId="77777777" w:rsidR="006F5341" w:rsidRDefault="006F5341" w:rsidP="006F5341"/>
    <w:p w14:paraId="3BF7F684" w14:textId="77777777" w:rsidR="006F5341" w:rsidRDefault="006F5341" w:rsidP="006F53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B90B2F" w14:textId="77777777" w:rsidR="006F5341" w:rsidRPr="00B56120" w:rsidRDefault="006F5341" w:rsidP="006F5341">
      <w:pPr>
        <w:pStyle w:val="Heading1"/>
      </w:pPr>
      <w:bookmarkStart w:id="4" w:name="_Toc208336577"/>
      <w:r w:rsidRPr="00B56120">
        <w:lastRenderedPageBreak/>
        <w:t>Business</w:t>
      </w:r>
      <w:r>
        <w:t xml:space="preserve"> </w:t>
      </w:r>
      <w:r w:rsidRPr="00B56120">
        <w:t>Objectives</w:t>
      </w:r>
      <w:r>
        <w:t xml:space="preserve"> </w:t>
      </w:r>
      <w:r w:rsidRPr="00B56120">
        <w:t>and</w:t>
      </w:r>
      <w:r>
        <w:t xml:space="preserve"> </w:t>
      </w:r>
      <w:r w:rsidRPr="00B56120">
        <w:t>Success</w:t>
      </w:r>
      <w:r>
        <w:t xml:space="preserve"> </w:t>
      </w:r>
      <w:r w:rsidRPr="00B56120">
        <w:t>Criteria</w:t>
      </w:r>
      <w:r>
        <w:t xml:space="preserve"> </w:t>
      </w:r>
      <w:r w:rsidRPr="00B56120">
        <w:t>Definition</w:t>
      </w:r>
      <w:bookmarkEnd w:id="4"/>
    </w:p>
    <w:p w14:paraId="7FEECCC2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5" w:name="_Toc208336578"/>
      <w:r w:rsidRPr="00C92F88">
        <w:rPr>
          <w:rStyle w:val="Strong"/>
          <w:b w:val="0"/>
          <w:bCs w:val="0"/>
        </w:rPr>
        <w:t>Business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Relevance</w:t>
      </w:r>
      <w:bookmarkEnd w:id="5"/>
    </w:p>
    <w:p w14:paraId="073221A5" w14:textId="77777777" w:rsidR="006F5341" w:rsidRPr="00B56120" w:rsidRDefault="006F5341" w:rsidP="006F5341">
      <w:r w:rsidRPr="00B56120">
        <w:t>Understanding</w:t>
      </w:r>
      <w:r>
        <w:t xml:space="preserve"> </w:t>
      </w:r>
      <w:r w:rsidRPr="00B56120">
        <w:t>patterns</w:t>
      </w:r>
      <w:r>
        <w:t xml:space="preserve"> </w:t>
      </w:r>
      <w:r w:rsidRPr="00B56120">
        <w:t>across</w:t>
      </w:r>
      <w:r>
        <w:t xml:space="preserve"> </w:t>
      </w:r>
      <w:r w:rsidRPr="00B56120">
        <w:t>these</w:t>
      </w:r>
      <w:r>
        <w:t xml:space="preserve"> </w:t>
      </w:r>
      <w:r w:rsidRPr="00B56120">
        <w:t>interconnected</w:t>
      </w:r>
      <w:r>
        <w:t xml:space="preserve"> </w:t>
      </w:r>
      <w:r w:rsidRPr="00B56120">
        <w:t>health</w:t>
      </w:r>
      <w:r>
        <w:t xml:space="preserve"> </w:t>
      </w:r>
      <w:r w:rsidRPr="00B56120">
        <w:t>domains</w:t>
      </w:r>
      <w:r>
        <w:t xml:space="preserve"> </w:t>
      </w:r>
      <w:r w:rsidRPr="00B56120">
        <w:t>is</w:t>
      </w:r>
      <w:r>
        <w:t xml:space="preserve"> </w:t>
      </w:r>
      <w:r w:rsidRPr="00B56120">
        <w:t>crucial</w:t>
      </w:r>
      <w:r>
        <w:t xml:space="preserve"> </w:t>
      </w:r>
      <w:r w:rsidRPr="00B56120">
        <w:t>for:</w:t>
      </w:r>
    </w:p>
    <w:p w14:paraId="29417176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Government</w:t>
      </w:r>
      <w:r>
        <w:t xml:space="preserve"> </w:t>
      </w:r>
      <w:r w:rsidRPr="00B56120">
        <w:t>policy</w:t>
      </w:r>
      <w:r>
        <w:t xml:space="preserve"> </w:t>
      </w:r>
      <w:r w:rsidRPr="00B56120">
        <w:t>formulation</w:t>
      </w:r>
      <w:r>
        <w:t xml:space="preserve"> </w:t>
      </w:r>
      <w:r w:rsidRPr="00B56120">
        <w:t>and</w:t>
      </w:r>
      <w:r>
        <w:t xml:space="preserve"> </w:t>
      </w:r>
      <w:r w:rsidRPr="00B56120">
        <w:t>resource</w:t>
      </w:r>
      <w:r>
        <w:t xml:space="preserve"> </w:t>
      </w:r>
      <w:r w:rsidRPr="00B56120">
        <w:t>allocation</w:t>
      </w:r>
    </w:p>
    <w:p w14:paraId="4EAA9063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Non-profit</w:t>
      </w:r>
      <w:r>
        <w:t xml:space="preserve"> </w:t>
      </w:r>
      <w:r w:rsidRPr="00B56120">
        <w:t>organizations</w:t>
      </w:r>
      <w:r>
        <w:t xml:space="preserve"> </w:t>
      </w:r>
      <w:proofErr w:type="gramStart"/>
      <w:r w:rsidRPr="00B56120">
        <w:t>targeting</w:t>
      </w:r>
      <w:proofErr w:type="gramEnd"/>
      <w:r>
        <w:t xml:space="preserve"> </w:t>
      </w:r>
      <w:r w:rsidRPr="00B56120">
        <w:t>health</w:t>
      </w:r>
      <w:r>
        <w:t xml:space="preserve"> </w:t>
      </w:r>
      <w:r w:rsidRPr="00B56120">
        <w:t>interventions.</w:t>
      </w:r>
    </w:p>
    <w:p w14:paraId="0071FB9D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International</w:t>
      </w:r>
      <w:r>
        <w:t xml:space="preserve"> </w:t>
      </w:r>
      <w:r w:rsidRPr="00B56120">
        <w:t>development</w:t>
      </w:r>
      <w:r>
        <w:t xml:space="preserve"> </w:t>
      </w:r>
      <w:r w:rsidRPr="00B56120">
        <w:t>agencies</w:t>
      </w:r>
      <w:r>
        <w:t xml:space="preserve"> </w:t>
      </w:r>
      <w:r w:rsidRPr="00B56120">
        <w:t>supporting</w:t>
      </w:r>
      <w:r>
        <w:t xml:space="preserve"> </w:t>
      </w:r>
      <w:r w:rsidRPr="00B56120">
        <w:t>health</w:t>
      </w:r>
      <w:r>
        <w:t xml:space="preserve"> </w:t>
      </w:r>
      <w:r w:rsidRPr="00B56120">
        <w:t>programs.</w:t>
      </w:r>
    </w:p>
    <w:p w14:paraId="2FCE5AC0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Healthcare</w:t>
      </w:r>
      <w:r>
        <w:t xml:space="preserve"> </w:t>
      </w:r>
      <w:r w:rsidRPr="00B56120">
        <w:t>providers</w:t>
      </w:r>
      <w:r>
        <w:t xml:space="preserve"> </w:t>
      </w:r>
      <w:r w:rsidRPr="00B56120">
        <w:t>planning</w:t>
      </w:r>
      <w:r>
        <w:t xml:space="preserve"> </w:t>
      </w:r>
      <w:r w:rsidRPr="00B56120">
        <w:t>service</w:t>
      </w:r>
      <w:r>
        <w:t xml:space="preserve"> </w:t>
      </w:r>
      <w:r w:rsidRPr="00B56120">
        <w:t>delivery.</w:t>
      </w:r>
    </w:p>
    <w:p w14:paraId="1A7C51BE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Researchers</w:t>
      </w:r>
      <w:r>
        <w:t xml:space="preserve"> </w:t>
      </w:r>
      <w:r w:rsidRPr="00B56120">
        <w:t>investigating</w:t>
      </w:r>
      <w:r>
        <w:t xml:space="preserve"> </w:t>
      </w:r>
      <w:r w:rsidRPr="00B56120">
        <w:t>social</w:t>
      </w:r>
      <w:r>
        <w:t xml:space="preserve"> </w:t>
      </w:r>
      <w:r w:rsidRPr="00B56120">
        <w:t>determinants</w:t>
      </w:r>
      <w:r>
        <w:t xml:space="preserve"> </w:t>
      </w:r>
      <w:r w:rsidRPr="00B56120">
        <w:t>of</w:t>
      </w:r>
      <w:r>
        <w:t xml:space="preserve"> </w:t>
      </w:r>
      <w:r w:rsidRPr="00B56120">
        <w:t>health.</w:t>
      </w:r>
    </w:p>
    <w:p w14:paraId="2E58AAC6" w14:textId="77777777" w:rsidR="006F5341" w:rsidRPr="00B56120" w:rsidRDefault="006F5341" w:rsidP="006F5341">
      <w:r w:rsidRPr="00B56120">
        <w:t>The</w:t>
      </w:r>
      <w:r>
        <w:t xml:space="preserve"> </w:t>
      </w:r>
      <w:r w:rsidRPr="00B56120">
        <w:t>comprehensive</w:t>
      </w:r>
      <w:r>
        <w:t xml:space="preserve"> </w:t>
      </w:r>
      <w:r w:rsidRPr="00B56120">
        <w:t>nature</w:t>
      </w:r>
      <w:r>
        <w:t xml:space="preserve"> </w:t>
      </w:r>
      <w:r w:rsidRPr="00B56120">
        <w:t>of</w:t>
      </w:r>
      <w:r>
        <w:t xml:space="preserve"> </w:t>
      </w:r>
      <w:r w:rsidRPr="00B56120">
        <w:t>this</w:t>
      </w:r>
      <w:r>
        <w:t xml:space="preserve"> </w:t>
      </w:r>
      <w:r w:rsidRPr="00B56120">
        <w:t>data</w:t>
      </w:r>
      <w:r>
        <w:t xml:space="preserve"> </w:t>
      </w:r>
      <w:r w:rsidRPr="00B56120">
        <w:t>collection</w:t>
      </w:r>
      <w:r>
        <w:t xml:space="preserve"> </w:t>
      </w:r>
      <w:r w:rsidRPr="00B56120">
        <w:t>allows</w:t>
      </w:r>
      <w:r>
        <w:t xml:space="preserve"> </w:t>
      </w:r>
      <w:r w:rsidRPr="00B56120">
        <w:t>for</w:t>
      </w:r>
      <w:r>
        <w:t xml:space="preserve"> </w:t>
      </w:r>
      <w:r w:rsidRPr="00B56120">
        <w:t>multifaceted</w:t>
      </w:r>
      <w:r>
        <w:t xml:space="preserve"> </w:t>
      </w:r>
      <w:r w:rsidRPr="00B56120">
        <w:t>analysis</w:t>
      </w:r>
      <w:r>
        <w:t xml:space="preserve"> </w:t>
      </w:r>
      <w:r w:rsidRPr="00B56120">
        <w:t>revealing</w:t>
      </w:r>
      <w:r>
        <w:t xml:space="preserve"> </w:t>
      </w:r>
      <w:r w:rsidRPr="00B56120">
        <w:t>relationships</w:t>
      </w:r>
      <w:r>
        <w:t xml:space="preserve"> </w:t>
      </w:r>
      <w:r w:rsidRPr="00B56120">
        <w:t>between</w:t>
      </w:r>
      <w:r>
        <w:t xml:space="preserve"> </w:t>
      </w:r>
      <w:r w:rsidRPr="00B56120">
        <w:t>healthcare</w:t>
      </w:r>
      <w:r>
        <w:t xml:space="preserve"> </w:t>
      </w:r>
      <w:r w:rsidRPr="00B56120">
        <w:t>access,</w:t>
      </w:r>
      <w:r>
        <w:t xml:space="preserve"> </w:t>
      </w:r>
      <w:r w:rsidRPr="00B56120">
        <w:t>socioeconomic</w:t>
      </w:r>
      <w:r>
        <w:t xml:space="preserve"> </w:t>
      </w:r>
      <w:r w:rsidRPr="00B56120">
        <w:t>factors,</w:t>
      </w:r>
      <w:r>
        <w:t xml:space="preserve"> </w:t>
      </w:r>
      <w:r w:rsidRPr="00B56120">
        <w:t>and</w:t>
      </w:r>
      <w:r>
        <w:t xml:space="preserve"> </w:t>
      </w:r>
      <w:r w:rsidRPr="00B56120">
        <w:t>health</w:t>
      </w:r>
      <w:r>
        <w:t xml:space="preserve"> </w:t>
      </w:r>
      <w:r w:rsidRPr="00B56120">
        <w:t>outcomes,</w:t>
      </w:r>
      <w:r>
        <w:t xml:space="preserve"> </w:t>
      </w:r>
      <w:r w:rsidRPr="00B56120">
        <w:t>providing</w:t>
      </w:r>
      <w:r>
        <w:t xml:space="preserve"> </w:t>
      </w:r>
      <w:r w:rsidRPr="00B56120">
        <w:t>actionable</w:t>
      </w:r>
      <w:r>
        <w:t xml:space="preserve"> </w:t>
      </w:r>
      <w:r w:rsidRPr="00B56120">
        <w:t>insights</w:t>
      </w:r>
      <w:r>
        <w:t xml:space="preserve"> </w:t>
      </w:r>
      <w:r w:rsidRPr="00B56120">
        <w:t>for</w:t>
      </w:r>
      <w:r>
        <w:t xml:space="preserve"> </w:t>
      </w:r>
      <w:r w:rsidRPr="00B56120">
        <w:t>improving</w:t>
      </w:r>
      <w:r>
        <w:t xml:space="preserve"> </w:t>
      </w:r>
      <w:r w:rsidRPr="00B56120">
        <w:t>population</w:t>
      </w:r>
      <w:r>
        <w:t xml:space="preserve"> </w:t>
      </w:r>
      <w:r w:rsidRPr="00B56120">
        <w:t>health</w:t>
      </w:r>
      <w:r>
        <w:t xml:space="preserve"> </w:t>
      </w:r>
      <w:r w:rsidRPr="00B56120">
        <w:t>in</w:t>
      </w:r>
      <w:r>
        <w:t xml:space="preserve"> </w:t>
      </w:r>
      <w:r w:rsidRPr="00B56120">
        <w:t>South</w:t>
      </w:r>
      <w:r>
        <w:t xml:space="preserve"> </w:t>
      </w:r>
      <w:r w:rsidRPr="00B56120">
        <w:t>Africa.</w:t>
      </w:r>
    </w:p>
    <w:p w14:paraId="1A9C275D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6" w:name="_Toc208336579"/>
      <w:r w:rsidRPr="00C92F88">
        <w:rPr>
          <w:rStyle w:val="Strong"/>
          <w:b w:val="0"/>
          <w:bCs w:val="0"/>
        </w:rPr>
        <w:t>Business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Problem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Objectives</w:t>
      </w:r>
      <w:bookmarkEnd w:id="6"/>
    </w:p>
    <w:p w14:paraId="739EEA2B" w14:textId="77777777" w:rsidR="006F5341" w:rsidRPr="00B56120" w:rsidRDefault="006F5341" w:rsidP="006F5341">
      <w:r w:rsidRPr="00B56120">
        <w:rPr>
          <w:b/>
          <w:bCs/>
        </w:rPr>
        <w:t>Business</w:t>
      </w:r>
      <w:r>
        <w:rPr>
          <w:b/>
          <w:bCs/>
        </w:rPr>
        <w:t xml:space="preserve"> </w:t>
      </w:r>
      <w:r w:rsidRPr="00B56120">
        <w:rPr>
          <w:b/>
          <w:bCs/>
        </w:rPr>
        <w:t>Problem:</w:t>
      </w:r>
      <w:r w:rsidRPr="00B56120">
        <w:br/>
        <w:t>Despite</w:t>
      </w:r>
      <w:r>
        <w:t xml:space="preserve"> </w:t>
      </w:r>
      <w:r w:rsidRPr="00B56120">
        <w:t>numerous</w:t>
      </w:r>
      <w:r>
        <w:t xml:space="preserve"> </w:t>
      </w:r>
      <w:r w:rsidRPr="00B56120">
        <w:t>past</w:t>
      </w:r>
      <w:r>
        <w:t xml:space="preserve"> </w:t>
      </w:r>
      <w:r w:rsidRPr="00B56120">
        <w:t>interventions,</w:t>
      </w:r>
      <w:r>
        <w:t xml:space="preserve"> </w:t>
      </w:r>
      <w:r w:rsidRPr="00B56120">
        <w:t>vulnerable</w:t>
      </w:r>
      <w:r>
        <w:t xml:space="preserve"> </w:t>
      </w:r>
      <w:r w:rsidRPr="00B56120">
        <w:t>populations</w:t>
      </w:r>
      <w:r>
        <w:t xml:space="preserve"> </w:t>
      </w:r>
      <w:r w:rsidRPr="00B56120">
        <w:t>in</w:t>
      </w:r>
      <w:r>
        <w:t xml:space="preserve"> </w:t>
      </w:r>
      <w:r w:rsidRPr="00B56120">
        <w:t>South</w:t>
      </w:r>
      <w:r>
        <w:t xml:space="preserve"> </w:t>
      </w:r>
      <w:r w:rsidRPr="00B56120">
        <w:t>Africa</w:t>
      </w:r>
      <w:r>
        <w:t xml:space="preserve"> </w:t>
      </w:r>
      <w:r w:rsidRPr="00B56120">
        <w:t>still</w:t>
      </w:r>
      <w:r>
        <w:t xml:space="preserve"> </w:t>
      </w:r>
      <w:r w:rsidRPr="00B56120">
        <w:t>experience</w:t>
      </w:r>
      <w:r>
        <w:t xml:space="preserve"> </w:t>
      </w:r>
      <w:r w:rsidRPr="00B56120">
        <w:t>poor</w:t>
      </w:r>
      <w:r>
        <w:t xml:space="preserve"> </w:t>
      </w:r>
      <w:r w:rsidRPr="00B56120">
        <w:t>healthcare</w:t>
      </w:r>
      <w:r>
        <w:t xml:space="preserve"> </w:t>
      </w:r>
      <w:r w:rsidRPr="00B56120">
        <w:t>outcomes</w:t>
      </w:r>
      <w:r>
        <w:t xml:space="preserve"> </w:t>
      </w:r>
      <w:r w:rsidRPr="00B56120">
        <w:t>due</w:t>
      </w:r>
      <w:r>
        <w:t xml:space="preserve"> </w:t>
      </w:r>
      <w:r w:rsidRPr="00B56120">
        <w:t>to</w:t>
      </w:r>
      <w:r>
        <w:t xml:space="preserve"> </w:t>
      </w:r>
      <w:r w:rsidRPr="00B56120">
        <w:t>systematic</w:t>
      </w:r>
      <w:r>
        <w:t xml:space="preserve"> </w:t>
      </w:r>
      <w:r w:rsidRPr="00B56120">
        <w:t>issues</w:t>
      </w:r>
      <w:r>
        <w:t xml:space="preserve"> </w:t>
      </w:r>
      <w:r w:rsidRPr="00B56120">
        <w:t>like</w:t>
      </w:r>
      <w:r>
        <w:t xml:space="preserve"> </w:t>
      </w:r>
      <w:r w:rsidRPr="00B56120">
        <w:t>sanitation,</w:t>
      </w:r>
      <w:r>
        <w:t xml:space="preserve"> </w:t>
      </w:r>
      <w:r w:rsidRPr="00B56120">
        <w:t>lack</w:t>
      </w:r>
      <w:r>
        <w:t xml:space="preserve"> </w:t>
      </w:r>
      <w:r w:rsidRPr="00B56120">
        <w:t>of</w:t>
      </w:r>
      <w:r>
        <w:t xml:space="preserve"> </w:t>
      </w:r>
      <w:r w:rsidRPr="00B56120">
        <w:t>clean</w:t>
      </w:r>
      <w:r>
        <w:t xml:space="preserve"> </w:t>
      </w:r>
      <w:r w:rsidRPr="00B56120">
        <w:t>water</w:t>
      </w:r>
      <w:r>
        <w:t xml:space="preserve"> </w:t>
      </w:r>
      <w:r w:rsidRPr="00B56120">
        <w:t>and</w:t>
      </w:r>
      <w:r>
        <w:t xml:space="preserve"> </w:t>
      </w:r>
      <w:r w:rsidRPr="00B56120">
        <w:t>healthcare</w:t>
      </w:r>
      <w:r>
        <w:t xml:space="preserve"> </w:t>
      </w:r>
      <w:r w:rsidRPr="00B56120">
        <w:t>access.</w:t>
      </w:r>
      <w:r>
        <w:t xml:space="preserve"> </w:t>
      </w:r>
      <w:r w:rsidRPr="00B56120">
        <w:t>Stakeholders</w:t>
      </w:r>
      <w:r>
        <w:t xml:space="preserve"> </w:t>
      </w:r>
      <w:r w:rsidRPr="00B56120">
        <w:t>require</w:t>
      </w:r>
      <w:r>
        <w:t xml:space="preserve"> </w:t>
      </w:r>
      <w:r w:rsidRPr="00B56120">
        <w:t>reliable,</w:t>
      </w:r>
      <w:r>
        <w:t xml:space="preserve"> </w:t>
      </w:r>
      <w:r w:rsidRPr="00B56120">
        <w:t>data-driven</w:t>
      </w:r>
      <w:r>
        <w:t xml:space="preserve"> </w:t>
      </w:r>
      <w:r w:rsidRPr="00B56120">
        <w:t>insights</w:t>
      </w:r>
      <w:r>
        <w:t xml:space="preserve"> </w:t>
      </w:r>
      <w:r w:rsidRPr="00B56120">
        <w:t>to</w:t>
      </w:r>
      <w:r>
        <w:t xml:space="preserve"> </w:t>
      </w:r>
      <w:r w:rsidRPr="00B56120">
        <w:t>understand</w:t>
      </w:r>
      <w:r>
        <w:t xml:space="preserve"> </w:t>
      </w:r>
      <w:r w:rsidRPr="00B56120">
        <w:t>the</w:t>
      </w:r>
      <w:r>
        <w:t xml:space="preserve"> </w:t>
      </w:r>
      <w:r w:rsidRPr="00B56120">
        <w:t>relationships</w:t>
      </w:r>
      <w:r>
        <w:t xml:space="preserve"> </w:t>
      </w:r>
      <w:r w:rsidRPr="00B56120">
        <w:t>between</w:t>
      </w:r>
      <w:r>
        <w:t xml:space="preserve"> </w:t>
      </w:r>
      <w:r w:rsidRPr="00B56120">
        <w:t>living</w:t>
      </w:r>
      <w:r>
        <w:t xml:space="preserve"> </w:t>
      </w:r>
      <w:r w:rsidRPr="00B56120">
        <w:t>conditions,</w:t>
      </w:r>
      <w:r>
        <w:t xml:space="preserve"> </w:t>
      </w:r>
      <w:r w:rsidRPr="00B56120">
        <w:t>healthcare</w:t>
      </w:r>
      <w:r>
        <w:t xml:space="preserve"> </w:t>
      </w:r>
      <w:r w:rsidRPr="00B56120">
        <w:t>access,</w:t>
      </w:r>
      <w:r>
        <w:t xml:space="preserve"> </w:t>
      </w:r>
      <w:r w:rsidRPr="00B56120">
        <w:t>and</w:t>
      </w:r>
      <w:r>
        <w:t xml:space="preserve"> </w:t>
      </w:r>
      <w:r w:rsidRPr="00B56120">
        <w:t>healthcare</w:t>
      </w:r>
      <w:r>
        <w:t xml:space="preserve"> </w:t>
      </w:r>
      <w:r w:rsidRPr="00B56120">
        <w:t>risks.</w:t>
      </w:r>
    </w:p>
    <w:p w14:paraId="328A71D7" w14:textId="77777777" w:rsidR="006F5341" w:rsidRPr="00B56120" w:rsidRDefault="006F5341" w:rsidP="006F5341">
      <w:r w:rsidRPr="00B56120">
        <w:rPr>
          <w:b/>
          <w:bCs/>
        </w:rPr>
        <w:t>Business</w:t>
      </w:r>
      <w:r>
        <w:rPr>
          <w:b/>
          <w:bCs/>
        </w:rPr>
        <w:t xml:space="preserve"> </w:t>
      </w:r>
      <w:r w:rsidRPr="00B56120">
        <w:rPr>
          <w:b/>
          <w:bCs/>
        </w:rPr>
        <w:t>Objectives:</w:t>
      </w:r>
    </w:p>
    <w:p w14:paraId="043E0ADE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Provide</w:t>
      </w:r>
      <w:r>
        <w:t xml:space="preserve"> </w:t>
      </w:r>
      <w:r w:rsidRPr="00B56120">
        <w:t>actionable</w:t>
      </w:r>
      <w:r>
        <w:t xml:space="preserve"> </w:t>
      </w:r>
      <w:r w:rsidRPr="00B56120">
        <w:t>insights</w:t>
      </w:r>
      <w:r>
        <w:t xml:space="preserve"> </w:t>
      </w:r>
      <w:r w:rsidRPr="00B56120">
        <w:t>that</w:t>
      </w:r>
      <w:r>
        <w:t xml:space="preserve"> </w:t>
      </w:r>
      <w:r w:rsidRPr="00B56120">
        <w:t>stakeholders</w:t>
      </w:r>
      <w:r>
        <w:t xml:space="preserve"> </w:t>
      </w:r>
      <w:r w:rsidRPr="00B56120">
        <w:t>can</w:t>
      </w:r>
      <w:r>
        <w:t xml:space="preserve"> </w:t>
      </w:r>
      <w:r w:rsidRPr="00B56120">
        <w:t>use</w:t>
      </w:r>
      <w:r>
        <w:t xml:space="preserve"> </w:t>
      </w:r>
      <w:r w:rsidRPr="00B56120">
        <w:t>to</w:t>
      </w:r>
      <w:r>
        <w:t xml:space="preserve"> </w:t>
      </w:r>
      <w:r w:rsidRPr="00B56120">
        <w:t>target</w:t>
      </w:r>
      <w:r>
        <w:t xml:space="preserve"> </w:t>
      </w:r>
      <w:r w:rsidRPr="00B56120">
        <w:t>interventions</w:t>
      </w:r>
      <w:r>
        <w:t xml:space="preserve"> </w:t>
      </w:r>
      <w:r w:rsidRPr="00B56120">
        <w:t>more</w:t>
      </w:r>
      <w:r>
        <w:t xml:space="preserve"> </w:t>
      </w:r>
      <w:r w:rsidRPr="00B56120">
        <w:t>effectively.</w:t>
      </w:r>
    </w:p>
    <w:p w14:paraId="5B339E3E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Discover</w:t>
      </w:r>
      <w:r>
        <w:t xml:space="preserve"> </w:t>
      </w:r>
      <w:r w:rsidRPr="00B56120">
        <w:t>the</w:t>
      </w:r>
      <w:r>
        <w:t xml:space="preserve"> </w:t>
      </w:r>
      <w:r w:rsidRPr="00B56120">
        <w:t>key</w:t>
      </w:r>
      <w:r>
        <w:t xml:space="preserve"> </w:t>
      </w:r>
      <w:r w:rsidRPr="00B56120">
        <w:t>factors</w:t>
      </w:r>
      <w:r>
        <w:t xml:space="preserve"> </w:t>
      </w:r>
      <w:r w:rsidRPr="00B56120">
        <w:t>that</w:t>
      </w:r>
      <w:r>
        <w:t xml:space="preserve"> </w:t>
      </w:r>
      <w:r w:rsidRPr="00B56120">
        <w:t>are</w:t>
      </w:r>
      <w:r>
        <w:t xml:space="preserve"> </w:t>
      </w:r>
      <w:r w:rsidRPr="00B56120">
        <w:t>currently</w:t>
      </w:r>
      <w:r>
        <w:t xml:space="preserve"> </w:t>
      </w:r>
      <w:r w:rsidRPr="00B56120">
        <w:t>contributing</w:t>
      </w:r>
      <w:r>
        <w:t xml:space="preserve"> </w:t>
      </w:r>
      <w:r w:rsidRPr="00B56120">
        <w:t>to</w:t>
      </w:r>
      <w:r>
        <w:t xml:space="preserve"> </w:t>
      </w:r>
      <w:r w:rsidRPr="00B56120">
        <w:t>poor</w:t>
      </w:r>
      <w:r>
        <w:t xml:space="preserve"> </w:t>
      </w:r>
      <w:r w:rsidRPr="00B56120">
        <w:t>health</w:t>
      </w:r>
      <w:r>
        <w:t xml:space="preserve"> </w:t>
      </w:r>
      <w:r w:rsidRPr="00B56120">
        <w:t>outcomes,</w:t>
      </w:r>
      <w:r>
        <w:t xml:space="preserve"> </w:t>
      </w:r>
      <w:r w:rsidRPr="00B56120">
        <w:t>for</w:t>
      </w:r>
      <w:r>
        <w:t xml:space="preserve"> </w:t>
      </w:r>
      <w:r w:rsidRPr="00B56120">
        <w:t>example</w:t>
      </w:r>
      <w:r>
        <w:t xml:space="preserve"> </w:t>
      </w:r>
      <w:r w:rsidRPr="00B56120">
        <w:t>clean</w:t>
      </w:r>
      <w:r>
        <w:t xml:space="preserve"> </w:t>
      </w:r>
      <w:r w:rsidRPr="00B56120">
        <w:t>water,</w:t>
      </w:r>
      <w:r>
        <w:t xml:space="preserve"> </w:t>
      </w:r>
      <w:r w:rsidRPr="00B56120">
        <w:t>sanitation,</w:t>
      </w:r>
      <w:r>
        <w:t xml:space="preserve"> </w:t>
      </w:r>
      <w:r w:rsidRPr="00B56120">
        <w:t>literacy</w:t>
      </w:r>
      <w:r>
        <w:t xml:space="preserve"> </w:t>
      </w:r>
      <w:r w:rsidRPr="00B56120">
        <w:t>etc.</w:t>
      </w:r>
    </w:p>
    <w:p w14:paraId="664AA82F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Develop</w:t>
      </w:r>
      <w:r>
        <w:t xml:space="preserve"> </w:t>
      </w:r>
      <w:r w:rsidRPr="00B56120">
        <w:t>interactive</w:t>
      </w:r>
      <w:r>
        <w:t xml:space="preserve"> </w:t>
      </w:r>
      <w:r w:rsidRPr="00B56120">
        <w:t>dashboards</w:t>
      </w:r>
      <w:r>
        <w:t xml:space="preserve"> </w:t>
      </w:r>
      <w:r w:rsidRPr="00B56120">
        <w:t>and</w:t>
      </w:r>
      <w:r>
        <w:t xml:space="preserve"> </w:t>
      </w:r>
      <w:r w:rsidRPr="00B56120">
        <w:t>reports</w:t>
      </w:r>
      <w:r>
        <w:t xml:space="preserve"> </w:t>
      </w:r>
      <w:r w:rsidRPr="00B56120">
        <w:t>that</w:t>
      </w:r>
      <w:r>
        <w:t xml:space="preserve"> </w:t>
      </w:r>
      <w:r w:rsidRPr="00B56120">
        <w:t>make</w:t>
      </w:r>
      <w:r>
        <w:t xml:space="preserve"> </w:t>
      </w:r>
      <w:r w:rsidRPr="00B56120">
        <w:t>complex</w:t>
      </w:r>
      <w:r>
        <w:t xml:space="preserve"> </w:t>
      </w:r>
      <w:r w:rsidRPr="00B56120">
        <w:t>data</w:t>
      </w:r>
      <w:r>
        <w:t xml:space="preserve"> </w:t>
      </w:r>
      <w:r w:rsidRPr="00B56120">
        <w:t>easy</w:t>
      </w:r>
      <w:r>
        <w:t xml:space="preserve"> </w:t>
      </w:r>
      <w:r w:rsidRPr="00B56120">
        <w:t>to</w:t>
      </w:r>
      <w:r>
        <w:t xml:space="preserve"> </w:t>
      </w:r>
      <w:r w:rsidRPr="00B56120">
        <w:t>understand.</w:t>
      </w:r>
    </w:p>
    <w:p w14:paraId="5922EFFC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Identify</w:t>
      </w:r>
      <w:r>
        <w:t xml:space="preserve"> </w:t>
      </w:r>
      <w:r w:rsidRPr="00B56120">
        <w:t>high-risk</w:t>
      </w:r>
      <w:r>
        <w:t xml:space="preserve"> </w:t>
      </w:r>
      <w:r w:rsidRPr="00B56120">
        <w:t>regions</w:t>
      </w:r>
      <w:r>
        <w:t xml:space="preserve"> </w:t>
      </w:r>
      <w:r w:rsidRPr="00B56120">
        <w:t>and</w:t>
      </w:r>
      <w:r>
        <w:t xml:space="preserve"> </w:t>
      </w:r>
      <w:r w:rsidRPr="00B56120">
        <w:t>communities</w:t>
      </w:r>
      <w:r>
        <w:t xml:space="preserve"> </w:t>
      </w:r>
      <w:r w:rsidRPr="00B56120">
        <w:t>based</w:t>
      </w:r>
      <w:r>
        <w:t xml:space="preserve"> </w:t>
      </w:r>
      <w:r w:rsidRPr="00B56120">
        <w:t>on</w:t>
      </w:r>
      <w:r>
        <w:t xml:space="preserve"> </w:t>
      </w:r>
      <w:r w:rsidRPr="00B56120">
        <w:t>demographic</w:t>
      </w:r>
      <w:r>
        <w:t xml:space="preserve"> </w:t>
      </w:r>
      <w:r w:rsidRPr="00B56120">
        <w:t>and</w:t>
      </w:r>
      <w:r>
        <w:t xml:space="preserve"> </w:t>
      </w:r>
      <w:r w:rsidRPr="00B56120">
        <w:t>health</w:t>
      </w:r>
      <w:r>
        <w:t xml:space="preserve"> </w:t>
      </w:r>
      <w:r w:rsidRPr="00B56120">
        <w:t>indicators.</w:t>
      </w:r>
    </w:p>
    <w:p w14:paraId="2C5D7961" w14:textId="77777777" w:rsidR="006F5341" w:rsidRDefault="006F5341" w:rsidP="006F5341">
      <w:pPr>
        <w:rPr>
          <w:b/>
          <w:bCs/>
        </w:rPr>
      </w:pPr>
      <w:r>
        <w:rPr>
          <w:b/>
          <w:bCs/>
        </w:rPr>
        <w:br w:type="page"/>
      </w:r>
    </w:p>
    <w:p w14:paraId="1906481F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7" w:name="_Toc208336580"/>
      <w:r w:rsidRPr="00C92F88">
        <w:rPr>
          <w:rStyle w:val="Strong"/>
          <w:b w:val="0"/>
          <w:bCs w:val="0"/>
        </w:rPr>
        <w:lastRenderedPageBreak/>
        <w:t>Stakeholders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Their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Requirements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83"/>
        <w:gridCol w:w="4654"/>
        <w:gridCol w:w="2879"/>
      </w:tblGrid>
      <w:tr w:rsidR="006F5341" w:rsidRPr="00B56120" w14:paraId="049F116F" w14:textId="77777777" w:rsidTr="00637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9847C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Stakeholder</w:t>
            </w:r>
          </w:p>
        </w:tc>
        <w:tc>
          <w:tcPr>
            <w:tcW w:w="0" w:type="auto"/>
            <w:hideMark/>
          </w:tcPr>
          <w:p w14:paraId="052C5DDF" w14:textId="77777777" w:rsidR="006F5341" w:rsidRPr="00B56120" w:rsidRDefault="006F5341" w:rsidP="00637A4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Requirements</w:t>
            </w:r>
          </w:p>
        </w:tc>
        <w:tc>
          <w:tcPr>
            <w:tcW w:w="0" w:type="auto"/>
            <w:hideMark/>
          </w:tcPr>
          <w:p w14:paraId="1219D8CE" w14:textId="77777777" w:rsidR="006F5341" w:rsidRPr="00B56120" w:rsidRDefault="006F5341" w:rsidP="00637A4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Example</w:t>
            </w:r>
            <w:r>
              <w:t xml:space="preserve"> </w:t>
            </w:r>
            <w:r w:rsidRPr="00B56120">
              <w:t>KPI</w:t>
            </w:r>
          </w:p>
        </w:tc>
      </w:tr>
      <w:tr w:rsidR="006F5341" w:rsidRPr="00B56120" w14:paraId="4B01D611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C8472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Government</w:t>
            </w:r>
            <w:r>
              <w:t xml:space="preserve"> </w:t>
            </w:r>
            <w:r w:rsidRPr="00B56120">
              <w:t>(Department</w:t>
            </w:r>
            <w:r>
              <w:t xml:space="preserve"> </w:t>
            </w:r>
            <w:r w:rsidRPr="00B56120">
              <w:t>of</w:t>
            </w:r>
            <w:r>
              <w:t xml:space="preserve"> </w:t>
            </w:r>
            <w:r w:rsidRPr="00B56120">
              <w:t>Health)</w:t>
            </w:r>
          </w:p>
        </w:tc>
        <w:tc>
          <w:tcPr>
            <w:tcW w:w="0" w:type="auto"/>
            <w:hideMark/>
          </w:tcPr>
          <w:p w14:paraId="0F22014D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Identify</w:t>
            </w:r>
            <w:r>
              <w:t xml:space="preserve"> </w:t>
            </w:r>
            <w:r w:rsidRPr="00B56120">
              <w:t>provinces</w:t>
            </w:r>
            <w:r>
              <w:t xml:space="preserve"> </w:t>
            </w:r>
            <w:r w:rsidRPr="00B56120">
              <w:t>with</w:t>
            </w:r>
            <w:r>
              <w:t xml:space="preserve"> </w:t>
            </w:r>
            <w:r w:rsidRPr="00B56120">
              <w:t>the</w:t>
            </w:r>
            <w:r>
              <w:t xml:space="preserve"> </w:t>
            </w:r>
            <w:r w:rsidRPr="00B56120">
              <w:t>high</w:t>
            </w:r>
            <w:r>
              <w:t xml:space="preserve"> </w:t>
            </w:r>
            <w:r w:rsidRPr="00B56120">
              <w:t>health</w:t>
            </w:r>
            <w:r>
              <w:t xml:space="preserve"> </w:t>
            </w:r>
            <w:r w:rsidRPr="00B56120">
              <w:t>risks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resource</w:t>
            </w:r>
            <w:r>
              <w:t xml:space="preserve"> </w:t>
            </w:r>
            <w:r w:rsidRPr="00B56120">
              <w:t>gaps.</w:t>
            </w:r>
          </w:p>
        </w:tc>
        <w:tc>
          <w:tcPr>
            <w:tcW w:w="0" w:type="auto"/>
            <w:hideMark/>
          </w:tcPr>
          <w:p w14:paraId="2698B26D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Reduction</w:t>
            </w:r>
            <w:r>
              <w:t xml:space="preserve"> </w:t>
            </w:r>
            <w:r w:rsidRPr="00B56120">
              <w:t>in</w:t>
            </w:r>
            <w:r>
              <w:t xml:space="preserve"> </w:t>
            </w:r>
            <w:r w:rsidRPr="00B56120">
              <w:t>child</w:t>
            </w:r>
            <w:r>
              <w:t xml:space="preserve"> </w:t>
            </w:r>
            <w:r w:rsidRPr="00B56120">
              <w:t>mortality</w:t>
            </w:r>
            <w:r>
              <w:t xml:space="preserve"> </w:t>
            </w:r>
            <w:r w:rsidRPr="00B56120">
              <w:t>rates</w:t>
            </w:r>
            <w:r>
              <w:t xml:space="preserve"> </w:t>
            </w:r>
            <w:r w:rsidRPr="00B56120">
              <w:t>(%).</w:t>
            </w:r>
          </w:p>
        </w:tc>
      </w:tr>
      <w:tr w:rsidR="006F5341" w:rsidRPr="00B56120" w14:paraId="570D0788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E152E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NGOs/NPOs</w:t>
            </w:r>
          </w:p>
        </w:tc>
        <w:tc>
          <w:tcPr>
            <w:tcW w:w="0" w:type="auto"/>
            <w:hideMark/>
          </w:tcPr>
          <w:p w14:paraId="1FFF58BC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Prioritize</w:t>
            </w:r>
            <w:r>
              <w:t xml:space="preserve"> </w:t>
            </w:r>
            <w:r w:rsidRPr="00B56120">
              <w:t>regions</w:t>
            </w:r>
            <w:r>
              <w:t xml:space="preserve"> </w:t>
            </w:r>
            <w:r w:rsidRPr="00B56120">
              <w:t>for</w:t>
            </w:r>
            <w:r>
              <w:t xml:space="preserve"> </w:t>
            </w:r>
            <w:r w:rsidRPr="00B56120">
              <w:t>campaigns</w:t>
            </w:r>
            <w:r>
              <w:t xml:space="preserve"> </w:t>
            </w:r>
            <w:r w:rsidRPr="00B56120">
              <w:t>(HIV</w:t>
            </w:r>
            <w:r>
              <w:t xml:space="preserve"> </w:t>
            </w:r>
            <w:r w:rsidRPr="00B56120">
              <w:t>prevention,</w:t>
            </w:r>
            <w:r>
              <w:t xml:space="preserve"> </w:t>
            </w:r>
            <w:r w:rsidRPr="00B56120">
              <w:t>sanitation,</w:t>
            </w:r>
            <w:r>
              <w:t xml:space="preserve"> </w:t>
            </w:r>
            <w:r w:rsidRPr="00B56120">
              <w:t>immunization)</w:t>
            </w:r>
          </w:p>
        </w:tc>
        <w:tc>
          <w:tcPr>
            <w:tcW w:w="0" w:type="auto"/>
            <w:hideMark/>
          </w:tcPr>
          <w:p w14:paraId="21FBE1AA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Increase</w:t>
            </w:r>
            <w:r>
              <w:t xml:space="preserve"> </w:t>
            </w:r>
            <w:r w:rsidRPr="00B56120">
              <w:t>in</w:t>
            </w:r>
            <w:r>
              <w:t xml:space="preserve"> </w:t>
            </w:r>
            <w:r w:rsidRPr="00B56120">
              <w:t>immunization</w:t>
            </w:r>
            <w:r>
              <w:t xml:space="preserve"> </w:t>
            </w:r>
            <w:r w:rsidRPr="00B56120">
              <w:t>coverage</w:t>
            </w:r>
            <w:r>
              <w:t xml:space="preserve"> </w:t>
            </w:r>
            <w:r w:rsidRPr="00B56120">
              <w:t>(%).</w:t>
            </w:r>
          </w:p>
        </w:tc>
      </w:tr>
      <w:tr w:rsidR="006F5341" w:rsidRPr="00B56120" w14:paraId="09469EF7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6BEE7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Healthcare</w:t>
            </w:r>
            <w:r>
              <w:t xml:space="preserve"> </w:t>
            </w:r>
            <w:r w:rsidRPr="00B56120">
              <w:t>Providers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Clinics</w:t>
            </w:r>
          </w:p>
        </w:tc>
        <w:tc>
          <w:tcPr>
            <w:tcW w:w="0" w:type="auto"/>
            <w:hideMark/>
          </w:tcPr>
          <w:p w14:paraId="14367D3C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Understand</w:t>
            </w:r>
            <w:r>
              <w:t xml:space="preserve"> </w:t>
            </w:r>
            <w:r w:rsidRPr="00B56120">
              <w:t>the</w:t>
            </w:r>
            <w:r>
              <w:t xml:space="preserve"> </w:t>
            </w:r>
            <w:r w:rsidRPr="00B56120">
              <w:t>population</w:t>
            </w:r>
            <w:r>
              <w:t xml:space="preserve"> </w:t>
            </w:r>
            <w:r w:rsidRPr="00B56120">
              <w:t>needs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healthcare</w:t>
            </w:r>
            <w:r>
              <w:t xml:space="preserve"> </w:t>
            </w:r>
            <w:r w:rsidRPr="00B56120">
              <w:t>access</w:t>
            </w:r>
            <w:r>
              <w:t xml:space="preserve"> </w:t>
            </w:r>
            <w:r w:rsidRPr="00B56120">
              <w:t>issues.</w:t>
            </w:r>
          </w:p>
        </w:tc>
        <w:tc>
          <w:tcPr>
            <w:tcW w:w="0" w:type="auto"/>
            <w:hideMark/>
          </w:tcPr>
          <w:p w14:paraId="096F2E0F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Clinic</w:t>
            </w:r>
            <w:r>
              <w:t xml:space="preserve"> </w:t>
            </w:r>
            <w:r w:rsidRPr="00B56120">
              <w:t>to</w:t>
            </w:r>
            <w:r>
              <w:t xml:space="preserve"> </w:t>
            </w:r>
            <w:r w:rsidRPr="00B56120">
              <w:t>population</w:t>
            </w:r>
            <w:r>
              <w:t xml:space="preserve"> </w:t>
            </w:r>
            <w:r w:rsidRPr="00B56120">
              <w:t>ratio.</w:t>
            </w:r>
          </w:p>
        </w:tc>
      </w:tr>
      <w:tr w:rsidR="006F5341" w:rsidRPr="00B56120" w14:paraId="7B8BAF1B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D0EF8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Researchers/Academics</w:t>
            </w:r>
          </w:p>
        </w:tc>
        <w:tc>
          <w:tcPr>
            <w:tcW w:w="0" w:type="auto"/>
            <w:hideMark/>
          </w:tcPr>
          <w:p w14:paraId="28442480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Access</w:t>
            </w:r>
            <w:r>
              <w:t xml:space="preserve"> </w:t>
            </w:r>
            <w:r w:rsidRPr="00B56120">
              <w:t>to</w:t>
            </w:r>
            <w:r>
              <w:t xml:space="preserve"> </w:t>
            </w:r>
            <w:r w:rsidRPr="00B56120">
              <w:t>structured</w:t>
            </w:r>
            <w:r>
              <w:t xml:space="preserve"> </w:t>
            </w:r>
            <w:r w:rsidRPr="00B56120">
              <w:t>datasets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insights</w:t>
            </w:r>
            <w:r>
              <w:t xml:space="preserve"> </w:t>
            </w:r>
            <w:r w:rsidRPr="00B56120">
              <w:t>for</w:t>
            </w:r>
            <w:r>
              <w:t xml:space="preserve"> </w:t>
            </w:r>
            <w:r w:rsidRPr="00B56120">
              <w:t>policy</w:t>
            </w:r>
            <w:r>
              <w:t xml:space="preserve"> </w:t>
            </w:r>
            <w:r w:rsidRPr="00B56120">
              <w:t>studies.</w:t>
            </w:r>
          </w:p>
        </w:tc>
        <w:tc>
          <w:tcPr>
            <w:tcW w:w="0" w:type="auto"/>
            <w:hideMark/>
          </w:tcPr>
          <w:p w14:paraId="59390543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Number</w:t>
            </w:r>
            <w:r>
              <w:t xml:space="preserve"> </w:t>
            </w:r>
            <w:r w:rsidRPr="00B56120">
              <w:t>of</w:t>
            </w:r>
            <w:r>
              <w:t xml:space="preserve"> </w:t>
            </w:r>
            <w:r w:rsidRPr="00B56120">
              <w:t>published</w:t>
            </w:r>
            <w:r>
              <w:t xml:space="preserve"> </w:t>
            </w:r>
            <w:r w:rsidRPr="00B56120">
              <w:t>findings.</w:t>
            </w:r>
          </w:p>
        </w:tc>
      </w:tr>
    </w:tbl>
    <w:p w14:paraId="38C9A1DC" w14:textId="77777777" w:rsidR="006F5341" w:rsidRPr="00B56120" w:rsidRDefault="006F5341" w:rsidP="006F5341">
      <w:pPr>
        <w:rPr>
          <w:b/>
          <w:bCs/>
        </w:rPr>
      </w:pPr>
      <w:r w:rsidRPr="00B56120">
        <w:rPr>
          <w:b/>
          <w:bCs/>
        </w:rPr>
        <w:t>Success</w:t>
      </w:r>
      <w:r>
        <w:rPr>
          <w:b/>
          <w:bCs/>
        </w:rPr>
        <w:t xml:space="preserve"> </w:t>
      </w:r>
      <w:r w:rsidRPr="00B56120">
        <w:rPr>
          <w:b/>
          <w:bCs/>
        </w:rPr>
        <w:t>Criteria</w:t>
      </w:r>
    </w:p>
    <w:p w14:paraId="2A5342ED" w14:textId="77777777" w:rsidR="006F5341" w:rsidRPr="00B56120" w:rsidRDefault="006F5341" w:rsidP="006F5341">
      <w:r w:rsidRPr="00B56120">
        <w:rPr>
          <w:b/>
          <w:bCs/>
        </w:rPr>
        <w:t>Analytical</w:t>
      </w:r>
      <w:r>
        <w:rPr>
          <w:b/>
          <w:bCs/>
        </w:rPr>
        <w:t xml:space="preserve"> </w:t>
      </w:r>
      <w:r w:rsidRPr="00B56120">
        <w:rPr>
          <w:b/>
          <w:bCs/>
        </w:rPr>
        <w:t>Success:</w:t>
      </w:r>
    </w:p>
    <w:p w14:paraId="573B34F2" w14:textId="77777777" w:rsidR="006F5341" w:rsidRPr="00B56120" w:rsidRDefault="006F5341" w:rsidP="006F5341">
      <w:pPr>
        <w:numPr>
          <w:ilvl w:val="0"/>
          <w:numId w:val="6"/>
        </w:numPr>
        <w:spacing w:after="160" w:line="278" w:lineRule="auto"/>
      </w:pPr>
      <w:r w:rsidRPr="00B56120">
        <w:t>Build</w:t>
      </w:r>
      <w:r>
        <w:t xml:space="preserve"> </w:t>
      </w:r>
      <w:r w:rsidRPr="00B56120">
        <w:t>models</w:t>
      </w:r>
      <w:r>
        <w:t xml:space="preserve"> </w:t>
      </w:r>
      <w:r w:rsidRPr="00B56120">
        <w:t>(classification,</w:t>
      </w:r>
      <w:r>
        <w:t xml:space="preserve"> </w:t>
      </w:r>
      <w:r w:rsidRPr="00B56120">
        <w:t>clustering,</w:t>
      </w:r>
      <w:r>
        <w:t xml:space="preserve"> </w:t>
      </w:r>
      <w:r w:rsidRPr="00B56120">
        <w:t>association</w:t>
      </w:r>
      <w:r>
        <w:t xml:space="preserve"> </w:t>
      </w:r>
      <w:r w:rsidRPr="00B56120">
        <w:t>rules)</w:t>
      </w:r>
      <w:r>
        <w:t xml:space="preserve"> </w:t>
      </w:r>
      <w:r w:rsidRPr="00B56120">
        <w:t>that</w:t>
      </w:r>
      <w:r>
        <w:t xml:space="preserve"> </w:t>
      </w:r>
      <w:r w:rsidRPr="00B56120">
        <w:t>achieve</w:t>
      </w:r>
      <w:r>
        <w:t xml:space="preserve"> </w:t>
      </w:r>
      <w:r w:rsidRPr="00B56120">
        <w:t>acceptable</w:t>
      </w:r>
      <w:r>
        <w:t xml:space="preserve"> </w:t>
      </w:r>
      <w:r w:rsidRPr="00B56120">
        <w:t>performance</w:t>
      </w:r>
      <w:r>
        <w:t xml:space="preserve"> </w:t>
      </w:r>
      <w:r w:rsidRPr="00B56120">
        <w:t>(for</w:t>
      </w:r>
      <w:r>
        <w:t xml:space="preserve"> </w:t>
      </w:r>
      <w:r w:rsidRPr="00B56120">
        <w:t>example,</w:t>
      </w:r>
      <w:r>
        <w:t xml:space="preserve"> </w:t>
      </w:r>
      <w:r w:rsidRPr="00B56120">
        <w:t>prediction</w:t>
      </w:r>
      <w:r>
        <w:t xml:space="preserve"> </w:t>
      </w:r>
      <w:r w:rsidRPr="00B56120">
        <w:t>accuracy</w:t>
      </w:r>
      <w:r>
        <w:t xml:space="preserve"> </w:t>
      </w:r>
      <w:r w:rsidRPr="00B56120">
        <w:t>&gt;</w:t>
      </w:r>
      <w:r>
        <w:t xml:space="preserve"> </w:t>
      </w:r>
      <w:r w:rsidRPr="00B56120">
        <w:t>70%).</w:t>
      </w:r>
    </w:p>
    <w:p w14:paraId="156B0042" w14:textId="77777777" w:rsidR="006F5341" w:rsidRPr="00B56120" w:rsidRDefault="006F5341" w:rsidP="006F5341">
      <w:pPr>
        <w:numPr>
          <w:ilvl w:val="0"/>
          <w:numId w:val="6"/>
        </w:numPr>
        <w:spacing w:after="160" w:line="278" w:lineRule="auto"/>
      </w:pPr>
      <w:r w:rsidRPr="00B56120">
        <w:t>Identify</w:t>
      </w:r>
      <w:r>
        <w:t xml:space="preserve"> </w:t>
      </w:r>
      <w:r w:rsidRPr="00B56120">
        <w:t>meaningful</w:t>
      </w:r>
      <w:r>
        <w:t xml:space="preserve"> </w:t>
      </w:r>
      <w:r w:rsidRPr="00B56120">
        <w:t>clusters</w:t>
      </w:r>
      <w:r>
        <w:t xml:space="preserve"> </w:t>
      </w:r>
      <w:r w:rsidRPr="00B56120">
        <w:t>with</w:t>
      </w:r>
      <w:r>
        <w:t xml:space="preserve"> </w:t>
      </w:r>
      <w:r w:rsidRPr="00B56120">
        <w:t>similar</w:t>
      </w:r>
      <w:r>
        <w:t xml:space="preserve"> </w:t>
      </w:r>
      <w:r w:rsidRPr="00B56120">
        <w:t>healthcare</w:t>
      </w:r>
      <w:r>
        <w:t xml:space="preserve"> </w:t>
      </w:r>
      <w:r w:rsidRPr="00B56120">
        <w:t>challenges.</w:t>
      </w:r>
    </w:p>
    <w:p w14:paraId="44F59D5F" w14:textId="77777777" w:rsidR="006F5341" w:rsidRPr="00B56120" w:rsidRDefault="006F5341" w:rsidP="006F5341">
      <w:pPr>
        <w:numPr>
          <w:ilvl w:val="0"/>
          <w:numId w:val="6"/>
        </w:numPr>
        <w:spacing w:after="160" w:line="278" w:lineRule="auto"/>
      </w:pPr>
      <w:r w:rsidRPr="00B56120">
        <w:t>Extract</w:t>
      </w:r>
      <w:r>
        <w:t xml:space="preserve"> </w:t>
      </w:r>
      <w:r w:rsidRPr="00B56120">
        <w:t>meaningful</w:t>
      </w:r>
      <w:r>
        <w:t xml:space="preserve"> </w:t>
      </w:r>
      <w:r w:rsidRPr="00B56120">
        <w:t>rules</w:t>
      </w:r>
      <w:r>
        <w:t xml:space="preserve"> </w:t>
      </w:r>
      <w:r w:rsidRPr="00B56120">
        <w:t>(for</w:t>
      </w:r>
      <w:r>
        <w:t xml:space="preserve"> </w:t>
      </w:r>
      <w:r w:rsidRPr="00B56120">
        <w:t>example,</w:t>
      </w:r>
      <w:r>
        <w:t xml:space="preserve"> </w:t>
      </w:r>
      <w:r w:rsidRPr="00B56120">
        <w:t>low</w:t>
      </w:r>
      <w:r>
        <w:t xml:space="preserve"> </w:t>
      </w:r>
      <w:r w:rsidRPr="00B56120">
        <w:t>literacy</w:t>
      </w:r>
      <w:r>
        <w:t xml:space="preserve"> </w:t>
      </w:r>
      <w:r w:rsidRPr="00B56120">
        <w:t>+</w:t>
      </w:r>
      <w:r>
        <w:t xml:space="preserve"> </w:t>
      </w:r>
      <w:r w:rsidRPr="00B56120">
        <w:t>no</w:t>
      </w:r>
      <w:r>
        <w:t xml:space="preserve"> </w:t>
      </w:r>
      <w:r w:rsidRPr="00B56120">
        <w:t>sanitation</w:t>
      </w:r>
      <w:r>
        <w:t xml:space="preserve"> </w:t>
      </w:r>
      <w:r w:rsidRPr="00B56120">
        <w:t>=</w:t>
      </w:r>
      <w:r>
        <w:t xml:space="preserve"> </w:t>
      </w:r>
      <w:r w:rsidRPr="00B56120">
        <w:t>high</w:t>
      </w:r>
      <w:r>
        <w:t xml:space="preserve"> </w:t>
      </w:r>
      <w:r w:rsidRPr="00B56120">
        <w:t>ARI</w:t>
      </w:r>
      <w:r>
        <w:t xml:space="preserve"> </w:t>
      </w:r>
      <w:r w:rsidRPr="00B56120">
        <w:t>risk).</w:t>
      </w:r>
    </w:p>
    <w:p w14:paraId="1DA32499" w14:textId="77777777" w:rsidR="006F5341" w:rsidRPr="00B56120" w:rsidRDefault="006F5341" w:rsidP="006F5341">
      <w:r w:rsidRPr="00B56120">
        <w:rPr>
          <w:b/>
          <w:bCs/>
        </w:rPr>
        <w:t>Business</w:t>
      </w:r>
      <w:r>
        <w:rPr>
          <w:b/>
          <w:bCs/>
        </w:rPr>
        <w:t xml:space="preserve"> </w:t>
      </w:r>
      <w:r w:rsidRPr="00B56120">
        <w:rPr>
          <w:b/>
          <w:bCs/>
        </w:rPr>
        <w:t>Success:</w:t>
      </w:r>
    </w:p>
    <w:p w14:paraId="16BFC851" w14:textId="77777777" w:rsidR="006F5341" w:rsidRPr="00B56120" w:rsidRDefault="006F5341" w:rsidP="006F5341">
      <w:pPr>
        <w:numPr>
          <w:ilvl w:val="0"/>
          <w:numId w:val="7"/>
        </w:numPr>
        <w:spacing w:after="160" w:line="278" w:lineRule="auto"/>
      </w:pPr>
      <w:r w:rsidRPr="00B56120">
        <w:t>Insights</w:t>
      </w:r>
      <w:r>
        <w:t xml:space="preserve"> </w:t>
      </w:r>
      <w:r w:rsidRPr="00B56120">
        <w:t>led</w:t>
      </w:r>
      <w:r>
        <w:t xml:space="preserve"> </w:t>
      </w:r>
      <w:r w:rsidRPr="00B56120">
        <w:t>to</w:t>
      </w:r>
      <w:r>
        <w:t xml:space="preserve"> </w:t>
      </w:r>
      <w:r w:rsidRPr="00B56120">
        <w:t>practical</w:t>
      </w:r>
      <w:r>
        <w:t xml:space="preserve"> </w:t>
      </w:r>
      <w:r w:rsidRPr="00B56120">
        <w:t>recommendations</w:t>
      </w:r>
      <w:r>
        <w:t xml:space="preserve"> </w:t>
      </w:r>
      <w:r w:rsidRPr="00B56120">
        <w:t>for</w:t>
      </w:r>
      <w:r>
        <w:t xml:space="preserve"> </w:t>
      </w:r>
      <w:r w:rsidRPr="00B56120">
        <w:t>healthcare</w:t>
      </w:r>
      <w:r>
        <w:t xml:space="preserve"> </w:t>
      </w:r>
      <w:r w:rsidRPr="00B56120">
        <w:t>and</w:t>
      </w:r>
      <w:r>
        <w:t xml:space="preserve"> </w:t>
      </w:r>
      <w:r w:rsidRPr="00B56120">
        <w:t>community</w:t>
      </w:r>
      <w:r>
        <w:t xml:space="preserve"> </w:t>
      </w:r>
      <w:r w:rsidRPr="00B56120">
        <w:t>interventions.</w:t>
      </w:r>
    </w:p>
    <w:p w14:paraId="567490E2" w14:textId="77777777" w:rsidR="006F5341" w:rsidRPr="00B56120" w:rsidRDefault="006F5341" w:rsidP="006F5341">
      <w:pPr>
        <w:numPr>
          <w:ilvl w:val="0"/>
          <w:numId w:val="7"/>
        </w:numPr>
        <w:spacing w:after="160" w:line="278" w:lineRule="auto"/>
      </w:pPr>
      <w:r w:rsidRPr="00B56120">
        <w:t>Dashboards</w:t>
      </w:r>
      <w:r>
        <w:t xml:space="preserve"> </w:t>
      </w:r>
      <w:r w:rsidRPr="00B56120">
        <w:t>highlight</w:t>
      </w:r>
      <w:r>
        <w:t xml:space="preserve"> </w:t>
      </w:r>
      <w:r w:rsidRPr="00B56120">
        <w:t>priority</w:t>
      </w:r>
      <w:r>
        <w:t xml:space="preserve"> </w:t>
      </w:r>
      <w:r w:rsidRPr="00B56120">
        <w:t>areas</w:t>
      </w:r>
      <w:r>
        <w:t xml:space="preserve"> </w:t>
      </w:r>
      <w:r w:rsidRPr="00B56120">
        <w:t>for</w:t>
      </w:r>
      <w:r>
        <w:t xml:space="preserve"> </w:t>
      </w:r>
      <w:r w:rsidRPr="00B56120">
        <w:t>intervention</w:t>
      </w:r>
      <w:r>
        <w:t xml:space="preserve"> </w:t>
      </w:r>
      <w:r w:rsidRPr="00B56120">
        <w:t>(geographic</w:t>
      </w:r>
      <w:r>
        <w:t xml:space="preserve"> </w:t>
      </w:r>
      <w:r w:rsidRPr="00B56120">
        <w:t>or</w:t>
      </w:r>
      <w:r>
        <w:t xml:space="preserve"> </w:t>
      </w:r>
      <w:r w:rsidRPr="00B56120">
        <w:t>demographic).</w:t>
      </w:r>
    </w:p>
    <w:p w14:paraId="50E7168D" w14:textId="77777777" w:rsidR="006F5341" w:rsidRPr="00B56120" w:rsidRDefault="006F5341" w:rsidP="006F5341">
      <w:pPr>
        <w:numPr>
          <w:ilvl w:val="0"/>
          <w:numId w:val="7"/>
        </w:numPr>
        <w:spacing w:after="160" w:line="278" w:lineRule="auto"/>
      </w:pPr>
      <w:r w:rsidRPr="00B56120">
        <w:t>Stakeholders</w:t>
      </w:r>
      <w:r>
        <w:t xml:space="preserve"> </w:t>
      </w:r>
      <w:r w:rsidRPr="00B56120">
        <w:t>confirm</w:t>
      </w:r>
      <w:r>
        <w:t xml:space="preserve"> </w:t>
      </w:r>
      <w:r w:rsidRPr="00B56120">
        <w:t>results</w:t>
      </w:r>
      <w:r>
        <w:t xml:space="preserve"> </w:t>
      </w:r>
      <w:r w:rsidRPr="00B56120">
        <w:t>are</w:t>
      </w:r>
      <w:r>
        <w:t xml:space="preserve"> </w:t>
      </w:r>
      <w:r w:rsidRPr="00B56120">
        <w:t>useful</w:t>
      </w:r>
      <w:r>
        <w:t xml:space="preserve"> </w:t>
      </w:r>
      <w:r w:rsidRPr="00B56120">
        <w:t>for</w:t>
      </w:r>
      <w:r>
        <w:t xml:space="preserve"> </w:t>
      </w:r>
      <w:r w:rsidRPr="00B56120">
        <w:t>guiding</w:t>
      </w:r>
      <w:r>
        <w:t xml:space="preserve"> </w:t>
      </w:r>
      <w:r w:rsidRPr="00B56120">
        <w:t>decision-making.</w:t>
      </w:r>
    </w:p>
    <w:p w14:paraId="4C590101" w14:textId="77777777" w:rsidR="006F5341" w:rsidRDefault="006F5341" w:rsidP="006F5341">
      <w:r>
        <w:br w:type="page"/>
      </w:r>
    </w:p>
    <w:p w14:paraId="0D885EC7" w14:textId="77777777" w:rsidR="006F5341" w:rsidRPr="009D7875" w:rsidRDefault="006F5341" w:rsidP="006F5341">
      <w:pPr>
        <w:pStyle w:val="Heading1"/>
      </w:pPr>
      <w:bookmarkStart w:id="8" w:name="_Toc208336581"/>
      <w:r w:rsidRPr="009D7875">
        <w:lastRenderedPageBreak/>
        <w:t>Inventory</w:t>
      </w:r>
      <w:r>
        <w:t xml:space="preserve"> </w:t>
      </w:r>
      <w:r w:rsidRPr="009D7875">
        <w:t>of</w:t>
      </w:r>
      <w:r>
        <w:t xml:space="preserve"> </w:t>
      </w:r>
      <w:r w:rsidRPr="009D7875">
        <w:t>Resources</w:t>
      </w:r>
      <w:r>
        <w:t xml:space="preserve"> </w:t>
      </w:r>
      <w:r w:rsidRPr="009D7875">
        <w:t>Assessment</w:t>
      </w:r>
      <w:bookmarkEnd w:id="8"/>
    </w:p>
    <w:p w14:paraId="43A8C2D9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9" w:name="_Toc208336582"/>
      <w:r w:rsidRPr="00C92F88">
        <w:rPr>
          <w:rStyle w:val="Strong"/>
          <w:b w:val="0"/>
          <w:bCs w:val="0"/>
        </w:rPr>
        <w:t>Data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Resources</w:t>
      </w:r>
      <w:bookmarkEnd w:id="9"/>
    </w:p>
    <w:p w14:paraId="3C47CE68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Primary</w:t>
      </w:r>
      <w:r>
        <w:rPr>
          <w:b/>
          <w:bCs/>
        </w:rPr>
        <w:t xml:space="preserve"> </w:t>
      </w:r>
      <w:r w:rsidRPr="009D7875">
        <w:rPr>
          <w:b/>
          <w:bCs/>
        </w:rPr>
        <w:t>Datasets</w:t>
      </w:r>
    </w:p>
    <w:p w14:paraId="29C641E0" w14:textId="77777777" w:rsidR="006F5341" w:rsidRPr="009D7875" w:rsidRDefault="006F5341" w:rsidP="006F5341">
      <w:r w:rsidRPr="009D7875">
        <w:t>13</w:t>
      </w:r>
      <w:r>
        <w:t xml:space="preserve"> </w:t>
      </w:r>
      <w:r w:rsidRPr="009D7875">
        <w:t>HDPSA</w:t>
      </w:r>
      <w:r>
        <w:t xml:space="preserve"> </w:t>
      </w:r>
      <w:r w:rsidRPr="009D7875">
        <w:t>(Health</w:t>
      </w:r>
      <w:r>
        <w:t xml:space="preserve"> </w:t>
      </w:r>
      <w:r w:rsidRPr="009D7875">
        <w:t>Data</w:t>
      </w:r>
      <w:r>
        <w:t xml:space="preserve"> </w:t>
      </w:r>
      <w:r w:rsidRPr="009D7875">
        <w:t>Platform</w:t>
      </w:r>
      <w:r>
        <w:t xml:space="preserve"> </w:t>
      </w:r>
      <w:r w:rsidRPr="009D7875">
        <w:t>South</w:t>
      </w:r>
      <w:r>
        <w:t xml:space="preserve"> </w:t>
      </w:r>
      <w:r w:rsidRPr="009D7875">
        <w:t>Africa)</w:t>
      </w:r>
      <w:r>
        <w:t xml:space="preserve"> </w:t>
      </w:r>
      <w:r w:rsidRPr="009D7875">
        <w:t>datasets</w:t>
      </w:r>
      <w:r>
        <w:t xml:space="preserve"> </w:t>
      </w:r>
      <w:r w:rsidRPr="009D7875">
        <w:t>in</w:t>
      </w:r>
      <w:r>
        <w:t xml:space="preserve"> </w:t>
      </w:r>
      <w:r w:rsidRPr="009D7875">
        <w:t>DHS</w:t>
      </w:r>
      <w:r>
        <w:t xml:space="preserve"> </w:t>
      </w:r>
      <w:r w:rsidRPr="009D7875">
        <w:t>(Demographic</w:t>
      </w:r>
      <w:r>
        <w:t xml:space="preserve"> </w:t>
      </w:r>
      <w:r w:rsidRPr="009D7875">
        <w:t>and</w:t>
      </w:r>
      <w:r>
        <w:t xml:space="preserve"> </w:t>
      </w:r>
      <w:r w:rsidRPr="009D7875">
        <w:t>Health</w:t>
      </w:r>
      <w:r>
        <w:t xml:space="preserve"> </w:t>
      </w:r>
      <w:r w:rsidRPr="009D7875">
        <w:t>Surveys)</w:t>
      </w:r>
      <w:r>
        <w:t xml:space="preserve"> </w:t>
      </w:r>
      <w:r w:rsidRPr="009D7875">
        <w:t>format:</w:t>
      </w:r>
    </w:p>
    <w:p w14:paraId="35D9FCE7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access-to-health-care_national_zaf.csv</w:t>
      </w:r>
    </w:p>
    <w:p w14:paraId="06C7EB2F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anthropometry_national_zaf.csv</w:t>
      </w:r>
    </w:p>
    <w:p w14:paraId="3E962591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child-mortality-rates_national_zaf.csv</w:t>
      </w:r>
    </w:p>
    <w:p w14:paraId="212C0E0F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covid-19-prevention_national_zaf.csv</w:t>
      </w:r>
    </w:p>
    <w:p w14:paraId="32241BE2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dhs-quickstats_national_zaf.csv</w:t>
      </w:r>
    </w:p>
    <w:p w14:paraId="2E4E7D0D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hiv-behavior_national_zaf.csv</w:t>
      </w:r>
    </w:p>
    <w:p w14:paraId="14202E4C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immunization_national_zaf.csv</w:t>
      </w:r>
    </w:p>
    <w:p w14:paraId="319CD388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iycf_national_zaf.csv</w:t>
      </w:r>
    </w:p>
    <w:p w14:paraId="686BCB8A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literacy_national_zaf.csv</w:t>
      </w:r>
    </w:p>
    <w:p w14:paraId="0A6C63BF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maternal-mortality_national_zaf.csv</w:t>
      </w:r>
    </w:p>
    <w:p w14:paraId="7B3B5E77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symptoms-of-acute-respiratory-infection-ari_national_zaf.csv</w:t>
      </w:r>
    </w:p>
    <w:p w14:paraId="2FA3F165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toilet-facilities_national_zaf.csv</w:t>
      </w:r>
    </w:p>
    <w:p w14:paraId="3F707467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water_national_zaf.csv</w:t>
      </w:r>
    </w:p>
    <w:p w14:paraId="582E5C8C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Data</w:t>
      </w:r>
      <w:r>
        <w:rPr>
          <w:b/>
          <w:bCs/>
        </w:rPr>
        <w:t xml:space="preserve"> </w:t>
      </w:r>
      <w:r w:rsidRPr="009D7875">
        <w:rPr>
          <w:b/>
          <w:bCs/>
        </w:rPr>
        <w:t>Processing</w:t>
      </w:r>
      <w:r>
        <w:rPr>
          <w:b/>
          <w:bCs/>
        </w:rPr>
        <w:t xml:space="preserve"> </w:t>
      </w:r>
      <w:r w:rsidRPr="009D7875">
        <w:rPr>
          <w:b/>
          <w:bCs/>
        </w:rPr>
        <w:t>Pipeline</w:t>
      </w:r>
    </w:p>
    <w:p w14:paraId="05A14B7E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01_Raw/</w:t>
      </w:r>
      <w:r w:rsidRPr="009D7875">
        <w:t>:</w:t>
      </w:r>
      <w:r>
        <w:t xml:space="preserve"> </w:t>
      </w:r>
      <w:r w:rsidRPr="009D7875">
        <w:t>Original</w:t>
      </w:r>
      <w:r>
        <w:t xml:space="preserve"> </w:t>
      </w:r>
      <w:r w:rsidRPr="009D7875">
        <w:t>datasets</w:t>
      </w:r>
    </w:p>
    <w:p w14:paraId="17D9D214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02_Cleaned/</w:t>
      </w:r>
      <w:r w:rsidRPr="009D7875">
        <w:t>:</w:t>
      </w:r>
      <w:r>
        <w:t xml:space="preserve"> </w:t>
      </w:r>
      <w:r w:rsidRPr="009D7875">
        <w:t>Processed</w:t>
      </w:r>
      <w:r>
        <w:t xml:space="preserve"> </w:t>
      </w:r>
      <w:r w:rsidRPr="009D7875">
        <w:t>data</w:t>
      </w:r>
      <w:r>
        <w:t xml:space="preserve"> </w:t>
      </w:r>
      <w:r w:rsidRPr="009D7875">
        <w:t>with</w:t>
      </w:r>
      <w:r>
        <w:t xml:space="preserve"> </w:t>
      </w:r>
      <w:r w:rsidRPr="009D7875">
        <w:t>empty</w:t>
      </w:r>
      <w:r>
        <w:t xml:space="preserve"> </w:t>
      </w:r>
      <w:r w:rsidRPr="009D7875">
        <w:t>records</w:t>
      </w:r>
      <w:r>
        <w:t xml:space="preserve"> </w:t>
      </w:r>
      <w:r w:rsidRPr="009D7875">
        <w:t>removed</w:t>
      </w:r>
    </w:p>
    <w:p w14:paraId="1A5D10AD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03_Processed/</w:t>
      </w:r>
      <w:r w:rsidRPr="009D7875">
        <w:t>:</w:t>
      </w:r>
      <w:r>
        <w:t xml:space="preserve"> </w:t>
      </w:r>
      <w:r w:rsidRPr="009D7875">
        <w:t>Feature</w:t>
      </w:r>
      <w:r>
        <w:t xml:space="preserve"> </w:t>
      </w:r>
      <w:r w:rsidRPr="009D7875">
        <w:t>engineered</w:t>
      </w:r>
      <w:r>
        <w:t xml:space="preserve"> </w:t>
      </w:r>
      <w:r w:rsidRPr="009D7875">
        <w:t>data</w:t>
      </w:r>
    </w:p>
    <w:p w14:paraId="7F55744B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04_Scaled/</w:t>
      </w:r>
      <w:r w:rsidRPr="009D7875">
        <w:t>:</w:t>
      </w:r>
      <w:r>
        <w:t xml:space="preserve"> </w:t>
      </w:r>
      <w:r w:rsidRPr="009D7875">
        <w:t>Scaled</w:t>
      </w:r>
      <w:r>
        <w:t xml:space="preserve"> </w:t>
      </w:r>
      <w:r w:rsidRPr="009D7875">
        <w:t>and</w:t>
      </w:r>
      <w:r>
        <w:t xml:space="preserve"> </w:t>
      </w:r>
      <w:r w:rsidRPr="009D7875">
        <w:t>encoded</w:t>
      </w:r>
      <w:r>
        <w:t xml:space="preserve"> </w:t>
      </w:r>
      <w:r w:rsidRPr="009D7875">
        <w:t>data</w:t>
      </w:r>
      <w:r>
        <w:t xml:space="preserve"> </w:t>
      </w:r>
      <w:r w:rsidRPr="009D7875">
        <w:t>ready</w:t>
      </w:r>
      <w:r>
        <w:t xml:space="preserve"> </w:t>
      </w:r>
      <w:r w:rsidRPr="009D7875">
        <w:t>for</w:t>
      </w:r>
      <w:r>
        <w:t xml:space="preserve"> </w:t>
      </w:r>
      <w:r w:rsidRPr="009D7875">
        <w:t>analysis</w:t>
      </w:r>
    </w:p>
    <w:p w14:paraId="0C5B4AF9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Documentation</w:t>
      </w:r>
    </w:p>
    <w:p w14:paraId="2557F153" w14:textId="77777777" w:rsidR="006F5341" w:rsidRPr="009D7875" w:rsidRDefault="006F5341" w:rsidP="006F5341">
      <w:pPr>
        <w:numPr>
          <w:ilvl w:val="0"/>
          <w:numId w:val="10"/>
        </w:numPr>
        <w:spacing w:after="160" w:line="278" w:lineRule="auto"/>
      </w:pPr>
      <w:r w:rsidRPr="009D7875">
        <w:rPr>
          <w:b/>
          <w:bCs/>
        </w:rPr>
        <w:t>Data_Dictionary.md</w:t>
      </w:r>
      <w:r w:rsidRPr="009D7875">
        <w:t>:</w:t>
      </w:r>
      <w:r>
        <w:t xml:space="preserve"> </w:t>
      </w:r>
      <w:r w:rsidRPr="009D7875">
        <w:t>Field</w:t>
      </w:r>
      <w:r>
        <w:t xml:space="preserve"> </w:t>
      </w:r>
      <w:r w:rsidRPr="009D7875">
        <w:t>definitions</w:t>
      </w:r>
      <w:r>
        <w:t xml:space="preserve"> </w:t>
      </w:r>
      <w:r w:rsidRPr="009D7875">
        <w:t>and</w:t>
      </w:r>
      <w:r>
        <w:t xml:space="preserve"> </w:t>
      </w:r>
      <w:r w:rsidRPr="009D7875">
        <w:t>structure</w:t>
      </w:r>
    </w:p>
    <w:p w14:paraId="39D1BFD7" w14:textId="77777777" w:rsidR="006F5341" w:rsidRPr="009D7875" w:rsidRDefault="006F5341" w:rsidP="006F5341">
      <w:pPr>
        <w:numPr>
          <w:ilvl w:val="0"/>
          <w:numId w:val="10"/>
        </w:numPr>
        <w:spacing w:after="160" w:line="278" w:lineRule="auto"/>
      </w:pPr>
      <w:r w:rsidRPr="009D7875">
        <w:rPr>
          <w:b/>
          <w:bCs/>
        </w:rPr>
        <w:t>Data_Pipeline.md</w:t>
      </w:r>
      <w:r w:rsidRPr="009D7875">
        <w:t>:</w:t>
      </w:r>
      <w:r>
        <w:t xml:space="preserve"> </w:t>
      </w:r>
      <w:r w:rsidRPr="009D7875">
        <w:t>Processing</w:t>
      </w:r>
      <w:r>
        <w:t xml:space="preserve"> </w:t>
      </w:r>
      <w:r w:rsidRPr="009D7875">
        <w:t>methodology</w:t>
      </w:r>
    </w:p>
    <w:p w14:paraId="3EB967E8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Technical</w:t>
      </w:r>
      <w:r>
        <w:rPr>
          <w:b/>
          <w:bCs/>
        </w:rPr>
        <w:t xml:space="preserve"> </w:t>
      </w:r>
      <w:r w:rsidRPr="009D7875">
        <w:rPr>
          <w:b/>
          <w:bCs/>
        </w:rPr>
        <w:t>Tools</w:t>
      </w:r>
    </w:p>
    <w:p w14:paraId="69D41016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Analysis</w:t>
      </w:r>
      <w:r>
        <w:rPr>
          <w:b/>
          <w:bCs/>
        </w:rPr>
        <w:t xml:space="preserve"> </w:t>
      </w:r>
      <w:r w:rsidRPr="009D7875">
        <w:rPr>
          <w:b/>
          <w:bCs/>
        </w:rPr>
        <w:t>Software</w:t>
      </w:r>
    </w:p>
    <w:p w14:paraId="077A0FE9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t>R</w:t>
      </w:r>
      <w:r w:rsidRPr="009D7875">
        <w:t>:</w:t>
      </w:r>
      <w:r>
        <w:t xml:space="preserve"> </w:t>
      </w:r>
      <w:r w:rsidRPr="009D7875">
        <w:t>Statistical</w:t>
      </w:r>
      <w:r>
        <w:t xml:space="preserve"> </w:t>
      </w:r>
      <w:r w:rsidRPr="009D7875">
        <w:t>analysis</w:t>
      </w:r>
      <w:r>
        <w:t xml:space="preserve"> </w:t>
      </w:r>
      <w:r w:rsidRPr="009D7875">
        <w:t>and</w:t>
      </w:r>
      <w:r>
        <w:t xml:space="preserve"> </w:t>
      </w:r>
      <w:r w:rsidRPr="009D7875">
        <w:t>data</w:t>
      </w:r>
      <w:r>
        <w:t xml:space="preserve"> </w:t>
      </w:r>
      <w:r w:rsidRPr="009D7875">
        <w:t>processing</w:t>
      </w:r>
    </w:p>
    <w:p w14:paraId="70C1110B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lastRenderedPageBreak/>
        <w:t>R</w:t>
      </w:r>
      <w:r>
        <w:rPr>
          <w:b/>
          <w:bCs/>
        </w:rPr>
        <w:t xml:space="preserve"> </w:t>
      </w:r>
      <w:r w:rsidRPr="009D7875">
        <w:rPr>
          <w:b/>
          <w:bCs/>
        </w:rPr>
        <w:t>Markdown</w:t>
      </w:r>
      <w:r w:rsidRPr="009D7875">
        <w:t>:</w:t>
      </w:r>
      <w:r>
        <w:t xml:space="preserve"> </w:t>
      </w:r>
      <w:r w:rsidRPr="009D7875">
        <w:t>Reproducible</w:t>
      </w:r>
      <w:r>
        <w:t xml:space="preserve"> </w:t>
      </w:r>
      <w:r w:rsidRPr="009D7875">
        <w:t>reporting</w:t>
      </w:r>
      <w:r>
        <w:t xml:space="preserve"> </w:t>
      </w:r>
      <w:r w:rsidRPr="009D7875">
        <w:t>and</w:t>
      </w:r>
      <w:r>
        <w:t xml:space="preserve"> </w:t>
      </w:r>
      <w:r w:rsidRPr="009D7875">
        <w:t>documentation</w:t>
      </w:r>
    </w:p>
    <w:p w14:paraId="39B7C410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t>Power</w:t>
      </w:r>
      <w:r>
        <w:rPr>
          <w:b/>
          <w:bCs/>
        </w:rPr>
        <w:t xml:space="preserve"> </w:t>
      </w:r>
      <w:r w:rsidRPr="009D7875">
        <w:rPr>
          <w:b/>
          <w:bCs/>
        </w:rPr>
        <w:t>BI</w:t>
      </w:r>
      <w:r w:rsidRPr="009D7875">
        <w:t>:</w:t>
      </w:r>
      <w:r>
        <w:t xml:space="preserve"> </w:t>
      </w:r>
      <w:r w:rsidRPr="009D7875">
        <w:t>Interactive</w:t>
      </w:r>
      <w:r>
        <w:t xml:space="preserve"> </w:t>
      </w:r>
      <w:r w:rsidRPr="009D7875">
        <w:t>dashboards</w:t>
      </w:r>
      <w:r>
        <w:t xml:space="preserve"> </w:t>
      </w:r>
      <w:r w:rsidRPr="009D7875">
        <w:t>and</w:t>
      </w:r>
      <w:r>
        <w:t xml:space="preserve"> </w:t>
      </w:r>
      <w:r w:rsidRPr="009D7875">
        <w:t>visualizations</w:t>
      </w:r>
    </w:p>
    <w:p w14:paraId="59E97766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t>Web</w:t>
      </w:r>
      <w:r>
        <w:rPr>
          <w:b/>
          <w:bCs/>
        </w:rPr>
        <w:t xml:space="preserve"> </w:t>
      </w:r>
      <w:r w:rsidRPr="009D7875">
        <w:rPr>
          <w:b/>
          <w:bCs/>
        </w:rPr>
        <w:t>Technologies</w:t>
      </w:r>
      <w:r w:rsidRPr="009D7875">
        <w:t>:</w:t>
      </w:r>
      <w:r>
        <w:t xml:space="preserve"> </w:t>
      </w:r>
      <w:r w:rsidRPr="009D7875">
        <w:t>Interactive</w:t>
      </w:r>
      <w:r>
        <w:t xml:space="preserve"> </w:t>
      </w:r>
      <w:r w:rsidRPr="009D7875">
        <w:t>components</w:t>
      </w:r>
      <w:r>
        <w:t xml:space="preserve"> </w:t>
      </w:r>
      <w:r w:rsidRPr="009D7875">
        <w:t>for</w:t>
      </w:r>
      <w:r>
        <w:t xml:space="preserve"> </w:t>
      </w:r>
      <w:r w:rsidRPr="009D7875">
        <w:t>stakeholder</w:t>
      </w:r>
      <w:r>
        <w:t xml:space="preserve"> </w:t>
      </w:r>
      <w:r w:rsidRPr="009D7875">
        <w:t>review</w:t>
      </w:r>
    </w:p>
    <w:p w14:paraId="6C9658DF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Development</w:t>
      </w:r>
      <w:r>
        <w:rPr>
          <w:b/>
          <w:bCs/>
        </w:rPr>
        <w:t xml:space="preserve"> </w:t>
      </w:r>
      <w:r w:rsidRPr="009D7875">
        <w:rPr>
          <w:b/>
          <w:bCs/>
        </w:rPr>
        <w:t>Environment</w:t>
      </w:r>
    </w:p>
    <w:p w14:paraId="5EDC5487" w14:textId="77777777" w:rsidR="006F5341" w:rsidRPr="009D7875" w:rsidRDefault="006F5341" w:rsidP="006F5341">
      <w:pPr>
        <w:numPr>
          <w:ilvl w:val="0"/>
          <w:numId w:val="12"/>
        </w:numPr>
        <w:spacing w:after="160" w:line="278" w:lineRule="auto"/>
      </w:pPr>
      <w:r w:rsidRPr="009D7875">
        <w:t>Integrated</w:t>
      </w:r>
      <w:r>
        <w:t xml:space="preserve"> </w:t>
      </w:r>
      <w:r w:rsidRPr="009D7875">
        <w:t>development</w:t>
      </w:r>
      <w:r>
        <w:t xml:space="preserve"> </w:t>
      </w:r>
      <w:r w:rsidRPr="009D7875">
        <w:t>environment</w:t>
      </w:r>
      <w:r>
        <w:t xml:space="preserve"> </w:t>
      </w:r>
      <w:r w:rsidRPr="009D7875">
        <w:t>for</w:t>
      </w:r>
      <w:r>
        <w:t xml:space="preserve"> </w:t>
      </w:r>
      <w:r w:rsidRPr="009D7875">
        <w:t>R</w:t>
      </w:r>
      <w:r>
        <w:t xml:space="preserve"> </w:t>
      </w:r>
      <w:r w:rsidRPr="009D7875">
        <w:t>and</w:t>
      </w:r>
      <w:r>
        <w:t xml:space="preserve"> </w:t>
      </w:r>
      <w:r w:rsidRPr="009D7875">
        <w:t>Python</w:t>
      </w:r>
    </w:p>
    <w:p w14:paraId="45A3A013" w14:textId="77777777" w:rsidR="006F5341" w:rsidRPr="009D7875" w:rsidRDefault="006F5341" w:rsidP="006F5341">
      <w:pPr>
        <w:numPr>
          <w:ilvl w:val="0"/>
          <w:numId w:val="12"/>
        </w:numPr>
        <w:spacing w:after="160" w:line="278" w:lineRule="auto"/>
      </w:pPr>
      <w:r w:rsidRPr="009D7875">
        <w:t>Version</w:t>
      </w:r>
      <w:r>
        <w:t xml:space="preserve"> </w:t>
      </w:r>
      <w:r w:rsidRPr="009D7875">
        <w:t>control</w:t>
      </w:r>
      <w:r>
        <w:t xml:space="preserve"> </w:t>
      </w:r>
      <w:r w:rsidRPr="009D7875">
        <w:t>and</w:t>
      </w:r>
      <w:r>
        <w:t xml:space="preserve"> </w:t>
      </w:r>
      <w:r w:rsidRPr="009D7875">
        <w:t>collaboration</w:t>
      </w:r>
      <w:r>
        <w:t xml:space="preserve"> </w:t>
      </w:r>
      <w:r w:rsidRPr="009D7875">
        <w:t>tools</w:t>
      </w:r>
    </w:p>
    <w:p w14:paraId="3140DB5C" w14:textId="77777777" w:rsidR="006F5341" w:rsidRPr="009D7875" w:rsidRDefault="006F5341" w:rsidP="006F5341">
      <w:pPr>
        <w:numPr>
          <w:ilvl w:val="0"/>
          <w:numId w:val="12"/>
        </w:numPr>
        <w:spacing w:after="160" w:line="278" w:lineRule="auto"/>
      </w:pPr>
      <w:r w:rsidRPr="009D7875">
        <w:t>Data</w:t>
      </w:r>
      <w:r>
        <w:t xml:space="preserve"> </w:t>
      </w:r>
      <w:r w:rsidRPr="009D7875">
        <w:t>visualization</w:t>
      </w:r>
      <w:r>
        <w:t xml:space="preserve"> </w:t>
      </w:r>
      <w:r w:rsidRPr="009D7875">
        <w:t>libraries</w:t>
      </w:r>
      <w:r>
        <w:t xml:space="preserve"> </w:t>
      </w:r>
      <w:r w:rsidRPr="009D7875">
        <w:t>and</w:t>
      </w:r>
      <w:r>
        <w:t xml:space="preserve"> </w:t>
      </w:r>
      <w:r w:rsidRPr="009D7875">
        <w:t>packages</w:t>
      </w:r>
    </w:p>
    <w:p w14:paraId="202C25D3" w14:textId="77777777" w:rsidR="006F5341" w:rsidRDefault="006F5341" w:rsidP="006F5341"/>
    <w:p w14:paraId="58B3DB7B" w14:textId="77777777" w:rsidR="006F5341" w:rsidRPr="00461610" w:rsidRDefault="006F5341" w:rsidP="006F5341">
      <w:pPr>
        <w:pStyle w:val="Heading1"/>
      </w:pPr>
      <w:bookmarkStart w:id="10" w:name="_Toc208336583"/>
      <w:r w:rsidRPr="00461610">
        <w:t>Risks,</w:t>
      </w:r>
      <w:r>
        <w:t xml:space="preserve"> </w:t>
      </w:r>
      <w:r w:rsidRPr="00461610">
        <w:t>Assumptions</w:t>
      </w:r>
      <w:r>
        <w:t xml:space="preserve"> </w:t>
      </w:r>
      <w:r w:rsidRPr="00461610">
        <w:t>and</w:t>
      </w:r>
      <w:r>
        <w:t xml:space="preserve"> </w:t>
      </w:r>
      <w:r w:rsidRPr="00461610">
        <w:t>Constraints</w:t>
      </w:r>
      <w:bookmarkEnd w:id="10"/>
    </w:p>
    <w:p w14:paraId="06F7D0A2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1" w:name="_Toc208336584"/>
      <w:r w:rsidRPr="00C92F88">
        <w:rPr>
          <w:rStyle w:val="Strong"/>
          <w:b w:val="0"/>
          <w:bCs w:val="0"/>
        </w:rPr>
        <w:t>Risks</w:t>
      </w:r>
      <w:bookmarkEnd w:id="11"/>
    </w:p>
    <w:p w14:paraId="6C0B8D3F" w14:textId="77777777" w:rsidR="006F5341" w:rsidRPr="00461610" w:rsidRDefault="006F5341" w:rsidP="006F5341">
      <w:r w:rsidRPr="00461610">
        <w:t>A</w:t>
      </w:r>
      <w:r>
        <w:t xml:space="preserve"> </w:t>
      </w:r>
      <w:r w:rsidRPr="00461610">
        <w:t>primary</w:t>
      </w:r>
      <w:r>
        <w:t xml:space="preserve"> </w:t>
      </w:r>
      <w:r w:rsidRPr="00461610">
        <w:t>risk</w:t>
      </w:r>
      <w:r>
        <w:t xml:space="preserve"> </w:t>
      </w:r>
      <w:r w:rsidRPr="00461610">
        <w:t>that</w:t>
      </w:r>
      <w:r>
        <w:t xml:space="preserve"> </w:t>
      </w:r>
      <w:r w:rsidRPr="00461610">
        <w:t>we</w:t>
      </w:r>
      <w:r>
        <w:t xml:space="preserve"> </w:t>
      </w:r>
      <w:r w:rsidRPr="00461610">
        <w:t>could</w:t>
      </w:r>
      <w:r>
        <w:t xml:space="preserve"> </w:t>
      </w:r>
      <w:r w:rsidRPr="00461610">
        <w:t>face</w:t>
      </w:r>
      <w:r>
        <w:t xml:space="preserve"> </w:t>
      </w:r>
      <w:r w:rsidRPr="00461610">
        <w:t>is</w:t>
      </w:r>
      <w:r>
        <w:t xml:space="preserve"> </w:t>
      </w:r>
      <w:r w:rsidRPr="00461610">
        <w:t>having</w:t>
      </w:r>
      <w:r>
        <w:t xml:space="preserve"> </w:t>
      </w:r>
      <w:r w:rsidRPr="00461610">
        <w:t>missing</w:t>
      </w:r>
      <w:r>
        <w:t xml:space="preserve"> </w:t>
      </w:r>
      <w:r w:rsidRPr="00461610">
        <w:t>or</w:t>
      </w:r>
      <w:r>
        <w:t xml:space="preserve"> </w:t>
      </w:r>
      <w:r w:rsidRPr="00461610">
        <w:t>incomplete</w:t>
      </w:r>
      <w:r>
        <w:t xml:space="preserve"> </w:t>
      </w:r>
      <w:r w:rsidRPr="00461610">
        <w:t>data</w:t>
      </w:r>
      <w:r>
        <w:t xml:space="preserve"> </w:t>
      </w:r>
      <w:r w:rsidRPr="00461610">
        <w:t>within</w:t>
      </w:r>
      <w:r>
        <w:t xml:space="preserve"> </w:t>
      </w:r>
      <w:r w:rsidRPr="00461610">
        <w:t>our</w:t>
      </w:r>
      <w:r>
        <w:t xml:space="preserve"> </w:t>
      </w:r>
      <w:proofErr w:type="gramStart"/>
      <w:r w:rsidRPr="00461610">
        <w:t>dataset</w:t>
      </w:r>
      <w:proofErr w:type="gramEnd"/>
      <w:r w:rsidRPr="00461610">
        <w:t>.</w:t>
      </w:r>
      <w:r>
        <w:t xml:space="preserve"> </w:t>
      </w:r>
      <w:r w:rsidRPr="00461610">
        <w:t>This</w:t>
      </w:r>
      <w:r>
        <w:t xml:space="preserve"> </w:t>
      </w:r>
      <w:r w:rsidRPr="00461610">
        <w:t>compromises</w:t>
      </w:r>
      <w:r>
        <w:t xml:space="preserve"> </w:t>
      </w:r>
      <w:r w:rsidRPr="00461610">
        <w:t>the</w:t>
      </w:r>
      <w:r>
        <w:t xml:space="preserve"> </w:t>
      </w:r>
      <w:r w:rsidRPr="00461610">
        <w:t>accuracy</w:t>
      </w:r>
      <w:r>
        <w:t xml:space="preserve"> </w:t>
      </w:r>
      <w:r w:rsidRPr="00461610">
        <w:t>and</w:t>
      </w:r>
      <w:r>
        <w:t xml:space="preserve"> </w:t>
      </w:r>
      <w:r w:rsidRPr="00461610">
        <w:t>integrity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data</w:t>
      </w:r>
      <w:r>
        <w:t xml:space="preserve"> </w:t>
      </w:r>
      <w:proofErr w:type="spellStart"/>
      <w:r w:rsidRPr="00461610">
        <w:t>analysed</w:t>
      </w:r>
      <w:proofErr w:type="spellEnd"/>
      <w:r w:rsidRPr="00461610">
        <w:t>.</w:t>
      </w:r>
      <w:r>
        <w:t xml:space="preserve"> </w:t>
      </w:r>
      <w:r w:rsidRPr="00461610">
        <w:t>Such</w:t>
      </w:r>
      <w:r>
        <w:t xml:space="preserve"> </w:t>
      </w:r>
      <w:r w:rsidRPr="00461610">
        <w:t>gaps</w:t>
      </w:r>
      <w:r>
        <w:t xml:space="preserve"> </w:t>
      </w:r>
      <w:r w:rsidRPr="00461610">
        <w:t>can</w:t>
      </w:r>
      <w:r>
        <w:t xml:space="preserve"> </w:t>
      </w:r>
      <w:r w:rsidRPr="00461610">
        <w:t>lead</w:t>
      </w:r>
      <w:r>
        <w:t xml:space="preserve"> </w:t>
      </w:r>
      <w:r w:rsidRPr="00461610">
        <w:t>to</w:t>
      </w:r>
      <w:r>
        <w:t xml:space="preserve"> </w:t>
      </w:r>
      <w:r w:rsidRPr="00461610">
        <w:t>a</w:t>
      </w:r>
      <w:r>
        <w:t xml:space="preserve"> </w:t>
      </w:r>
      <w:r w:rsidRPr="00461610">
        <w:t>skewed</w:t>
      </w:r>
      <w:r>
        <w:t xml:space="preserve"> </w:t>
      </w:r>
      <w:r w:rsidRPr="00461610">
        <w:t>and</w:t>
      </w:r>
      <w:r>
        <w:t xml:space="preserve"> </w:t>
      </w:r>
      <w:r w:rsidRPr="00461610">
        <w:t>inaccurate</w:t>
      </w:r>
      <w:r>
        <w:t xml:space="preserve"> </w:t>
      </w:r>
      <w:r w:rsidRPr="00461610">
        <w:t>understanding</w:t>
      </w:r>
      <w:r>
        <w:t xml:space="preserve"> </w:t>
      </w:r>
      <w:r w:rsidRPr="00461610">
        <w:t>of</w:t>
      </w:r>
      <w:r>
        <w:t xml:space="preserve"> </w:t>
      </w:r>
      <w:r w:rsidRPr="00461610">
        <w:t>South</w:t>
      </w:r>
      <w:r>
        <w:t xml:space="preserve"> </w:t>
      </w:r>
      <w:r w:rsidRPr="00461610">
        <w:t>African</w:t>
      </w:r>
      <w:r>
        <w:t xml:space="preserve"> </w:t>
      </w:r>
      <w:r w:rsidRPr="00461610">
        <w:t>healthcare.</w:t>
      </w:r>
      <w:r>
        <w:t xml:space="preserve"> </w:t>
      </w:r>
      <w:r w:rsidRPr="00461610">
        <w:t>This</w:t>
      </w:r>
      <w:r>
        <w:t xml:space="preserve"> </w:t>
      </w:r>
      <w:r w:rsidRPr="00461610">
        <w:t>issue</w:t>
      </w:r>
      <w:r>
        <w:t xml:space="preserve"> </w:t>
      </w:r>
      <w:r w:rsidRPr="00461610">
        <w:t>extends</w:t>
      </w:r>
      <w:r>
        <w:t xml:space="preserve"> </w:t>
      </w:r>
      <w:r w:rsidRPr="00461610">
        <w:t>not</w:t>
      </w:r>
      <w:r>
        <w:t xml:space="preserve"> </w:t>
      </w:r>
      <w:r w:rsidRPr="00461610">
        <w:t>only</w:t>
      </w:r>
      <w:r>
        <w:t xml:space="preserve"> </w:t>
      </w:r>
      <w:r w:rsidRPr="00461610">
        <w:t>from</w:t>
      </w:r>
      <w:r>
        <w:t xml:space="preserve"> </w:t>
      </w:r>
      <w:r w:rsidRPr="00461610">
        <w:t>simple</w:t>
      </w:r>
      <w:r>
        <w:t xml:space="preserve"> </w:t>
      </w:r>
      <w:r w:rsidRPr="00461610">
        <w:t>data</w:t>
      </w:r>
      <w:r>
        <w:t xml:space="preserve"> </w:t>
      </w:r>
      <w:r w:rsidRPr="00461610">
        <w:t>gaps,</w:t>
      </w:r>
      <w:r>
        <w:t xml:space="preserve"> </w:t>
      </w:r>
      <w:r w:rsidRPr="00461610">
        <w:t>such</w:t>
      </w:r>
      <w:r>
        <w:t xml:space="preserve"> </w:t>
      </w:r>
      <w:r w:rsidRPr="00461610">
        <w:t>as</w:t>
      </w:r>
      <w:r>
        <w:t xml:space="preserve"> </w:t>
      </w:r>
      <w:r w:rsidRPr="00461610">
        <w:t>rural</w:t>
      </w:r>
      <w:r>
        <w:t xml:space="preserve"> </w:t>
      </w:r>
      <w:r w:rsidRPr="00461610">
        <w:t>population</w:t>
      </w:r>
      <w:r>
        <w:t xml:space="preserve"> </w:t>
      </w:r>
      <w:r w:rsidRPr="00461610">
        <w:t>or</w:t>
      </w:r>
      <w:r>
        <w:t xml:space="preserve"> </w:t>
      </w:r>
      <w:r w:rsidRPr="00461610">
        <w:t>specific</w:t>
      </w:r>
      <w:r>
        <w:t xml:space="preserve"> </w:t>
      </w:r>
      <w:r w:rsidRPr="00461610">
        <w:t>age</w:t>
      </w:r>
      <w:r>
        <w:t xml:space="preserve"> </w:t>
      </w:r>
      <w:r w:rsidRPr="00461610">
        <w:t>brackets.</w:t>
      </w:r>
    </w:p>
    <w:p w14:paraId="1236A526" w14:textId="77777777" w:rsidR="006F5341" w:rsidRPr="00461610" w:rsidRDefault="006F5341" w:rsidP="006F5341">
      <w:r w:rsidRPr="00461610">
        <w:t>Relying</w:t>
      </w:r>
      <w:r>
        <w:t xml:space="preserve"> </w:t>
      </w:r>
      <w:r w:rsidRPr="00461610">
        <w:t>on</w:t>
      </w:r>
      <w:r>
        <w:t xml:space="preserve"> </w:t>
      </w:r>
      <w:r w:rsidRPr="00461610">
        <w:t>national-level</w:t>
      </w:r>
      <w:r>
        <w:t xml:space="preserve"> </w:t>
      </w:r>
      <w:r w:rsidRPr="00461610">
        <w:t>data</w:t>
      </w:r>
      <w:r>
        <w:t xml:space="preserve"> </w:t>
      </w:r>
      <w:r w:rsidRPr="00461610">
        <w:t>may</w:t>
      </w:r>
      <w:r>
        <w:t xml:space="preserve"> </w:t>
      </w:r>
      <w:r w:rsidRPr="00461610">
        <w:t>overshadow</w:t>
      </w:r>
      <w:r>
        <w:t xml:space="preserve"> </w:t>
      </w:r>
      <w:r w:rsidRPr="00461610">
        <w:t>regional</w:t>
      </w:r>
      <w:r>
        <w:t xml:space="preserve"> </w:t>
      </w:r>
      <w:r w:rsidRPr="00461610">
        <w:t>results,</w:t>
      </w:r>
      <w:r>
        <w:t xml:space="preserve"> </w:t>
      </w:r>
      <w:r w:rsidRPr="00461610">
        <w:t>which</w:t>
      </w:r>
      <w:r>
        <w:t xml:space="preserve"> </w:t>
      </w:r>
      <w:r w:rsidRPr="00461610">
        <w:t>could</w:t>
      </w:r>
      <w:r>
        <w:t xml:space="preserve"> </w:t>
      </w:r>
      <w:r w:rsidRPr="00461610">
        <w:t>lead</w:t>
      </w:r>
      <w:r>
        <w:t xml:space="preserve"> </w:t>
      </w:r>
      <w:r w:rsidRPr="00461610">
        <w:t>to</w:t>
      </w:r>
      <w:r>
        <w:t xml:space="preserve"> </w:t>
      </w:r>
      <w:r w:rsidRPr="00461610">
        <w:t>misconceptions,</w:t>
      </w:r>
      <w:r>
        <w:t xml:space="preserve"> </w:t>
      </w:r>
      <w:r w:rsidRPr="00461610">
        <w:t>causing</w:t>
      </w:r>
      <w:r>
        <w:t xml:space="preserve"> </w:t>
      </w:r>
      <w:r w:rsidRPr="00461610">
        <w:t>generalized</w:t>
      </w:r>
      <w:r>
        <w:t xml:space="preserve"> </w:t>
      </w:r>
      <w:r w:rsidRPr="00461610">
        <w:t>insights</w:t>
      </w:r>
      <w:r>
        <w:t xml:space="preserve"> </w:t>
      </w:r>
      <w:r w:rsidRPr="00461610">
        <w:t>that</w:t>
      </w:r>
      <w:r>
        <w:t xml:space="preserve"> </w:t>
      </w:r>
      <w:r w:rsidRPr="00461610">
        <w:t>fail</w:t>
      </w:r>
      <w:r>
        <w:t xml:space="preserve"> </w:t>
      </w:r>
      <w:r w:rsidRPr="00461610">
        <w:t>to</w:t>
      </w:r>
      <w:r>
        <w:t xml:space="preserve"> </w:t>
      </w:r>
      <w:r w:rsidRPr="00461610">
        <w:t>address</w:t>
      </w:r>
      <w:r>
        <w:t xml:space="preserve"> </w:t>
      </w:r>
      <w:r w:rsidRPr="00461610">
        <w:t>specific</w:t>
      </w:r>
      <w:r>
        <w:t xml:space="preserve"> </w:t>
      </w:r>
      <w:r w:rsidRPr="00461610">
        <w:t>situations</w:t>
      </w:r>
      <w:r>
        <w:t xml:space="preserve"> </w:t>
      </w:r>
      <w:r w:rsidRPr="00461610">
        <w:t>faced</w:t>
      </w:r>
      <w:r>
        <w:t xml:space="preserve"> </w:t>
      </w:r>
      <w:r w:rsidRPr="00461610">
        <w:t>by</w:t>
      </w:r>
      <w:r>
        <w:t xml:space="preserve"> </w:t>
      </w:r>
      <w:r w:rsidRPr="00461610">
        <w:t>each</w:t>
      </w:r>
      <w:r>
        <w:t xml:space="preserve"> </w:t>
      </w:r>
      <w:r w:rsidRPr="00461610">
        <w:t>province</w:t>
      </w:r>
      <w:r>
        <w:t xml:space="preserve"> </w:t>
      </w:r>
      <w:r w:rsidRPr="00461610">
        <w:t>and/or</w:t>
      </w:r>
      <w:r>
        <w:t xml:space="preserve"> </w:t>
      </w:r>
      <w:r w:rsidRPr="00461610">
        <w:t>community.</w:t>
      </w:r>
    </w:p>
    <w:p w14:paraId="556A4EA3" w14:textId="77777777" w:rsidR="006F5341" w:rsidRPr="00461610" w:rsidRDefault="006F5341" w:rsidP="006F5341">
      <w:r w:rsidRPr="00461610">
        <w:t>Finally,</w:t>
      </w:r>
      <w:r>
        <w:t xml:space="preserve"> </w:t>
      </w:r>
      <w:r w:rsidRPr="00461610">
        <w:t>time</w:t>
      </w:r>
      <w:r>
        <w:t xml:space="preserve"> </w:t>
      </w:r>
      <w:r w:rsidRPr="00461610">
        <w:t>limitations</w:t>
      </w:r>
      <w:r>
        <w:t xml:space="preserve"> </w:t>
      </w:r>
      <w:r w:rsidRPr="00461610">
        <w:t>for</w:t>
      </w:r>
      <w:r>
        <w:t xml:space="preserve"> </w:t>
      </w:r>
      <w:r w:rsidRPr="00461610">
        <w:t>modelling</w:t>
      </w:r>
      <w:r>
        <w:t xml:space="preserve"> </w:t>
      </w:r>
      <w:r w:rsidRPr="00461610">
        <w:t>and</w:t>
      </w:r>
      <w:r>
        <w:t xml:space="preserve"> </w:t>
      </w:r>
      <w:r w:rsidRPr="00461610">
        <w:t>cleaning</w:t>
      </w:r>
      <w:r>
        <w:t xml:space="preserve"> </w:t>
      </w:r>
      <w:r w:rsidRPr="00461610">
        <w:t>data</w:t>
      </w:r>
      <w:r>
        <w:t xml:space="preserve"> </w:t>
      </w:r>
      <w:r w:rsidRPr="00461610">
        <w:t>could</w:t>
      </w:r>
      <w:r>
        <w:t xml:space="preserve"> </w:t>
      </w:r>
      <w:r w:rsidRPr="00461610">
        <w:t>force</w:t>
      </w:r>
      <w:r>
        <w:t xml:space="preserve"> </w:t>
      </w:r>
      <w:r w:rsidRPr="00461610">
        <w:t>teams</w:t>
      </w:r>
      <w:r>
        <w:t xml:space="preserve"> </w:t>
      </w:r>
      <w:r w:rsidRPr="00461610">
        <w:t>assigned</w:t>
      </w:r>
      <w:r>
        <w:t xml:space="preserve"> </w:t>
      </w:r>
      <w:r w:rsidRPr="00461610">
        <w:t>to</w:t>
      </w:r>
      <w:r>
        <w:t xml:space="preserve"> </w:t>
      </w:r>
      <w:r w:rsidRPr="00461610">
        <w:t>the</w:t>
      </w:r>
      <w:r>
        <w:t xml:space="preserve"> </w:t>
      </w:r>
      <w:r w:rsidRPr="00461610">
        <w:t>project</w:t>
      </w:r>
      <w:r>
        <w:t xml:space="preserve"> </w:t>
      </w:r>
      <w:r w:rsidRPr="00461610">
        <w:t>to</w:t>
      </w:r>
      <w:r>
        <w:t xml:space="preserve"> </w:t>
      </w:r>
      <w:r w:rsidRPr="00461610">
        <w:t>take</w:t>
      </w:r>
      <w:r>
        <w:t xml:space="preserve"> </w:t>
      </w:r>
      <w:r w:rsidRPr="00461610">
        <w:t>shortcuts</w:t>
      </w:r>
      <w:r>
        <w:t xml:space="preserve"> </w:t>
      </w:r>
      <w:r w:rsidRPr="00461610">
        <w:t>and</w:t>
      </w:r>
      <w:r>
        <w:t xml:space="preserve"> </w:t>
      </w:r>
      <w:r w:rsidRPr="00461610">
        <w:t>cut</w:t>
      </w:r>
      <w:r>
        <w:t xml:space="preserve"> </w:t>
      </w:r>
      <w:r w:rsidRPr="00461610">
        <w:t>corners.</w:t>
      </w:r>
      <w:r>
        <w:t xml:space="preserve"> </w:t>
      </w:r>
      <w:r w:rsidRPr="00461610">
        <w:t>This</w:t>
      </w:r>
      <w:r>
        <w:t xml:space="preserve"> </w:t>
      </w:r>
      <w:r w:rsidRPr="00461610">
        <w:t>leads</w:t>
      </w:r>
      <w:r>
        <w:t xml:space="preserve"> </w:t>
      </w:r>
      <w:r w:rsidRPr="00461610">
        <w:t>to</w:t>
      </w:r>
      <w:r>
        <w:t xml:space="preserve"> </w:t>
      </w:r>
      <w:r w:rsidRPr="00461610">
        <w:t>sub-par</w:t>
      </w:r>
      <w:r>
        <w:t xml:space="preserve"> </w:t>
      </w:r>
      <w:r w:rsidRPr="00461610">
        <w:t>model</w:t>
      </w:r>
      <w:r>
        <w:t xml:space="preserve"> </w:t>
      </w:r>
      <w:r w:rsidRPr="00461610">
        <w:t>selections</w:t>
      </w:r>
      <w:r>
        <w:t xml:space="preserve"> </w:t>
      </w:r>
      <w:r w:rsidRPr="00461610">
        <w:t>and</w:t>
      </w:r>
      <w:r>
        <w:t xml:space="preserve"> </w:t>
      </w:r>
      <w:r w:rsidRPr="00461610">
        <w:t>fills</w:t>
      </w:r>
      <w:r>
        <w:t xml:space="preserve"> </w:t>
      </w:r>
      <w:r w:rsidRPr="00461610">
        <w:t>the</w:t>
      </w:r>
      <w:r>
        <w:t xml:space="preserve"> </w:t>
      </w:r>
      <w:r w:rsidRPr="00461610">
        <w:t>dataset</w:t>
      </w:r>
      <w:r>
        <w:t xml:space="preserve"> </w:t>
      </w:r>
      <w:r w:rsidRPr="00461610">
        <w:t>with</w:t>
      </w:r>
      <w:r>
        <w:t xml:space="preserve"> </w:t>
      </w:r>
      <w:r w:rsidRPr="00461610">
        <w:t>errors</w:t>
      </w:r>
      <w:r>
        <w:t xml:space="preserve"> </w:t>
      </w:r>
      <w:r w:rsidRPr="00461610">
        <w:t>ranging</w:t>
      </w:r>
      <w:r>
        <w:t xml:space="preserve"> </w:t>
      </w:r>
      <w:r w:rsidRPr="00461610">
        <w:t>from</w:t>
      </w:r>
      <w:r>
        <w:t xml:space="preserve"> </w:t>
      </w:r>
      <w:r w:rsidRPr="00461610">
        <w:t>insignificant</w:t>
      </w:r>
      <w:r>
        <w:t xml:space="preserve"> </w:t>
      </w:r>
      <w:r w:rsidRPr="00461610">
        <w:t>to</w:t>
      </w:r>
      <w:r>
        <w:t xml:space="preserve"> </w:t>
      </w:r>
      <w:r w:rsidRPr="00461610">
        <w:t>major,</w:t>
      </w:r>
      <w:r>
        <w:t xml:space="preserve"> </w:t>
      </w:r>
      <w:r w:rsidRPr="00461610">
        <w:t>reducing</w:t>
      </w:r>
      <w:r>
        <w:t xml:space="preserve"> </w:t>
      </w:r>
      <w:r w:rsidRPr="00461610">
        <w:t>the</w:t>
      </w:r>
      <w:r>
        <w:t xml:space="preserve"> </w:t>
      </w:r>
      <w:r w:rsidRPr="00461610">
        <w:t>reliability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recorded</w:t>
      </w:r>
      <w:r>
        <w:t xml:space="preserve"> </w:t>
      </w:r>
      <w:r w:rsidRPr="00461610">
        <w:t>datasets.</w:t>
      </w:r>
    </w:p>
    <w:p w14:paraId="6A57A704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2" w:name="_Toc208336585"/>
      <w:r w:rsidRPr="00C92F88">
        <w:rPr>
          <w:rStyle w:val="Strong"/>
          <w:b w:val="0"/>
          <w:bCs w:val="0"/>
        </w:rPr>
        <w:t>Assumptions</w:t>
      </w:r>
      <w:bookmarkEnd w:id="12"/>
    </w:p>
    <w:p w14:paraId="3FAF428F" w14:textId="77777777" w:rsidR="006F5341" w:rsidRPr="00461610" w:rsidRDefault="006F5341" w:rsidP="006F5341">
      <w:r w:rsidRPr="00461610">
        <w:t>There</w:t>
      </w:r>
      <w:r>
        <w:t xml:space="preserve"> </w:t>
      </w:r>
      <w:r w:rsidRPr="00461610">
        <w:t>are</w:t>
      </w:r>
      <w:r>
        <w:t xml:space="preserve"> </w:t>
      </w:r>
      <w:r w:rsidRPr="00461610">
        <w:t>two</w:t>
      </w:r>
      <w:r>
        <w:t xml:space="preserve"> </w:t>
      </w:r>
      <w:r w:rsidRPr="00461610">
        <w:t>fundamental</w:t>
      </w:r>
      <w:r>
        <w:t xml:space="preserve"> </w:t>
      </w:r>
      <w:r w:rsidRPr="00461610">
        <w:t>assumptions</w:t>
      </w:r>
      <w:r>
        <w:t xml:space="preserve"> </w:t>
      </w:r>
      <w:r w:rsidRPr="00461610">
        <w:t>made</w:t>
      </w:r>
      <w:r>
        <w:t xml:space="preserve"> </w:t>
      </w:r>
      <w:r w:rsidRPr="00461610">
        <w:t>for</w:t>
      </w:r>
      <w:r>
        <w:t xml:space="preserve"> </w:t>
      </w:r>
      <w:r w:rsidRPr="00461610">
        <w:t>this</w:t>
      </w:r>
      <w:r>
        <w:t xml:space="preserve"> </w:t>
      </w:r>
      <w:r w:rsidRPr="00461610">
        <w:t>project.</w:t>
      </w:r>
      <w:r>
        <w:t xml:space="preserve"> </w:t>
      </w:r>
      <w:r w:rsidRPr="00461610">
        <w:t>Firstly,</w:t>
      </w:r>
      <w:r>
        <w:t xml:space="preserve"> </w:t>
      </w:r>
      <w:r w:rsidRPr="00461610">
        <w:t>all</w:t>
      </w:r>
      <w:r>
        <w:t xml:space="preserve"> </w:t>
      </w:r>
      <w:proofErr w:type="gramStart"/>
      <w:r w:rsidRPr="00461610">
        <w:t>datasets</w:t>
      </w:r>
      <w:proofErr w:type="gramEnd"/>
      <w:r>
        <w:t xml:space="preserve"> </w:t>
      </w:r>
      <w:r w:rsidRPr="00461610">
        <w:t>provided</w:t>
      </w:r>
      <w:r>
        <w:t xml:space="preserve"> </w:t>
      </w:r>
      <w:r w:rsidRPr="00461610">
        <w:t>will</w:t>
      </w:r>
      <w:r>
        <w:t xml:space="preserve"> </w:t>
      </w:r>
      <w:r w:rsidRPr="00461610">
        <w:t>be</w:t>
      </w:r>
      <w:r>
        <w:t xml:space="preserve"> </w:t>
      </w:r>
      <w:r w:rsidRPr="00461610">
        <w:t>accurate</w:t>
      </w:r>
      <w:r>
        <w:t xml:space="preserve"> </w:t>
      </w:r>
      <w:r w:rsidRPr="00461610">
        <w:t>and</w:t>
      </w:r>
      <w:r>
        <w:t xml:space="preserve"> </w:t>
      </w:r>
      <w:r w:rsidRPr="00461610">
        <w:t>a</w:t>
      </w:r>
      <w:r>
        <w:t xml:space="preserve"> </w:t>
      </w:r>
      <w:r w:rsidRPr="00461610">
        <w:t>true</w:t>
      </w:r>
      <w:r>
        <w:t xml:space="preserve"> </w:t>
      </w:r>
      <w:r w:rsidRPr="00461610">
        <w:t>representation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population.</w:t>
      </w:r>
      <w:r>
        <w:t xml:space="preserve"> </w:t>
      </w:r>
      <w:r w:rsidRPr="00461610">
        <w:t>This</w:t>
      </w:r>
      <w:r>
        <w:t xml:space="preserve"> </w:t>
      </w:r>
      <w:r w:rsidRPr="00461610">
        <w:t>assumes</w:t>
      </w:r>
      <w:r>
        <w:t xml:space="preserve"> </w:t>
      </w:r>
      <w:r w:rsidRPr="00461610">
        <w:t>that</w:t>
      </w:r>
      <w:r>
        <w:t xml:space="preserve"> </w:t>
      </w:r>
      <w:r w:rsidRPr="00461610">
        <w:t>the</w:t>
      </w:r>
      <w:r>
        <w:t xml:space="preserve"> </w:t>
      </w:r>
      <w:r w:rsidRPr="00461610">
        <w:t>Demographic</w:t>
      </w:r>
      <w:r>
        <w:t xml:space="preserve"> </w:t>
      </w:r>
      <w:r w:rsidRPr="00461610">
        <w:t>and</w:t>
      </w:r>
      <w:r>
        <w:t xml:space="preserve"> </w:t>
      </w:r>
      <w:r w:rsidRPr="00461610">
        <w:t>Health</w:t>
      </w:r>
      <w:r>
        <w:t xml:space="preserve"> </w:t>
      </w:r>
      <w:r w:rsidRPr="00461610">
        <w:t>Surveys</w:t>
      </w:r>
      <w:r>
        <w:t xml:space="preserve"> </w:t>
      </w:r>
      <w:r w:rsidRPr="00461610">
        <w:t>(DHS)</w:t>
      </w:r>
      <w:r>
        <w:t xml:space="preserve"> </w:t>
      </w:r>
      <w:r w:rsidRPr="00461610">
        <w:t>are</w:t>
      </w:r>
      <w:r>
        <w:t xml:space="preserve"> </w:t>
      </w:r>
      <w:r w:rsidRPr="00461610">
        <w:t>accurate</w:t>
      </w:r>
      <w:r>
        <w:t xml:space="preserve"> </w:t>
      </w:r>
      <w:r w:rsidRPr="00461610">
        <w:t>and</w:t>
      </w:r>
      <w:r>
        <w:t xml:space="preserve"> </w:t>
      </w:r>
      <w:r w:rsidRPr="00461610">
        <w:t>provide</w:t>
      </w:r>
      <w:r>
        <w:t xml:space="preserve"> </w:t>
      </w:r>
      <w:r w:rsidRPr="00461610">
        <w:t>a</w:t>
      </w:r>
      <w:r>
        <w:t xml:space="preserve"> </w:t>
      </w:r>
      <w:r w:rsidRPr="00461610">
        <w:t>proper</w:t>
      </w:r>
      <w:r>
        <w:t xml:space="preserve"> </w:t>
      </w:r>
      <w:r w:rsidRPr="00461610">
        <w:t>representation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nation's</w:t>
      </w:r>
      <w:r>
        <w:t xml:space="preserve"> </w:t>
      </w:r>
      <w:r w:rsidRPr="00461610">
        <w:t>varied</w:t>
      </w:r>
      <w:r>
        <w:t xml:space="preserve"> </w:t>
      </w:r>
      <w:r w:rsidRPr="00461610">
        <w:t>demographic</w:t>
      </w:r>
      <w:r>
        <w:t xml:space="preserve"> </w:t>
      </w:r>
      <w:r w:rsidRPr="00461610">
        <w:t>and</w:t>
      </w:r>
      <w:r>
        <w:t xml:space="preserve"> </w:t>
      </w:r>
      <w:r w:rsidRPr="00461610">
        <w:t>health</w:t>
      </w:r>
      <w:r>
        <w:t xml:space="preserve"> </w:t>
      </w:r>
      <w:r w:rsidRPr="00461610">
        <w:t>environment.</w:t>
      </w:r>
      <w:r>
        <w:t xml:space="preserve"> </w:t>
      </w:r>
      <w:r w:rsidRPr="00461610">
        <w:t>It</w:t>
      </w:r>
      <w:r>
        <w:t xml:space="preserve"> </w:t>
      </w:r>
      <w:r w:rsidRPr="00461610">
        <w:t>further</w:t>
      </w:r>
      <w:r>
        <w:t xml:space="preserve"> </w:t>
      </w:r>
      <w:r w:rsidRPr="00461610">
        <w:t>assumes</w:t>
      </w:r>
      <w:r>
        <w:t xml:space="preserve"> </w:t>
      </w:r>
      <w:r w:rsidRPr="00461610">
        <w:t>that</w:t>
      </w:r>
      <w:r>
        <w:t xml:space="preserve"> </w:t>
      </w:r>
      <w:r w:rsidRPr="00461610">
        <w:t>sampling</w:t>
      </w:r>
      <w:r>
        <w:t xml:space="preserve"> </w:t>
      </w:r>
      <w:r w:rsidRPr="00461610">
        <w:t>(collection,</w:t>
      </w:r>
      <w:r>
        <w:t xml:space="preserve"> </w:t>
      </w:r>
      <w:r w:rsidRPr="00461610">
        <w:t>cleaning,</w:t>
      </w:r>
      <w:r>
        <w:t xml:space="preserve"> </w:t>
      </w:r>
      <w:r w:rsidRPr="00461610">
        <w:t>storage,</w:t>
      </w:r>
      <w:r>
        <w:t xml:space="preserve"> </w:t>
      </w:r>
      <w:r w:rsidRPr="00461610">
        <w:t>etc.)</w:t>
      </w:r>
      <w:r>
        <w:t xml:space="preserve"> </w:t>
      </w:r>
      <w:r w:rsidRPr="00461610">
        <w:t>will</w:t>
      </w:r>
      <w:r>
        <w:t xml:space="preserve"> </w:t>
      </w:r>
      <w:r w:rsidRPr="00461610">
        <w:t>be</w:t>
      </w:r>
      <w:r>
        <w:t xml:space="preserve"> </w:t>
      </w:r>
      <w:r w:rsidRPr="00461610">
        <w:t>bias-free.</w:t>
      </w:r>
    </w:p>
    <w:p w14:paraId="41993653" w14:textId="77777777" w:rsidR="006F5341" w:rsidRPr="00461610" w:rsidRDefault="006F5341" w:rsidP="006F5341">
      <w:r w:rsidRPr="00461610">
        <w:t>Secondly,</w:t>
      </w:r>
      <w:r>
        <w:t xml:space="preserve"> </w:t>
      </w:r>
      <w:r w:rsidRPr="00461610">
        <w:t>we</w:t>
      </w:r>
      <w:r>
        <w:t xml:space="preserve"> </w:t>
      </w:r>
      <w:r w:rsidRPr="00461610">
        <w:t>assume</w:t>
      </w:r>
      <w:r>
        <w:t xml:space="preserve"> </w:t>
      </w:r>
      <w:r w:rsidRPr="00461610">
        <w:t>that</w:t>
      </w:r>
      <w:r>
        <w:t xml:space="preserve"> </w:t>
      </w:r>
      <w:r w:rsidRPr="00461610">
        <w:t>stakeholders</w:t>
      </w:r>
      <w:r>
        <w:t xml:space="preserve"> </w:t>
      </w:r>
      <w:r w:rsidRPr="00461610">
        <w:t>will</w:t>
      </w:r>
      <w:r>
        <w:t xml:space="preserve"> </w:t>
      </w:r>
      <w:r w:rsidRPr="00461610">
        <w:t>use</w:t>
      </w:r>
      <w:r>
        <w:t xml:space="preserve"> </w:t>
      </w:r>
      <w:r w:rsidRPr="00461610">
        <w:t>the</w:t>
      </w:r>
      <w:r>
        <w:t xml:space="preserve"> </w:t>
      </w:r>
      <w:r w:rsidRPr="00461610">
        <w:t>data</w:t>
      </w:r>
      <w:r>
        <w:t xml:space="preserve"> </w:t>
      </w:r>
      <w:r w:rsidRPr="00461610">
        <w:t>collected</w:t>
      </w:r>
      <w:r>
        <w:t xml:space="preserve"> </w:t>
      </w:r>
      <w:r w:rsidRPr="00461610">
        <w:t>as</w:t>
      </w:r>
      <w:r>
        <w:t xml:space="preserve"> </w:t>
      </w:r>
      <w:r w:rsidRPr="00461610">
        <w:t>actionable</w:t>
      </w:r>
      <w:r>
        <w:t xml:space="preserve"> </w:t>
      </w:r>
      <w:r w:rsidRPr="00461610">
        <w:t>insights</w:t>
      </w:r>
      <w:r>
        <w:t xml:space="preserve"> </w:t>
      </w:r>
      <w:r w:rsidRPr="00461610">
        <w:t>to</w:t>
      </w:r>
      <w:r>
        <w:t xml:space="preserve"> </w:t>
      </w:r>
      <w:r w:rsidRPr="00461610">
        <w:t>enhance</w:t>
      </w:r>
      <w:r>
        <w:t xml:space="preserve"> </w:t>
      </w:r>
      <w:r w:rsidRPr="00461610">
        <w:t>healthcare</w:t>
      </w:r>
      <w:r>
        <w:t xml:space="preserve"> </w:t>
      </w:r>
      <w:r w:rsidRPr="00461610">
        <w:t>policies.</w:t>
      </w:r>
      <w:r>
        <w:t xml:space="preserve"> </w:t>
      </w:r>
      <w:r w:rsidRPr="00461610">
        <w:t>This</w:t>
      </w:r>
      <w:r>
        <w:t xml:space="preserve"> </w:t>
      </w:r>
      <w:r w:rsidRPr="00461610">
        <w:t>is</w:t>
      </w:r>
      <w:r>
        <w:t xml:space="preserve"> </w:t>
      </w:r>
      <w:r w:rsidRPr="00461610">
        <w:t>a</w:t>
      </w:r>
      <w:r>
        <w:t xml:space="preserve"> </w:t>
      </w:r>
      <w:r w:rsidRPr="00461610">
        <w:t>critical</w:t>
      </w:r>
      <w:r>
        <w:t xml:space="preserve"> </w:t>
      </w:r>
      <w:r w:rsidRPr="00461610">
        <w:t>component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project's</w:t>
      </w:r>
      <w:r>
        <w:t xml:space="preserve"> </w:t>
      </w:r>
      <w:r w:rsidRPr="00461610">
        <w:t>impact</w:t>
      </w:r>
      <w:r>
        <w:t xml:space="preserve"> </w:t>
      </w:r>
      <w:r w:rsidRPr="00461610">
        <w:t>since</w:t>
      </w:r>
      <w:r>
        <w:t xml:space="preserve"> </w:t>
      </w:r>
      <w:r w:rsidRPr="00461610">
        <w:t>it</w:t>
      </w:r>
      <w:r>
        <w:t xml:space="preserve"> </w:t>
      </w:r>
      <w:r w:rsidRPr="00461610">
        <w:t>assumes</w:t>
      </w:r>
      <w:r>
        <w:t xml:space="preserve"> </w:t>
      </w:r>
      <w:r w:rsidRPr="00461610">
        <w:t>organizational</w:t>
      </w:r>
      <w:r>
        <w:t xml:space="preserve"> </w:t>
      </w:r>
      <w:r w:rsidRPr="00461610">
        <w:t>buy-in</w:t>
      </w:r>
      <w:r>
        <w:t xml:space="preserve"> </w:t>
      </w:r>
      <w:r w:rsidRPr="00461610">
        <w:t>and</w:t>
      </w:r>
      <w:r>
        <w:t xml:space="preserve"> </w:t>
      </w:r>
      <w:r w:rsidRPr="00461610">
        <w:t>a</w:t>
      </w:r>
      <w:r>
        <w:t xml:space="preserve"> </w:t>
      </w:r>
      <w:r w:rsidRPr="00461610">
        <w:t>commitment</w:t>
      </w:r>
      <w:r>
        <w:t xml:space="preserve"> </w:t>
      </w:r>
      <w:r w:rsidRPr="00461610">
        <w:t>to</w:t>
      </w:r>
      <w:r>
        <w:t xml:space="preserve"> </w:t>
      </w:r>
      <w:r w:rsidRPr="00461610">
        <w:t>convert</w:t>
      </w:r>
      <w:r>
        <w:t xml:space="preserve"> </w:t>
      </w:r>
      <w:r w:rsidRPr="00461610">
        <w:t>data-driven</w:t>
      </w:r>
      <w:r>
        <w:t xml:space="preserve"> </w:t>
      </w:r>
      <w:r w:rsidRPr="00461610">
        <w:t>conclusions</w:t>
      </w:r>
      <w:r>
        <w:t xml:space="preserve"> </w:t>
      </w:r>
      <w:r w:rsidRPr="00461610">
        <w:t>into</w:t>
      </w:r>
      <w:r>
        <w:t xml:space="preserve"> </w:t>
      </w:r>
      <w:r w:rsidRPr="00461610">
        <w:t>concrete</w:t>
      </w:r>
      <w:r>
        <w:t xml:space="preserve"> </w:t>
      </w:r>
      <w:r w:rsidRPr="00461610">
        <w:t>policy</w:t>
      </w:r>
      <w:r>
        <w:t xml:space="preserve"> </w:t>
      </w:r>
      <w:r w:rsidRPr="00461610">
        <w:t>changes.</w:t>
      </w:r>
    </w:p>
    <w:p w14:paraId="2DC5E7D8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3" w:name="_Toc208336586"/>
      <w:r w:rsidRPr="00C92F88">
        <w:rPr>
          <w:rStyle w:val="Strong"/>
          <w:b w:val="0"/>
          <w:bCs w:val="0"/>
        </w:rPr>
        <w:t>Constraints</w:t>
      </w:r>
      <w:bookmarkEnd w:id="13"/>
    </w:p>
    <w:p w14:paraId="1C5C0D35" w14:textId="77777777" w:rsidR="006F5341" w:rsidRPr="00461610" w:rsidRDefault="006F5341" w:rsidP="006F5341">
      <w:r w:rsidRPr="00461610">
        <w:t>Since</w:t>
      </w:r>
      <w:r>
        <w:t xml:space="preserve"> </w:t>
      </w:r>
      <w:r w:rsidRPr="00461610">
        <w:t>there</w:t>
      </w:r>
      <w:r>
        <w:t xml:space="preserve"> </w:t>
      </w:r>
      <w:r w:rsidRPr="00461610">
        <w:t>is</w:t>
      </w:r>
      <w:r>
        <w:t xml:space="preserve"> </w:t>
      </w:r>
      <w:r w:rsidRPr="00461610">
        <w:t>no</w:t>
      </w:r>
      <w:r>
        <w:t xml:space="preserve"> </w:t>
      </w:r>
      <w:r w:rsidRPr="00461610">
        <w:t>provision</w:t>
      </w:r>
      <w:r>
        <w:t xml:space="preserve"> </w:t>
      </w:r>
      <w:r w:rsidRPr="00461610">
        <w:t>for</w:t>
      </w:r>
      <w:r>
        <w:t xml:space="preserve"> </w:t>
      </w:r>
      <w:r w:rsidRPr="00461610">
        <w:t>primary</w:t>
      </w:r>
      <w:r>
        <w:t xml:space="preserve"> </w:t>
      </w:r>
      <w:r w:rsidRPr="00461610">
        <w:t>data</w:t>
      </w:r>
      <w:r>
        <w:t xml:space="preserve"> </w:t>
      </w:r>
      <w:r w:rsidRPr="00461610">
        <w:t>collection,</w:t>
      </w:r>
      <w:r>
        <w:t xml:space="preserve"> </w:t>
      </w:r>
      <w:r w:rsidRPr="00461610">
        <w:t>the</w:t>
      </w:r>
      <w:r>
        <w:t xml:space="preserve"> </w:t>
      </w:r>
      <w:r w:rsidRPr="00461610">
        <w:t>project’s</w:t>
      </w:r>
      <w:r>
        <w:t xml:space="preserve"> </w:t>
      </w:r>
      <w:r w:rsidRPr="00461610">
        <w:t>reliance</w:t>
      </w:r>
      <w:r>
        <w:t xml:space="preserve"> </w:t>
      </w:r>
      <w:r w:rsidRPr="00461610">
        <w:t>on</w:t>
      </w:r>
      <w:r>
        <w:t xml:space="preserve"> </w:t>
      </w:r>
      <w:r w:rsidRPr="00461610">
        <w:t>the</w:t>
      </w:r>
      <w:r>
        <w:t xml:space="preserve"> </w:t>
      </w:r>
      <w:r w:rsidRPr="00461610">
        <w:t>provided</w:t>
      </w:r>
      <w:r>
        <w:t xml:space="preserve"> </w:t>
      </w:r>
      <w:r w:rsidRPr="00461610">
        <w:t>datasets</w:t>
      </w:r>
      <w:r>
        <w:t xml:space="preserve"> </w:t>
      </w:r>
      <w:r w:rsidRPr="00461610">
        <w:t>represents</w:t>
      </w:r>
      <w:r>
        <w:t xml:space="preserve"> </w:t>
      </w:r>
      <w:r w:rsidRPr="00461610">
        <w:t>its</w:t>
      </w:r>
      <w:r>
        <w:t xml:space="preserve"> </w:t>
      </w:r>
      <w:r w:rsidRPr="00461610">
        <w:t>biggest</w:t>
      </w:r>
      <w:r>
        <w:t xml:space="preserve"> </w:t>
      </w:r>
      <w:r w:rsidRPr="00461610">
        <w:t>limitation.</w:t>
      </w:r>
      <w:r>
        <w:t xml:space="preserve"> </w:t>
      </w:r>
      <w:r w:rsidRPr="00461610">
        <w:t>As</w:t>
      </w:r>
      <w:r>
        <w:t xml:space="preserve"> </w:t>
      </w:r>
      <w:r w:rsidRPr="00461610">
        <w:t>a</w:t>
      </w:r>
      <w:r>
        <w:t xml:space="preserve"> </w:t>
      </w:r>
      <w:r w:rsidRPr="00461610">
        <w:t>result,</w:t>
      </w:r>
      <w:r>
        <w:t xml:space="preserve"> </w:t>
      </w:r>
      <w:r w:rsidRPr="00461610">
        <w:t>any</w:t>
      </w:r>
      <w:r>
        <w:t xml:space="preserve"> </w:t>
      </w:r>
      <w:r w:rsidRPr="00461610">
        <w:t>research</w:t>
      </w:r>
      <w:r>
        <w:t xml:space="preserve"> </w:t>
      </w:r>
      <w:r w:rsidRPr="00461610">
        <w:t>questions</w:t>
      </w:r>
      <w:r>
        <w:t xml:space="preserve"> </w:t>
      </w:r>
      <w:r w:rsidRPr="00461610">
        <w:t>not</w:t>
      </w:r>
      <w:r>
        <w:t xml:space="preserve"> </w:t>
      </w:r>
      <w:r w:rsidRPr="00461610">
        <w:t>covered</w:t>
      </w:r>
      <w:r>
        <w:t xml:space="preserve"> </w:t>
      </w:r>
      <w:r w:rsidRPr="00461610">
        <w:t>by</w:t>
      </w:r>
      <w:r>
        <w:t xml:space="preserve"> </w:t>
      </w:r>
      <w:r w:rsidRPr="00461610">
        <w:t>the</w:t>
      </w:r>
      <w:r>
        <w:t xml:space="preserve"> </w:t>
      </w:r>
      <w:r w:rsidRPr="00461610">
        <w:t>13</w:t>
      </w:r>
      <w:r>
        <w:t xml:space="preserve"> </w:t>
      </w:r>
      <w:r w:rsidRPr="00461610">
        <w:t>available</w:t>
      </w:r>
      <w:r>
        <w:t xml:space="preserve"> </w:t>
      </w:r>
      <w:r w:rsidRPr="00461610">
        <w:t>datasets</w:t>
      </w:r>
      <w:r>
        <w:t xml:space="preserve"> </w:t>
      </w:r>
      <w:r w:rsidRPr="00461610">
        <w:t>cannot</w:t>
      </w:r>
      <w:r>
        <w:t xml:space="preserve"> </w:t>
      </w:r>
      <w:r w:rsidRPr="00461610">
        <w:t>be</w:t>
      </w:r>
      <w:r>
        <w:t xml:space="preserve"> </w:t>
      </w:r>
      <w:r w:rsidRPr="00461610">
        <w:t>addressed,</w:t>
      </w:r>
      <w:r>
        <w:t xml:space="preserve"> </w:t>
      </w:r>
      <w:r w:rsidRPr="00461610">
        <w:t>as</w:t>
      </w:r>
      <w:r>
        <w:t xml:space="preserve"> </w:t>
      </w:r>
      <w:r w:rsidRPr="00461610">
        <w:t>the</w:t>
      </w:r>
      <w:r>
        <w:t xml:space="preserve"> </w:t>
      </w:r>
      <w:r w:rsidRPr="00461610">
        <w:t>analysis</w:t>
      </w:r>
      <w:r>
        <w:t xml:space="preserve"> </w:t>
      </w:r>
      <w:r w:rsidRPr="00461610">
        <w:t>is</w:t>
      </w:r>
      <w:r>
        <w:t xml:space="preserve"> </w:t>
      </w:r>
      <w:r w:rsidRPr="00461610">
        <w:t>tightly</w:t>
      </w:r>
      <w:r>
        <w:t xml:space="preserve"> </w:t>
      </w:r>
      <w:r w:rsidRPr="00461610">
        <w:t>constrained</w:t>
      </w:r>
      <w:r>
        <w:t xml:space="preserve"> </w:t>
      </w:r>
      <w:r w:rsidRPr="00461610">
        <w:t>by</w:t>
      </w:r>
      <w:r>
        <w:t xml:space="preserve"> </w:t>
      </w:r>
      <w:r w:rsidRPr="00461610">
        <w:t>existing</w:t>
      </w:r>
      <w:r>
        <w:t xml:space="preserve"> </w:t>
      </w:r>
      <w:r w:rsidRPr="00461610">
        <w:t>information.</w:t>
      </w:r>
      <w:r>
        <w:t xml:space="preserve"> </w:t>
      </w:r>
      <w:r w:rsidRPr="00461610">
        <w:t>The</w:t>
      </w:r>
      <w:r>
        <w:t xml:space="preserve"> </w:t>
      </w:r>
      <w:r w:rsidRPr="00461610">
        <w:t>team</w:t>
      </w:r>
      <w:r>
        <w:t xml:space="preserve"> </w:t>
      </w:r>
      <w:r w:rsidRPr="00461610">
        <w:t>is</w:t>
      </w:r>
      <w:r>
        <w:t xml:space="preserve"> </w:t>
      </w:r>
      <w:r w:rsidRPr="00461610">
        <w:t>therefore</w:t>
      </w:r>
      <w:r>
        <w:t xml:space="preserve"> </w:t>
      </w:r>
      <w:r w:rsidRPr="00461610">
        <w:t>unable</w:t>
      </w:r>
      <w:r>
        <w:t xml:space="preserve"> </w:t>
      </w:r>
      <w:r w:rsidRPr="00461610">
        <w:t>to</w:t>
      </w:r>
      <w:r>
        <w:t xml:space="preserve"> </w:t>
      </w:r>
      <w:r w:rsidRPr="00461610">
        <w:t>confirm</w:t>
      </w:r>
      <w:r>
        <w:t xml:space="preserve"> </w:t>
      </w:r>
      <w:r w:rsidRPr="00461610">
        <w:t>findings</w:t>
      </w:r>
      <w:r>
        <w:t xml:space="preserve"> </w:t>
      </w:r>
      <w:r w:rsidRPr="00461610">
        <w:t>using</w:t>
      </w:r>
      <w:r>
        <w:t xml:space="preserve"> </w:t>
      </w:r>
      <w:r w:rsidRPr="00461610">
        <w:t>fresh</w:t>
      </w:r>
      <w:r>
        <w:t xml:space="preserve"> </w:t>
      </w:r>
      <w:r w:rsidRPr="00461610">
        <w:t>data,</w:t>
      </w:r>
      <w:r>
        <w:t xml:space="preserve"> </w:t>
      </w:r>
      <w:r w:rsidRPr="00461610">
        <w:t>making</w:t>
      </w:r>
      <w:r>
        <w:t xml:space="preserve"> </w:t>
      </w:r>
      <w:r w:rsidRPr="00461610">
        <w:t>the</w:t>
      </w:r>
      <w:r>
        <w:t xml:space="preserve"> </w:t>
      </w:r>
      <w:r w:rsidRPr="00461610">
        <w:t>integrity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HDPSA</w:t>
      </w:r>
      <w:r>
        <w:t xml:space="preserve"> </w:t>
      </w:r>
      <w:r w:rsidRPr="00461610">
        <w:t>datasets</w:t>
      </w:r>
      <w:r>
        <w:t xml:space="preserve"> </w:t>
      </w:r>
      <w:r w:rsidRPr="00461610">
        <w:t>crucial</w:t>
      </w:r>
      <w:r>
        <w:t xml:space="preserve"> </w:t>
      </w:r>
      <w:r w:rsidRPr="00461610">
        <w:t>to</w:t>
      </w:r>
      <w:r>
        <w:t xml:space="preserve"> </w:t>
      </w:r>
      <w:r w:rsidRPr="00461610">
        <w:t>the</w:t>
      </w:r>
      <w:r>
        <w:t xml:space="preserve"> </w:t>
      </w:r>
      <w:r w:rsidRPr="00461610">
        <w:t>project’s</w:t>
      </w:r>
      <w:r>
        <w:t xml:space="preserve"> </w:t>
      </w:r>
      <w:r w:rsidRPr="00461610">
        <w:t>overall</w:t>
      </w:r>
      <w:r>
        <w:t xml:space="preserve"> </w:t>
      </w:r>
      <w:r w:rsidRPr="00461610">
        <w:t>conclusions.</w:t>
      </w:r>
    </w:p>
    <w:p w14:paraId="12736586" w14:textId="77777777" w:rsidR="006F5341" w:rsidRDefault="006F5341" w:rsidP="006F5341">
      <w:r w:rsidRPr="00461610">
        <w:lastRenderedPageBreak/>
        <w:t>Additionally,</w:t>
      </w:r>
      <w:r>
        <w:t xml:space="preserve"> </w:t>
      </w:r>
      <w:r w:rsidRPr="00461610">
        <w:t>most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datasets</w:t>
      </w:r>
      <w:r>
        <w:t xml:space="preserve"> </w:t>
      </w:r>
      <w:r w:rsidRPr="00461610">
        <w:t>are</w:t>
      </w:r>
      <w:r>
        <w:t xml:space="preserve"> </w:t>
      </w:r>
      <w:r w:rsidRPr="00461610">
        <w:t>cross-sectional,</w:t>
      </w:r>
      <w:r>
        <w:t xml:space="preserve"> </w:t>
      </w:r>
      <w:r w:rsidRPr="00461610">
        <w:t>which</w:t>
      </w:r>
      <w:r>
        <w:t xml:space="preserve"> </w:t>
      </w:r>
      <w:r w:rsidRPr="00461610">
        <w:t>makes</w:t>
      </w:r>
      <w:r>
        <w:t xml:space="preserve"> </w:t>
      </w:r>
      <w:r w:rsidRPr="00461610">
        <w:t>it</w:t>
      </w:r>
      <w:r>
        <w:t xml:space="preserve"> </w:t>
      </w:r>
      <w:r w:rsidRPr="00461610">
        <w:t>difficult</w:t>
      </w:r>
      <w:r>
        <w:t xml:space="preserve"> </w:t>
      </w:r>
      <w:r w:rsidRPr="00461610">
        <w:t>to</w:t>
      </w:r>
      <w:r>
        <w:t xml:space="preserve"> </w:t>
      </w:r>
      <w:r w:rsidRPr="00461610">
        <w:t>examine</w:t>
      </w:r>
      <w:r>
        <w:t xml:space="preserve"> </w:t>
      </w:r>
      <w:r w:rsidRPr="00461610">
        <w:t>patterns</w:t>
      </w:r>
      <w:r>
        <w:t xml:space="preserve"> </w:t>
      </w:r>
      <w:r w:rsidRPr="00461610">
        <w:t>or</w:t>
      </w:r>
      <w:r>
        <w:t xml:space="preserve"> </w:t>
      </w:r>
      <w:r w:rsidRPr="00461610">
        <w:t>the</w:t>
      </w:r>
      <w:r>
        <w:t xml:space="preserve"> </w:t>
      </w:r>
      <w:r w:rsidRPr="00461610">
        <w:t>long-term</w:t>
      </w:r>
      <w:r>
        <w:t xml:space="preserve"> </w:t>
      </w:r>
      <w:r w:rsidRPr="00461610">
        <w:t>effects</w:t>
      </w:r>
      <w:r>
        <w:t xml:space="preserve"> </w:t>
      </w:r>
      <w:r w:rsidRPr="00461610">
        <w:t>of</w:t>
      </w:r>
      <w:r>
        <w:t xml:space="preserve"> </w:t>
      </w:r>
      <w:r w:rsidRPr="00461610">
        <w:t>health-related</w:t>
      </w:r>
      <w:r>
        <w:t xml:space="preserve"> </w:t>
      </w:r>
      <w:r w:rsidRPr="00461610">
        <w:t>factors</w:t>
      </w:r>
      <w:r>
        <w:t xml:space="preserve"> </w:t>
      </w:r>
      <w:r w:rsidRPr="00461610">
        <w:t>over</w:t>
      </w:r>
      <w:r>
        <w:t xml:space="preserve"> </w:t>
      </w:r>
      <w:r w:rsidRPr="00461610">
        <w:t>time.</w:t>
      </w:r>
      <w:r>
        <w:t xml:space="preserve"> </w:t>
      </w:r>
      <w:r w:rsidRPr="00461610">
        <w:t>This</w:t>
      </w:r>
      <w:r>
        <w:t xml:space="preserve"> </w:t>
      </w:r>
      <w:r w:rsidRPr="00461610">
        <w:t>limitation</w:t>
      </w:r>
      <w:r>
        <w:t xml:space="preserve"> </w:t>
      </w:r>
      <w:r w:rsidRPr="00461610">
        <w:t>significantly</w:t>
      </w:r>
      <w:r>
        <w:t xml:space="preserve"> </w:t>
      </w:r>
      <w:r w:rsidRPr="00461610">
        <w:t>reduces</w:t>
      </w:r>
      <w:r>
        <w:t xml:space="preserve"> </w:t>
      </w:r>
      <w:r w:rsidRPr="00461610">
        <w:t>the</w:t>
      </w:r>
      <w:r>
        <w:t xml:space="preserve"> </w:t>
      </w:r>
      <w:r w:rsidRPr="00461610">
        <w:t>possibility</w:t>
      </w:r>
      <w:r>
        <w:t xml:space="preserve"> </w:t>
      </w:r>
      <w:r w:rsidRPr="00461610">
        <w:t>of</w:t>
      </w:r>
      <w:r>
        <w:t xml:space="preserve"> </w:t>
      </w:r>
      <w:r w:rsidRPr="00461610">
        <w:t>conducting</w:t>
      </w:r>
      <w:r>
        <w:t xml:space="preserve"> </w:t>
      </w:r>
      <w:r w:rsidRPr="00461610">
        <w:t>longitudinal</w:t>
      </w:r>
      <w:r>
        <w:t xml:space="preserve"> </w:t>
      </w:r>
      <w:r w:rsidRPr="00461610">
        <w:t>research.</w:t>
      </w:r>
    </w:p>
    <w:p w14:paraId="700A9327" w14:textId="77777777" w:rsidR="006F5341" w:rsidRDefault="006F5341" w:rsidP="006F5341"/>
    <w:p w14:paraId="60BC3853" w14:textId="77777777" w:rsidR="006F5341" w:rsidRPr="00AD1725" w:rsidRDefault="006F5341" w:rsidP="006F5341">
      <w:pPr>
        <w:pStyle w:val="Heading1"/>
      </w:pPr>
      <w:bookmarkStart w:id="14" w:name="_Toc208336587"/>
      <w:r w:rsidRPr="00AD1725">
        <w:t>Data</w:t>
      </w:r>
      <w:r>
        <w:t xml:space="preserve"> </w:t>
      </w:r>
      <w:r w:rsidRPr="00AD1725">
        <w:t>Mining</w:t>
      </w:r>
      <w:r>
        <w:t xml:space="preserve"> </w:t>
      </w:r>
      <w:r w:rsidRPr="00AD1725">
        <w:t>Goals</w:t>
      </w:r>
      <w:r>
        <w:t xml:space="preserve"> </w:t>
      </w:r>
      <w:r w:rsidRPr="00AD1725">
        <w:t>and</w:t>
      </w:r>
      <w:r>
        <w:t xml:space="preserve"> </w:t>
      </w:r>
      <w:r w:rsidRPr="00AD1725">
        <w:t>Success</w:t>
      </w:r>
      <w:r>
        <w:t xml:space="preserve"> </w:t>
      </w:r>
      <w:r w:rsidRPr="00AD1725">
        <w:t>Criteria</w:t>
      </w:r>
      <w:bookmarkEnd w:id="14"/>
    </w:p>
    <w:p w14:paraId="2FC9BD6B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5" w:name="_Toc208336588"/>
      <w:r w:rsidRPr="00C92F88">
        <w:rPr>
          <w:rStyle w:val="Strong"/>
          <w:b w:val="0"/>
          <w:bCs w:val="0"/>
        </w:rPr>
        <w:t>Data-Mining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Goals</w:t>
      </w:r>
      <w:bookmarkEnd w:id="15"/>
    </w:p>
    <w:p w14:paraId="69746F9C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Predictive</w:t>
      </w:r>
      <w:r>
        <w:rPr>
          <w:b/>
          <w:bCs/>
        </w:rPr>
        <w:t xml:space="preserve"> </w:t>
      </w:r>
      <w:r w:rsidRPr="00AD1725">
        <w:rPr>
          <w:b/>
          <w:bCs/>
        </w:rPr>
        <w:t>Modelling</w:t>
      </w:r>
      <w:r>
        <w:rPr>
          <w:b/>
          <w:bCs/>
        </w:rPr>
        <w:t xml:space="preserve"> </w:t>
      </w:r>
      <w:r w:rsidRPr="00AD1725">
        <w:rPr>
          <w:b/>
          <w:bCs/>
        </w:rPr>
        <w:t>of</w:t>
      </w:r>
      <w:r>
        <w:rPr>
          <w:b/>
          <w:bCs/>
        </w:rPr>
        <w:t xml:space="preserve"> </w:t>
      </w:r>
      <w:r w:rsidRPr="00AD1725">
        <w:rPr>
          <w:b/>
          <w:bCs/>
        </w:rPr>
        <w:t>Health</w:t>
      </w:r>
      <w:r>
        <w:rPr>
          <w:b/>
          <w:bCs/>
        </w:rPr>
        <w:t xml:space="preserve"> </w:t>
      </w:r>
      <w:r w:rsidRPr="00AD1725">
        <w:rPr>
          <w:b/>
          <w:bCs/>
        </w:rPr>
        <w:t>Risks:</w:t>
      </w:r>
      <w:r w:rsidRPr="00AD1725">
        <w:br/>
        <w:t>Develop</w:t>
      </w:r>
      <w:r>
        <w:t xml:space="preserve"> </w:t>
      </w:r>
      <w:r w:rsidRPr="00AD1725">
        <w:t>classification</w:t>
      </w:r>
      <w:r>
        <w:t xml:space="preserve"> </w:t>
      </w:r>
      <w:r w:rsidRPr="00AD1725">
        <w:t>models</w:t>
      </w:r>
      <w:r>
        <w:t xml:space="preserve"> </w:t>
      </w:r>
      <w:r w:rsidRPr="00AD1725">
        <w:t>to</w:t>
      </w:r>
      <w:r>
        <w:t xml:space="preserve"> </w:t>
      </w:r>
      <w:r w:rsidRPr="00AD1725">
        <w:t>predict</w:t>
      </w:r>
      <w:r>
        <w:t xml:space="preserve"> </w:t>
      </w:r>
      <w:r w:rsidRPr="00AD1725">
        <w:t>high-risk</w:t>
      </w:r>
      <w:r>
        <w:t xml:space="preserve"> </w:t>
      </w:r>
      <w:r w:rsidRPr="00AD1725">
        <w:t>populations</w:t>
      </w:r>
      <w:r>
        <w:t xml:space="preserve"> </w:t>
      </w:r>
      <w:r w:rsidRPr="00AD1725">
        <w:t>and</w:t>
      </w:r>
      <w:r>
        <w:t xml:space="preserve"> </w:t>
      </w:r>
      <w:r w:rsidRPr="00AD1725">
        <w:t>regions</w:t>
      </w:r>
      <w:r>
        <w:t xml:space="preserve"> </w:t>
      </w:r>
      <w:r w:rsidRPr="00AD1725">
        <w:t>based</w:t>
      </w:r>
      <w:r>
        <w:t xml:space="preserve"> </w:t>
      </w:r>
      <w:r w:rsidRPr="00AD1725">
        <w:t>on</w:t>
      </w:r>
      <w:r>
        <w:t xml:space="preserve"> </w:t>
      </w:r>
      <w:r w:rsidRPr="00AD1725">
        <w:t>socioeconomic</w:t>
      </w:r>
      <w:r>
        <w:t xml:space="preserve"> </w:t>
      </w:r>
      <w:r w:rsidRPr="00AD1725">
        <w:t>and</w:t>
      </w:r>
      <w:r>
        <w:t xml:space="preserve"> </w:t>
      </w:r>
      <w:r w:rsidRPr="00AD1725">
        <w:t>healthcare</w:t>
      </w:r>
      <w:r>
        <w:t xml:space="preserve"> </w:t>
      </w:r>
      <w:r w:rsidRPr="00AD1725">
        <w:t>access</w:t>
      </w:r>
      <w:r>
        <w:t xml:space="preserve"> </w:t>
      </w:r>
      <w:r w:rsidRPr="00AD1725">
        <w:t>variables,</w:t>
      </w:r>
      <w:r>
        <w:t xml:space="preserve"> </w:t>
      </w:r>
      <w:r w:rsidRPr="00AD1725">
        <w:t>aiming</w:t>
      </w:r>
      <w:r>
        <w:t xml:space="preserve"> </w:t>
      </w:r>
      <w:r w:rsidRPr="00AD1725">
        <w:t>for</w:t>
      </w:r>
      <w:r>
        <w:t xml:space="preserve"> </w:t>
      </w:r>
      <w:r w:rsidRPr="00AD1725">
        <w:t>prediction</w:t>
      </w:r>
      <w:r>
        <w:t xml:space="preserve"> </w:t>
      </w:r>
      <w:r w:rsidRPr="00AD1725">
        <w:t>accuracy</w:t>
      </w:r>
      <w:r>
        <w:t xml:space="preserve"> </w:t>
      </w:r>
      <w:r w:rsidRPr="00AD1725">
        <w:t>above</w:t>
      </w:r>
      <w:r>
        <w:t xml:space="preserve"> </w:t>
      </w:r>
      <w:r w:rsidRPr="00AD1725">
        <w:t>70%.</w:t>
      </w:r>
    </w:p>
    <w:p w14:paraId="32EAA74A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Clustering</w:t>
      </w:r>
      <w:r>
        <w:rPr>
          <w:b/>
          <w:bCs/>
        </w:rPr>
        <w:t xml:space="preserve"> </w:t>
      </w:r>
      <w:r w:rsidRPr="00AD1725">
        <w:rPr>
          <w:b/>
          <w:bCs/>
        </w:rPr>
        <w:t>of</w:t>
      </w:r>
      <w:r>
        <w:rPr>
          <w:b/>
          <w:bCs/>
        </w:rPr>
        <w:t xml:space="preserve"> </w:t>
      </w:r>
      <w:r w:rsidRPr="00AD1725">
        <w:rPr>
          <w:b/>
          <w:bCs/>
        </w:rPr>
        <w:t>Communities</w:t>
      </w:r>
      <w:r>
        <w:rPr>
          <w:b/>
          <w:bCs/>
        </w:rPr>
        <w:t xml:space="preserve"> </w:t>
      </w:r>
      <w:r w:rsidRPr="00AD1725">
        <w:rPr>
          <w:b/>
          <w:bCs/>
        </w:rPr>
        <w:t>by</w:t>
      </w:r>
      <w:r>
        <w:rPr>
          <w:b/>
          <w:bCs/>
        </w:rPr>
        <w:t xml:space="preserve"> </w:t>
      </w:r>
      <w:r w:rsidRPr="00AD1725">
        <w:rPr>
          <w:b/>
          <w:bCs/>
        </w:rPr>
        <w:t>Health</w:t>
      </w:r>
      <w:r>
        <w:rPr>
          <w:b/>
          <w:bCs/>
        </w:rPr>
        <w:t xml:space="preserve"> </w:t>
      </w:r>
      <w:r w:rsidRPr="00AD1725">
        <w:rPr>
          <w:b/>
          <w:bCs/>
        </w:rPr>
        <w:t>Challenges:</w:t>
      </w:r>
      <w:r w:rsidRPr="00AD1725">
        <w:br/>
        <w:t>Identify</w:t>
      </w:r>
      <w:r>
        <w:t xml:space="preserve"> </w:t>
      </w:r>
      <w:r w:rsidRPr="00AD1725">
        <w:t>meaningful</w:t>
      </w:r>
      <w:r>
        <w:t xml:space="preserve"> </w:t>
      </w:r>
      <w:r w:rsidRPr="00AD1725">
        <w:t>clusters</w:t>
      </w:r>
      <w:r>
        <w:t xml:space="preserve"> </w:t>
      </w:r>
      <w:r w:rsidRPr="00AD1725">
        <w:t>of</w:t>
      </w:r>
      <w:r>
        <w:t xml:space="preserve"> </w:t>
      </w:r>
      <w:r w:rsidRPr="00AD1725">
        <w:t>communities</w:t>
      </w:r>
      <w:r>
        <w:t xml:space="preserve"> </w:t>
      </w:r>
      <w:r w:rsidRPr="00AD1725">
        <w:t>with</w:t>
      </w:r>
      <w:r>
        <w:t xml:space="preserve"> </w:t>
      </w:r>
      <w:r w:rsidRPr="00AD1725">
        <w:t>similar</w:t>
      </w:r>
      <w:r>
        <w:t xml:space="preserve"> </w:t>
      </w:r>
      <w:r w:rsidRPr="00AD1725">
        <w:t>healthcare</w:t>
      </w:r>
      <w:r>
        <w:t xml:space="preserve"> </w:t>
      </w:r>
      <w:r w:rsidRPr="00AD1725">
        <w:t>access</w:t>
      </w:r>
      <w:r>
        <w:t xml:space="preserve"> </w:t>
      </w:r>
      <w:r w:rsidRPr="00AD1725">
        <w:t>issues</w:t>
      </w:r>
      <w:r>
        <w:t xml:space="preserve"> </w:t>
      </w:r>
      <w:r w:rsidRPr="00AD1725">
        <w:t>and</w:t>
      </w:r>
      <w:r>
        <w:t xml:space="preserve"> </w:t>
      </w:r>
      <w:r w:rsidRPr="00AD1725">
        <w:t>health</w:t>
      </w:r>
      <w:r>
        <w:t xml:space="preserve"> </w:t>
      </w:r>
      <w:r w:rsidRPr="00AD1725">
        <w:t>outcomes</w:t>
      </w:r>
      <w:r>
        <w:t xml:space="preserve"> </w:t>
      </w:r>
      <w:r w:rsidRPr="00AD1725">
        <w:t>to</w:t>
      </w:r>
      <w:r>
        <w:t xml:space="preserve"> </w:t>
      </w:r>
      <w:r w:rsidRPr="00AD1725">
        <w:t>enable</w:t>
      </w:r>
      <w:r>
        <w:t xml:space="preserve"> </w:t>
      </w:r>
      <w:r w:rsidRPr="00AD1725">
        <w:t>targeted</w:t>
      </w:r>
      <w:r>
        <w:t xml:space="preserve"> </w:t>
      </w:r>
      <w:r w:rsidRPr="00AD1725">
        <w:t>interventions.</w:t>
      </w:r>
    </w:p>
    <w:p w14:paraId="6F207FC5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Association</w:t>
      </w:r>
      <w:r>
        <w:rPr>
          <w:b/>
          <w:bCs/>
        </w:rPr>
        <w:t xml:space="preserve"> </w:t>
      </w:r>
      <w:r w:rsidRPr="00AD1725">
        <w:rPr>
          <w:b/>
          <w:bCs/>
        </w:rPr>
        <w:t>Rule</w:t>
      </w:r>
      <w:r>
        <w:rPr>
          <w:b/>
          <w:bCs/>
        </w:rPr>
        <w:t xml:space="preserve"> </w:t>
      </w:r>
      <w:r w:rsidRPr="00AD1725">
        <w:rPr>
          <w:b/>
          <w:bCs/>
        </w:rPr>
        <w:t>Mining</w:t>
      </w:r>
      <w:r>
        <w:rPr>
          <w:b/>
          <w:bCs/>
        </w:rPr>
        <w:t xml:space="preserve"> </w:t>
      </w:r>
      <w:r w:rsidRPr="00AD1725">
        <w:rPr>
          <w:b/>
          <w:bCs/>
        </w:rPr>
        <w:t>for</w:t>
      </w:r>
      <w:r>
        <w:rPr>
          <w:b/>
          <w:bCs/>
        </w:rPr>
        <w:t xml:space="preserve"> </w:t>
      </w:r>
      <w:r w:rsidRPr="00AD1725">
        <w:rPr>
          <w:b/>
          <w:bCs/>
        </w:rPr>
        <w:t>Key</w:t>
      </w:r>
      <w:r>
        <w:rPr>
          <w:b/>
          <w:bCs/>
        </w:rPr>
        <w:t xml:space="preserve"> </w:t>
      </w:r>
      <w:r w:rsidRPr="00AD1725">
        <w:rPr>
          <w:b/>
          <w:bCs/>
        </w:rPr>
        <w:t>Risk</w:t>
      </w:r>
      <w:r>
        <w:rPr>
          <w:b/>
          <w:bCs/>
        </w:rPr>
        <w:t xml:space="preserve"> </w:t>
      </w:r>
      <w:r w:rsidRPr="00AD1725">
        <w:rPr>
          <w:b/>
          <w:bCs/>
        </w:rPr>
        <w:t>Factors:</w:t>
      </w:r>
      <w:r w:rsidRPr="00AD1725">
        <w:br/>
        <w:t>Extract</w:t>
      </w:r>
      <w:r>
        <w:t xml:space="preserve"> </w:t>
      </w:r>
      <w:r w:rsidRPr="00AD1725">
        <w:t>actionable</w:t>
      </w:r>
      <w:r>
        <w:t xml:space="preserve"> </w:t>
      </w:r>
      <w:r w:rsidRPr="00AD1725">
        <w:t>association</w:t>
      </w:r>
      <w:r>
        <w:t xml:space="preserve"> </w:t>
      </w:r>
      <w:r w:rsidRPr="00AD1725">
        <w:t>rules</w:t>
      </w:r>
      <w:r>
        <w:t xml:space="preserve"> </w:t>
      </w:r>
      <w:r w:rsidRPr="00AD1725">
        <w:t>that</w:t>
      </w:r>
      <w:r>
        <w:t xml:space="preserve"> </w:t>
      </w:r>
      <w:r w:rsidRPr="00AD1725">
        <w:t>reveal</w:t>
      </w:r>
      <w:r>
        <w:t xml:space="preserve"> </w:t>
      </w:r>
      <w:r w:rsidRPr="00AD1725">
        <w:t>combinations</w:t>
      </w:r>
      <w:r>
        <w:t xml:space="preserve"> </w:t>
      </w:r>
      <w:r w:rsidRPr="00AD1725">
        <w:t>of</w:t>
      </w:r>
      <w:r>
        <w:t xml:space="preserve"> </w:t>
      </w:r>
      <w:r w:rsidRPr="00AD1725">
        <w:t>factors</w:t>
      </w:r>
      <w:r>
        <w:t xml:space="preserve"> </w:t>
      </w:r>
      <w:r w:rsidRPr="00AD1725">
        <w:t>(e.g.,</w:t>
      </w:r>
      <w:r>
        <w:t xml:space="preserve"> </w:t>
      </w:r>
      <w:r w:rsidRPr="00AD1725">
        <w:t>low</w:t>
      </w:r>
      <w:r>
        <w:t xml:space="preserve"> </w:t>
      </w:r>
      <w:r w:rsidRPr="00AD1725">
        <w:t>literacy</w:t>
      </w:r>
      <w:r>
        <w:t xml:space="preserve"> </w:t>
      </w:r>
      <w:r w:rsidRPr="00AD1725">
        <w:t>and</w:t>
      </w:r>
      <w:r>
        <w:t xml:space="preserve"> </w:t>
      </w:r>
      <w:r w:rsidRPr="00AD1725">
        <w:t>poor</w:t>
      </w:r>
      <w:r>
        <w:t xml:space="preserve"> </w:t>
      </w:r>
      <w:r w:rsidRPr="00AD1725">
        <w:t>sanitation)</w:t>
      </w:r>
      <w:r>
        <w:t xml:space="preserve"> </w:t>
      </w:r>
      <w:r w:rsidRPr="00AD1725">
        <w:t>strongly</w:t>
      </w:r>
      <w:r>
        <w:t xml:space="preserve"> </w:t>
      </w:r>
      <w:r w:rsidRPr="00AD1725">
        <w:t>linked</w:t>
      </w:r>
      <w:r>
        <w:t xml:space="preserve"> </w:t>
      </w:r>
      <w:r w:rsidRPr="00AD1725">
        <w:t>to</w:t>
      </w:r>
      <w:r>
        <w:t xml:space="preserve"> </w:t>
      </w:r>
      <w:r w:rsidRPr="00AD1725">
        <w:t>adverse</w:t>
      </w:r>
      <w:r>
        <w:t xml:space="preserve"> </w:t>
      </w:r>
      <w:r w:rsidRPr="00AD1725">
        <w:t>health</w:t>
      </w:r>
      <w:r>
        <w:t xml:space="preserve"> </w:t>
      </w:r>
      <w:r w:rsidRPr="00AD1725">
        <w:t>outcomes.</w:t>
      </w:r>
    </w:p>
    <w:p w14:paraId="4CD2AA1E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Geospatial</w:t>
      </w:r>
      <w:r>
        <w:rPr>
          <w:b/>
          <w:bCs/>
        </w:rPr>
        <w:t xml:space="preserve"> </w:t>
      </w:r>
      <w:r w:rsidRPr="00AD1725">
        <w:rPr>
          <w:b/>
          <w:bCs/>
        </w:rPr>
        <w:t>Analysis</w:t>
      </w:r>
      <w:r>
        <w:rPr>
          <w:b/>
          <w:bCs/>
        </w:rPr>
        <w:t xml:space="preserve"> </w:t>
      </w:r>
      <w:r w:rsidRPr="00AD1725">
        <w:rPr>
          <w:b/>
          <w:bCs/>
        </w:rPr>
        <w:t>for</w:t>
      </w:r>
      <w:r>
        <w:rPr>
          <w:b/>
          <w:bCs/>
        </w:rPr>
        <w:t xml:space="preserve"> </w:t>
      </w:r>
      <w:r w:rsidRPr="00AD1725">
        <w:rPr>
          <w:b/>
          <w:bCs/>
        </w:rPr>
        <w:t>Priority</w:t>
      </w:r>
      <w:r>
        <w:rPr>
          <w:b/>
          <w:bCs/>
        </w:rPr>
        <w:t xml:space="preserve"> </w:t>
      </w:r>
      <w:r w:rsidRPr="00AD1725">
        <w:rPr>
          <w:b/>
          <w:bCs/>
        </w:rPr>
        <w:t>Area</w:t>
      </w:r>
      <w:r>
        <w:rPr>
          <w:b/>
          <w:bCs/>
        </w:rPr>
        <w:t xml:space="preserve"> </w:t>
      </w:r>
      <w:r w:rsidRPr="00AD1725">
        <w:rPr>
          <w:b/>
          <w:bCs/>
        </w:rPr>
        <w:t>Identification:</w:t>
      </w:r>
      <w:r w:rsidRPr="00AD1725">
        <w:br/>
      </w:r>
      <w:proofErr w:type="spellStart"/>
      <w:r w:rsidRPr="00AD1725">
        <w:t>Analyse</w:t>
      </w:r>
      <w:proofErr w:type="spellEnd"/>
      <w:r>
        <w:t xml:space="preserve"> </w:t>
      </w:r>
      <w:r w:rsidRPr="00AD1725">
        <w:t>geographic</w:t>
      </w:r>
      <w:r>
        <w:t xml:space="preserve"> </w:t>
      </w:r>
      <w:r w:rsidRPr="00AD1725">
        <w:t>patterns</w:t>
      </w:r>
      <w:r>
        <w:t xml:space="preserve"> </w:t>
      </w:r>
      <w:r w:rsidRPr="00AD1725">
        <w:t>to</w:t>
      </w:r>
      <w:r>
        <w:t xml:space="preserve"> </w:t>
      </w:r>
      <w:r w:rsidRPr="00AD1725">
        <w:t>pinpoint</w:t>
      </w:r>
      <w:r>
        <w:t xml:space="preserve"> </w:t>
      </w:r>
      <w:r w:rsidRPr="00AD1725">
        <w:t>provinces</w:t>
      </w:r>
      <w:r>
        <w:t xml:space="preserve"> </w:t>
      </w:r>
      <w:r w:rsidRPr="00AD1725">
        <w:t>and</w:t>
      </w:r>
      <w:r>
        <w:t xml:space="preserve"> </w:t>
      </w:r>
      <w:r w:rsidRPr="00AD1725">
        <w:t>districts</w:t>
      </w:r>
      <w:r>
        <w:t xml:space="preserve"> </w:t>
      </w:r>
      <w:r w:rsidRPr="00AD1725">
        <w:t>with</w:t>
      </w:r>
      <w:r>
        <w:t xml:space="preserve"> </w:t>
      </w:r>
      <w:r w:rsidRPr="00AD1725">
        <w:t>the</w:t>
      </w:r>
      <w:r>
        <w:t xml:space="preserve"> </w:t>
      </w:r>
      <w:r w:rsidRPr="00AD1725">
        <w:t>greatest</w:t>
      </w:r>
      <w:r>
        <w:t xml:space="preserve"> </w:t>
      </w:r>
      <w:r w:rsidRPr="00AD1725">
        <w:t>healthcare</w:t>
      </w:r>
      <w:r>
        <w:t xml:space="preserve"> </w:t>
      </w:r>
      <w:r w:rsidRPr="00AD1725">
        <w:t>resource</w:t>
      </w:r>
      <w:r>
        <w:t xml:space="preserve"> </w:t>
      </w:r>
      <w:r w:rsidRPr="00AD1725">
        <w:t>gaps</w:t>
      </w:r>
      <w:r>
        <w:t xml:space="preserve"> </w:t>
      </w:r>
      <w:r w:rsidRPr="00AD1725">
        <w:t>and</w:t>
      </w:r>
      <w:r>
        <w:t xml:space="preserve"> </w:t>
      </w:r>
      <w:r w:rsidRPr="00AD1725">
        <w:t>health</w:t>
      </w:r>
      <w:r>
        <w:t xml:space="preserve"> </w:t>
      </w:r>
      <w:r w:rsidRPr="00AD1725">
        <w:t>risks.</w:t>
      </w:r>
    </w:p>
    <w:p w14:paraId="48D51CFC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Interactive</w:t>
      </w:r>
      <w:r>
        <w:rPr>
          <w:b/>
          <w:bCs/>
        </w:rPr>
        <w:t xml:space="preserve"> </w:t>
      </w:r>
      <w:r w:rsidRPr="00AD1725">
        <w:rPr>
          <w:b/>
          <w:bCs/>
        </w:rPr>
        <w:t>Dashboard</w:t>
      </w:r>
      <w:r>
        <w:rPr>
          <w:b/>
          <w:bCs/>
        </w:rPr>
        <w:t xml:space="preserve"> </w:t>
      </w:r>
      <w:r w:rsidRPr="00AD1725">
        <w:rPr>
          <w:b/>
          <w:bCs/>
        </w:rPr>
        <w:t>Development:</w:t>
      </w:r>
      <w:r w:rsidRPr="00AD1725">
        <w:br/>
        <w:t>Create</w:t>
      </w:r>
      <w:r>
        <w:t xml:space="preserve"> </w:t>
      </w:r>
      <w:r w:rsidRPr="00AD1725">
        <w:t>user-friendly</w:t>
      </w:r>
      <w:r>
        <w:t xml:space="preserve"> </w:t>
      </w:r>
      <w:r w:rsidRPr="00AD1725">
        <w:t>dashboards</w:t>
      </w:r>
      <w:r>
        <w:t xml:space="preserve"> </w:t>
      </w:r>
      <w:r w:rsidRPr="00AD1725">
        <w:t>that</w:t>
      </w:r>
      <w:r>
        <w:t xml:space="preserve"> </w:t>
      </w:r>
      <w:r w:rsidRPr="00AD1725">
        <w:t>visualize</w:t>
      </w:r>
      <w:r>
        <w:t xml:space="preserve"> </w:t>
      </w:r>
      <w:r w:rsidRPr="00AD1725">
        <w:t>complex</w:t>
      </w:r>
      <w:r>
        <w:t xml:space="preserve"> </w:t>
      </w:r>
      <w:r w:rsidRPr="00AD1725">
        <w:t>data</w:t>
      </w:r>
      <w:r>
        <w:t xml:space="preserve"> </w:t>
      </w:r>
      <w:r w:rsidRPr="00AD1725">
        <w:t>and</w:t>
      </w:r>
      <w:r>
        <w:t xml:space="preserve"> </w:t>
      </w:r>
      <w:r w:rsidRPr="00AD1725">
        <w:t>model</w:t>
      </w:r>
      <w:r>
        <w:t xml:space="preserve"> </w:t>
      </w:r>
      <w:r w:rsidRPr="00AD1725">
        <w:t>results,</w:t>
      </w:r>
      <w:r>
        <w:t xml:space="preserve"> </w:t>
      </w:r>
      <w:r w:rsidRPr="00AD1725">
        <w:t>facilitating</w:t>
      </w:r>
      <w:r>
        <w:t xml:space="preserve"> </w:t>
      </w:r>
      <w:r w:rsidRPr="00AD1725">
        <w:t>stakeholder</w:t>
      </w:r>
      <w:r>
        <w:t xml:space="preserve"> </w:t>
      </w:r>
      <w:r w:rsidRPr="00AD1725">
        <w:t>understanding</w:t>
      </w:r>
      <w:r>
        <w:t xml:space="preserve"> </w:t>
      </w:r>
      <w:r w:rsidRPr="00AD1725">
        <w:t>and</w:t>
      </w:r>
      <w:r>
        <w:t xml:space="preserve"> </w:t>
      </w:r>
      <w:r w:rsidRPr="00AD1725">
        <w:t>decision-making.</w:t>
      </w:r>
    </w:p>
    <w:p w14:paraId="32C5D274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Data</w:t>
      </w:r>
      <w:r>
        <w:rPr>
          <w:b/>
          <w:bCs/>
        </w:rPr>
        <w:t xml:space="preserve"> </w:t>
      </w:r>
      <w:r w:rsidRPr="00AD1725">
        <w:rPr>
          <w:b/>
          <w:bCs/>
        </w:rPr>
        <w:t>Structuring</w:t>
      </w:r>
      <w:r>
        <w:rPr>
          <w:b/>
          <w:bCs/>
        </w:rPr>
        <w:t xml:space="preserve"> </w:t>
      </w:r>
      <w:r w:rsidRPr="00AD1725">
        <w:rPr>
          <w:b/>
          <w:bCs/>
        </w:rPr>
        <w:t>and</w:t>
      </w:r>
      <w:r>
        <w:rPr>
          <w:b/>
          <w:bCs/>
        </w:rPr>
        <w:t xml:space="preserve"> </w:t>
      </w:r>
      <w:r w:rsidRPr="00AD1725">
        <w:rPr>
          <w:b/>
          <w:bCs/>
        </w:rPr>
        <w:t>Integration</w:t>
      </w:r>
      <w:r>
        <w:rPr>
          <w:b/>
          <w:bCs/>
        </w:rPr>
        <w:t xml:space="preserve"> </w:t>
      </w:r>
      <w:r w:rsidRPr="00AD1725">
        <w:rPr>
          <w:b/>
          <w:bCs/>
        </w:rPr>
        <w:t>for</w:t>
      </w:r>
      <w:r>
        <w:rPr>
          <w:b/>
          <w:bCs/>
        </w:rPr>
        <w:t xml:space="preserve"> </w:t>
      </w:r>
      <w:r w:rsidRPr="00AD1725">
        <w:rPr>
          <w:b/>
          <w:bCs/>
        </w:rPr>
        <w:t>Research</w:t>
      </w:r>
      <w:r>
        <w:rPr>
          <w:b/>
          <w:bCs/>
        </w:rPr>
        <w:t xml:space="preserve"> </w:t>
      </w:r>
      <w:r w:rsidRPr="00AD1725">
        <w:rPr>
          <w:b/>
          <w:bCs/>
        </w:rPr>
        <w:t>Use:</w:t>
      </w:r>
      <w:r w:rsidRPr="00AD1725">
        <w:br/>
        <w:t>Prepare</w:t>
      </w:r>
      <w:r>
        <w:t xml:space="preserve"> </w:t>
      </w:r>
      <w:r w:rsidRPr="00AD1725">
        <w:t>and</w:t>
      </w:r>
      <w:r>
        <w:t xml:space="preserve"> </w:t>
      </w:r>
      <w:r w:rsidRPr="00AD1725">
        <w:t>structure</w:t>
      </w:r>
      <w:r>
        <w:t xml:space="preserve"> </w:t>
      </w:r>
      <w:r w:rsidRPr="00AD1725">
        <w:t>datasets</w:t>
      </w:r>
      <w:r>
        <w:t xml:space="preserve"> </w:t>
      </w:r>
      <w:r w:rsidRPr="00AD1725">
        <w:t>to</w:t>
      </w:r>
      <w:r>
        <w:t xml:space="preserve"> </w:t>
      </w:r>
      <w:r w:rsidRPr="00AD1725">
        <w:t>support</w:t>
      </w:r>
      <w:r>
        <w:t xml:space="preserve"> </w:t>
      </w:r>
      <w:r w:rsidRPr="00AD1725">
        <w:t>researchers</w:t>
      </w:r>
      <w:r>
        <w:t xml:space="preserve"> </w:t>
      </w:r>
      <w:r w:rsidRPr="00AD1725">
        <w:t>and</w:t>
      </w:r>
      <w:r>
        <w:t xml:space="preserve"> </w:t>
      </w:r>
      <w:r w:rsidRPr="00AD1725">
        <w:t>policymakers</w:t>
      </w:r>
      <w:r>
        <w:t xml:space="preserve"> </w:t>
      </w:r>
      <w:r w:rsidRPr="00AD1725">
        <w:t>in</w:t>
      </w:r>
      <w:r>
        <w:t xml:space="preserve"> </w:t>
      </w:r>
      <w:r w:rsidRPr="00AD1725">
        <w:t>conducting</w:t>
      </w:r>
      <w:r>
        <w:t xml:space="preserve"> </w:t>
      </w:r>
      <w:r w:rsidRPr="00AD1725">
        <w:t>further</w:t>
      </w:r>
      <w:r>
        <w:t xml:space="preserve"> </w:t>
      </w:r>
      <w:r w:rsidRPr="00AD1725">
        <w:t>studies</w:t>
      </w:r>
      <w:r>
        <w:t xml:space="preserve"> </w:t>
      </w:r>
      <w:r w:rsidRPr="00AD1725">
        <w:t>on</w:t>
      </w:r>
      <w:r>
        <w:t xml:space="preserve"> </w:t>
      </w:r>
      <w:r w:rsidRPr="00AD1725">
        <w:t>social</w:t>
      </w:r>
      <w:r>
        <w:t xml:space="preserve"> </w:t>
      </w:r>
      <w:r w:rsidRPr="00AD1725">
        <w:t>determinants</w:t>
      </w:r>
      <w:r>
        <w:t xml:space="preserve"> </w:t>
      </w:r>
      <w:r w:rsidRPr="00AD1725">
        <w:t>of</w:t>
      </w:r>
      <w:r>
        <w:t xml:space="preserve"> </w:t>
      </w:r>
      <w:r w:rsidRPr="00AD1725">
        <w:t>health.</w:t>
      </w:r>
    </w:p>
    <w:p w14:paraId="6A277CFC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6" w:name="_Toc208336589"/>
      <w:r w:rsidRPr="00C92F88">
        <w:rPr>
          <w:rStyle w:val="Strong"/>
          <w:b w:val="0"/>
          <w:bCs w:val="0"/>
        </w:rPr>
        <w:t>Data-Mining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Success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Criteria</w:t>
      </w:r>
      <w:bookmarkEnd w:id="16"/>
    </w:p>
    <w:p w14:paraId="07F2CF61" w14:textId="77777777" w:rsidR="006F5341" w:rsidRPr="00AD1725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t>Model</w:t>
      </w:r>
      <w:r>
        <w:rPr>
          <w:b/>
          <w:bCs/>
        </w:rPr>
        <w:t xml:space="preserve"> </w:t>
      </w:r>
      <w:r w:rsidRPr="00AD1725">
        <w:rPr>
          <w:b/>
          <w:bCs/>
        </w:rPr>
        <w:t>Performance</w:t>
      </w:r>
      <w:r>
        <w:rPr>
          <w:b/>
          <w:bCs/>
        </w:rPr>
        <w:t xml:space="preserve"> </w:t>
      </w:r>
      <w:r w:rsidRPr="00AD1725">
        <w:rPr>
          <w:b/>
          <w:bCs/>
        </w:rPr>
        <w:t>Benchmarks:</w:t>
      </w:r>
      <w:r w:rsidRPr="00AD1725">
        <w:br/>
        <w:t>Classification</w:t>
      </w:r>
      <w:r>
        <w:t xml:space="preserve"> </w:t>
      </w:r>
      <w:r w:rsidRPr="00AD1725">
        <w:t>models</w:t>
      </w:r>
      <w:r>
        <w:t xml:space="preserve"> </w:t>
      </w:r>
      <w:r w:rsidRPr="00AD1725">
        <w:t>must</w:t>
      </w:r>
      <w:r>
        <w:t xml:space="preserve"> </w:t>
      </w:r>
      <w:r w:rsidRPr="00AD1725">
        <w:t>achieve</w:t>
      </w:r>
      <w:r>
        <w:t xml:space="preserve"> </w:t>
      </w:r>
      <w:r w:rsidRPr="00AD1725">
        <w:t>a</w:t>
      </w:r>
      <w:r>
        <w:t xml:space="preserve"> </w:t>
      </w:r>
      <w:r w:rsidRPr="00AD1725">
        <w:t>minimum</w:t>
      </w:r>
      <w:r>
        <w:t xml:space="preserve"> </w:t>
      </w:r>
      <w:r w:rsidRPr="00AD1725">
        <w:t>prediction</w:t>
      </w:r>
      <w:r>
        <w:t xml:space="preserve"> </w:t>
      </w:r>
      <w:r w:rsidRPr="00AD1725">
        <w:t>accuracy</w:t>
      </w:r>
      <w:r>
        <w:t xml:space="preserve"> </w:t>
      </w:r>
      <w:r w:rsidRPr="00AD1725">
        <w:t>of</w:t>
      </w:r>
      <w:r>
        <w:t xml:space="preserve"> </w:t>
      </w:r>
      <w:r w:rsidRPr="00AD1725">
        <w:t>70%</w:t>
      </w:r>
      <w:r>
        <w:t xml:space="preserve"> </w:t>
      </w:r>
      <w:r w:rsidRPr="00AD1725">
        <w:t>or</w:t>
      </w:r>
      <w:r>
        <w:t xml:space="preserve"> </w:t>
      </w:r>
      <w:r w:rsidRPr="00AD1725">
        <w:t>higher</w:t>
      </w:r>
      <w:r>
        <w:t xml:space="preserve"> </w:t>
      </w:r>
      <w:r w:rsidRPr="00AD1725">
        <w:t>on</w:t>
      </w:r>
      <w:r>
        <w:t xml:space="preserve"> </w:t>
      </w:r>
      <w:r w:rsidRPr="00AD1725">
        <w:t>validation</w:t>
      </w:r>
      <w:r>
        <w:t xml:space="preserve"> </w:t>
      </w:r>
      <w:r w:rsidRPr="00AD1725">
        <w:t>datasets</w:t>
      </w:r>
      <w:r>
        <w:t xml:space="preserve"> </w:t>
      </w:r>
      <w:r w:rsidRPr="00AD1725">
        <w:t>to</w:t>
      </w:r>
      <w:r>
        <w:t xml:space="preserve"> </w:t>
      </w:r>
      <w:r w:rsidRPr="00AD1725">
        <w:t>be</w:t>
      </w:r>
      <w:r>
        <w:t xml:space="preserve"> </w:t>
      </w:r>
      <w:r w:rsidRPr="00AD1725">
        <w:t>considered</w:t>
      </w:r>
      <w:r>
        <w:t xml:space="preserve"> </w:t>
      </w:r>
      <w:r w:rsidRPr="00AD1725">
        <w:t>successful.</w:t>
      </w:r>
    </w:p>
    <w:p w14:paraId="090A6B12" w14:textId="77777777" w:rsidR="006F5341" w:rsidRPr="00AD1725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t>Meaningful</w:t>
      </w:r>
      <w:r>
        <w:rPr>
          <w:b/>
          <w:bCs/>
        </w:rPr>
        <w:t xml:space="preserve"> </w:t>
      </w:r>
      <w:r w:rsidRPr="00AD1725">
        <w:rPr>
          <w:b/>
          <w:bCs/>
        </w:rPr>
        <w:t>Pattern</w:t>
      </w:r>
      <w:r>
        <w:rPr>
          <w:b/>
          <w:bCs/>
        </w:rPr>
        <w:t xml:space="preserve"> </w:t>
      </w:r>
      <w:r w:rsidRPr="00AD1725">
        <w:rPr>
          <w:b/>
          <w:bCs/>
        </w:rPr>
        <w:t>Discovery:</w:t>
      </w:r>
      <w:r w:rsidRPr="00AD1725">
        <w:br/>
        <w:t>Clustering</w:t>
      </w:r>
      <w:r>
        <w:t xml:space="preserve"> </w:t>
      </w:r>
      <w:r w:rsidRPr="00AD1725">
        <w:t>and</w:t>
      </w:r>
      <w:r>
        <w:t xml:space="preserve"> </w:t>
      </w:r>
      <w:r w:rsidRPr="00AD1725">
        <w:t>association</w:t>
      </w:r>
      <w:r>
        <w:t xml:space="preserve"> </w:t>
      </w:r>
      <w:r w:rsidRPr="00AD1725">
        <w:t>rule</w:t>
      </w:r>
      <w:r>
        <w:t xml:space="preserve"> </w:t>
      </w:r>
      <w:r w:rsidRPr="00AD1725">
        <w:t>mining</w:t>
      </w:r>
      <w:r>
        <w:t xml:space="preserve"> </w:t>
      </w:r>
      <w:r w:rsidRPr="00AD1725">
        <w:t>should</w:t>
      </w:r>
      <w:r>
        <w:t xml:space="preserve"> </w:t>
      </w:r>
      <w:r w:rsidRPr="00AD1725">
        <w:t>identify</w:t>
      </w:r>
      <w:r>
        <w:t xml:space="preserve"> </w:t>
      </w:r>
      <w:r w:rsidRPr="00AD1725">
        <w:t>interpretable</w:t>
      </w:r>
      <w:r>
        <w:t xml:space="preserve"> </w:t>
      </w:r>
      <w:r w:rsidRPr="00AD1725">
        <w:t>and</w:t>
      </w:r>
      <w:r>
        <w:t xml:space="preserve"> </w:t>
      </w:r>
      <w:r w:rsidRPr="00AD1725">
        <w:t>actionable</w:t>
      </w:r>
      <w:r>
        <w:t xml:space="preserve"> </w:t>
      </w:r>
      <w:r w:rsidRPr="00AD1725">
        <w:t>patterns,</w:t>
      </w:r>
      <w:r>
        <w:t xml:space="preserve"> </w:t>
      </w:r>
      <w:r w:rsidRPr="00AD1725">
        <w:t>such</w:t>
      </w:r>
      <w:r>
        <w:t xml:space="preserve"> </w:t>
      </w:r>
      <w:r w:rsidRPr="00AD1725">
        <w:t>as</w:t>
      </w:r>
      <w:r>
        <w:t xml:space="preserve"> </w:t>
      </w:r>
      <w:r w:rsidRPr="00AD1725">
        <w:t>clusters</w:t>
      </w:r>
      <w:r>
        <w:t xml:space="preserve"> </w:t>
      </w:r>
      <w:r w:rsidRPr="00AD1725">
        <w:t>of</w:t>
      </w:r>
      <w:r>
        <w:t xml:space="preserve"> </w:t>
      </w:r>
      <w:r w:rsidRPr="00AD1725">
        <w:t>communities</w:t>
      </w:r>
      <w:r>
        <w:t xml:space="preserve"> </w:t>
      </w:r>
      <w:r w:rsidRPr="00AD1725">
        <w:t>with</w:t>
      </w:r>
      <w:r>
        <w:t xml:space="preserve"> </w:t>
      </w:r>
      <w:r w:rsidRPr="00AD1725">
        <w:t>similar</w:t>
      </w:r>
      <w:r>
        <w:t xml:space="preserve"> </w:t>
      </w:r>
      <w:r w:rsidRPr="00AD1725">
        <w:t>health</w:t>
      </w:r>
      <w:r>
        <w:t xml:space="preserve"> </w:t>
      </w:r>
      <w:r w:rsidRPr="00AD1725">
        <w:t>risks</w:t>
      </w:r>
      <w:r>
        <w:t xml:space="preserve"> </w:t>
      </w:r>
      <w:r w:rsidRPr="00AD1725">
        <w:t>and</w:t>
      </w:r>
      <w:r>
        <w:t xml:space="preserve"> </w:t>
      </w:r>
      <w:r w:rsidRPr="00AD1725">
        <w:t>rules</w:t>
      </w:r>
      <w:r>
        <w:t xml:space="preserve"> </w:t>
      </w:r>
      <w:r w:rsidRPr="00AD1725">
        <w:t>linking</w:t>
      </w:r>
      <w:r>
        <w:t xml:space="preserve"> </w:t>
      </w:r>
      <w:r w:rsidRPr="00AD1725">
        <w:t>key</w:t>
      </w:r>
      <w:r>
        <w:t xml:space="preserve"> </w:t>
      </w:r>
      <w:r w:rsidRPr="00AD1725">
        <w:t>factors</w:t>
      </w:r>
      <w:r>
        <w:t xml:space="preserve"> </w:t>
      </w:r>
      <w:r w:rsidRPr="00AD1725">
        <w:t>(e.g.,</w:t>
      </w:r>
      <w:r>
        <w:t xml:space="preserve"> </w:t>
      </w:r>
      <w:r w:rsidRPr="00AD1725">
        <w:t>sanitation,</w:t>
      </w:r>
      <w:r>
        <w:t xml:space="preserve"> </w:t>
      </w:r>
      <w:r w:rsidRPr="00AD1725">
        <w:t>literacy)</w:t>
      </w:r>
      <w:r>
        <w:t xml:space="preserve"> </w:t>
      </w:r>
      <w:r w:rsidRPr="00AD1725">
        <w:t>to</w:t>
      </w:r>
      <w:r>
        <w:t xml:space="preserve"> </w:t>
      </w:r>
      <w:r w:rsidRPr="00AD1725">
        <w:t>health</w:t>
      </w:r>
      <w:r>
        <w:t xml:space="preserve"> </w:t>
      </w:r>
      <w:r w:rsidRPr="00AD1725">
        <w:t>outcomes,</w:t>
      </w:r>
      <w:r>
        <w:t xml:space="preserve"> </w:t>
      </w:r>
      <w:r w:rsidRPr="00AD1725">
        <w:t>validated</w:t>
      </w:r>
      <w:r>
        <w:t xml:space="preserve"> </w:t>
      </w:r>
      <w:r w:rsidRPr="00AD1725">
        <w:t>by</w:t>
      </w:r>
      <w:r>
        <w:t xml:space="preserve"> </w:t>
      </w:r>
      <w:r w:rsidRPr="00AD1725">
        <w:t>domain</w:t>
      </w:r>
      <w:r>
        <w:t xml:space="preserve"> </w:t>
      </w:r>
      <w:r w:rsidRPr="00AD1725">
        <w:t>experts.</w:t>
      </w:r>
    </w:p>
    <w:p w14:paraId="6FBA592B" w14:textId="77777777" w:rsidR="006F5341" w:rsidRPr="00AD1725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t>Stakeholder</w:t>
      </w:r>
      <w:r>
        <w:rPr>
          <w:b/>
          <w:bCs/>
        </w:rPr>
        <w:t xml:space="preserve"> </w:t>
      </w:r>
      <w:r w:rsidRPr="00AD1725">
        <w:rPr>
          <w:b/>
          <w:bCs/>
        </w:rPr>
        <w:t>Validation</w:t>
      </w:r>
      <w:r>
        <w:rPr>
          <w:b/>
          <w:bCs/>
        </w:rPr>
        <w:t xml:space="preserve"> </w:t>
      </w:r>
      <w:r w:rsidRPr="00AD1725">
        <w:rPr>
          <w:b/>
          <w:bCs/>
        </w:rPr>
        <w:t>and</w:t>
      </w:r>
      <w:r>
        <w:rPr>
          <w:b/>
          <w:bCs/>
        </w:rPr>
        <w:t xml:space="preserve"> </w:t>
      </w:r>
      <w:r w:rsidRPr="00AD1725">
        <w:rPr>
          <w:b/>
          <w:bCs/>
        </w:rPr>
        <w:t>Usefulness:</w:t>
      </w:r>
      <w:r w:rsidRPr="00AD1725">
        <w:br/>
        <w:t>Insights</w:t>
      </w:r>
      <w:r>
        <w:t xml:space="preserve"> </w:t>
      </w:r>
      <w:r w:rsidRPr="00AD1725">
        <w:t>and</w:t>
      </w:r>
      <w:r>
        <w:t xml:space="preserve"> </w:t>
      </w:r>
      <w:r w:rsidRPr="00AD1725">
        <w:t>visualizations</w:t>
      </w:r>
      <w:r>
        <w:t xml:space="preserve"> </w:t>
      </w:r>
      <w:r w:rsidRPr="00AD1725">
        <w:t>must</w:t>
      </w:r>
      <w:r>
        <w:t xml:space="preserve"> </w:t>
      </w:r>
      <w:r w:rsidRPr="00AD1725">
        <w:t>be</w:t>
      </w:r>
      <w:r>
        <w:t xml:space="preserve"> </w:t>
      </w:r>
      <w:r w:rsidRPr="00AD1725">
        <w:t>confirmed</w:t>
      </w:r>
      <w:r>
        <w:t xml:space="preserve"> </w:t>
      </w:r>
      <w:r w:rsidRPr="00AD1725">
        <w:t>by</w:t>
      </w:r>
      <w:r>
        <w:t xml:space="preserve"> </w:t>
      </w:r>
      <w:r w:rsidRPr="00AD1725">
        <w:t>stakeholders</w:t>
      </w:r>
      <w:r>
        <w:t xml:space="preserve"> </w:t>
      </w:r>
      <w:r w:rsidRPr="00AD1725">
        <w:t>(government,</w:t>
      </w:r>
      <w:r>
        <w:t xml:space="preserve"> </w:t>
      </w:r>
      <w:r w:rsidRPr="00AD1725">
        <w:t>NGOs,</w:t>
      </w:r>
      <w:r>
        <w:t xml:space="preserve"> </w:t>
      </w:r>
      <w:r w:rsidRPr="00AD1725">
        <w:t>healthcare</w:t>
      </w:r>
      <w:r>
        <w:t xml:space="preserve"> </w:t>
      </w:r>
      <w:r w:rsidRPr="00AD1725">
        <w:t>providers)</w:t>
      </w:r>
      <w:r>
        <w:t xml:space="preserve"> </w:t>
      </w:r>
      <w:r w:rsidRPr="00AD1725">
        <w:t>as</w:t>
      </w:r>
      <w:r>
        <w:t xml:space="preserve"> </w:t>
      </w:r>
      <w:r w:rsidRPr="00AD1725">
        <w:t>relevant</w:t>
      </w:r>
      <w:r>
        <w:t xml:space="preserve"> </w:t>
      </w:r>
      <w:r w:rsidRPr="00AD1725">
        <w:t>and</w:t>
      </w:r>
      <w:r>
        <w:t xml:space="preserve"> </w:t>
      </w:r>
      <w:r w:rsidRPr="00AD1725">
        <w:t>useful</w:t>
      </w:r>
      <w:r>
        <w:t xml:space="preserve"> </w:t>
      </w:r>
      <w:r w:rsidRPr="00AD1725">
        <w:t>for</w:t>
      </w:r>
      <w:r>
        <w:t xml:space="preserve"> </w:t>
      </w:r>
      <w:r w:rsidRPr="00AD1725">
        <w:t>guiding</w:t>
      </w:r>
      <w:r>
        <w:t xml:space="preserve"> </w:t>
      </w:r>
      <w:r w:rsidRPr="00AD1725">
        <w:t>targeted</w:t>
      </w:r>
      <w:r>
        <w:t xml:space="preserve"> </w:t>
      </w:r>
      <w:r w:rsidRPr="00AD1725">
        <w:t>health</w:t>
      </w:r>
      <w:r>
        <w:t xml:space="preserve"> </w:t>
      </w:r>
      <w:r w:rsidRPr="00AD1725">
        <w:t>interventions</w:t>
      </w:r>
      <w:r>
        <w:t xml:space="preserve"> </w:t>
      </w:r>
      <w:r w:rsidRPr="00AD1725">
        <w:t>and</w:t>
      </w:r>
      <w:r>
        <w:t xml:space="preserve"> </w:t>
      </w:r>
      <w:r w:rsidRPr="00AD1725">
        <w:t>resource</w:t>
      </w:r>
      <w:r>
        <w:t xml:space="preserve"> </w:t>
      </w:r>
      <w:r w:rsidRPr="00AD1725">
        <w:t>allocation.</w:t>
      </w:r>
    </w:p>
    <w:p w14:paraId="5AFBB956" w14:textId="77777777" w:rsidR="006F5341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lastRenderedPageBreak/>
        <w:t>Deployment</w:t>
      </w:r>
      <w:r>
        <w:rPr>
          <w:b/>
          <w:bCs/>
        </w:rPr>
        <w:t xml:space="preserve"> </w:t>
      </w:r>
      <w:r w:rsidRPr="00AD1725">
        <w:rPr>
          <w:b/>
          <w:bCs/>
        </w:rPr>
        <w:t>and</w:t>
      </w:r>
      <w:r>
        <w:rPr>
          <w:b/>
          <w:bCs/>
        </w:rPr>
        <w:t xml:space="preserve"> </w:t>
      </w:r>
      <w:r w:rsidRPr="00AD1725">
        <w:rPr>
          <w:b/>
          <w:bCs/>
        </w:rPr>
        <w:t>Accessibility:</w:t>
      </w:r>
      <w:r w:rsidRPr="00AD1725">
        <w:br/>
        <w:t>Interactive</w:t>
      </w:r>
      <w:r>
        <w:t xml:space="preserve"> </w:t>
      </w:r>
      <w:r w:rsidRPr="00AD1725">
        <w:t>dashboards</w:t>
      </w:r>
      <w:r>
        <w:t xml:space="preserve"> </w:t>
      </w:r>
      <w:r w:rsidRPr="00AD1725">
        <w:t>and</w:t>
      </w:r>
      <w:r>
        <w:t xml:space="preserve"> </w:t>
      </w:r>
      <w:r w:rsidRPr="00AD1725">
        <w:t>reports</w:t>
      </w:r>
      <w:r>
        <w:t xml:space="preserve"> </w:t>
      </w:r>
      <w:r w:rsidRPr="00AD1725">
        <w:t>must</w:t>
      </w:r>
      <w:r>
        <w:t xml:space="preserve"> </w:t>
      </w:r>
      <w:r w:rsidRPr="00AD1725">
        <w:t>be</w:t>
      </w:r>
      <w:r>
        <w:t xml:space="preserve"> </w:t>
      </w:r>
      <w:r w:rsidRPr="00AD1725">
        <w:t>successfully</w:t>
      </w:r>
      <w:r>
        <w:t xml:space="preserve"> </w:t>
      </w:r>
      <w:r w:rsidRPr="00AD1725">
        <w:t>deployed</w:t>
      </w:r>
      <w:r>
        <w:t xml:space="preserve"> </w:t>
      </w:r>
      <w:r w:rsidRPr="00AD1725">
        <w:t>and</w:t>
      </w:r>
      <w:r>
        <w:t xml:space="preserve"> </w:t>
      </w:r>
      <w:r w:rsidRPr="00AD1725">
        <w:t>accessible</w:t>
      </w:r>
      <w:r>
        <w:t xml:space="preserve"> </w:t>
      </w:r>
      <w:r w:rsidRPr="00AD1725">
        <w:t>to</w:t>
      </w:r>
      <w:r>
        <w:t xml:space="preserve"> </w:t>
      </w:r>
      <w:r w:rsidRPr="00AD1725">
        <w:t>all</w:t>
      </w:r>
      <w:r>
        <w:t xml:space="preserve"> </w:t>
      </w:r>
      <w:r w:rsidRPr="00AD1725">
        <w:t>key</w:t>
      </w:r>
      <w:r>
        <w:t xml:space="preserve"> </w:t>
      </w:r>
      <w:r w:rsidRPr="00AD1725">
        <w:t>stakeholders,</w:t>
      </w:r>
      <w:r>
        <w:t xml:space="preserve"> </w:t>
      </w:r>
      <w:r w:rsidRPr="00AD1725">
        <w:t>enabling</w:t>
      </w:r>
      <w:r>
        <w:t xml:space="preserve"> </w:t>
      </w:r>
      <w:r w:rsidRPr="00AD1725">
        <w:t>real-time</w:t>
      </w:r>
      <w:r>
        <w:t xml:space="preserve"> </w:t>
      </w:r>
      <w:r w:rsidRPr="00AD1725">
        <w:t>decision-making</w:t>
      </w:r>
      <w:r>
        <w:t xml:space="preserve"> </w:t>
      </w:r>
      <w:r w:rsidRPr="00AD1725">
        <w:t>and</w:t>
      </w:r>
      <w:r>
        <w:t xml:space="preserve"> </w:t>
      </w:r>
      <w:r w:rsidRPr="00AD1725">
        <w:t>ongoing</w:t>
      </w:r>
      <w:r>
        <w:t xml:space="preserve"> </w:t>
      </w:r>
      <w:r w:rsidRPr="00AD1725">
        <w:t>monitoring</w:t>
      </w:r>
      <w:r>
        <w:t xml:space="preserve"> </w:t>
      </w:r>
      <w:r w:rsidRPr="00AD1725">
        <w:t>of</w:t>
      </w:r>
      <w:r>
        <w:t xml:space="preserve"> </w:t>
      </w:r>
      <w:r w:rsidRPr="00AD1725">
        <w:t>health</w:t>
      </w:r>
      <w:r>
        <w:t xml:space="preserve"> </w:t>
      </w:r>
      <w:r w:rsidRPr="00AD1725">
        <w:t>indicators.</w:t>
      </w:r>
    </w:p>
    <w:p w14:paraId="0601F5AE" w14:textId="77777777" w:rsidR="006F5341" w:rsidRPr="00B94A67" w:rsidRDefault="006F5341" w:rsidP="006F5341">
      <w:pPr>
        <w:pStyle w:val="Heading1"/>
      </w:pPr>
      <w:bookmarkStart w:id="17" w:name="_Toc208336590"/>
      <w:bookmarkStart w:id="18" w:name="detailed-descriptions-of-hdpsa-datasets"/>
      <w:r w:rsidRPr="00B94A67">
        <w:t>Detailed</w:t>
      </w:r>
      <w:r>
        <w:t xml:space="preserve"> </w:t>
      </w:r>
      <w:r w:rsidRPr="00B94A67">
        <w:t>Descriptions</w:t>
      </w:r>
      <w:r>
        <w:t xml:space="preserve"> </w:t>
      </w:r>
      <w:r w:rsidRPr="00B94A67">
        <w:t>of</w:t>
      </w:r>
      <w:r>
        <w:t xml:space="preserve"> </w:t>
      </w:r>
      <w:r w:rsidRPr="00B94A67">
        <w:t>HDPSA</w:t>
      </w:r>
      <w:r>
        <w:t xml:space="preserve"> </w:t>
      </w:r>
      <w:r w:rsidRPr="00B94A67">
        <w:t>Datasets</w:t>
      </w:r>
      <w:bookmarkEnd w:id="17"/>
    </w:p>
    <w:p w14:paraId="143ADB19" w14:textId="77777777" w:rsidR="006F5341" w:rsidRPr="00B94A67" w:rsidRDefault="006F5341" w:rsidP="006F5341">
      <w:pPr>
        <w:pStyle w:val="FirstParagraph"/>
      </w:pPr>
      <w:r w:rsidRPr="00B94A67">
        <w:t>This</w:t>
      </w:r>
      <w:r>
        <w:t xml:space="preserve"> </w:t>
      </w:r>
      <w:r w:rsidRPr="00B94A67">
        <w:t>document</w:t>
      </w:r>
      <w:r>
        <w:t xml:space="preserve"> </w:t>
      </w:r>
      <w:r w:rsidRPr="00B94A67">
        <w:t>profiles</w:t>
      </w:r>
      <w:r>
        <w:t xml:space="preserve"> </w:t>
      </w:r>
      <w:r w:rsidRPr="00B94A67">
        <w:t>12</w:t>
      </w:r>
      <w:r>
        <w:t xml:space="preserve"> </w:t>
      </w:r>
      <w:r w:rsidRPr="00B94A67">
        <w:t>aggregated</w:t>
      </w:r>
      <w:r>
        <w:t xml:space="preserve"> </w:t>
      </w:r>
      <w:r w:rsidRPr="00B94A67">
        <w:t>datasets</w:t>
      </w:r>
      <w:r>
        <w:t xml:space="preserve"> </w:t>
      </w:r>
      <w:r w:rsidRPr="00B94A67">
        <w:t>compiled</w:t>
      </w:r>
      <w:r>
        <w:t xml:space="preserve"> </w:t>
      </w:r>
      <w:r w:rsidRPr="00B94A67">
        <w:t>for</w:t>
      </w:r>
      <w:r>
        <w:t xml:space="preserve"> </w:t>
      </w:r>
      <w:r w:rsidRPr="00B94A67">
        <w:t>the</w:t>
      </w:r>
      <w:r>
        <w:t xml:space="preserve"> </w:t>
      </w:r>
      <w:r w:rsidRPr="00B94A67">
        <w:t>HDPSA</w:t>
      </w:r>
      <w:r>
        <w:t xml:space="preserve"> </w:t>
      </w:r>
      <w:r w:rsidRPr="00B94A67">
        <w:t>project.</w:t>
      </w:r>
      <w:r>
        <w:t xml:space="preserve"> </w:t>
      </w:r>
      <w:r w:rsidRPr="00B94A67">
        <w:t>Each</w:t>
      </w:r>
      <w:r>
        <w:t xml:space="preserve"> </w:t>
      </w:r>
      <w:r w:rsidRPr="00B94A67">
        <w:t>dataset</w:t>
      </w:r>
      <w:r>
        <w:t xml:space="preserve"> </w:t>
      </w:r>
      <w:proofErr w:type="spellStart"/>
      <w:r w:rsidRPr="00B94A67">
        <w:t>summarises</w:t>
      </w:r>
      <w:proofErr w:type="spellEnd"/>
      <w:r>
        <w:t xml:space="preserve"> </w:t>
      </w:r>
      <w:r w:rsidRPr="00B94A67">
        <w:t>key</w:t>
      </w:r>
      <w:r>
        <w:t xml:space="preserve"> </w:t>
      </w:r>
      <w:r w:rsidRPr="00B94A67">
        <w:t>indicators</w:t>
      </w:r>
      <w:r>
        <w:t xml:space="preserve"> </w:t>
      </w:r>
      <w:r w:rsidRPr="00B94A67">
        <w:t>from</w:t>
      </w:r>
      <w:r>
        <w:t xml:space="preserve"> </w:t>
      </w:r>
      <w:r w:rsidRPr="00B94A67">
        <w:t>nationally</w:t>
      </w:r>
      <w:r>
        <w:t xml:space="preserve"> </w:t>
      </w:r>
      <w:r w:rsidRPr="00B94A67">
        <w:t>representative</w:t>
      </w:r>
      <w:r>
        <w:t xml:space="preserve"> </w:t>
      </w:r>
      <w:r w:rsidRPr="00B94A67">
        <w:t>surveys</w:t>
      </w:r>
      <w:r>
        <w:t xml:space="preserve"> </w:t>
      </w:r>
      <w:r w:rsidRPr="00B94A67">
        <w:t>conducted</w:t>
      </w:r>
      <w:r>
        <w:t xml:space="preserve"> </w:t>
      </w:r>
      <w:r w:rsidRPr="00B94A67">
        <w:t>in</w:t>
      </w:r>
      <w:r>
        <w:t xml:space="preserve"> </w:t>
      </w:r>
      <w:r w:rsidRPr="00B94A67">
        <w:t>South</w:t>
      </w:r>
      <w:r>
        <w:t xml:space="preserve"> </w:t>
      </w:r>
      <w:r w:rsidRPr="00B94A67">
        <w:t>Africa.</w:t>
      </w:r>
      <w:r>
        <w:t xml:space="preserve"> </w:t>
      </w:r>
      <w:r w:rsidRPr="00B94A67">
        <w:t>The</w:t>
      </w:r>
      <w:r>
        <w:t xml:space="preserve"> </w:t>
      </w:r>
      <w:r w:rsidRPr="00B94A67">
        <w:t>profiling</w:t>
      </w:r>
      <w:r>
        <w:t xml:space="preserve"> </w:t>
      </w:r>
      <w:r w:rsidRPr="00B94A67">
        <w:t>includes</w:t>
      </w:r>
      <w:r>
        <w:t xml:space="preserve"> </w:t>
      </w:r>
      <w:r w:rsidRPr="00B94A67">
        <w:t>variable</w:t>
      </w:r>
      <w:r>
        <w:t xml:space="preserve"> </w:t>
      </w:r>
      <w:r w:rsidRPr="00B94A67">
        <w:t>definitions,</w:t>
      </w:r>
      <w:r>
        <w:t xml:space="preserve"> </w:t>
      </w:r>
      <w:r w:rsidRPr="00B94A67">
        <w:t>data</w:t>
      </w:r>
      <w:r>
        <w:t xml:space="preserve"> </w:t>
      </w:r>
      <w:r w:rsidRPr="00B94A67">
        <w:t>types,</w:t>
      </w:r>
      <w:r>
        <w:t xml:space="preserve"> </w:t>
      </w:r>
      <w:r w:rsidRPr="00B94A67">
        <w:t>ranges,</w:t>
      </w:r>
      <w:r>
        <w:t xml:space="preserve"> </w:t>
      </w:r>
      <w:r w:rsidRPr="00B94A67">
        <w:t>distributions,</w:t>
      </w:r>
      <w:r>
        <w:t xml:space="preserve"> </w:t>
      </w:r>
      <w:r w:rsidRPr="00B94A67">
        <w:t>structural</w:t>
      </w:r>
      <w:r>
        <w:t xml:space="preserve"> </w:t>
      </w:r>
      <w:r w:rsidRPr="00B94A67">
        <w:t>characteristics,</w:t>
      </w:r>
      <w:r>
        <w:t xml:space="preserve"> </w:t>
      </w:r>
      <w:r w:rsidRPr="00B94A67">
        <w:t>and</w:t>
      </w:r>
      <w:r>
        <w:t xml:space="preserve"> </w:t>
      </w:r>
      <w:r w:rsidRPr="00B94A67">
        <w:t>methodological</w:t>
      </w:r>
      <w:r>
        <w:t xml:space="preserve"> </w:t>
      </w:r>
      <w:r w:rsidRPr="00B94A67">
        <w:t>notes.</w:t>
      </w:r>
    </w:p>
    <w:p w14:paraId="30F3FB1D" w14:textId="77777777" w:rsidR="006F5341" w:rsidRPr="00B94A67" w:rsidRDefault="006F5341" w:rsidP="006F5341"/>
    <w:p w14:paraId="1AF567BF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9" w:name="_Toc208336591"/>
      <w:bookmarkStart w:id="20" w:name="access-to-health-care-national-zaf"/>
      <w:r w:rsidRPr="00C92F88">
        <w:rPr>
          <w:rStyle w:val="Strong"/>
          <w:b w:val="0"/>
          <w:bCs w:val="0"/>
        </w:rPr>
        <w:t>1.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Access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to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Health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Care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19"/>
    </w:p>
    <w:p w14:paraId="5399C68E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Accessibility</w:t>
      </w:r>
      <w:r>
        <w:t xml:space="preserve"> </w:t>
      </w:r>
      <w:r w:rsidRPr="00B94A67">
        <w:t>of</w:t>
      </w:r>
      <w:r>
        <w:t xml:space="preserve"> </w:t>
      </w:r>
      <w:r w:rsidRPr="00B94A67">
        <w:t>primary</w:t>
      </w:r>
      <w:r>
        <w:t xml:space="preserve"> </w:t>
      </w:r>
      <w:r w:rsidRPr="00B94A67">
        <w:t>healthcare</w:t>
      </w:r>
      <w:r>
        <w:t xml:space="preserve"> </w:t>
      </w:r>
      <w:r w:rsidRPr="00B94A67">
        <w:t>services,</w:t>
      </w:r>
      <w:r>
        <w:t xml:space="preserve"> </w:t>
      </w:r>
      <w:r w:rsidRPr="00B94A67">
        <w:t>including</w:t>
      </w:r>
      <w:r>
        <w:t xml:space="preserve"> </w:t>
      </w:r>
      <w:r w:rsidRPr="00B94A67">
        <w:t>facility</w:t>
      </w:r>
      <w:r>
        <w:t xml:space="preserve"> </w:t>
      </w:r>
      <w:r w:rsidRPr="00B94A67">
        <w:t>distance,</w:t>
      </w:r>
      <w:r>
        <w:t xml:space="preserve"> </w:t>
      </w:r>
      <w:r w:rsidRPr="00B94A67">
        <w:t>travel</w:t>
      </w:r>
      <w:r>
        <w:t xml:space="preserve"> </w:t>
      </w:r>
      <w:r w:rsidRPr="00B94A67">
        <w:t>time,</w:t>
      </w:r>
      <w:r>
        <w:t xml:space="preserve"> </w:t>
      </w:r>
      <w:r w:rsidRPr="00B94A67">
        <w:t>barriers</w:t>
      </w:r>
      <w:r>
        <w:t xml:space="preserve"> </w:t>
      </w:r>
      <w:r w:rsidRPr="00B94A67">
        <w:t>to</w:t>
      </w:r>
      <w:r>
        <w:t xml:space="preserve"> </w:t>
      </w:r>
      <w:r w:rsidRPr="00B94A67">
        <w:t>access,</w:t>
      </w:r>
      <w:r>
        <w:t xml:space="preserve"> </w:t>
      </w:r>
      <w:r w:rsidRPr="00B94A67">
        <w:t>and</w:t>
      </w:r>
      <w:r>
        <w:t xml:space="preserve"> </w:t>
      </w:r>
      <w:r w:rsidRPr="00B94A67">
        <w:t>antenatal/postnatal</w:t>
      </w:r>
      <w:r>
        <w:t xml:space="preserve"> </w:t>
      </w:r>
      <w:r w:rsidRPr="00B94A67">
        <w:t>coverage.</w:t>
      </w:r>
    </w:p>
    <w:p w14:paraId="4D6309F4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Distance</w:t>
      </w:r>
      <w:r>
        <w:t xml:space="preserve"> </w:t>
      </w:r>
      <w:r w:rsidRPr="00B94A67">
        <w:t>to</w:t>
      </w:r>
      <w:r>
        <w:t xml:space="preserve"> </w:t>
      </w:r>
      <w:r w:rsidRPr="00B94A67">
        <w:t>facility</w:t>
      </w:r>
      <w:r>
        <w:t xml:space="preserve"> </w:t>
      </w:r>
      <w:r w:rsidRPr="00B94A67">
        <w:t>(categorical,</w:t>
      </w:r>
      <w:r>
        <w:t xml:space="preserve"> </w:t>
      </w:r>
      <w:r w:rsidRPr="00B94A67">
        <w:t>&lt;30</w:t>
      </w:r>
      <w:r>
        <w:t xml:space="preserve"> </w:t>
      </w:r>
      <w:r w:rsidRPr="00B94A67">
        <w:t>mins,</w:t>
      </w:r>
      <w:r>
        <w:t xml:space="preserve"> </w:t>
      </w:r>
      <w:r w:rsidRPr="00B94A67">
        <w:t>30–59</w:t>
      </w:r>
      <w:r>
        <w:t xml:space="preserve"> </w:t>
      </w:r>
      <w:r w:rsidRPr="00B94A67">
        <w:t>mins,</w:t>
      </w:r>
      <w:r>
        <w:t xml:space="preserve"> </w:t>
      </w:r>
      <w:r w:rsidRPr="00B94A67">
        <w:t>≥1</w:t>
      </w:r>
      <w:r>
        <w:t xml:space="preserve"> </w:t>
      </w:r>
      <w:r w:rsidRPr="00B94A67">
        <w:t>hour);</w:t>
      </w:r>
      <w:r>
        <w:t xml:space="preserve"> </w:t>
      </w:r>
      <w:r w:rsidRPr="00B94A67">
        <w:t>medical</w:t>
      </w:r>
      <w:r>
        <w:t xml:space="preserve"> </w:t>
      </w:r>
      <w:r w:rsidRPr="00B94A67">
        <w:t>aid</w:t>
      </w:r>
      <w:r>
        <w:t xml:space="preserve"> </w:t>
      </w:r>
      <w:r w:rsidRPr="00B94A67">
        <w:t>coverage</w:t>
      </w:r>
      <w:r>
        <w:t xml:space="preserve"> </w:t>
      </w:r>
      <w:r w:rsidRPr="00B94A67">
        <w:t>(binary,</w:t>
      </w:r>
      <w:r>
        <w:t xml:space="preserve"> </w:t>
      </w:r>
      <w:r w:rsidRPr="00B94A67">
        <w:t>yes/no);</w:t>
      </w:r>
      <w:r>
        <w:t xml:space="preserve"> </w:t>
      </w:r>
      <w:r w:rsidRPr="00B94A67">
        <w:t>ANC</w:t>
      </w:r>
      <w:r>
        <w:t xml:space="preserve"> </w:t>
      </w:r>
      <w:r w:rsidRPr="00B94A67">
        <w:t>visits</w:t>
      </w:r>
      <w:r>
        <w:t xml:space="preserve"> </w:t>
      </w:r>
      <w:r w:rsidRPr="00B94A67">
        <w:t>(numeric,</w:t>
      </w:r>
      <w:r>
        <w:t xml:space="preserve"> </w:t>
      </w:r>
      <w:r w:rsidRPr="00B94A67">
        <w:t>0–10).</w:t>
      </w:r>
    </w:p>
    <w:p w14:paraId="6B81C3B5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Categorical,</w:t>
      </w:r>
      <w:r>
        <w:t xml:space="preserve"> </w:t>
      </w:r>
      <w:r w:rsidRPr="00B94A67">
        <w:t>binary,</w:t>
      </w:r>
      <w:r>
        <w:t xml:space="preserve"> </w:t>
      </w:r>
      <w:r w:rsidRPr="00B94A67">
        <w:t>and</w:t>
      </w:r>
      <w:r>
        <w:t xml:space="preserve"> </w:t>
      </w:r>
      <w:r w:rsidRPr="00B94A67">
        <w:t>numeric.</w:t>
      </w:r>
    </w:p>
    <w:p w14:paraId="6C3DF06F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Proportions</w:t>
      </w:r>
      <w:r>
        <w:t xml:space="preserve"> </w:t>
      </w:r>
      <w:r w:rsidRPr="00B94A67">
        <w:t>0–100%.</w:t>
      </w:r>
    </w:p>
    <w:p w14:paraId="1F3DD1E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Typically,</w:t>
      </w:r>
      <w:r>
        <w:t xml:space="preserve"> </w:t>
      </w:r>
      <w:r w:rsidRPr="00B94A67">
        <w:t>right</w:t>
      </w:r>
      <w:r>
        <w:t xml:space="preserve"> </w:t>
      </w:r>
      <w:r w:rsidRPr="00B94A67">
        <w:t>skewed</w:t>
      </w:r>
      <w:r>
        <w:t xml:space="preserve"> </w:t>
      </w:r>
      <w:r w:rsidRPr="00B94A67">
        <w:t>for</w:t>
      </w:r>
      <w:r>
        <w:t xml:space="preserve"> </w:t>
      </w:r>
      <w:r w:rsidRPr="00B94A67">
        <w:t>distance/time,</w:t>
      </w:r>
      <w:r>
        <w:t xml:space="preserve"> </w:t>
      </w:r>
      <w:r w:rsidRPr="00B94A67">
        <w:t>normalized</w:t>
      </w:r>
      <w:r>
        <w:t xml:space="preserve"> </w:t>
      </w:r>
      <w:r w:rsidRPr="00B94A67">
        <w:t>percentages</w:t>
      </w:r>
      <w:r>
        <w:t xml:space="preserve"> </w:t>
      </w:r>
      <w:r w:rsidRPr="00B94A67">
        <w:t>for</w:t>
      </w:r>
      <w:r>
        <w:t xml:space="preserve"> </w:t>
      </w:r>
      <w:r w:rsidRPr="00B94A67">
        <w:t>service</w:t>
      </w:r>
      <w:r>
        <w:t xml:space="preserve"> </w:t>
      </w:r>
      <w:r w:rsidRPr="00B94A67">
        <w:t>coverage.</w:t>
      </w:r>
    </w:p>
    <w:p w14:paraId="21AB57D4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proportions,</w:t>
      </w:r>
      <w:r>
        <w:t xml:space="preserve"> </w:t>
      </w:r>
      <w:r w:rsidRPr="00B94A67">
        <w:t>stratified</w:t>
      </w:r>
      <w:r>
        <w:t xml:space="preserve"> </w:t>
      </w:r>
      <w:r w:rsidRPr="00B94A67">
        <w:t>by</w:t>
      </w:r>
      <w:r>
        <w:t xml:space="preserve"> </w:t>
      </w:r>
      <w:r w:rsidRPr="00B94A67">
        <w:t>sex,</w:t>
      </w:r>
      <w:r>
        <w:t xml:space="preserve"> </w:t>
      </w:r>
      <w:r w:rsidRPr="00B94A67">
        <w:t>age,</w:t>
      </w:r>
      <w:r>
        <w:t xml:space="preserve"> </w:t>
      </w:r>
      <w:r w:rsidRPr="00B94A67">
        <w:t>and</w:t>
      </w:r>
      <w:r>
        <w:t xml:space="preserve"> </w:t>
      </w:r>
      <w:r w:rsidRPr="00B94A67">
        <w:t>urban/rural.</w:t>
      </w:r>
    </w:p>
    <w:p w14:paraId="4555149E" w14:textId="77777777" w:rsidR="006F5341" w:rsidRPr="00B94A67" w:rsidRDefault="006F5341" w:rsidP="006F5341"/>
    <w:p w14:paraId="6C04B881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1" w:name="_Toc208336592"/>
      <w:bookmarkStart w:id="22" w:name="anthropometry-national-zaf"/>
      <w:bookmarkEnd w:id="20"/>
      <w:r w:rsidRPr="00C92F88">
        <w:rPr>
          <w:rStyle w:val="Strong"/>
          <w:b w:val="0"/>
          <w:bCs w:val="0"/>
        </w:rPr>
        <w:t>2.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Anthropometry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1"/>
    </w:p>
    <w:p w14:paraId="0C27152B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Nutritional</w:t>
      </w:r>
      <w:r>
        <w:t xml:space="preserve"> </w:t>
      </w:r>
      <w:r w:rsidRPr="00B94A67">
        <w:t>status</w:t>
      </w:r>
      <w:r>
        <w:t xml:space="preserve"> </w:t>
      </w:r>
      <w:r w:rsidRPr="00B94A67">
        <w:t>of</w:t>
      </w:r>
      <w:r>
        <w:t xml:space="preserve"> </w:t>
      </w:r>
      <w:r w:rsidRPr="00B94A67">
        <w:t>children</w:t>
      </w:r>
      <w:r>
        <w:t xml:space="preserve"> </w:t>
      </w:r>
      <w:r w:rsidRPr="00B94A67">
        <w:t>under</w:t>
      </w:r>
      <w:r>
        <w:t xml:space="preserve"> </w:t>
      </w:r>
      <w:r w:rsidRPr="00B94A67">
        <w:t>five</w:t>
      </w:r>
      <w:r>
        <w:t xml:space="preserve"> </w:t>
      </w:r>
      <w:r w:rsidRPr="00B94A67">
        <w:t>years.</w:t>
      </w:r>
    </w:p>
    <w:p w14:paraId="5263C01A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Stunting</w:t>
      </w:r>
      <w:r>
        <w:t xml:space="preserve"> </w:t>
      </w:r>
      <w:r w:rsidRPr="00B94A67">
        <w:t>(height-for-age</w:t>
      </w:r>
      <w:r>
        <w:t xml:space="preserve"> </w:t>
      </w:r>
      <w:r w:rsidRPr="00B94A67">
        <w:t>z-score</w:t>
      </w:r>
      <w:r>
        <w:t xml:space="preserve"> </w:t>
      </w:r>
      <w:r w:rsidRPr="00B94A67">
        <w:t>&lt;</w:t>
      </w:r>
      <w:r>
        <w:t xml:space="preserve"> </w:t>
      </w:r>
      <w:r w:rsidRPr="00B94A67">
        <w:t>−2),</w:t>
      </w:r>
      <w:r>
        <w:t xml:space="preserve"> </w:t>
      </w:r>
      <w:r w:rsidRPr="00B94A67">
        <w:t>wasting</w:t>
      </w:r>
      <w:r>
        <w:t xml:space="preserve"> </w:t>
      </w:r>
      <w:r w:rsidRPr="00B94A67">
        <w:t>(weight-for-height</w:t>
      </w:r>
      <w:r>
        <w:t xml:space="preserve"> </w:t>
      </w:r>
      <w:r w:rsidRPr="00B94A67">
        <w:t>z-score</w:t>
      </w:r>
      <w:r>
        <w:t xml:space="preserve"> </w:t>
      </w:r>
      <w:r w:rsidRPr="00B94A67">
        <w:t>&lt;</w:t>
      </w:r>
      <w:r>
        <w:t xml:space="preserve"> </w:t>
      </w:r>
      <w:r w:rsidRPr="00B94A67">
        <w:t>−2),</w:t>
      </w:r>
      <w:r>
        <w:t xml:space="preserve"> </w:t>
      </w:r>
      <w:r w:rsidRPr="00B94A67">
        <w:t>underweight</w:t>
      </w:r>
      <w:r>
        <w:t xml:space="preserve"> </w:t>
      </w:r>
      <w:r w:rsidRPr="00B94A67">
        <w:t>(weight-for-age</w:t>
      </w:r>
      <w:r>
        <w:t xml:space="preserve"> </w:t>
      </w:r>
      <w:r w:rsidRPr="00B94A67">
        <w:t>z-score</w:t>
      </w:r>
      <w:r>
        <w:t xml:space="preserve"> </w:t>
      </w:r>
      <w:r w:rsidRPr="00B94A67">
        <w:t>&lt;</w:t>
      </w:r>
      <w:r>
        <w:t xml:space="preserve"> </w:t>
      </w:r>
      <w:r w:rsidRPr="00B94A67">
        <w:t>−2),</w:t>
      </w:r>
      <w:r>
        <w:t xml:space="preserve"> </w:t>
      </w:r>
      <w:r w:rsidRPr="00B94A67">
        <w:t>overweight.</w:t>
      </w:r>
    </w:p>
    <w:p w14:paraId="57CD8919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Numeric</w:t>
      </w:r>
      <w:r>
        <w:t xml:space="preserve"> </w:t>
      </w:r>
      <w:r w:rsidRPr="00B94A67">
        <w:t>(z-scores)</w:t>
      </w:r>
      <w:r>
        <w:t xml:space="preserve"> </w:t>
      </w:r>
      <w:r w:rsidRPr="00B94A67">
        <w:t>and</w:t>
      </w:r>
      <w:r>
        <w:t xml:space="preserve"> </w:t>
      </w:r>
      <w:r w:rsidRPr="00B94A67">
        <w:t>categorical</w:t>
      </w:r>
      <w:r>
        <w:t xml:space="preserve"> </w:t>
      </w:r>
      <w:r w:rsidRPr="00B94A67">
        <w:t>(prevalence</w:t>
      </w:r>
      <w:r>
        <w:t xml:space="preserve"> </w:t>
      </w:r>
      <w:r w:rsidRPr="00B94A67">
        <w:t>categories).</w:t>
      </w:r>
    </w:p>
    <w:p w14:paraId="03117441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Z-scores</w:t>
      </w:r>
      <w:r>
        <w:t xml:space="preserve"> </w:t>
      </w:r>
      <w:r w:rsidRPr="00B94A67">
        <w:t>typically</w:t>
      </w:r>
      <w:r>
        <w:t xml:space="preserve"> </w:t>
      </w:r>
      <w:r w:rsidRPr="00B94A67">
        <w:t>between</w:t>
      </w:r>
      <w:r>
        <w:t xml:space="preserve"> </w:t>
      </w:r>
      <w:r w:rsidRPr="00B94A67">
        <w:t>−6</w:t>
      </w:r>
      <w:r>
        <w:t xml:space="preserve"> </w:t>
      </w:r>
      <w:r w:rsidRPr="00B94A67">
        <w:t>and</w:t>
      </w:r>
      <w:r>
        <w:t xml:space="preserve"> </w:t>
      </w:r>
      <w:r w:rsidRPr="00B94A67">
        <w:t>+6;</w:t>
      </w:r>
      <w:r>
        <w:t xml:space="preserve"> </w:t>
      </w:r>
      <w:r w:rsidRPr="00B94A67">
        <w:t>prevalence</w:t>
      </w:r>
      <w:r>
        <w:t xml:space="preserve"> </w:t>
      </w:r>
      <w:r w:rsidRPr="00B94A67">
        <w:t>reported</w:t>
      </w:r>
      <w:r>
        <w:t xml:space="preserve"> </w:t>
      </w:r>
      <w:r w:rsidRPr="00B94A67">
        <w:t>as</w:t>
      </w:r>
      <w:r>
        <w:t xml:space="preserve"> </w:t>
      </w:r>
      <w:r w:rsidRPr="00B94A67">
        <w:t>%.</w:t>
      </w:r>
    </w:p>
    <w:p w14:paraId="4FA591D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Bell-shaped</w:t>
      </w:r>
      <w:r>
        <w:t xml:space="preserve"> </w:t>
      </w:r>
      <w:r w:rsidRPr="00B94A67">
        <w:t>for</w:t>
      </w:r>
      <w:r>
        <w:t xml:space="preserve"> </w:t>
      </w:r>
      <w:r w:rsidRPr="00B94A67">
        <w:t>z-scores,</w:t>
      </w:r>
      <w:r>
        <w:t xml:space="preserve"> </w:t>
      </w:r>
      <w:r w:rsidRPr="00B94A67">
        <w:t>prevalence</w:t>
      </w:r>
      <w:r>
        <w:t xml:space="preserve"> </w:t>
      </w:r>
      <w:r w:rsidRPr="00B94A67">
        <w:t>clustered</w:t>
      </w:r>
      <w:r>
        <w:t xml:space="preserve"> </w:t>
      </w:r>
      <w:r w:rsidRPr="00B94A67">
        <w:t>around</w:t>
      </w:r>
      <w:r>
        <w:t xml:space="preserve"> </w:t>
      </w:r>
      <w:r w:rsidRPr="00B94A67">
        <w:t>WHO</w:t>
      </w:r>
      <w:r>
        <w:t xml:space="preserve"> </w:t>
      </w:r>
      <w:r w:rsidRPr="00B94A67">
        <w:t>thresholds.</w:t>
      </w:r>
    </w:p>
    <w:p w14:paraId="1DD9CA9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National</w:t>
      </w:r>
      <w:r>
        <w:t xml:space="preserve"> </w:t>
      </w:r>
      <w:r w:rsidRPr="00B94A67">
        <w:t>proportions</w:t>
      </w:r>
      <w:r>
        <w:t xml:space="preserve"> </w:t>
      </w:r>
      <w:r w:rsidRPr="00B94A67">
        <w:t>disaggregated</w:t>
      </w:r>
      <w:r>
        <w:t xml:space="preserve"> </w:t>
      </w:r>
      <w:r w:rsidRPr="00B94A67">
        <w:t>by</w:t>
      </w:r>
      <w:r>
        <w:t xml:space="preserve"> </w:t>
      </w:r>
      <w:r w:rsidRPr="00B94A67">
        <w:t>age</w:t>
      </w:r>
      <w:r>
        <w:t xml:space="preserve"> </w:t>
      </w:r>
      <w:r w:rsidRPr="00B94A67">
        <w:t>group</w:t>
      </w:r>
      <w:r>
        <w:t xml:space="preserve"> </w:t>
      </w:r>
      <w:r w:rsidRPr="00B94A67">
        <w:t>and</w:t>
      </w:r>
      <w:r>
        <w:t xml:space="preserve"> </w:t>
      </w:r>
      <w:r w:rsidRPr="00B94A67">
        <w:t>sex.</w:t>
      </w:r>
    </w:p>
    <w:p w14:paraId="473DE4A3" w14:textId="77777777" w:rsidR="006F5341" w:rsidRPr="00B94A67" w:rsidRDefault="006F5341" w:rsidP="006F5341"/>
    <w:p w14:paraId="2C791CA1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3" w:name="_Toc208336593"/>
      <w:bookmarkStart w:id="24" w:name="child-mortality-rates-national-zaf"/>
      <w:bookmarkEnd w:id="22"/>
      <w:r w:rsidRPr="00C92F88">
        <w:rPr>
          <w:rStyle w:val="Strong"/>
          <w:b w:val="0"/>
          <w:bCs w:val="0"/>
        </w:rPr>
        <w:t>3.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Child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Mortality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Rates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3"/>
    </w:p>
    <w:p w14:paraId="3D4C170B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Neonatal,</w:t>
      </w:r>
      <w:r>
        <w:t xml:space="preserve"> </w:t>
      </w:r>
      <w:r w:rsidRPr="00B94A67">
        <w:t>infant,</w:t>
      </w:r>
      <w:r>
        <w:t xml:space="preserve"> </w:t>
      </w:r>
      <w:r w:rsidRPr="00B94A67">
        <w:t>and</w:t>
      </w:r>
      <w:r>
        <w:t xml:space="preserve"> </w:t>
      </w:r>
      <w:r w:rsidRPr="00B94A67">
        <w:t>under-five</w:t>
      </w:r>
      <w:r>
        <w:t xml:space="preserve"> </w:t>
      </w:r>
      <w:r w:rsidRPr="00B94A67">
        <w:t>mortality.</w:t>
      </w:r>
    </w:p>
    <w:p w14:paraId="2B1CD09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Neonatal</w:t>
      </w:r>
      <w:r>
        <w:t xml:space="preserve"> </w:t>
      </w:r>
      <w:r w:rsidRPr="00B94A67">
        <w:t>mortality</w:t>
      </w:r>
      <w:r>
        <w:t xml:space="preserve"> </w:t>
      </w:r>
      <w:r w:rsidRPr="00B94A67">
        <w:t>(deaths</w:t>
      </w:r>
      <w:r>
        <w:t xml:space="preserve"> </w:t>
      </w:r>
      <w:r w:rsidRPr="00B94A67">
        <w:t>&lt;28</w:t>
      </w:r>
      <w:r>
        <w:t xml:space="preserve"> </w:t>
      </w:r>
      <w:r w:rsidRPr="00B94A67">
        <w:t>days),</w:t>
      </w:r>
      <w:r>
        <w:t xml:space="preserve"> </w:t>
      </w:r>
      <w:r w:rsidRPr="00B94A67">
        <w:t>infant</w:t>
      </w:r>
      <w:r>
        <w:t xml:space="preserve"> </w:t>
      </w:r>
      <w:r w:rsidRPr="00B94A67">
        <w:t>mortality</w:t>
      </w:r>
      <w:r>
        <w:t xml:space="preserve"> </w:t>
      </w:r>
      <w:r w:rsidRPr="00B94A67">
        <w:t>(&lt;1</w:t>
      </w:r>
      <w:r>
        <w:t xml:space="preserve"> </w:t>
      </w:r>
      <w:r w:rsidRPr="00B94A67">
        <w:t>year),</w:t>
      </w:r>
      <w:r>
        <w:t xml:space="preserve"> </w:t>
      </w:r>
      <w:r w:rsidRPr="00B94A67">
        <w:t>under-five</w:t>
      </w:r>
      <w:r>
        <w:t xml:space="preserve"> </w:t>
      </w:r>
      <w:r w:rsidRPr="00B94A67">
        <w:t>mortality</w:t>
      </w:r>
      <w:r>
        <w:t xml:space="preserve"> </w:t>
      </w:r>
      <w:r w:rsidRPr="00B94A67">
        <w:t>(&lt;5</w:t>
      </w:r>
      <w:r>
        <w:t xml:space="preserve"> </w:t>
      </w:r>
      <w:r w:rsidRPr="00B94A67">
        <w:t>years).</w:t>
      </w:r>
    </w:p>
    <w:p w14:paraId="0B7A472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Numeric</w:t>
      </w:r>
      <w:r>
        <w:t xml:space="preserve"> </w:t>
      </w:r>
      <w:r w:rsidRPr="00B94A67">
        <w:t>(per</w:t>
      </w:r>
      <w:r>
        <w:t xml:space="preserve"> </w:t>
      </w:r>
      <w:r w:rsidRPr="00B94A67">
        <w:t>1,000</w:t>
      </w:r>
      <w:r>
        <w:t xml:space="preserve"> </w:t>
      </w:r>
      <w:r w:rsidRPr="00B94A67">
        <w:t>live</w:t>
      </w:r>
      <w:r>
        <w:t xml:space="preserve"> </w:t>
      </w:r>
      <w:r w:rsidRPr="00B94A67">
        <w:t>births).</w:t>
      </w:r>
    </w:p>
    <w:p w14:paraId="6D07B1E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Typically,</w:t>
      </w:r>
      <w:r>
        <w:t xml:space="preserve"> </w:t>
      </w:r>
      <w:r w:rsidRPr="00B94A67">
        <w:t>10–60</w:t>
      </w:r>
      <w:r>
        <w:t xml:space="preserve"> </w:t>
      </w:r>
      <w:r w:rsidRPr="00B94A67">
        <w:t>per</w:t>
      </w:r>
      <w:r>
        <w:t xml:space="preserve"> </w:t>
      </w:r>
      <w:r w:rsidRPr="00B94A67">
        <w:t>1,000.</w:t>
      </w:r>
    </w:p>
    <w:p w14:paraId="5B3FC60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Declining</w:t>
      </w:r>
      <w:r>
        <w:t xml:space="preserve"> </w:t>
      </w:r>
      <w:r w:rsidRPr="00B94A67">
        <w:t>trend</w:t>
      </w:r>
      <w:r>
        <w:t xml:space="preserve"> </w:t>
      </w:r>
      <w:r w:rsidRPr="00B94A67">
        <w:t>over</w:t>
      </w:r>
      <w:r>
        <w:t xml:space="preserve"> </w:t>
      </w:r>
      <w:r w:rsidRPr="00B94A67">
        <w:t>years;</w:t>
      </w:r>
      <w:r>
        <w:t xml:space="preserve"> </w:t>
      </w:r>
      <w:r w:rsidRPr="00B94A67">
        <w:t>higher</w:t>
      </w:r>
      <w:r>
        <w:t xml:space="preserve"> </w:t>
      </w:r>
      <w:r w:rsidRPr="00B94A67">
        <w:t>in</w:t>
      </w:r>
      <w:r>
        <w:t xml:space="preserve"> </w:t>
      </w:r>
      <w:r w:rsidRPr="00B94A67">
        <w:t>rural/poorer</w:t>
      </w:r>
      <w:r>
        <w:t xml:space="preserve"> </w:t>
      </w:r>
      <w:r w:rsidRPr="00B94A67">
        <w:t>quintiles.</w:t>
      </w:r>
    </w:p>
    <w:p w14:paraId="389BCFEF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lastRenderedPageBreak/>
        <w:t>Structure:</w:t>
      </w:r>
      <w:r>
        <w:t xml:space="preserve"> </w:t>
      </w:r>
      <w:r w:rsidRPr="00B94A67">
        <w:t>Time-series</w:t>
      </w:r>
      <w:r>
        <w:t xml:space="preserve"> </w:t>
      </w:r>
      <w:r w:rsidRPr="00B94A67">
        <w:t>rates</w:t>
      </w:r>
      <w:r>
        <w:t xml:space="preserve"> </w:t>
      </w:r>
      <w:r w:rsidRPr="00B94A67">
        <w:t>derived</w:t>
      </w:r>
      <w:r>
        <w:t xml:space="preserve"> </w:t>
      </w:r>
      <w:r w:rsidRPr="00B94A67">
        <w:t>from</w:t>
      </w:r>
      <w:r>
        <w:t xml:space="preserve"> </w:t>
      </w:r>
      <w:r w:rsidRPr="00B94A67">
        <w:t>retrospective</w:t>
      </w:r>
      <w:r>
        <w:t xml:space="preserve"> </w:t>
      </w:r>
      <w:r w:rsidRPr="00B94A67">
        <w:t>birth</w:t>
      </w:r>
      <w:r>
        <w:t xml:space="preserve"> </w:t>
      </w:r>
      <w:r w:rsidRPr="00B94A67">
        <w:t>histories.</w:t>
      </w:r>
    </w:p>
    <w:p w14:paraId="4C84C6CF" w14:textId="77777777" w:rsidR="006F5341" w:rsidRPr="00B94A67" w:rsidRDefault="006F5341" w:rsidP="006F5341"/>
    <w:p w14:paraId="1CCBDBE0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5" w:name="_Toc208336594"/>
      <w:bookmarkStart w:id="26" w:name="covid-19-prevention-national-zaf"/>
      <w:bookmarkEnd w:id="24"/>
      <w:r w:rsidRPr="00C92F88">
        <w:rPr>
          <w:rStyle w:val="Strong"/>
          <w:b w:val="0"/>
          <w:bCs w:val="0"/>
        </w:rPr>
        <w:t>4.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COVID-19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Prevention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5"/>
    </w:p>
    <w:p w14:paraId="53BEF0B2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proofErr w:type="spellStart"/>
      <w:r w:rsidRPr="00B94A67">
        <w:t>Behavioural</w:t>
      </w:r>
      <w:proofErr w:type="spellEnd"/>
      <w:r>
        <w:t xml:space="preserve"> </w:t>
      </w:r>
      <w:r w:rsidRPr="00B94A67">
        <w:t>and</w:t>
      </w:r>
      <w:r>
        <w:t xml:space="preserve"> </w:t>
      </w:r>
      <w:r w:rsidRPr="00B94A67">
        <w:t>preventive</w:t>
      </w:r>
      <w:r>
        <w:t xml:space="preserve"> </w:t>
      </w:r>
      <w:r w:rsidRPr="00B94A67">
        <w:t>practices</w:t>
      </w:r>
      <w:r>
        <w:t xml:space="preserve"> </w:t>
      </w:r>
      <w:r w:rsidRPr="00B94A67">
        <w:t>during</w:t>
      </w:r>
      <w:r>
        <w:t xml:space="preserve"> </w:t>
      </w:r>
      <w:r w:rsidRPr="00B94A67">
        <w:t>COVID-19.</w:t>
      </w:r>
    </w:p>
    <w:p w14:paraId="5F24D21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Mask</w:t>
      </w:r>
      <w:r>
        <w:t xml:space="preserve"> </w:t>
      </w:r>
      <w:r w:rsidRPr="00B94A67">
        <w:t>usage</w:t>
      </w:r>
      <w:r>
        <w:t xml:space="preserve"> </w:t>
      </w:r>
      <w:r w:rsidRPr="00B94A67">
        <w:t>(binary),</w:t>
      </w:r>
      <w:r>
        <w:t xml:space="preserve"> </w:t>
      </w:r>
      <w:r w:rsidRPr="00B94A67">
        <w:t>handwashing</w:t>
      </w:r>
      <w:r>
        <w:t xml:space="preserve"> </w:t>
      </w:r>
      <w:r w:rsidRPr="00B94A67">
        <w:t>frequency</w:t>
      </w:r>
      <w:r>
        <w:t xml:space="preserve"> </w:t>
      </w:r>
      <w:r w:rsidRPr="00B94A67">
        <w:t>(ordinal),</w:t>
      </w:r>
      <w:r>
        <w:t xml:space="preserve"> </w:t>
      </w:r>
      <w:r w:rsidRPr="00B94A67">
        <w:t>vaccination</w:t>
      </w:r>
      <w:r>
        <w:t xml:space="preserve"> </w:t>
      </w:r>
      <w:r w:rsidRPr="00B94A67">
        <w:t>awareness</w:t>
      </w:r>
      <w:r>
        <w:t xml:space="preserve"> </w:t>
      </w:r>
      <w:r w:rsidRPr="00B94A67">
        <w:t>(binary).</w:t>
      </w:r>
    </w:p>
    <w:p w14:paraId="229C14F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58DC4CEC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prevalence.</w:t>
      </w:r>
    </w:p>
    <w:p w14:paraId="167FDEB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Skewed</w:t>
      </w:r>
      <w:r>
        <w:t xml:space="preserve"> </w:t>
      </w:r>
      <w:r w:rsidRPr="00B94A67">
        <w:t>towards</w:t>
      </w:r>
      <w:r>
        <w:t xml:space="preserve"> </w:t>
      </w:r>
      <w:r w:rsidRPr="00B94A67">
        <w:t>high</w:t>
      </w:r>
      <w:r>
        <w:t xml:space="preserve"> </w:t>
      </w:r>
      <w:r w:rsidRPr="00B94A67">
        <w:t>uptake</w:t>
      </w:r>
      <w:r>
        <w:t xml:space="preserve"> </w:t>
      </w:r>
      <w:r w:rsidRPr="00B94A67">
        <w:t>of</w:t>
      </w:r>
      <w:r>
        <w:t xml:space="preserve"> </w:t>
      </w:r>
      <w:r w:rsidRPr="00B94A67">
        <w:t>basic</w:t>
      </w:r>
      <w:r>
        <w:t xml:space="preserve"> </w:t>
      </w:r>
      <w:r w:rsidRPr="00B94A67">
        <w:t>preventive</w:t>
      </w:r>
      <w:r>
        <w:t xml:space="preserve"> </w:t>
      </w:r>
      <w:r w:rsidRPr="00B94A67">
        <w:t>measures.</w:t>
      </w:r>
    </w:p>
    <w:p w14:paraId="4290CCC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Cross-sectional,</w:t>
      </w:r>
      <w:r>
        <w:t xml:space="preserve"> </w:t>
      </w:r>
      <w:r w:rsidRPr="00B94A67">
        <w:t>age/sex</w:t>
      </w:r>
      <w:r>
        <w:t xml:space="preserve"> </w:t>
      </w:r>
      <w:r w:rsidRPr="00B94A67">
        <w:t>disaggregation.</w:t>
      </w:r>
    </w:p>
    <w:p w14:paraId="480DD400" w14:textId="77777777" w:rsidR="006F5341" w:rsidRPr="00B94A67" w:rsidRDefault="006F5341" w:rsidP="006F5341"/>
    <w:p w14:paraId="558AE3AF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7" w:name="_Toc208336595"/>
      <w:bookmarkStart w:id="28" w:name="hiv-behaviour-national-zaf"/>
      <w:bookmarkEnd w:id="26"/>
      <w:r w:rsidRPr="00C92F88">
        <w:rPr>
          <w:rStyle w:val="Strong"/>
          <w:b w:val="0"/>
          <w:bCs w:val="0"/>
        </w:rPr>
        <w:t>5.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HIV</w:t>
      </w:r>
      <w:r>
        <w:rPr>
          <w:rStyle w:val="Strong"/>
          <w:b w:val="0"/>
          <w:bCs w:val="0"/>
        </w:rPr>
        <w:t xml:space="preserve"> </w:t>
      </w:r>
      <w:proofErr w:type="spellStart"/>
      <w:r w:rsidRPr="002C7319">
        <w:rPr>
          <w:rStyle w:val="Strong"/>
          <w:b w:val="0"/>
          <w:bCs w:val="0"/>
        </w:rPr>
        <w:t>Behaviour</w:t>
      </w:r>
      <w:proofErr w:type="spellEnd"/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7"/>
    </w:p>
    <w:p w14:paraId="4C4D88B1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Risk</w:t>
      </w:r>
      <w:r>
        <w:t xml:space="preserve"> </w:t>
      </w:r>
      <w:proofErr w:type="spellStart"/>
      <w:r w:rsidRPr="00B94A67">
        <w:t>behaviours</w:t>
      </w:r>
      <w:proofErr w:type="spellEnd"/>
      <w:r>
        <w:t xml:space="preserve"> </w:t>
      </w:r>
      <w:r w:rsidRPr="00B94A67">
        <w:t>and</w:t>
      </w:r>
      <w:r>
        <w:t xml:space="preserve"> </w:t>
      </w:r>
      <w:r w:rsidRPr="00B94A67">
        <w:t>HIV-related</w:t>
      </w:r>
      <w:r>
        <w:t xml:space="preserve"> </w:t>
      </w:r>
      <w:r w:rsidRPr="00B94A67">
        <w:t>knowledge.</w:t>
      </w:r>
    </w:p>
    <w:p w14:paraId="5581B92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Condom</w:t>
      </w:r>
      <w:r>
        <w:t xml:space="preserve"> </w:t>
      </w:r>
      <w:r w:rsidRPr="00B94A67">
        <w:t>use</w:t>
      </w:r>
      <w:r>
        <w:t xml:space="preserve"> </w:t>
      </w:r>
      <w:r w:rsidRPr="00B94A67">
        <w:t>at</w:t>
      </w:r>
      <w:r>
        <w:t xml:space="preserve"> </w:t>
      </w:r>
      <w:r w:rsidRPr="00B94A67">
        <w:t>last</w:t>
      </w:r>
      <w:r>
        <w:t xml:space="preserve"> </w:t>
      </w:r>
      <w:r w:rsidRPr="00B94A67">
        <w:t>sex</w:t>
      </w:r>
      <w:r>
        <w:t xml:space="preserve"> </w:t>
      </w:r>
      <w:r w:rsidRPr="00B94A67">
        <w:t>(binary),</w:t>
      </w:r>
      <w:r>
        <w:t xml:space="preserve"> </w:t>
      </w:r>
      <w:r w:rsidRPr="00B94A67">
        <w:t>multiple</w:t>
      </w:r>
      <w:r>
        <w:t xml:space="preserve"> </w:t>
      </w:r>
      <w:r w:rsidRPr="00B94A67">
        <w:t>partners</w:t>
      </w:r>
      <w:r>
        <w:t xml:space="preserve"> </w:t>
      </w:r>
      <w:r w:rsidRPr="00B94A67">
        <w:t>(numeric),</w:t>
      </w:r>
      <w:r>
        <w:t xml:space="preserve"> </w:t>
      </w:r>
      <w:r w:rsidRPr="00B94A67">
        <w:t>HIV</w:t>
      </w:r>
      <w:r>
        <w:t xml:space="preserve"> </w:t>
      </w:r>
      <w:r w:rsidRPr="00B94A67">
        <w:t>testing</w:t>
      </w:r>
      <w:r>
        <w:t xml:space="preserve"> </w:t>
      </w:r>
      <w:r w:rsidRPr="00B94A67">
        <w:t>history</w:t>
      </w:r>
      <w:r>
        <w:t xml:space="preserve"> </w:t>
      </w:r>
      <w:r w:rsidRPr="00B94A67">
        <w:t>(binary),</w:t>
      </w:r>
      <w:r>
        <w:t xml:space="preserve"> </w:t>
      </w:r>
      <w:r w:rsidRPr="00B94A67">
        <w:t>knowledge</w:t>
      </w:r>
      <w:r>
        <w:t xml:space="preserve"> </w:t>
      </w:r>
      <w:r w:rsidRPr="00B94A67">
        <w:t>of</w:t>
      </w:r>
      <w:r>
        <w:t xml:space="preserve"> </w:t>
      </w:r>
      <w:r w:rsidRPr="00B94A67">
        <w:t>PMTCT</w:t>
      </w:r>
      <w:r>
        <w:t xml:space="preserve"> </w:t>
      </w:r>
      <w:r w:rsidRPr="00B94A67">
        <w:t>(binary).</w:t>
      </w:r>
    </w:p>
    <w:p w14:paraId="6CA8F89D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numeric.</w:t>
      </w:r>
    </w:p>
    <w:p w14:paraId="29568B0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Binary</w:t>
      </w:r>
      <w:r>
        <w:t xml:space="preserve"> </w:t>
      </w:r>
      <w:r w:rsidRPr="00B94A67">
        <w:t>(0/1),</w:t>
      </w:r>
      <w:r>
        <w:t xml:space="preserve"> </w:t>
      </w:r>
      <w:r w:rsidRPr="00B94A67">
        <w:t>proportions</w:t>
      </w:r>
      <w:r>
        <w:t xml:space="preserve"> </w:t>
      </w:r>
      <w:r w:rsidRPr="00B94A67">
        <w:t>0–100%.</w:t>
      </w:r>
    </w:p>
    <w:p w14:paraId="781F9BD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Urban/rural</w:t>
      </w:r>
      <w:r>
        <w:t xml:space="preserve"> </w:t>
      </w:r>
      <w:r w:rsidRPr="00B94A67">
        <w:t>differences;</w:t>
      </w:r>
      <w:r>
        <w:t xml:space="preserve"> </w:t>
      </w:r>
      <w:r w:rsidRPr="00B94A67">
        <w:t>higher</w:t>
      </w:r>
      <w:r>
        <w:t xml:space="preserve"> </w:t>
      </w:r>
      <w:r w:rsidRPr="00B94A67">
        <w:t>condom</w:t>
      </w:r>
      <w:r>
        <w:t xml:space="preserve"> </w:t>
      </w:r>
      <w:r w:rsidRPr="00B94A67">
        <w:t>use</w:t>
      </w:r>
      <w:r>
        <w:t xml:space="preserve"> </w:t>
      </w:r>
      <w:r w:rsidRPr="00B94A67">
        <w:t>among</w:t>
      </w:r>
      <w:r>
        <w:t xml:space="preserve"> </w:t>
      </w:r>
      <w:r w:rsidRPr="00B94A67">
        <w:t>youth.</w:t>
      </w:r>
    </w:p>
    <w:p w14:paraId="6FA9CE2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Individual-level</w:t>
      </w:r>
      <w:r>
        <w:t xml:space="preserve"> </w:t>
      </w:r>
      <w:r w:rsidRPr="00B94A67">
        <w:t>survey</w:t>
      </w:r>
      <w:r>
        <w:t xml:space="preserve"> </w:t>
      </w:r>
      <w:r w:rsidRPr="00B94A67">
        <w:t>items</w:t>
      </w:r>
      <w:r>
        <w:t xml:space="preserve"> </w:t>
      </w:r>
      <w:r w:rsidRPr="00B94A67">
        <w:t>aggregated</w:t>
      </w:r>
      <w:r>
        <w:t xml:space="preserve"> </w:t>
      </w:r>
      <w:r w:rsidRPr="00B94A67">
        <w:t>nationally.</w:t>
      </w:r>
    </w:p>
    <w:p w14:paraId="6056D2EF" w14:textId="77777777" w:rsidR="006F5341" w:rsidRPr="00B94A67" w:rsidRDefault="006F5341" w:rsidP="006F5341"/>
    <w:p w14:paraId="7DE70525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9" w:name="_Toc208336596"/>
      <w:bookmarkStart w:id="30" w:name="immunisation-national-zaf"/>
      <w:bookmarkEnd w:id="28"/>
      <w:r w:rsidRPr="00C92F88">
        <w:rPr>
          <w:rStyle w:val="Strong"/>
          <w:b w:val="0"/>
          <w:bCs w:val="0"/>
        </w:rPr>
        <w:t>6.</w:t>
      </w:r>
      <w:r>
        <w:rPr>
          <w:rStyle w:val="Strong"/>
          <w:b w:val="0"/>
          <w:bCs w:val="0"/>
        </w:rPr>
        <w:t xml:space="preserve"> </w:t>
      </w:r>
      <w:proofErr w:type="spellStart"/>
      <w:r w:rsidRPr="00C92F88">
        <w:rPr>
          <w:rStyle w:val="Strong"/>
          <w:b w:val="0"/>
          <w:bCs w:val="0"/>
        </w:rPr>
        <w:t>Immunisation</w:t>
      </w:r>
      <w:proofErr w:type="spellEnd"/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9"/>
    </w:p>
    <w:p w14:paraId="22BD52FB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Child</w:t>
      </w:r>
      <w:r>
        <w:t xml:space="preserve"> </w:t>
      </w:r>
      <w:r w:rsidRPr="00B94A67">
        <w:t>vaccination</w:t>
      </w:r>
      <w:r>
        <w:t xml:space="preserve"> </w:t>
      </w:r>
      <w:r w:rsidRPr="00B94A67">
        <w:t>coverage.</w:t>
      </w:r>
    </w:p>
    <w:p w14:paraId="5425287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BCG,</w:t>
      </w:r>
      <w:r>
        <w:t xml:space="preserve"> </w:t>
      </w:r>
      <w:r w:rsidRPr="00B94A67">
        <w:t>DPT,</w:t>
      </w:r>
      <w:r>
        <w:t xml:space="preserve"> </w:t>
      </w:r>
      <w:r w:rsidRPr="00B94A67">
        <w:t>Polio,</w:t>
      </w:r>
      <w:r>
        <w:t xml:space="preserve"> </w:t>
      </w:r>
      <w:r w:rsidRPr="00B94A67">
        <w:t>Measles,</w:t>
      </w:r>
      <w:r>
        <w:t xml:space="preserve"> </w:t>
      </w:r>
      <w:r w:rsidRPr="00B94A67">
        <w:t>PCV,</w:t>
      </w:r>
      <w:r>
        <w:t xml:space="preserve"> </w:t>
      </w:r>
      <w:r w:rsidRPr="00B94A67">
        <w:t>Rotavirus,</w:t>
      </w:r>
      <w:r>
        <w:t xml:space="preserve"> </w:t>
      </w:r>
      <w:r w:rsidRPr="00B94A67">
        <w:t>fully</w:t>
      </w:r>
      <w:r>
        <w:t xml:space="preserve"> </w:t>
      </w:r>
      <w:proofErr w:type="spellStart"/>
      <w:r w:rsidRPr="00B94A67">
        <w:t>immunised</w:t>
      </w:r>
      <w:proofErr w:type="spellEnd"/>
      <w:r>
        <w:t xml:space="preserve"> </w:t>
      </w:r>
      <w:r w:rsidRPr="00B94A67">
        <w:t>(binary/coverage</w:t>
      </w:r>
      <w:r>
        <w:t xml:space="preserve"> </w:t>
      </w:r>
      <w:r w:rsidRPr="00B94A67">
        <w:t>%).</w:t>
      </w:r>
    </w:p>
    <w:p w14:paraId="308D7F46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</w:t>
      </w:r>
      <w:r>
        <w:t xml:space="preserve"> </w:t>
      </w:r>
      <w:r w:rsidRPr="00B94A67">
        <w:t>and</w:t>
      </w:r>
      <w:r>
        <w:t xml:space="preserve"> </w:t>
      </w:r>
      <w:r w:rsidRPr="00B94A67">
        <w:t>percentage.</w:t>
      </w:r>
    </w:p>
    <w:p w14:paraId="3F585C7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0–100%.</w:t>
      </w:r>
    </w:p>
    <w:p w14:paraId="3BDF6E36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Skewed</w:t>
      </w:r>
      <w:r>
        <w:t xml:space="preserve"> </w:t>
      </w:r>
      <w:r w:rsidRPr="00B94A67">
        <w:t>towards</w:t>
      </w:r>
      <w:r>
        <w:t xml:space="preserve"> </w:t>
      </w:r>
      <w:r w:rsidRPr="00B94A67">
        <w:t>high</w:t>
      </w:r>
      <w:r>
        <w:t xml:space="preserve"> </w:t>
      </w:r>
      <w:r w:rsidRPr="00B94A67">
        <w:t>coverage</w:t>
      </w:r>
      <w:r>
        <w:t xml:space="preserve"> </w:t>
      </w:r>
      <w:r w:rsidRPr="00B94A67">
        <w:t>for</w:t>
      </w:r>
      <w:r>
        <w:t xml:space="preserve"> </w:t>
      </w:r>
      <w:r w:rsidRPr="00B94A67">
        <w:t>BCG,</w:t>
      </w:r>
      <w:r>
        <w:t xml:space="preserve"> </w:t>
      </w:r>
      <w:r w:rsidRPr="00B94A67">
        <w:t>lower</w:t>
      </w:r>
      <w:r>
        <w:t xml:space="preserve"> </w:t>
      </w:r>
      <w:r w:rsidRPr="00B94A67">
        <w:t>for</w:t>
      </w:r>
      <w:r>
        <w:t xml:space="preserve"> </w:t>
      </w:r>
      <w:r w:rsidRPr="00B94A67">
        <w:t>measles.</w:t>
      </w:r>
    </w:p>
    <w:p w14:paraId="0593DD9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for</w:t>
      </w:r>
      <w:r>
        <w:t xml:space="preserve"> </w:t>
      </w:r>
      <w:r w:rsidRPr="00B94A67">
        <w:t>children</w:t>
      </w:r>
      <w:r>
        <w:t xml:space="preserve"> </w:t>
      </w:r>
      <w:r w:rsidRPr="00B94A67">
        <w:t>12–23</w:t>
      </w:r>
      <w:r>
        <w:t xml:space="preserve"> </w:t>
      </w:r>
      <w:r w:rsidRPr="00B94A67">
        <w:t>months.</w:t>
      </w:r>
    </w:p>
    <w:p w14:paraId="14A7D640" w14:textId="77777777" w:rsidR="006F5341" w:rsidRPr="00B94A67" w:rsidRDefault="006F5341" w:rsidP="006F5341"/>
    <w:p w14:paraId="05D30F2C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1" w:name="_Toc208336597"/>
      <w:bookmarkStart w:id="32" w:name="X1b85306cbc4386eb823d509df3c262a141e52ac"/>
      <w:bookmarkEnd w:id="30"/>
      <w:r w:rsidRPr="00C92F88">
        <w:rPr>
          <w:rStyle w:val="Strong"/>
          <w:b w:val="0"/>
          <w:bCs w:val="0"/>
        </w:rPr>
        <w:t>7.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Infant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Young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Child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Feeding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(IYCF)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1"/>
    </w:p>
    <w:p w14:paraId="0CF9CE20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Breastfeeding</w:t>
      </w:r>
      <w:r>
        <w:t xml:space="preserve"> </w:t>
      </w:r>
      <w:r w:rsidRPr="00B94A67">
        <w:t>and</w:t>
      </w:r>
      <w:r>
        <w:t xml:space="preserve"> </w:t>
      </w:r>
      <w:r w:rsidRPr="00B94A67">
        <w:t>complementary</w:t>
      </w:r>
      <w:r>
        <w:t xml:space="preserve"> </w:t>
      </w:r>
      <w:r w:rsidRPr="00B94A67">
        <w:t>feeding.</w:t>
      </w:r>
    </w:p>
    <w:p w14:paraId="66654B8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Early</w:t>
      </w:r>
      <w:r>
        <w:t xml:space="preserve"> </w:t>
      </w:r>
      <w:r w:rsidRPr="00B94A67">
        <w:t>initiation,</w:t>
      </w:r>
      <w:r>
        <w:t xml:space="preserve"> </w:t>
      </w:r>
      <w:r w:rsidRPr="00B94A67">
        <w:t>exclusive</w:t>
      </w:r>
      <w:r>
        <w:t xml:space="preserve"> </w:t>
      </w:r>
      <w:r w:rsidRPr="00B94A67">
        <w:t>breastfeeding</w:t>
      </w:r>
      <w:r>
        <w:t xml:space="preserve"> </w:t>
      </w:r>
      <w:r w:rsidRPr="00B94A67">
        <w:t>(0–5</w:t>
      </w:r>
      <w:r>
        <w:t xml:space="preserve"> </w:t>
      </w:r>
      <w:r w:rsidRPr="00B94A67">
        <w:t>months),</w:t>
      </w:r>
      <w:r>
        <w:t xml:space="preserve"> </w:t>
      </w:r>
      <w:r w:rsidRPr="00B94A67">
        <w:t>minimum</w:t>
      </w:r>
      <w:r>
        <w:t xml:space="preserve"> </w:t>
      </w:r>
      <w:r w:rsidRPr="00B94A67">
        <w:t>dietary</w:t>
      </w:r>
      <w:r>
        <w:t xml:space="preserve"> </w:t>
      </w:r>
      <w:r w:rsidRPr="00B94A67">
        <w:t>diversity</w:t>
      </w:r>
      <w:r>
        <w:t xml:space="preserve"> </w:t>
      </w:r>
      <w:r w:rsidRPr="00B94A67">
        <w:t>(6–23</w:t>
      </w:r>
      <w:r>
        <w:t xml:space="preserve"> </w:t>
      </w:r>
      <w:r w:rsidRPr="00B94A67">
        <w:t>months).</w:t>
      </w:r>
    </w:p>
    <w:p w14:paraId="570EA8A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68699E4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prevalence.</w:t>
      </w:r>
    </w:p>
    <w:p w14:paraId="36EA1B2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Exclusive</w:t>
      </w:r>
      <w:r>
        <w:t xml:space="preserve"> </w:t>
      </w:r>
      <w:r w:rsidRPr="00B94A67">
        <w:t>breastfeeding</w:t>
      </w:r>
      <w:r>
        <w:t xml:space="preserve"> </w:t>
      </w:r>
      <w:r w:rsidRPr="00B94A67">
        <w:t>low,</w:t>
      </w:r>
      <w:r>
        <w:t xml:space="preserve"> </w:t>
      </w:r>
      <w:r w:rsidRPr="00B94A67">
        <w:t>dietary</w:t>
      </w:r>
      <w:r>
        <w:t xml:space="preserve"> </w:t>
      </w:r>
      <w:r w:rsidRPr="00B94A67">
        <w:t>diversity</w:t>
      </w:r>
      <w:r>
        <w:t xml:space="preserve"> </w:t>
      </w:r>
      <w:r w:rsidRPr="00B94A67">
        <w:t>uneven</w:t>
      </w:r>
      <w:r>
        <w:t xml:space="preserve"> </w:t>
      </w:r>
      <w:r w:rsidRPr="00B94A67">
        <w:t>across</w:t>
      </w:r>
      <w:r>
        <w:t xml:space="preserve"> </w:t>
      </w:r>
      <w:r w:rsidRPr="00B94A67">
        <w:t>wealth</w:t>
      </w:r>
      <w:r>
        <w:t xml:space="preserve"> </w:t>
      </w:r>
      <w:r w:rsidRPr="00B94A67">
        <w:t>quintiles.</w:t>
      </w:r>
    </w:p>
    <w:p w14:paraId="4E208FB1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by</w:t>
      </w:r>
      <w:r>
        <w:t xml:space="preserve"> </w:t>
      </w:r>
      <w:r w:rsidRPr="00B94A67">
        <w:t>child</w:t>
      </w:r>
      <w:r>
        <w:t xml:space="preserve"> </w:t>
      </w:r>
      <w:r w:rsidRPr="00B94A67">
        <w:t>age</w:t>
      </w:r>
      <w:r>
        <w:t xml:space="preserve"> </w:t>
      </w:r>
      <w:r w:rsidRPr="00B94A67">
        <w:t>bands.</w:t>
      </w:r>
    </w:p>
    <w:p w14:paraId="5235620D" w14:textId="77777777" w:rsidR="006F5341" w:rsidRPr="00B94A67" w:rsidRDefault="006F5341" w:rsidP="006F5341"/>
    <w:p w14:paraId="64FF6403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3" w:name="_Toc208336598"/>
      <w:bookmarkStart w:id="34" w:name="literacy-national-zaf"/>
      <w:bookmarkEnd w:id="32"/>
      <w:r w:rsidRPr="00C92F88">
        <w:rPr>
          <w:rStyle w:val="Strong"/>
          <w:b w:val="0"/>
          <w:bCs w:val="0"/>
        </w:rPr>
        <w:lastRenderedPageBreak/>
        <w:t>8.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Literacy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3"/>
    </w:p>
    <w:p w14:paraId="34ACB862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Household</w:t>
      </w:r>
      <w:r>
        <w:t xml:space="preserve"> </w:t>
      </w:r>
      <w:r w:rsidRPr="00B94A67">
        <w:t>literacy</w:t>
      </w:r>
      <w:r>
        <w:t xml:space="preserve"> </w:t>
      </w:r>
      <w:r w:rsidRPr="00B94A67">
        <w:t>and</w:t>
      </w:r>
      <w:r>
        <w:t xml:space="preserve"> </w:t>
      </w:r>
      <w:r w:rsidRPr="00B94A67">
        <w:t>education</w:t>
      </w:r>
      <w:r>
        <w:t xml:space="preserve"> </w:t>
      </w:r>
      <w:r w:rsidRPr="00B94A67">
        <w:t>proxies.</w:t>
      </w:r>
    </w:p>
    <w:p w14:paraId="612A53A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Adult</w:t>
      </w:r>
      <w:r>
        <w:t xml:space="preserve"> </w:t>
      </w:r>
      <w:r w:rsidRPr="00B94A67">
        <w:t>literacy</w:t>
      </w:r>
      <w:r>
        <w:t xml:space="preserve"> </w:t>
      </w:r>
      <w:r w:rsidRPr="00B94A67">
        <w:t>(binary:</w:t>
      </w:r>
      <w:r>
        <w:t xml:space="preserve"> </w:t>
      </w:r>
      <w:r w:rsidRPr="00B94A67">
        <w:t>can</w:t>
      </w:r>
      <w:r>
        <w:t xml:space="preserve"> </w:t>
      </w:r>
      <w:r w:rsidRPr="00B94A67">
        <w:t>read</w:t>
      </w:r>
      <w:r>
        <w:t xml:space="preserve"> </w:t>
      </w:r>
      <w:r w:rsidRPr="00B94A67">
        <w:t>a</w:t>
      </w:r>
      <w:r>
        <w:t xml:space="preserve"> </w:t>
      </w:r>
      <w:r w:rsidRPr="00B94A67">
        <w:t>sentence),</w:t>
      </w:r>
      <w:r>
        <w:t xml:space="preserve"> </w:t>
      </w:r>
      <w:r w:rsidRPr="00B94A67">
        <w:t>education</w:t>
      </w:r>
      <w:r>
        <w:t xml:space="preserve"> </w:t>
      </w:r>
      <w:r w:rsidRPr="00B94A67">
        <w:t>attainment</w:t>
      </w:r>
      <w:r>
        <w:t xml:space="preserve"> </w:t>
      </w:r>
      <w:r w:rsidRPr="00B94A67">
        <w:t>(categorical</w:t>
      </w:r>
      <w:r>
        <w:t xml:space="preserve"> </w:t>
      </w:r>
      <w:r w:rsidRPr="00B94A67">
        <w:t>levels).</w:t>
      </w:r>
    </w:p>
    <w:p w14:paraId="2FD81585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0FBE5FB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0–100%.</w:t>
      </w:r>
    </w:p>
    <w:p w14:paraId="156AC58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Urban–rural</w:t>
      </w:r>
      <w:r>
        <w:t xml:space="preserve"> </w:t>
      </w:r>
      <w:r w:rsidRPr="00B94A67">
        <w:t>disparities;</w:t>
      </w:r>
      <w:r>
        <w:t xml:space="preserve"> </w:t>
      </w:r>
      <w:r w:rsidRPr="00B94A67">
        <w:t>female</w:t>
      </w:r>
      <w:r>
        <w:t xml:space="preserve"> </w:t>
      </w:r>
      <w:r w:rsidRPr="00B94A67">
        <w:t>literacy</w:t>
      </w:r>
      <w:r>
        <w:t xml:space="preserve"> </w:t>
      </w:r>
      <w:r w:rsidRPr="00B94A67">
        <w:t>lower</w:t>
      </w:r>
      <w:r>
        <w:t xml:space="preserve"> </w:t>
      </w:r>
      <w:r w:rsidRPr="00B94A67">
        <w:t>in</w:t>
      </w:r>
      <w:r>
        <w:t xml:space="preserve"> </w:t>
      </w:r>
      <w:r w:rsidRPr="00B94A67">
        <w:t>certain</w:t>
      </w:r>
      <w:r>
        <w:t xml:space="preserve"> </w:t>
      </w:r>
      <w:r w:rsidRPr="00B94A67">
        <w:t>regions.</w:t>
      </w:r>
    </w:p>
    <w:p w14:paraId="3C27870F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national</w:t>
      </w:r>
      <w:r>
        <w:t xml:space="preserve"> </w:t>
      </w:r>
      <w:r w:rsidRPr="00B94A67">
        <w:t>proportions.</w:t>
      </w:r>
    </w:p>
    <w:p w14:paraId="53750FD5" w14:textId="77777777" w:rsidR="006F5341" w:rsidRPr="00B94A67" w:rsidRDefault="006F5341" w:rsidP="006F5341"/>
    <w:p w14:paraId="4CED3FDC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5" w:name="_Toc208336599"/>
      <w:bookmarkStart w:id="36" w:name="maternal-mortality-national-zaf"/>
      <w:bookmarkEnd w:id="34"/>
      <w:r w:rsidRPr="00C92F88">
        <w:rPr>
          <w:rStyle w:val="Strong"/>
          <w:b w:val="0"/>
          <w:bCs w:val="0"/>
        </w:rPr>
        <w:t>9.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Maternal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Mortality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5"/>
    </w:p>
    <w:p w14:paraId="44B7C0D3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Maternal</w:t>
      </w:r>
      <w:r>
        <w:t xml:space="preserve"> </w:t>
      </w:r>
      <w:r w:rsidRPr="00B94A67">
        <w:t>health</w:t>
      </w:r>
      <w:r>
        <w:t xml:space="preserve"> </w:t>
      </w:r>
      <w:r w:rsidRPr="00B94A67">
        <w:t>outcomes.</w:t>
      </w:r>
    </w:p>
    <w:p w14:paraId="586D39B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Maternal</w:t>
      </w:r>
      <w:r>
        <w:t xml:space="preserve"> </w:t>
      </w:r>
      <w:r w:rsidRPr="00B94A67">
        <w:t>mortality</w:t>
      </w:r>
      <w:r>
        <w:t xml:space="preserve"> </w:t>
      </w:r>
      <w:r w:rsidRPr="00B94A67">
        <w:t>ratio</w:t>
      </w:r>
      <w:r>
        <w:t xml:space="preserve"> </w:t>
      </w:r>
      <w:r w:rsidRPr="00B94A67">
        <w:t>(numeric,</w:t>
      </w:r>
      <w:r>
        <w:t xml:space="preserve"> </w:t>
      </w:r>
      <w:r w:rsidRPr="00B94A67">
        <w:t>per</w:t>
      </w:r>
      <w:r>
        <w:t xml:space="preserve"> </w:t>
      </w:r>
      <w:r w:rsidRPr="00B94A67">
        <w:t>100,000</w:t>
      </w:r>
      <w:r>
        <w:t xml:space="preserve"> </w:t>
      </w:r>
      <w:r w:rsidRPr="00B94A67">
        <w:t>live</w:t>
      </w:r>
      <w:r>
        <w:t xml:space="preserve"> </w:t>
      </w:r>
      <w:r w:rsidRPr="00B94A67">
        <w:t>births),</w:t>
      </w:r>
      <w:r>
        <w:t xml:space="preserve"> </w:t>
      </w:r>
      <w:r w:rsidRPr="00B94A67">
        <w:t>skilled</w:t>
      </w:r>
      <w:r>
        <w:t xml:space="preserve"> </w:t>
      </w:r>
      <w:r w:rsidRPr="00B94A67">
        <w:t>birth</w:t>
      </w:r>
      <w:r>
        <w:t xml:space="preserve"> </w:t>
      </w:r>
      <w:r w:rsidRPr="00B94A67">
        <w:t>attendance</w:t>
      </w:r>
      <w:r>
        <w:t xml:space="preserve"> </w:t>
      </w:r>
      <w:r w:rsidRPr="00B94A67">
        <w:t>(binary),</w:t>
      </w:r>
      <w:r>
        <w:t xml:space="preserve"> </w:t>
      </w:r>
      <w:r w:rsidRPr="00B94A67">
        <w:t>facility</w:t>
      </w:r>
      <w:r>
        <w:t xml:space="preserve"> </w:t>
      </w:r>
      <w:r w:rsidRPr="00B94A67">
        <w:t>delivery</w:t>
      </w:r>
      <w:r>
        <w:t xml:space="preserve"> </w:t>
      </w:r>
      <w:r w:rsidRPr="00B94A67">
        <w:t>(binary).</w:t>
      </w:r>
    </w:p>
    <w:p w14:paraId="714B096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Numeric,</w:t>
      </w:r>
      <w:r>
        <w:t xml:space="preserve"> </w:t>
      </w:r>
      <w:r w:rsidRPr="00B94A67">
        <w:t>binary.</w:t>
      </w:r>
    </w:p>
    <w:p w14:paraId="66B38C0D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Ratios</w:t>
      </w:r>
      <w:r>
        <w:t xml:space="preserve"> </w:t>
      </w:r>
      <w:r w:rsidRPr="00B94A67">
        <w:t>typically</w:t>
      </w:r>
      <w:r>
        <w:t xml:space="preserve"> </w:t>
      </w:r>
      <w:r w:rsidRPr="00B94A67">
        <w:t>100–500.</w:t>
      </w:r>
    </w:p>
    <w:p w14:paraId="1110C96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Higher</w:t>
      </w:r>
      <w:r>
        <w:t xml:space="preserve"> </w:t>
      </w:r>
      <w:r w:rsidRPr="00B94A67">
        <w:t>ratios</w:t>
      </w:r>
      <w:r>
        <w:t xml:space="preserve"> </w:t>
      </w:r>
      <w:r w:rsidRPr="00B94A67">
        <w:t>in</w:t>
      </w:r>
      <w:r>
        <w:t xml:space="preserve"> </w:t>
      </w:r>
      <w:r w:rsidRPr="00B94A67">
        <w:t>rural</w:t>
      </w:r>
      <w:r>
        <w:t xml:space="preserve"> </w:t>
      </w:r>
      <w:r w:rsidRPr="00B94A67">
        <w:t>provinces.</w:t>
      </w:r>
    </w:p>
    <w:p w14:paraId="4C0A755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Modelled</w:t>
      </w:r>
      <w:r>
        <w:t xml:space="preserve"> </w:t>
      </w:r>
      <w:r w:rsidRPr="00B94A67">
        <w:t>estimates</w:t>
      </w:r>
      <w:r>
        <w:t xml:space="preserve"> </w:t>
      </w:r>
      <w:r w:rsidRPr="00B94A67">
        <w:t>with</w:t>
      </w:r>
      <w:r>
        <w:t xml:space="preserve"> </w:t>
      </w:r>
      <w:r w:rsidRPr="00B94A67">
        <w:t>survey</w:t>
      </w:r>
      <w:r>
        <w:t xml:space="preserve"> </w:t>
      </w:r>
      <w:r w:rsidRPr="00B94A67">
        <w:t>indicators.</w:t>
      </w:r>
    </w:p>
    <w:p w14:paraId="4844620C" w14:textId="77777777" w:rsidR="006F5341" w:rsidRPr="00B94A67" w:rsidRDefault="006F5341" w:rsidP="006F5341"/>
    <w:p w14:paraId="02723F3A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7" w:name="_Toc208336600"/>
      <w:bookmarkStart w:id="38" w:name="Xc9cfd9e76fc1c6e1ea18a6f4a5c096578f83f4e"/>
      <w:bookmarkEnd w:id="36"/>
      <w:r w:rsidRPr="00C92F88">
        <w:rPr>
          <w:rStyle w:val="Strong"/>
          <w:b w:val="0"/>
          <w:bCs w:val="0"/>
        </w:rPr>
        <w:t>10.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Symptoms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of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Acute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Respiratory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Infection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(ARI)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7"/>
    </w:p>
    <w:p w14:paraId="73F057E1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Prevalence</w:t>
      </w:r>
      <w:r>
        <w:t xml:space="preserve"> </w:t>
      </w:r>
      <w:r w:rsidRPr="00B94A67">
        <w:t>of</w:t>
      </w:r>
      <w:r>
        <w:t xml:space="preserve"> </w:t>
      </w:r>
      <w:r w:rsidRPr="00B94A67">
        <w:t>ARI</w:t>
      </w:r>
      <w:r>
        <w:t xml:space="preserve"> </w:t>
      </w:r>
      <w:r w:rsidRPr="00B94A67">
        <w:t>symptoms</w:t>
      </w:r>
      <w:r>
        <w:t xml:space="preserve"> </w:t>
      </w:r>
      <w:r w:rsidRPr="00B94A67">
        <w:t>among</w:t>
      </w:r>
      <w:r>
        <w:t xml:space="preserve"> </w:t>
      </w:r>
      <w:r w:rsidRPr="00B94A67">
        <w:t>under-fives.</w:t>
      </w:r>
    </w:p>
    <w:p w14:paraId="66683B5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Cough,</w:t>
      </w:r>
      <w:r>
        <w:t xml:space="preserve"> </w:t>
      </w:r>
      <w:r w:rsidRPr="00B94A67">
        <w:t>rapid</w:t>
      </w:r>
      <w:r>
        <w:t xml:space="preserve"> </w:t>
      </w:r>
      <w:r w:rsidRPr="00B94A67">
        <w:t>breathing,</w:t>
      </w:r>
      <w:r>
        <w:t xml:space="preserve"> </w:t>
      </w:r>
      <w:r w:rsidRPr="00B94A67">
        <w:t>care-seeking</w:t>
      </w:r>
      <w:r>
        <w:t xml:space="preserve"> </w:t>
      </w:r>
      <w:r w:rsidRPr="00B94A67">
        <w:t>for</w:t>
      </w:r>
      <w:r>
        <w:t xml:space="preserve"> </w:t>
      </w:r>
      <w:r w:rsidRPr="00B94A67">
        <w:t>ARI.</w:t>
      </w:r>
    </w:p>
    <w:p w14:paraId="47B9590A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2C99A5B5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Prevalence</w:t>
      </w:r>
      <w:r>
        <w:t xml:space="preserve"> </w:t>
      </w:r>
      <w:r w:rsidRPr="00B94A67">
        <w:t>typically</w:t>
      </w:r>
      <w:r>
        <w:t xml:space="preserve"> </w:t>
      </w:r>
      <w:r w:rsidRPr="00B94A67">
        <w:t>5–20%.</w:t>
      </w:r>
    </w:p>
    <w:p w14:paraId="1D76D8C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Higher</w:t>
      </w:r>
      <w:r>
        <w:t xml:space="preserve"> </w:t>
      </w:r>
      <w:r w:rsidRPr="00B94A67">
        <w:t>among</w:t>
      </w:r>
      <w:r>
        <w:t xml:space="preserve"> </w:t>
      </w:r>
      <w:r w:rsidRPr="00B94A67">
        <w:t>poorer</w:t>
      </w:r>
      <w:r>
        <w:t xml:space="preserve"> </w:t>
      </w:r>
      <w:r w:rsidRPr="00B94A67">
        <w:t>households.</w:t>
      </w:r>
    </w:p>
    <w:p w14:paraId="736679A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Two-week</w:t>
      </w:r>
      <w:r>
        <w:t xml:space="preserve"> </w:t>
      </w:r>
      <w:r w:rsidRPr="00B94A67">
        <w:t>recall</w:t>
      </w:r>
      <w:r>
        <w:t xml:space="preserve"> </w:t>
      </w:r>
      <w:r w:rsidRPr="00B94A67">
        <w:t>aggregated</w:t>
      </w:r>
      <w:r>
        <w:t xml:space="preserve"> </w:t>
      </w:r>
      <w:r w:rsidRPr="00B94A67">
        <w:t>nationally.</w:t>
      </w:r>
    </w:p>
    <w:p w14:paraId="3D56843E" w14:textId="77777777" w:rsidR="006F5341" w:rsidRPr="00B94A67" w:rsidRDefault="006F5341" w:rsidP="006F5341"/>
    <w:p w14:paraId="3B1C0063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9" w:name="_Toc208336601"/>
      <w:bookmarkStart w:id="40" w:name="toilet-facilities-national-zaf"/>
      <w:bookmarkEnd w:id="38"/>
      <w:r w:rsidRPr="00C92F88">
        <w:rPr>
          <w:rStyle w:val="Strong"/>
          <w:b w:val="0"/>
          <w:bCs w:val="0"/>
        </w:rPr>
        <w:t>11.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Toilet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Facilities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9"/>
    </w:p>
    <w:p w14:paraId="3C47A2D8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Sanitation</w:t>
      </w:r>
      <w:r>
        <w:t xml:space="preserve"> </w:t>
      </w:r>
      <w:r w:rsidRPr="00B94A67">
        <w:t>access.</w:t>
      </w:r>
    </w:p>
    <w:p w14:paraId="233EF9E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Toilet</w:t>
      </w:r>
      <w:r>
        <w:t xml:space="preserve"> </w:t>
      </w:r>
      <w:r w:rsidRPr="00B94A67">
        <w:t>type</w:t>
      </w:r>
      <w:r>
        <w:t xml:space="preserve"> </w:t>
      </w:r>
      <w:r w:rsidRPr="00B94A67">
        <w:t>(improved/unimproved),</w:t>
      </w:r>
      <w:r>
        <w:t xml:space="preserve"> </w:t>
      </w:r>
      <w:r w:rsidRPr="00B94A67">
        <w:t>shared</w:t>
      </w:r>
      <w:r>
        <w:t xml:space="preserve"> </w:t>
      </w:r>
      <w:r w:rsidRPr="00B94A67">
        <w:t>facility</w:t>
      </w:r>
      <w:r>
        <w:t xml:space="preserve"> </w:t>
      </w:r>
      <w:r w:rsidRPr="00B94A67">
        <w:t>(binary).</w:t>
      </w:r>
    </w:p>
    <w:p w14:paraId="42051C8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Categorical,</w:t>
      </w:r>
      <w:r>
        <w:t xml:space="preserve"> </w:t>
      </w:r>
      <w:r w:rsidRPr="00B94A67">
        <w:t>binary.</w:t>
      </w:r>
    </w:p>
    <w:p w14:paraId="5924678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proportions.</w:t>
      </w:r>
    </w:p>
    <w:p w14:paraId="64A52D0A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Skewed</w:t>
      </w:r>
      <w:r>
        <w:t xml:space="preserve"> </w:t>
      </w:r>
      <w:r w:rsidRPr="00B94A67">
        <w:t>by</w:t>
      </w:r>
      <w:r>
        <w:t xml:space="preserve"> </w:t>
      </w:r>
      <w:r w:rsidRPr="00B94A67">
        <w:t>urban–rural</w:t>
      </w:r>
      <w:r>
        <w:t xml:space="preserve"> </w:t>
      </w:r>
      <w:r w:rsidRPr="00B94A67">
        <w:t>divide.</w:t>
      </w:r>
    </w:p>
    <w:p w14:paraId="2FBDC7E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at</w:t>
      </w:r>
      <w:r>
        <w:t xml:space="preserve"> </w:t>
      </w:r>
      <w:r w:rsidRPr="00B94A67">
        <w:t>national</w:t>
      </w:r>
      <w:r>
        <w:t xml:space="preserve"> </w:t>
      </w:r>
      <w:r w:rsidRPr="00B94A67">
        <w:t>level.</w:t>
      </w:r>
    </w:p>
    <w:p w14:paraId="1EAAB8A5" w14:textId="77777777" w:rsidR="006F5341" w:rsidRPr="00B94A67" w:rsidRDefault="006F5341" w:rsidP="006F5341"/>
    <w:p w14:paraId="167A4F9C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41" w:name="_Toc208336602"/>
      <w:bookmarkStart w:id="42" w:name="water-national-zaf"/>
      <w:bookmarkEnd w:id="40"/>
      <w:r w:rsidRPr="00C92F88">
        <w:rPr>
          <w:rStyle w:val="Strong"/>
          <w:b w:val="0"/>
          <w:bCs w:val="0"/>
        </w:rPr>
        <w:t>12.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Water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41"/>
    </w:p>
    <w:p w14:paraId="6D4CD9F4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Drinking</w:t>
      </w:r>
      <w:r>
        <w:t xml:space="preserve"> </w:t>
      </w:r>
      <w:r w:rsidRPr="00B94A67">
        <w:t>water</w:t>
      </w:r>
      <w:r>
        <w:t xml:space="preserve"> </w:t>
      </w:r>
      <w:r w:rsidRPr="00B94A67">
        <w:t>access.</w:t>
      </w:r>
    </w:p>
    <w:p w14:paraId="38524E04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lastRenderedPageBreak/>
        <w:t>Variables:</w:t>
      </w:r>
      <w:r>
        <w:t xml:space="preserve"> </w:t>
      </w:r>
      <w:r w:rsidRPr="00B94A67">
        <w:t>Source</w:t>
      </w:r>
      <w:r>
        <w:t xml:space="preserve"> </w:t>
      </w:r>
      <w:r w:rsidRPr="00B94A67">
        <w:t>type</w:t>
      </w:r>
      <w:r>
        <w:t xml:space="preserve"> </w:t>
      </w:r>
      <w:r w:rsidRPr="00B94A67">
        <w:t>(improved/unimproved),</w:t>
      </w:r>
      <w:r>
        <w:t xml:space="preserve"> </w:t>
      </w:r>
      <w:r w:rsidRPr="00B94A67">
        <w:t>on-premises</w:t>
      </w:r>
      <w:r>
        <w:t xml:space="preserve"> </w:t>
      </w:r>
      <w:r w:rsidRPr="00B94A67">
        <w:t>availability,</w:t>
      </w:r>
      <w:r>
        <w:t xml:space="preserve"> </w:t>
      </w:r>
      <w:r w:rsidRPr="00B94A67">
        <w:t>time</w:t>
      </w:r>
      <w:r>
        <w:t xml:space="preserve"> </w:t>
      </w:r>
      <w:r w:rsidRPr="00B94A67">
        <w:t>to</w:t>
      </w:r>
      <w:r>
        <w:t xml:space="preserve"> </w:t>
      </w:r>
      <w:r w:rsidRPr="00B94A67">
        <w:t>fetch.</w:t>
      </w:r>
    </w:p>
    <w:p w14:paraId="4887CA5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Categorical,</w:t>
      </w:r>
      <w:r>
        <w:t xml:space="preserve"> </w:t>
      </w:r>
      <w:r w:rsidRPr="00B94A67">
        <w:t>binary.</w:t>
      </w:r>
    </w:p>
    <w:p w14:paraId="1C6A521C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prevalence.</w:t>
      </w:r>
    </w:p>
    <w:p w14:paraId="35DCC23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Improved</w:t>
      </w:r>
      <w:r>
        <w:t xml:space="preserve"> </w:t>
      </w:r>
      <w:proofErr w:type="gramStart"/>
      <w:r w:rsidRPr="00B94A67">
        <w:t>sources</w:t>
      </w:r>
      <w:r>
        <w:t xml:space="preserve"> </w:t>
      </w:r>
      <w:r w:rsidRPr="00B94A67">
        <w:t>dominant</w:t>
      </w:r>
      <w:proofErr w:type="gramEnd"/>
      <w:r>
        <w:t xml:space="preserve"> </w:t>
      </w:r>
      <w:r w:rsidRPr="00B94A67">
        <w:t>in</w:t>
      </w:r>
      <w:r>
        <w:t xml:space="preserve"> </w:t>
      </w:r>
      <w:r w:rsidRPr="00B94A67">
        <w:t>urban</w:t>
      </w:r>
      <w:r>
        <w:t xml:space="preserve"> </w:t>
      </w:r>
      <w:r w:rsidRPr="00B94A67">
        <w:t>areas,</w:t>
      </w:r>
      <w:r>
        <w:t xml:space="preserve"> </w:t>
      </w:r>
      <w:r w:rsidRPr="00B94A67">
        <w:t>longer</w:t>
      </w:r>
      <w:r>
        <w:t xml:space="preserve"> </w:t>
      </w:r>
      <w:r w:rsidRPr="00B94A67">
        <w:t>collection</w:t>
      </w:r>
      <w:r>
        <w:t xml:space="preserve"> </w:t>
      </w:r>
      <w:r w:rsidRPr="00B94A67">
        <w:t>times</w:t>
      </w:r>
      <w:r>
        <w:t xml:space="preserve"> </w:t>
      </w:r>
      <w:r w:rsidRPr="00B94A67">
        <w:t>in</w:t>
      </w:r>
      <w:r>
        <w:t xml:space="preserve"> </w:t>
      </w:r>
      <w:proofErr w:type="gramStart"/>
      <w:r w:rsidRPr="00B94A67">
        <w:t>rural</w:t>
      </w:r>
      <w:proofErr w:type="gramEnd"/>
      <w:r w:rsidRPr="00B94A67">
        <w:t>.</w:t>
      </w:r>
    </w:p>
    <w:p w14:paraId="711424E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proportions</w:t>
      </w:r>
      <w:r>
        <w:t xml:space="preserve"> </w:t>
      </w:r>
      <w:r w:rsidRPr="00B94A67">
        <w:t>nationally.</w:t>
      </w:r>
    </w:p>
    <w:p w14:paraId="2CD89919" w14:textId="77777777" w:rsidR="006F5341" w:rsidRPr="00B94A67" w:rsidRDefault="006F5341" w:rsidP="006F5341"/>
    <w:p w14:paraId="0C760C35" w14:textId="77777777" w:rsidR="006F5341" w:rsidRPr="00B94A67" w:rsidRDefault="006F5341" w:rsidP="006F5341">
      <w:pPr>
        <w:pStyle w:val="Heading1"/>
      </w:pPr>
      <w:bookmarkStart w:id="43" w:name="_Toc208336603"/>
      <w:bookmarkStart w:id="44" w:name="data-sources-and-methodology"/>
      <w:bookmarkEnd w:id="18"/>
      <w:bookmarkEnd w:id="42"/>
      <w:r w:rsidRPr="00B94A67">
        <w:t>Data</w:t>
      </w:r>
      <w:r>
        <w:t xml:space="preserve"> </w:t>
      </w:r>
      <w:r w:rsidRPr="00B94A67">
        <w:t>Sources</w:t>
      </w:r>
      <w:r>
        <w:t xml:space="preserve"> </w:t>
      </w:r>
      <w:r w:rsidRPr="00B94A67">
        <w:t>and</w:t>
      </w:r>
      <w:r>
        <w:t xml:space="preserve"> </w:t>
      </w:r>
      <w:r w:rsidRPr="00B94A67">
        <w:t>Methodology</w:t>
      </w:r>
      <w:bookmarkEnd w:id="43"/>
    </w:p>
    <w:p w14:paraId="27BF029B" w14:textId="77777777" w:rsidR="006F5341" w:rsidRPr="00B94A67" w:rsidRDefault="006F5341" w:rsidP="006F5341">
      <w:pPr>
        <w:pStyle w:val="FirstParagraph"/>
      </w:pPr>
      <w:r w:rsidRPr="00B94A67">
        <w:t>All</w:t>
      </w:r>
      <w:r>
        <w:t xml:space="preserve"> </w:t>
      </w:r>
      <w:r w:rsidRPr="00B94A67">
        <w:t>datasets</w:t>
      </w:r>
      <w:r>
        <w:t xml:space="preserve"> </w:t>
      </w:r>
      <w:r w:rsidRPr="00B94A67">
        <w:t>are</w:t>
      </w:r>
      <w:r>
        <w:t xml:space="preserve"> </w:t>
      </w:r>
      <w:r w:rsidRPr="00B94A67">
        <w:t>based</w:t>
      </w:r>
      <w:r>
        <w:t xml:space="preserve"> </w:t>
      </w:r>
      <w:r w:rsidRPr="00B94A67">
        <w:t>on</w:t>
      </w:r>
      <w:r>
        <w:t xml:space="preserve"> </w:t>
      </w:r>
      <w:r w:rsidRPr="00B94A67">
        <w:t>the</w:t>
      </w:r>
      <w:r>
        <w:t xml:space="preserve"> </w:t>
      </w:r>
      <w:r w:rsidRPr="00B94A67">
        <w:t>South</w:t>
      </w:r>
      <w:r>
        <w:t xml:space="preserve"> </w:t>
      </w:r>
      <w:r w:rsidRPr="00B94A67">
        <w:t>Africa</w:t>
      </w:r>
      <w:r>
        <w:t xml:space="preserve"> </w:t>
      </w:r>
      <w:r w:rsidRPr="00B94A67">
        <w:t>Demographic</w:t>
      </w:r>
      <w:r>
        <w:t xml:space="preserve"> </w:t>
      </w:r>
      <w:r w:rsidRPr="00B94A67">
        <w:t>and</w:t>
      </w:r>
      <w:r>
        <w:t xml:space="preserve"> </w:t>
      </w:r>
      <w:r w:rsidRPr="00B94A67">
        <w:t>Health</w:t>
      </w:r>
      <w:r>
        <w:t xml:space="preserve"> </w:t>
      </w:r>
      <w:r w:rsidRPr="00B94A67">
        <w:t>Survey</w:t>
      </w:r>
      <w:r>
        <w:t xml:space="preserve"> </w:t>
      </w:r>
      <w:r w:rsidRPr="00B94A67">
        <w:t>(SADHS)</w:t>
      </w:r>
      <w:r>
        <w:t xml:space="preserve"> </w:t>
      </w:r>
      <w:r w:rsidRPr="00B94A67">
        <w:t>2016</w:t>
      </w:r>
      <w:r>
        <w:t xml:space="preserve"> </w:t>
      </w:r>
      <w:r w:rsidRPr="00B94A67">
        <w:t>and</w:t>
      </w:r>
      <w:r>
        <w:t xml:space="preserve"> </w:t>
      </w:r>
      <w:r w:rsidRPr="00B94A67">
        <w:t>related</w:t>
      </w:r>
      <w:r>
        <w:t xml:space="preserve"> </w:t>
      </w:r>
      <w:r w:rsidRPr="00B94A67">
        <w:t>national</w:t>
      </w:r>
      <w:r>
        <w:t xml:space="preserve"> </w:t>
      </w:r>
      <w:r w:rsidRPr="00B94A67">
        <w:t>health</w:t>
      </w:r>
      <w:r>
        <w:t xml:space="preserve"> </w:t>
      </w:r>
      <w:r w:rsidRPr="00B94A67">
        <w:t>surveys.</w:t>
      </w:r>
      <w:r>
        <w:t xml:space="preserve"> </w:t>
      </w:r>
      <w:r w:rsidRPr="00B94A67">
        <w:t>The</w:t>
      </w:r>
      <w:r>
        <w:t xml:space="preserve"> </w:t>
      </w:r>
      <w:r w:rsidRPr="00B94A67">
        <w:t>SADHS</w:t>
      </w:r>
      <w:r>
        <w:t xml:space="preserve"> </w:t>
      </w:r>
      <w:r w:rsidRPr="00B94A67">
        <w:t>employed</w:t>
      </w:r>
      <w:r>
        <w:t xml:space="preserve"> </w:t>
      </w:r>
      <w:r w:rsidRPr="00B94A67">
        <w:t>a</w:t>
      </w:r>
      <w:r>
        <w:t xml:space="preserve"> </w:t>
      </w:r>
      <w:r w:rsidRPr="00B94A67">
        <w:t>two-stage</w:t>
      </w:r>
      <w:r>
        <w:t xml:space="preserve"> </w:t>
      </w:r>
      <w:r w:rsidRPr="00B94A67">
        <w:t>stratified</w:t>
      </w:r>
      <w:r>
        <w:t xml:space="preserve"> </w:t>
      </w:r>
      <w:r w:rsidRPr="00B94A67">
        <w:t>cluster</w:t>
      </w:r>
      <w:r>
        <w:t xml:space="preserve"> </w:t>
      </w:r>
      <w:r w:rsidRPr="00B94A67">
        <w:t>sampling</w:t>
      </w:r>
      <w:r>
        <w:t xml:space="preserve"> </w:t>
      </w:r>
      <w:r w:rsidRPr="00B94A67">
        <w:t>design:</w:t>
      </w:r>
      <w:r>
        <w:t xml:space="preserve"> </w:t>
      </w:r>
      <w:r w:rsidRPr="00B94A67">
        <w:t>in</w:t>
      </w:r>
      <w:r>
        <w:t xml:space="preserve"> </w:t>
      </w:r>
      <w:r w:rsidRPr="00B94A67">
        <w:t>the</w:t>
      </w:r>
      <w:r>
        <w:t xml:space="preserve"> </w:t>
      </w:r>
      <w:r w:rsidRPr="00B94A67">
        <w:t>first</w:t>
      </w:r>
      <w:r>
        <w:t xml:space="preserve"> </w:t>
      </w:r>
      <w:r w:rsidRPr="00B94A67">
        <w:t>stage,</w:t>
      </w:r>
      <w:r>
        <w:t xml:space="preserve"> </w:t>
      </w:r>
      <w:r w:rsidRPr="00B94A67">
        <w:t>750</w:t>
      </w:r>
      <w:r>
        <w:t xml:space="preserve"> </w:t>
      </w:r>
      <w:r w:rsidRPr="00B94A67">
        <w:t>enumeration</w:t>
      </w:r>
      <w:r>
        <w:t xml:space="preserve"> </w:t>
      </w:r>
      <w:r w:rsidRPr="00B94A67">
        <w:t>areas</w:t>
      </w:r>
      <w:r>
        <w:t xml:space="preserve"> </w:t>
      </w:r>
      <w:r w:rsidRPr="00B94A67">
        <w:t>(EAs)</w:t>
      </w:r>
      <w:r>
        <w:t xml:space="preserve"> </w:t>
      </w:r>
      <w:r w:rsidRPr="00B94A67">
        <w:t>were</w:t>
      </w:r>
      <w:r>
        <w:t xml:space="preserve"> </w:t>
      </w:r>
      <w:r w:rsidRPr="00B94A67">
        <w:t>selected</w:t>
      </w:r>
      <w:r>
        <w:t xml:space="preserve"> </w:t>
      </w:r>
      <w:r w:rsidRPr="00B94A67">
        <w:t>from</w:t>
      </w:r>
      <w:r>
        <w:t xml:space="preserve"> </w:t>
      </w:r>
      <w:r w:rsidRPr="00B94A67">
        <w:t>the</w:t>
      </w:r>
      <w:r>
        <w:t xml:space="preserve"> </w:t>
      </w:r>
      <w:r w:rsidRPr="00B94A67">
        <w:t>national</w:t>
      </w:r>
      <w:r>
        <w:t xml:space="preserve"> </w:t>
      </w:r>
      <w:r w:rsidRPr="00B94A67">
        <w:t>sampling</w:t>
      </w:r>
      <w:r>
        <w:t xml:space="preserve"> </w:t>
      </w:r>
      <w:r w:rsidRPr="00B94A67">
        <w:t>frame,</w:t>
      </w:r>
      <w:r>
        <w:t xml:space="preserve"> </w:t>
      </w:r>
      <w:r w:rsidRPr="00B94A67">
        <w:t>stratified</w:t>
      </w:r>
      <w:r>
        <w:t xml:space="preserve"> </w:t>
      </w:r>
      <w:r w:rsidRPr="00B94A67">
        <w:t>by</w:t>
      </w:r>
      <w:r>
        <w:t xml:space="preserve"> </w:t>
      </w:r>
      <w:r w:rsidRPr="00B94A67">
        <w:t>province</w:t>
      </w:r>
      <w:r>
        <w:t xml:space="preserve"> </w:t>
      </w:r>
      <w:r w:rsidRPr="00B94A67">
        <w:t>and</w:t>
      </w:r>
      <w:r>
        <w:t xml:space="preserve"> </w:t>
      </w:r>
      <w:r w:rsidRPr="00B94A67">
        <w:t>urban/rural</w:t>
      </w:r>
      <w:r>
        <w:t xml:space="preserve"> </w:t>
      </w:r>
      <w:r w:rsidRPr="00B94A67">
        <w:t>status.</w:t>
      </w:r>
      <w:r>
        <w:t xml:space="preserve"> </w:t>
      </w:r>
      <w:r w:rsidRPr="00B94A67">
        <w:t>In</w:t>
      </w:r>
      <w:r>
        <w:t xml:space="preserve"> </w:t>
      </w:r>
      <w:r w:rsidRPr="00B94A67">
        <w:t>the</w:t>
      </w:r>
      <w:r>
        <w:t xml:space="preserve"> </w:t>
      </w:r>
      <w:r w:rsidRPr="00B94A67">
        <w:t>second</w:t>
      </w:r>
      <w:r>
        <w:t xml:space="preserve"> </w:t>
      </w:r>
      <w:r w:rsidRPr="00B94A67">
        <w:t>stage,</w:t>
      </w:r>
      <w:r>
        <w:t xml:space="preserve"> </w:t>
      </w:r>
      <w:r w:rsidRPr="00B94A67">
        <w:t>households</w:t>
      </w:r>
      <w:r>
        <w:t xml:space="preserve"> </w:t>
      </w:r>
      <w:r w:rsidRPr="00B94A67">
        <w:t>were</w:t>
      </w:r>
      <w:r>
        <w:t xml:space="preserve"> </w:t>
      </w:r>
      <w:r w:rsidRPr="00B94A67">
        <w:t>systematically</w:t>
      </w:r>
      <w:r>
        <w:t xml:space="preserve"> </w:t>
      </w:r>
      <w:r w:rsidRPr="00B94A67">
        <w:t>sampled</w:t>
      </w:r>
      <w:r>
        <w:t xml:space="preserve"> </w:t>
      </w:r>
      <w:r w:rsidRPr="00B94A67">
        <w:t>within</w:t>
      </w:r>
      <w:r>
        <w:t xml:space="preserve"> </w:t>
      </w:r>
      <w:r w:rsidRPr="00B94A67">
        <w:t>EAs.</w:t>
      </w:r>
      <w:r>
        <w:t xml:space="preserve"> </w:t>
      </w:r>
      <w:r w:rsidRPr="00B94A67">
        <w:t>A</w:t>
      </w:r>
      <w:r>
        <w:t xml:space="preserve"> </w:t>
      </w:r>
      <w:r w:rsidRPr="00B94A67">
        <w:t>total</w:t>
      </w:r>
      <w:r>
        <w:t xml:space="preserve"> </w:t>
      </w:r>
      <w:r w:rsidRPr="00B94A67">
        <w:t>of</w:t>
      </w:r>
      <w:r>
        <w:t xml:space="preserve"> </w:t>
      </w:r>
      <w:r w:rsidRPr="00B94A67">
        <w:t>11,083</w:t>
      </w:r>
      <w:r>
        <w:t xml:space="preserve"> </w:t>
      </w:r>
      <w:r w:rsidRPr="00B94A67">
        <w:t>households</w:t>
      </w:r>
      <w:r>
        <w:t xml:space="preserve"> </w:t>
      </w:r>
      <w:r w:rsidRPr="00B94A67">
        <w:t>were</w:t>
      </w:r>
      <w:r>
        <w:t xml:space="preserve"> </w:t>
      </w:r>
      <w:r w:rsidRPr="00B94A67">
        <w:t>selected,</w:t>
      </w:r>
      <w:r>
        <w:t xml:space="preserve"> </w:t>
      </w:r>
      <w:r w:rsidRPr="00B94A67">
        <w:t>with</w:t>
      </w:r>
      <w:r>
        <w:t xml:space="preserve"> </w:t>
      </w:r>
      <w:r w:rsidRPr="00B94A67">
        <w:t>interviews</w:t>
      </w:r>
      <w:r>
        <w:t xml:space="preserve"> </w:t>
      </w:r>
      <w:r w:rsidRPr="00B94A67">
        <w:t>conducted</w:t>
      </w:r>
      <w:r>
        <w:t xml:space="preserve"> </w:t>
      </w:r>
      <w:r w:rsidRPr="00B94A67">
        <w:t>for</w:t>
      </w:r>
      <w:r>
        <w:t xml:space="preserve"> </w:t>
      </w:r>
      <w:r w:rsidRPr="00B94A67">
        <w:t>8,514</w:t>
      </w:r>
      <w:r>
        <w:t xml:space="preserve"> </w:t>
      </w:r>
      <w:r w:rsidRPr="00B94A67">
        <w:t>women</w:t>
      </w:r>
      <w:r>
        <w:t xml:space="preserve"> </w:t>
      </w:r>
      <w:r w:rsidRPr="00B94A67">
        <w:t>(15–49</w:t>
      </w:r>
      <w:r>
        <w:t xml:space="preserve"> </w:t>
      </w:r>
      <w:r w:rsidRPr="00B94A67">
        <w:t>years)</w:t>
      </w:r>
      <w:r>
        <w:t xml:space="preserve"> </w:t>
      </w:r>
      <w:r w:rsidRPr="00B94A67">
        <w:t>and</w:t>
      </w:r>
      <w:r>
        <w:t xml:space="preserve"> </w:t>
      </w:r>
      <w:r w:rsidRPr="00B94A67">
        <w:t>3,618</w:t>
      </w:r>
      <w:r>
        <w:t xml:space="preserve"> </w:t>
      </w:r>
      <w:r w:rsidRPr="00B94A67">
        <w:t>men</w:t>
      </w:r>
      <w:r>
        <w:t xml:space="preserve"> </w:t>
      </w:r>
      <w:r w:rsidRPr="00B94A67">
        <w:t>(15–59</w:t>
      </w:r>
      <w:r>
        <w:t xml:space="preserve"> </w:t>
      </w:r>
      <w:r w:rsidRPr="00B94A67">
        <w:t>years)</w:t>
      </w:r>
      <w:r>
        <w:t xml:space="preserve"> </w:t>
      </w:r>
      <w:r w:rsidRPr="00B94A67">
        <w:t>(Statistics</w:t>
      </w:r>
      <w:r>
        <w:t xml:space="preserve"> </w:t>
      </w:r>
      <w:r w:rsidRPr="00B94A67">
        <w:t>South</w:t>
      </w:r>
      <w:r>
        <w:t xml:space="preserve"> </w:t>
      </w:r>
      <w:r w:rsidRPr="00B94A67">
        <w:t>Africa</w:t>
      </w:r>
      <w:r>
        <w:t xml:space="preserve"> </w:t>
      </w:r>
      <w:r w:rsidRPr="00B94A67">
        <w:t>et</w:t>
      </w:r>
      <w:r>
        <w:t xml:space="preserve"> </w:t>
      </w:r>
      <w:r w:rsidRPr="00B94A67">
        <w:t>al.,</w:t>
      </w:r>
      <w:r>
        <w:t xml:space="preserve"> </w:t>
      </w:r>
      <w:r w:rsidRPr="00B94A67">
        <w:t>2017).</w:t>
      </w:r>
    </w:p>
    <w:p w14:paraId="65D3B45F" w14:textId="77777777" w:rsidR="006F5341" w:rsidRDefault="006F5341" w:rsidP="006F5341">
      <w:pPr>
        <w:pStyle w:val="BodyText"/>
      </w:pPr>
      <w:r w:rsidRPr="00B94A67">
        <w:t>Indicators</w:t>
      </w:r>
      <w:r>
        <w:t xml:space="preserve"> </w:t>
      </w:r>
      <w:r w:rsidRPr="00B94A67">
        <w:t>such</w:t>
      </w:r>
      <w:r>
        <w:t xml:space="preserve"> </w:t>
      </w:r>
      <w:r w:rsidRPr="00B94A67">
        <w:t>as</w:t>
      </w:r>
      <w:r>
        <w:t xml:space="preserve"> </w:t>
      </w:r>
      <w:r w:rsidRPr="00B94A67">
        <w:t>anthropometry</w:t>
      </w:r>
      <w:r>
        <w:t xml:space="preserve"> </w:t>
      </w:r>
      <w:r w:rsidRPr="00B94A67">
        <w:t>and</w:t>
      </w:r>
      <w:r>
        <w:t xml:space="preserve"> </w:t>
      </w:r>
      <w:proofErr w:type="spellStart"/>
      <w:r w:rsidRPr="00B94A67">
        <w:t>immunisation</w:t>
      </w:r>
      <w:proofErr w:type="spellEnd"/>
      <w:r>
        <w:t xml:space="preserve"> </w:t>
      </w:r>
      <w:r w:rsidRPr="00B94A67">
        <w:t>were</w:t>
      </w:r>
      <w:r>
        <w:t xml:space="preserve"> </w:t>
      </w:r>
      <w:r w:rsidRPr="00B94A67">
        <w:t>collected</w:t>
      </w:r>
      <w:r>
        <w:t xml:space="preserve"> </w:t>
      </w:r>
      <w:r w:rsidRPr="00B94A67">
        <w:t>through</w:t>
      </w:r>
      <w:r>
        <w:t xml:space="preserve"> </w:t>
      </w:r>
      <w:r w:rsidRPr="00B94A67">
        <w:t>biomarker</w:t>
      </w:r>
      <w:r>
        <w:t xml:space="preserve"> </w:t>
      </w:r>
      <w:r w:rsidRPr="00B94A67">
        <w:t>measurements</w:t>
      </w:r>
      <w:r>
        <w:t xml:space="preserve"> </w:t>
      </w:r>
      <w:r w:rsidRPr="00B94A67">
        <w:t>and</w:t>
      </w:r>
      <w:r>
        <w:t xml:space="preserve"> </w:t>
      </w:r>
      <w:r w:rsidRPr="00B94A67">
        <w:t>vaccination</w:t>
      </w:r>
      <w:r>
        <w:t xml:space="preserve"> </w:t>
      </w:r>
      <w:r w:rsidRPr="00B94A67">
        <w:t>card/recall,</w:t>
      </w:r>
      <w:r>
        <w:t xml:space="preserve"> </w:t>
      </w:r>
      <w:r w:rsidRPr="00B94A67">
        <w:t>while</w:t>
      </w:r>
      <w:r>
        <w:t xml:space="preserve"> </w:t>
      </w:r>
      <w:r w:rsidRPr="00B94A67">
        <w:t>literacy</w:t>
      </w:r>
      <w:r>
        <w:t xml:space="preserve"> </w:t>
      </w:r>
      <w:r w:rsidRPr="00B94A67">
        <w:t>and</w:t>
      </w:r>
      <w:r>
        <w:t xml:space="preserve"> </w:t>
      </w:r>
      <w:r w:rsidRPr="00B94A67">
        <w:t>access</w:t>
      </w:r>
      <w:r>
        <w:t xml:space="preserve"> </w:t>
      </w:r>
      <w:r w:rsidRPr="00B94A67">
        <w:t>to</w:t>
      </w:r>
      <w:r>
        <w:t xml:space="preserve"> </w:t>
      </w:r>
      <w:r w:rsidRPr="00B94A67">
        <w:t>services</w:t>
      </w:r>
      <w:r>
        <w:t xml:space="preserve"> </w:t>
      </w:r>
      <w:r w:rsidRPr="00B94A67">
        <w:t>were</w:t>
      </w:r>
      <w:r>
        <w:t xml:space="preserve"> </w:t>
      </w:r>
      <w:r w:rsidRPr="00B94A67">
        <w:t>captured</w:t>
      </w:r>
      <w:r>
        <w:t xml:space="preserve"> </w:t>
      </w:r>
      <w:r w:rsidRPr="00B94A67">
        <w:t>via</w:t>
      </w:r>
      <w:r>
        <w:t xml:space="preserve"> </w:t>
      </w:r>
      <w:r w:rsidRPr="00B94A67">
        <w:t>household</w:t>
      </w:r>
      <w:r>
        <w:t xml:space="preserve"> </w:t>
      </w:r>
      <w:r w:rsidRPr="00B94A67">
        <w:t>and</w:t>
      </w:r>
      <w:r>
        <w:t xml:space="preserve"> </w:t>
      </w:r>
      <w:r w:rsidRPr="00B94A67">
        <w:t>individual</w:t>
      </w:r>
      <w:r>
        <w:t xml:space="preserve"> </w:t>
      </w:r>
      <w:r w:rsidRPr="00B94A67">
        <w:t>questionnaires.</w:t>
      </w:r>
      <w:r>
        <w:t xml:space="preserve"> </w:t>
      </w:r>
      <w:r w:rsidRPr="00B94A67">
        <w:t>Mortality</w:t>
      </w:r>
      <w:r>
        <w:t xml:space="preserve"> </w:t>
      </w:r>
      <w:r w:rsidRPr="00B94A67">
        <w:t>estimates</w:t>
      </w:r>
      <w:r>
        <w:t xml:space="preserve"> </w:t>
      </w:r>
      <w:r w:rsidRPr="00B94A67">
        <w:t>were</w:t>
      </w:r>
      <w:r>
        <w:t xml:space="preserve"> </w:t>
      </w:r>
      <w:r w:rsidRPr="00B94A67">
        <w:t>derived</w:t>
      </w:r>
      <w:r>
        <w:t xml:space="preserve"> </w:t>
      </w:r>
      <w:r w:rsidRPr="00B94A67">
        <w:t>from</w:t>
      </w:r>
      <w:r>
        <w:t xml:space="preserve"> </w:t>
      </w:r>
      <w:r w:rsidRPr="00B94A67">
        <w:t>retrospective</w:t>
      </w:r>
      <w:r>
        <w:t xml:space="preserve"> </w:t>
      </w:r>
      <w:r w:rsidRPr="00B94A67">
        <w:t>birth</w:t>
      </w:r>
      <w:r>
        <w:t xml:space="preserve"> </w:t>
      </w:r>
      <w:r w:rsidRPr="00B94A67">
        <w:t>histories.</w:t>
      </w:r>
    </w:p>
    <w:p w14:paraId="05BB85F8" w14:textId="77777777" w:rsidR="006F5341" w:rsidRPr="00B94A67" w:rsidRDefault="006F5341" w:rsidP="006F5341">
      <w:pPr>
        <w:pStyle w:val="BodyText"/>
      </w:pPr>
    </w:p>
    <w:p w14:paraId="060F2C53" w14:textId="77777777" w:rsidR="006F5341" w:rsidRPr="00B94A67" w:rsidRDefault="006F5341" w:rsidP="006F5341"/>
    <w:bookmarkEnd w:id="44"/>
    <w:p w14:paraId="1E02FF0D" w14:textId="77777777" w:rsidR="006F5341" w:rsidRPr="00AD1725" w:rsidRDefault="006F5341" w:rsidP="006F5341"/>
    <w:p w14:paraId="73FF5196" w14:textId="77777777" w:rsidR="006F5341" w:rsidRPr="00461610" w:rsidRDefault="006F5341" w:rsidP="006F5341"/>
    <w:p w14:paraId="24E9ECB7" w14:textId="77777777" w:rsidR="006F5341" w:rsidRPr="000B036F" w:rsidRDefault="006F5341" w:rsidP="006F5341"/>
    <w:p w14:paraId="1E9D963A" w14:textId="77777777" w:rsidR="006F5341" w:rsidRDefault="006F5341">
      <w:pPr>
        <w:pStyle w:val="Heading1"/>
        <w:rPr>
          <w:rStyle w:val="SectionNumber"/>
        </w:rPr>
        <w:sectPr w:rsidR="006F5341" w:rsidSect="006F5341"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</w:p>
    <w:p w14:paraId="33D2F551" w14:textId="5C8D6EB7" w:rsidR="001A0596" w:rsidRPr="006F5341" w:rsidRDefault="00000000" w:rsidP="006F5341">
      <w:pPr>
        <w:pStyle w:val="Heading1"/>
      </w:pPr>
      <w:r w:rsidRPr="006F5341">
        <w:rPr>
          <w:rStyle w:val="SectionNumber"/>
        </w:rPr>
        <w:lastRenderedPageBreak/>
        <w:t>1</w:t>
      </w:r>
      <w:r w:rsidRPr="006F5341">
        <w:t xml:space="preserve"> Load All Datasets</w:t>
      </w:r>
      <w:bookmarkEnd w:id="0"/>
    </w:p>
    <w:p w14:paraId="33D2F552" w14:textId="77777777" w:rsidR="001A0596" w:rsidRDefault="00000000"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"../../Data/01_Raw"</w:t>
      </w:r>
      <w:r>
        <w:br/>
      </w:r>
      <w:r>
        <w:rPr>
          <w:rStyle w:val="CommentTok"/>
        </w:rPr>
        <w:t># Optional: set to TRUE to write CSV exports alongside this HTML</w:t>
      </w:r>
      <w:r>
        <w:br/>
      </w:r>
      <w:r>
        <w:rPr>
          <w:rStyle w:val="NormalTok"/>
        </w:rPr>
        <w:t xml:space="preserve">write_exports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CommentTok"/>
        </w:rPr>
        <w:t># Optional: print full duplicate rows if count &lt;= this threshold (to avoid huge output)</w:t>
      </w:r>
      <w:r>
        <w:br/>
      </w:r>
      <w:r>
        <w:rPr>
          <w:rStyle w:val="NormalTok"/>
        </w:rPr>
        <w:t xml:space="preserve">dup_print_threshold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DataTypeTok"/>
        </w:rPr>
        <w:t>L</w:t>
      </w:r>
      <w:r>
        <w:br/>
      </w:r>
      <w:r>
        <w:br/>
      </w:r>
      <w:r>
        <w:rPr>
          <w:rStyle w:val="CommentTok"/>
        </w:rPr>
        <w:t># Debug: check working directory and if base path exists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"Working directory:"</w:t>
      </w:r>
      <w:r>
        <w:rPr>
          <w:rStyle w:val="NormalTok"/>
        </w:rPr>
        <w:t xml:space="preserve">, </w:t>
      </w:r>
      <w:r>
        <w:rPr>
          <w:rStyle w:val="FunctionTok"/>
        </w:rPr>
        <w:t>getwd</w:t>
      </w:r>
      <w:r>
        <w:rPr>
          <w:rStyle w:val="NormalTok"/>
        </w:rPr>
        <w:t xml:space="preserve">(),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3" w14:textId="77777777" w:rsidR="001A0596" w:rsidRDefault="00000000">
      <w:pPr>
        <w:pStyle w:val="SourceCode"/>
      </w:pPr>
      <w:r>
        <w:rPr>
          <w:rStyle w:val="VerbatimChar"/>
        </w:rPr>
        <w:t>## Working directory: C:/Users/edcul/OneDrive/Documents/Work/Modules/Year 3/BIN381/data-analysis-dashboard/02_Project/Milestone_1/BIN381_M1_R</w:t>
      </w:r>
    </w:p>
    <w:p w14:paraId="33D2F554" w14:textId="77777777" w:rsidR="001A059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"Base path exists:"</w:t>
      </w:r>
      <w:r>
        <w:rPr>
          <w:rStyle w:val="NormalTok"/>
        </w:rPr>
        <w:t xml:space="preserve">, </w:t>
      </w:r>
      <w:r>
        <w:rPr>
          <w:rStyle w:val="FunctionTok"/>
        </w:rPr>
        <w:t>dir.exists</w:t>
      </w:r>
      <w:r>
        <w:rPr>
          <w:rStyle w:val="NormalTok"/>
        </w:rPr>
        <w:t xml:space="preserve">(base),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5" w14:textId="77777777" w:rsidR="001A0596" w:rsidRDefault="00000000">
      <w:pPr>
        <w:pStyle w:val="SourceCode"/>
      </w:pPr>
      <w:r>
        <w:rPr>
          <w:rStyle w:val="VerbatimChar"/>
        </w:rPr>
        <w:t>## Base path exists: TRUE</w:t>
      </w:r>
    </w:p>
    <w:p w14:paraId="33D2F556" w14:textId="77777777" w:rsidR="001A059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"Base path contents:"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list.files</w:t>
      </w:r>
      <w:r>
        <w:rPr>
          <w:rStyle w:val="NormalTok"/>
        </w:rPr>
        <w:t xml:space="preserve">(base)), </w:t>
      </w:r>
      <w:r>
        <w:rPr>
          <w:rStyle w:val="StringTok"/>
        </w:rPr>
        <w:t>"files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7" w14:textId="77777777" w:rsidR="001A0596" w:rsidRDefault="00000000">
      <w:pPr>
        <w:pStyle w:val="SourceCode"/>
      </w:pPr>
      <w:r>
        <w:rPr>
          <w:rStyle w:val="VerbatimChar"/>
        </w:rPr>
        <w:t>## Base path contents: 13 files</w:t>
      </w:r>
    </w:p>
    <w:p w14:paraId="33D2F558" w14:textId="77777777" w:rsidR="001A0596" w:rsidRDefault="00000000">
      <w:pPr>
        <w:pStyle w:val="SourceCode"/>
      </w:pPr>
      <w:r>
        <w:rPr>
          <w:rStyle w:val="CommentTok"/>
        </w:rPr>
        <w:t># Detect files</w:t>
      </w:r>
      <w:r>
        <w:br/>
      </w:r>
      <w:r>
        <w:rPr>
          <w:rStyle w:val="NormalTok"/>
        </w:rPr>
        <w:t xml:space="preserve">files_csv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(base,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.(csv)$"</w:t>
      </w:r>
      <w:r>
        <w:rPr>
          <w:rStyle w:val="NormalTok"/>
        </w:rPr>
        <w:t xml:space="preserve">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files_xlsx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(base,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.(xlsx)$"</w:t>
      </w:r>
      <w:r>
        <w:rPr>
          <w:rStyle w:val="NormalTok"/>
        </w:rPr>
        <w:t xml:space="preserve">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helpers</w:t>
      </w:r>
      <w:r>
        <w:br/>
      </w:r>
      <w:r>
        <w:rPr>
          <w:rStyle w:val="NormalTok"/>
        </w:rPr>
        <w:t xml:space="preserve">read_csv_clean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(path){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first line as headers, skip the comment line</w:t>
      </w:r>
      <w:r>
        <w:br/>
      </w:r>
      <w:r>
        <w:rPr>
          <w:rStyle w:val="NormalTok"/>
        </w:rPr>
        <w:t xml:space="preserve">  headers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read_lines</w:t>
      </w:r>
      <w:r>
        <w:rPr>
          <w:rStyle w:val="NormalTok"/>
        </w:rPr>
        <w:t xml:space="preserve">(path, </w:t>
      </w:r>
      <w:r>
        <w:rPr>
          <w:rStyle w:val="AttributeTok"/>
        </w:rPr>
        <w:t>n_max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 xml:space="preserve">(path,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strsplit</w:t>
      </w:r>
      <w:r>
        <w:rPr>
          <w:rStyle w:val="NormalTok"/>
        </w:rPr>
        <w:t xml:space="preserve">(headers, </w:t>
      </w:r>
      <w:r>
        <w:rPr>
          <w:rStyle w:val="StringTok"/>
        </w:rPr>
        <w:t>","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rPr>
          <w:rStyle w:val="SpecialCharTok"/>
        </w:rPr>
        <w:t>|&gt;</w:t>
      </w:r>
      <w:r>
        <w:rPr>
          <w:rStyle w:val="NormalTok"/>
        </w:rPr>
        <w:t xml:space="preserve">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read_xlsx_all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(path){</w:t>
      </w:r>
      <w:r>
        <w:br/>
      </w:r>
      <w:r>
        <w:rPr>
          <w:rStyle w:val="NormalTok"/>
        </w:rPr>
        <w:t xml:space="preserve">  sh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excel_sheets</w:t>
      </w:r>
      <w:r>
        <w:rPr>
          <w:rStyle w:val="NormalTok"/>
        </w:rPr>
        <w:t>(path)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(sh, </w:t>
      </w:r>
      <w:r>
        <w:rPr>
          <w:rStyle w:val="SpecialCharTok"/>
        </w:rPr>
        <w:t>~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 xml:space="preserve">(path, </w:t>
      </w:r>
      <w:r>
        <w:rPr>
          <w:rStyle w:val="AttributeTok"/>
        </w:rPr>
        <w:t>sheet =</w:t>
      </w:r>
      <w:r>
        <w:rPr>
          <w:rStyle w:val="NormalTok"/>
        </w:rPr>
        <w:t xml:space="preserve"> .x) </w:t>
      </w:r>
      <w:r>
        <w:rPr>
          <w:rStyle w:val="SpecialCharTok"/>
        </w:rPr>
        <w:t>|&gt;</w:t>
      </w:r>
      <w:r>
        <w:rPr>
          <w:rStyle w:val="NormalTok"/>
        </w:rPr>
        <w:t xml:space="preserve">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()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paste0</w:t>
      </w:r>
      <w:r>
        <w:rPr>
          <w:rStyle w:val="NormalTok"/>
        </w:rPr>
        <w:t>(tools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 xml:space="preserve">(path)), </w:t>
      </w:r>
      <w:r>
        <w:rPr>
          <w:rStyle w:val="StringTok"/>
        </w:rPr>
        <w:t>"__"</w:t>
      </w:r>
      <w:r>
        <w:rPr>
          <w:rStyle w:val="NormalTok"/>
        </w:rPr>
        <w:t>, sh)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dfs_csv 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(files_csv, read_csv_clean); </w:t>
      </w:r>
      <w:r>
        <w:rPr>
          <w:rStyle w:val="FunctionTok"/>
        </w:rPr>
        <w:t>names</w:t>
      </w:r>
      <w:r>
        <w:rPr>
          <w:rStyle w:val="NormalTok"/>
        </w:rPr>
        <w:t xml:space="preserve">(dfs_csv) 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(files_csv))</w:t>
      </w:r>
      <w:r>
        <w:br/>
      </w:r>
      <w:r>
        <w:rPr>
          <w:rStyle w:val="NormalTok"/>
        </w:rPr>
        <w:t xml:space="preserve">dfs_xlsx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(files_xlsx, read_xlsx_all); dfs_xlsx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(dfs_xlsx)) purrr</w:t>
      </w:r>
      <w:r>
        <w:rPr>
          <w:rStyle w:val="SpecialCharTok"/>
        </w:rPr>
        <w:t>::</w:t>
      </w:r>
      <w:r>
        <w:rPr>
          <w:rStyle w:val="FunctionTok"/>
        </w:rPr>
        <w:t>list_flatten</w:t>
      </w:r>
      <w:r>
        <w:rPr>
          <w:rStyle w:val="NormalTok"/>
        </w:rPr>
        <w:t xml:space="preserve">(dfs_xlsx)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(dfs_csv, dfs_xlsx)</w:t>
      </w:r>
      <w:r>
        <w:br/>
      </w:r>
      <w:r>
        <w:br/>
      </w:r>
      <w:r>
        <w:rPr>
          <w:rStyle w:val="CommentTok"/>
        </w:rPr>
        <w:t># Ensure unique names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(dfs)){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(dfs)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make.unique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(dfs),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Inventory</w:t>
      </w:r>
      <w:r>
        <w:br/>
      </w:r>
      <w:r>
        <w:rPr>
          <w:rStyle w:val="NormalTok"/>
        </w:rPr>
        <w:t xml:space="preserve">inventory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dataset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rows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map_int</w:t>
      </w:r>
      <w:r>
        <w:rPr>
          <w:rStyle w:val="NormalTok"/>
        </w:rPr>
        <w:t>(dfs, nrow),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map_int</w:t>
      </w:r>
      <w:r>
        <w:rPr>
          <w:rStyle w:val="NormalTok"/>
        </w:rPr>
        <w:t>(dfs, ncol)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(inventory)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"No datasets found. Place this .Rmd in the folder with your CSV/XLSX files and Knit again."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(inventory)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517"/>
        <w:gridCol w:w="435"/>
      </w:tblGrid>
      <w:tr w:rsidR="001A0596" w14:paraId="33D2F55C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55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5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cols</w:t>
            </w:r>
          </w:p>
        </w:tc>
      </w:tr>
      <w:tr w:rsidR="001A0596" w14:paraId="33D2F56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9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</w:tbl>
    <w:p w14:paraId="33D2F591" w14:textId="77777777" w:rsidR="001A0596" w:rsidRDefault="00000000">
      <w:r>
        <w:br w:type="page"/>
      </w:r>
    </w:p>
    <w:p w14:paraId="33D2F592" w14:textId="20D18E68" w:rsidR="001A0596" w:rsidRDefault="00000000">
      <w:pPr>
        <w:pStyle w:val="Heading1"/>
      </w:pPr>
      <w:bookmarkStart w:id="45" w:name="_Toc208344061"/>
      <w:bookmarkStart w:id="46" w:name="dataset-level-summary"/>
      <w:bookmarkEnd w:id="1"/>
      <w:r>
        <w:rPr>
          <w:rStyle w:val="SectionNumber"/>
        </w:rPr>
        <w:lastRenderedPageBreak/>
        <w:t>2</w:t>
      </w:r>
      <w:r w:rsidR="006F5341">
        <w:t xml:space="preserve"> </w:t>
      </w:r>
      <w:r>
        <w:t>Dataset-Level Summary</w:t>
      </w:r>
      <w:bookmarkEnd w:id="45"/>
    </w:p>
    <w:p w14:paraId="33D2F593" w14:textId="77777777" w:rsidR="001A0596" w:rsidRDefault="00000000">
      <w:pPr>
        <w:pStyle w:val="SourceCode"/>
      </w:pPr>
      <w:r>
        <w:rPr>
          <w:rStyle w:val="NormalTok"/>
        </w:rPr>
        <w:t xml:space="preserve">dataset_summary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n_rows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(df); n_cols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dup_rows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 xml:space="preserve">  total_cells </w:t>
      </w:r>
      <w:r>
        <w:rPr>
          <w:rStyle w:val="OtherTok"/>
        </w:rPr>
        <w:t>&lt;-</w:t>
      </w:r>
      <w:r>
        <w:rPr>
          <w:rStyle w:val="NormalTok"/>
        </w:rPr>
        <w:t xml:space="preserve"> n_rows </w:t>
      </w:r>
      <w:r>
        <w:rPr>
          <w:rStyle w:val="SpecialCharTok"/>
        </w:rPr>
        <w:t>*</w:t>
      </w:r>
      <w:r>
        <w:rPr>
          <w:rStyle w:val="NormalTok"/>
        </w:rPr>
        <w:t xml:space="preserve"> n_cols</w:t>
      </w:r>
      <w:r>
        <w:br/>
      </w:r>
      <w:r>
        <w:rPr>
          <w:rStyle w:val="NormalTok"/>
        </w:rPr>
        <w:t xml:space="preserve">  miss_cells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 xml:space="preserve">  miss_pct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(total_cells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miss_cells </w:t>
      </w:r>
      <w:r>
        <w:rPr>
          <w:rStyle w:val="SpecialCharTok"/>
        </w:rPr>
        <w:t>/</w:t>
      </w:r>
      <w:r>
        <w:rPr>
          <w:rStyle w:val="NormalTok"/>
        </w:rPr>
        <w:t xml:space="preserve"> total_cells,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num_cols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rows =</w:t>
      </w:r>
      <w:r>
        <w:rPr>
          <w:rStyle w:val="NormalTok"/>
        </w:rPr>
        <w:t xml:space="preserve"> n_rows,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n_cols,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duplicate_rows =</w:t>
      </w:r>
      <w:r>
        <w:rPr>
          <w:rStyle w:val="NormalTok"/>
        </w:rPr>
        <w:t xml:space="preserve"> dup_rows,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missing_cells =</w:t>
      </w:r>
      <w:r>
        <w:rPr>
          <w:rStyle w:val="NormalTok"/>
        </w:rPr>
        <w:t xml:space="preserve"> miss_cells,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missing_pct =</w:t>
      </w:r>
      <w:r>
        <w:rPr>
          <w:rStyle w:val="NormalTok"/>
        </w:rPr>
        <w:t xml:space="preserve"> miss_pct,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numeric_cols =</w:t>
      </w:r>
      <w:r>
        <w:rPr>
          <w:rStyle w:val="NormalTok"/>
        </w:rPr>
        <w:t xml:space="preserve"> num_cols,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categorical_cols =</w:t>
      </w:r>
      <w:r>
        <w:rPr>
          <w:rStyle w:val="NormalTok"/>
        </w:rPr>
        <w:t xml:space="preserve"> n_cols </w:t>
      </w:r>
      <w:r>
        <w:rPr>
          <w:rStyle w:val="SpecialCharTok"/>
        </w:rPr>
        <w:t>-</w:t>
      </w:r>
      <w:r>
        <w:rPr>
          <w:rStyle w:val="NormalTok"/>
        </w:rPr>
        <w:t xml:space="preserve"> num_cols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(dataset_summary)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517"/>
        <w:gridCol w:w="435"/>
        <w:gridCol w:w="1370"/>
        <w:gridCol w:w="1181"/>
        <w:gridCol w:w="1084"/>
        <w:gridCol w:w="1204"/>
        <w:gridCol w:w="1423"/>
      </w:tblGrid>
      <w:tr w:rsidR="001A0596" w14:paraId="33D2F59C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59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duplicate_rows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missing_cells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missing_pct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numeric_cols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5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categorical_cols</w:t>
            </w:r>
          </w:p>
        </w:tc>
      </w:tr>
      <w:tr w:rsidR="001A0596" w14:paraId="33D2F5A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A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B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C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C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D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D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E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E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F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60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61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1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</w:tbl>
    <w:p w14:paraId="33D2F613" w14:textId="77777777" w:rsidR="001A0596" w:rsidRDefault="00000000">
      <w:r>
        <w:br w:type="page"/>
      </w:r>
    </w:p>
    <w:p w14:paraId="33D2F614" w14:textId="465512B0" w:rsidR="001A0596" w:rsidRDefault="00000000">
      <w:pPr>
        <w:pStyle w:val="Heading1"/>
      </w:pPr>
      <w:bookmarkStart w:id="47" w:name="_Toc208344062"/>
      <w:bookmarkStart w:id="48" w:name="data-quality-assessment"/>
      <w:bookmarkEnd w:id="46"/>
      <w:r>
        <w:rPr>
          <w:rStyle w:val="SectionNumber"/>
        </w:rPr>
        <w:lastRenderedPageBreak/>
        <w:t>3</w:t>
      </w:r>
      <w:r w:rsidR="006F5341">
        <w:t xml:space="preserve"> </w:t>
      </w:r>
      <w:r>
        <w:t>Data Quality Assessment</w:t>
      </w:r>
      <w:bookmarkEnd w:id="47"/>
    </w:p>
    <w:p w14:paraId="33D2F615" w14:textId="77777777" w:rsidR="001A0596" w:rsidRDefault="00000000">
      <w:pPr>
        <w:pStyle w:val="Heading2"/>
      </w:pPr>
      <w:bookmarkStart w:id="49" w:name="_Toc208344063"/>
      <w:bookmarkStart w:id="50" w:name="missing-values-per-column-all-datasets"/>
      <w:r>
        <w:rPr>
          <w:rStyle w:val="SectionNumber"/>
        </w:rPr>
        <w:t>3.1</w:t>
      </w:r>
      <w:r>
        <w:tab/>
        <w:t>3.1 Missing Values (Per Column, All Datasets)</w:t>
      </w:r>
      <w:bookmarkEnd w:id="49"/>
    </w:p>
    <w:p w14:paraId="33D2F616" w14:textId="77777777" w:rsidR="001A0596" w:rsidRDefault="00000000">
      <w:pPr>
        <w:pStyle w:val="SourceCode"/>
      </w:pPr>
      <w:r>
        <w:rPr>
          <w:rStyle w:val="CommentTok"/>
        </w:rPr>
        <w:t># Get all unique column names across datasets</w:t>
      </w:r>
      <w:r>
        <w:br/>
      </w:r>
      <w:r>
        <w:rPr>
          <w:rStyle w:val="NormalTok"/>
        </w:rPr>
        <w:t xml:space="preserve">all_columns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(dfs, names)))</w:t>
      </w:r>
      <w:r>
        <w:br/>
      </w:r>
      <w:r>
        <w:br/>
      </w:r>
      <w:r>
        <w:rPr>
          <w:rStyle w:val="CommentTok"/>
        </w:rPr>
        <w:t># Create 2D table: rows = datasets, columns = fields, values = missing counts</w:t>
      </w:r>
      <w:r>
        <w:br/>
      </w:r>
      <w:r>
        <w:rPr>
          <w:rStyle w:val="NormalTok"/>
        </w:rPr>
        <w:t xml:space="preserve">missingness_2d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total_rows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row for this dataset with all possible columns</w:t>
      </w:r>
      <w:r>
        <w:br/>
      </w:r>
      <w:r>
        <w:rPr>
          <w:rStyle w:val="NormalTok"/>
        </w:rPr>
        <w:t xml:space="preserve">  row_data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all_columns)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    missing_count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(df[[col]]))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If all entries are missing, the field effectively doesn't exist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(missing_count </w:t>
      </w:r>
      <w:r>
        <w:rPr>
          <w:rStyle w:val="SpecialCharTok"/>
        </w:rPr>
        <w:t>==</w:t>
      </w:r>
      <w:r>
        <w:rPr>
          <w:rStyle w:val="NormalTok"/>
        </w:rPr>
        <w:t xml:space="preserve"> total_rows) {</w:t>
      </w:r>
      <w:r>
        <w:br/>
      </w:r>
      <w:r>
        <w:rPr>
          <w:rStyle w:val="NormalTok"/>
        </w:rPr>
        <w:t xml:space="preserve">  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(missing_count)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Column doesn't exist in this dataset</w:t>
      </w:r>
      <w:r>
        <w:br/>
      </w:r>
      <w:r>
        <w:rPr>
          <w:rStyle w:val="NormalTok"/>
        </w:rPr>
        <w:t xml:space="preserve">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row_data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Display the 2D table with heatmap background colors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(missingness_2d)[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exclude 'dataset' column</w:t>
      </w:r>
      <w:r>
        <w:br/>
      </w:r>
      <w:r>
        <w:br/>
      </w:r>
      <w:r>
        <w:rPr>
          <w:rStyle w:val="CommentTok"/>
        </w:rPr>
        <w:t># Create numeric version for gt color scaling</w:t>
      </w:r>
      <w:r>
        <w:br/>
      </w:r>
      <w:r>
        <w:rPr>
          <w:rStyle w:val="NormalTok"/>
        </w:rPr>
        <w:t xml:space="preserve">missingdata </w:t>
      </w:r>
      <w:r>
        <w:rPr>
          <w:rStyle w:val="OtherTok"/>
        </w:rPr>
        <w:t>&lt;-</w:t>
      </w:r>
      <w:r>
        <w:rPr>
          <w:rStyle w:val="NormalTok"/>
        </w:rPr>
        <w:t xml:space="preserve"> missingness_2d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numeric_cols) {</w:t>
      </w:r>
      <w:r>
        <w:br/>
      </w:r>
      <w:r>
        <w:rPr>
          <w:rStyle w:val="NormalTok"/>
        </w:rPr>
        <w:t xml:space="preserve">  missingdata[[col]]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(missingness_2d[[col]]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(missingness_2d[[col]]))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Get the actual range of values for proper scaling</w:t>
      </w:r>
      <w:r>
        <w:br/>
      </w:r>
      <w:r>
        <w:rPr>
          <w:rStyle w:val="NormalTok"/>
        </w:rPr>
        <w:t xml:space="preserve">all_values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(missingdata[numeric_cols])</w:t>
      </w:r>
      <w:r>
        <w:br/>
      </w:r>
      <w:r>
        <w:rPr>
          <w:rStyle w:val="NormalTok"/>
        </w:rPr>
        <w:t xml:space="preserve">all_values </w:t>
      </w:r>
      <w:r>
        <w:rPr>
          <w:rStyle w:val="OtherTok"/>
        </w:rPr>
        <w:t>&lt;-</w:t>
      </w:r>
      <w:r>
        <w:rPr>
          <w:rStyle w:val="NormalTok"/>
        </w:rPr>
        <w:t xml:space="preserve"> all_values[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(all_values)]</w:t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(all_values)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max</w:t>
      </w:r>
      <w:r>
        <w:rPr>
          <w:rStyle w:val="NormalTok"/>
        </w:rPr>
        <w:t xml:space="preserve">(all_values)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 Display a simplified missing values table that fits on A4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"Creating missing values table..."</w:t>
      </w:r>
      <w:r>
        <w:rPr>
          <w:rStyle w:val="NormalTok"/>
        </w:rPr>
        <w:t>)</w:t>
      </w:r>
    </w:p>
    <w:p w14:paraId="33D2F617" w14:textId="77777777" w:rsidR="001A0596" w:rsidRDefault="00000000">
      <w:pPr>
        <w:pStyle w:val="SourceCode"/>
      </w:pPr>
      <w:r>
        <w:rPr>
          <w:rStyle w:val="VerbatimChar"/>
        </w:rPr>
        <w:t>## [1] "Creating missing values table..."</w:t>
      </w:r>
    </w:p>
    <w:p w14:paraId="0320FCDB" w14:textId="6D9FB282" w:rsidR="00C1157E" w:rsidRPr="00C1157E" w:rsidRDefault="00000000" w:rsidP="00C1157E">
      <w:pPr>
        <w:pStyle w:val="SourceCode"/>
      </w:pP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(missingdata)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"Missing Values (Count)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>(numeric_cols),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fmt_missing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 xml:space="preserve">(numeric_cols), </w:t>
      </w:r>
      <w:r>
        <w:rPr>
          <w:rStyle w:val="AttributeTok"/>
        </w:rPr>
        <w:t>missing_text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tab_options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table.font.size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column_labels.font.size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data_row.padding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0EDC202E" w14:textId="77777777" w:rsidR="00C1157E" w:rsidRDefault="00C1157E">
      <w:pPr>
        <w:keepNext/>
        <w:spacing w:after="60"/>
        <w:rPr>
          <w:rFonts w:ascii="Calibri" w:hAnsi="Calibri"/>
        </w:rPr>
        <w:sectPr w:rsidR="00C1157E" w:rsidSect="0036169D">
          <w:pgSz w:w="16838" w:h="23811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619" w14:textId="2B51FB43" w:rsidR="001A0596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271430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Missing Values (Count)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6"/>
        <w:gridCol w:w="307"/>
        <w:gridCol w:w="467"/>
        <w:gridCol w:w="529"/>
        <w:gridCol w:w="367"/>
        <w:gridCol w:w="538"/>
        <w:gridCol w:w="972"/>
        <w:gridCol w:w="790"/>
        <w:gridCol w:w="678"/>
        <w:gridCol w:w="562"/>
        <w:gridCol w:w="671"/>
        <w:gridCol w:w="839"/>
        <w:gridCol w:w="790"/>
        <w:gridCol w:w="879"/>
        <w:gridCol w:w="1047"/>
        <w:gridCol w:w="1192"/>
        <w:gridCol w:w="1015"/>
        <w:gridCol w:w="794"/>
        <w:gridCol w:w="930"/>
        <w:gridCol w:w="461"/>
        <w:gridCol w:w="686"/>
        <w:gridCol w:w="349"/>
        <w:gridCol w:w="555"/>
        <w:gridCol w:w="956"/>
        <w:gridCol w:w="682"/>
        <w:gridCol w:w="1205"/>
        <w:gridCol w:w="1324"/>
        <w:gridCol w:w="416"/>
        <w:gridCol w:w="448"/>
        <w:gridCol w:w="596"/>
      </w:tblGrid>
      <w:tr w:rsidR="0036169D" w14:paraId="33D2F638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61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dhs_country_code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country_name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characteristic_category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is_total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is_preferred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sdrid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0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region_id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637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level_rank</w:t>
            </w:r>
          </w:p>
        </w:tc>
      </w:tr>
      <w:tr w:rsidR="006F5341" w14:paraId="33D2F65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3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</w:t>
            </w:r>
            <w:proofErr w:type="gramStart"/>
            <w:r>
              <w:rPr>
                <w:rFonts w:ascii="Calibri" w:hAnsi="Calibri"/>
                <w:sz w:val="20"/>
              </w:rPr>
              <w:t>health-</w:t>
            </w:r>
            <w:proofErr w:type="spellStart"/>
            <w:r>
              <w:rPr>
                <w:rFonts w:ascii="Calibri" w:hAnsi="Calibri"/>
                <w:sz w:val="20"/>
              </w:rPr>
              <w:t>care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C7BE"/>
          </w:tcPr>
          <w:p w14:paraId="33D2F6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4F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4715D"/>
          </w:tcPr>
          <w:p w14:paraId="33D2F6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4715D"/>
          </w:tcPr>
          <w:p w14:paraId="33D2F6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6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67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58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6E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6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6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5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69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7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</w:t>
            </w:r>
            <w:proofErr w:type="spellStart"/>
            <w:r>
              <w:rPr>
                <w:rFonts w:ascii="Calibri" w:hAnsi="Calibri"/>
                <w:sz w:val="20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1AA9D"/>
          </w:tcPr>
          <w:p w14:paraId="33D2F6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8D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F6855"/>
          </w:tcPr>
          <w:p w14:paraId="33D2F6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F6855"/>
          </w:tcPr>
          <w:p w14:paraId="33D2F6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4CD"/>
          </w:tcPr>
          <w:p w14:paraId="33D2F6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4CD"/>
          </w:tcPr>
          <w:p w14:paraId="33D2F6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94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6B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9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AC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6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6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3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6D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B5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67562"/>
          </w:tcPr>
          <w:p w14:paraId="33D2F6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CB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6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6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D2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6F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D4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A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85C48"/>
          </w:tcPr>
          <w:p w14:paraId="33D2F6E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E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F1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71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F3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B0000"/>
          </w:tcPr>
          <w:p w14:paraId="33D2F7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9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10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73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12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8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F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74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31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7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E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76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50" w14:textId="77777777" w:rsidR="001A0596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sz w:val="20"/>
              </w:rPr>
              <w:t>maternal-</w:t>
            </w:r>
            <w:proofErr w:type="spellStart"/>
            <w:r>
              <w:rPr>
                <w:rFonts w:ascii="Calibri" w:hAnsi="Calibri"/>
                <w:sz w:val="20"/>
              </w:rPr>
              <w:t>mortality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6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EA1"/>
          </w:tcPr>
          <w:p w14:paraId="33D2F7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BFB4"/>
          </w:tcPr>
          <w:p w14:paraId="33D2F7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7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7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D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78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6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</w:t>
            </w:r>
            <w:proofErr w:type="spellStart"/>
            <w:r>
              <w:rPr>
                <w:rFonts w:ascii="Calibri" w:hAnsi="Calibri"/>
                <w:sz w:val="20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5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8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C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7A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8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</w:t>
            </w:r>
            <w:proofErr w:type="spellStart"/>
            <w:r>
              <w:rPr>
                <w:rFonts w:ascii="Calibri" w:hAnsi="Calibri"/>
                <w:sz w:val="20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4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B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6F5341" w14:paraId="33D2F7C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AD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3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A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</w:tbl>
    <w:p w14:paraId="56895E3D" w14:textId="77777777" w:rsidR="003822A2" w:rsidRDefault="003822A2"/>
    <w:p w14:paraId="5100C64E" w14:textId="77777777" w:rsidR="003822A2" w:rsidRDefault="003822A2"/>
    <w:p w14:paraId="395FDA2B" w14:textId="77777777" w:rsidR="003822A2" w:rsidRDefault="003822A2">
      <w:pPr>
        <w:sectPr w:rsidR="003822A2" w:rsidSect="00C1157E">
          <w:pgSz w:w="23811" w:h="16838" w:orient="landscape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7CE" w14:textId="77777777" w:rsidR="001A0596" w:rsidRDefault="00000000">
      <w:pPr>
        <w:pStyle w:val="Heading2"/>
      </w:pPr>
      <w:bookmarkStart w:id="51" w:name="_Toc208344064"/>
      <w:bookmarkStart w:id="52" w:name="duplicates-row-level"/>
      <w:bookmarkEnd w:id="50"/>
      <w:r>
        <w:rPr>
          <w:rStyle w:val="SectionNumber"/>
        </w:rPr>
        <w:lastRenderedPageBreak/>
        <w:t>3.2</w:t>
      </w:r>
      <w:r>
        <w:tab/>
        <w:t>3.2 Duplicates (Row-Level)</w:t>
      </w:r>
      <w:bookmarkEnd w:id="51"/>
    </w:p>
    <w:p w14:paraId="33D2F7CF" w14:textId="77777777" w:rsidR="001A0596" w:rsidRDefault="00000000">
      <w:pPr>
        <w:pStyle w:val="SourceCode"/>
      </w:pPr>
      <w:r>
        <w:rPr>
          <w:rStyle w:val="CommentTok"/>
        </w:rPr>
        <w:t># Count duplicates per dataset (across all columns)</w:t>
      </w:r>
      <w:r>
        <w:br/>
      </w:r>
      <w:r>
        <w:rPr>
          <w:rStyle w:val="NormalTok"/>
        </w:rPr>
        <w:t xml:space="preserve">dup_summary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duplicate_rows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(df)))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(duplicate_rows))</w:t>
      </w:r>
      <w:r>
        <w:br/>
      </w:r>
      <w:r>
        <w:br/>
      </w:r>
      <w:r>
        <w:rPr>
          <w:rStyle w:val="CommentTok"/>
        </w:rPr>
        <w:t># Create 2D table: datasets as rows, duplicate_rows as column</w:t>
      </w:r>
      <w:r>
        <w:br/>
      </w:r>
      <w:r>
        <w:rPr>
          <w:rStyle w:val="NormalTok"/>
        </w:rPr>
        <w:t xml:space="preserve">dup_2d </w:t>
      </w:r>
      <w:r>
        <w:rPr>
          <w:rStyle w:val="OtherTok"/>
        </w:rPr>
        <w:t>&lt;-</w:t>
      </w:r>
      <w:r>
        <w:rPr>
          <w:rStyle w:val="NormalTok"/>
        </w:rPr>
        <w:t xml:space="preserve"> dup_summary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(dataset, duplicate_rows)</w:t>
      </w:r>
      <w:r>
        <w:br/>
      </w:r>
      <w:r>
        <w:br/>
      </w:r>
      <w:r>
        <w:rPr>
          <w:rStyle w:val="CommentTok"/>
        </w:rPr>
        <w:t># Apply heatmap styling to duplicates table</w:t>
      </w:r>
      <w:r>
        <w:br/>
      </w:r>
      <w:r>
        <w:rPr>
          <w:rStyle w:val="NormalTok"/>
        </w:rPr>
        <w:t xml:space="preserve">max_dup_val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(dup_2d</w:t>
      </w:r>
      <w:r>
        <w:rPr>
          <w:rStyle w:val="SpecialCharTok"/>
        </w:rPr>
        <w:t>$</w:t>
      </w:r>
      <w:r>
        <w:rPr>
          <w:rStyle w:val="NormalTok"/>
        </w:rPr>
        <w:t xml:space="preserve">duplicate_rows,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(dup_2d)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"Duplicate Rows Count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duplicate_rows,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max_dup_val),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7D0" w14:textId="56C4474A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271430">
          <w:rPr>
            <w:noProof/>
          </w:rPr>
          <w:t>2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Duplicate Rows Count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370"/>
      </w:tblGrid>
      <w:tr w:rsidR="001A0596" w14:paraId="33D2F7D3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7D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7D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duplicate_rows</w:t>
            </w:r>
          </w:p>
        </w:tc>
      </w:tr>
      <w:tr w:rsidR="001A0596" w14:paraId="33D2F7D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</w:tbl>
    <w:p w14:paraId="32924929" w14:textId="77777777" w:rsidR="00233663" w:rsidRDefault="00233663"/>
    <w:p w14:paraId="2B8225BA" w14:textId="77777777" w:rsidR="00233663" w:rsidRDefault="00233663">
      <w:pPr>
        <w:sectPr w:rsidR="00233663" w:rsidSect="003822A2">
          <w:pgSz w:w="16838" w:h="23811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7FD" w14:textId="77777777" w:rsidR="001A0596" w:rsidRDefault="00000000">
      <w:pPr>
        <w:pStyle w:val="Heading2"/>
      </w:pPr>
      <w:bookmarkStart w:id="53" w:name="_Toc208344065"/>
      <w:bookmarkStart w:id="54" w:name="outliers-numeric-columns-z-3"/>
      <w:bookmarkEnd w:id="52"/>
      <w:r>
        <w:rPr>
          <w:rStyle w:val="SectionNumber"/>
        </w:rPr>
        <w:lastRenderedPageBreak/>
        <w:t>3.3</w:t>
      </w:r>
      <w:r>
        <w:tab/>
        <w:t>3.3 Outliers (Numeric Columns, |z| &gt; 3)</w:t>
      </w:r>
      <w:bookmarkEnd w:id="53"/>
    </w:p>
    <w:p w14:paraId="33D2F7FE" w14:textId="77777777" w:rsidR="001A0596" w:rsidRDefault="00000000">
      <w:pPr>
        <w:pStyle w:val="SourceCode"/>
      </w:pPr>
      <w:r>
        <w:rPr>
          <w:rStyle w:val="NormalTok"/>
        </w:rPr>
        <w:t xml:space="preserve">outlier_counts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column=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outliers_abs_z_gt_3=</w:t>
      </w:r>
      <w:r>
        <w:rPr>
          <w:rStyle w:val="FunctionTok"/>
        </w:rPr>
        <w:t>integer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>::</w:t>
      </w:r>
      <w:r>
        <w:rPr>
          <w:rStyle w:val="FunctionTok"/>
        </w:rPr>
        <w:t>map_dfr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(nums), </w:t>
      </w:r>
      <w:r>
        <w:rPr>
          <w:rStyle w:val="ControlFlowTok"/>
        </w:rPr>
        <w:t>function</w:t>
      </w:r>
      <w:r>
        <w:rPr>
          <w:rStyle w:val="NormalTok"/>
        </w:rPr>
        <w:t>(col){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>&lt;-</w:t>
      </w:r>
      <w:r>
        <w:rPr>
          <w:rStyle w:val="NormalTok"/>
        </w:rPr>
        <w:t xml:space="preserve"> nums[[col]]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>&lt;-</w:t>
      </w:r>
      <w:r>
        <w:rPr>
          <w:rStyle w:val="NormalTok"/>
        </w:rPr>
        <w:t xml:space="preserve"> v[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(v)]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(v)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(v)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 =</w:t>
      </w:r>
      <w:r>
        <w:rPr>
          <w:rStyle w:val="NormalTok"/>
        </w:rPr>
        <w:t xml:space="preserve"> col, </w:t>
      </w:r>
      <w:r>
        <w:rPr>
          <w:rStyle w:val="AttributeTok"/>
        </w:rPr>
        <w:t>outliers_abs_z_gt_3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DataTypeTok"/>
        </w:rPr>
        <w:t>L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>&lt;-</w:t>
      </w:r>
      <w:r>
        <w:rPr>
          <w:rStyle w:val="NormalTok"/>
        </w:rPr>
        <w:t xml:space="preserve"> (v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 =</w:t>
      </w:r>
      <w:r>
        <w:rPr>
          <w:rStyle w:val="NormalTok"/>
        </w:rPr>
        <w:t xml:space="preserve"> col, </w:t>
      </w:r>
      <w:r>
        <w:rPr>
          <w:rStyle w:val="AttributeTok"/>
        </w:rPr>
        <w:t>outliers_abs_z_gt_3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(z)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(outliers_abs_z_gt_3))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outliers_by_dataset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outlier_counts</w:t>
      </w:r>
      <w:r>
        <w:rPr>
          <w:rStyle w:val="NormalTok"/>
        </w:rPr>
        <w:t xml:space="preserve">(df)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.before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oc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outliers_all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(outliers_by_dataset)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(outliers_all)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all unique numeric column names across datasets</w:t>
      </w:r>
      <w:r>
        <w:br/>
      </w:r>
      <w:r>
        <w:rPr>
          <w:rStyle w:val="NormalTok"/>
        </w:rPr>
        <w:t xml:space="preserve">  all_numeric_columns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(outliers_all</w:t>
      </w:r>
      <w:r>
        <w:rPr>
          <w:rStyle w:val="SpecialCharTok"/>
        </w:rPr>
        <w:t>$</w:t>
      </w:r>
      <w:r>
        <w:rPr>
          <w:rStyle w:val="NormalTok"/>
        </w:rPr>
        <w:t>column)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2D table: rows = datasets, columns = numeric fields, values = outlier counts</w:t>
      </w:r>
      <w:r>
        <w:br/>
      </w:r>
      <w:r>
        <w:rPr>
          <w:rStyle w:val="NormalTok"/>
        </w:rPr>
        <w:t xml:space="preserve">  outliers_2d </w:t>
      </w:r>
      <w:r>
        <w:rPr>
          <w:rStyle w:val="OtherTok"/>
        </w:rPr>
        <w:t>&lt;-</w:t>
      </w:r>
      <w:r>
        <w:rPr>
          <w:rStyle w:val="NormalTok"/>
        </w:rPr>
        <w:t xml:space="preserve"> outliers_all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column, </w:t>
      </w:r>
      <w:r>
        <w:rPr>
          <w:rStyle w:val="AttributeTok"/>
        </w:rPr>
        <w:t>values_from =</w:t>
      </w:r>
      <w:r>
        <w:rPr>
          <w:rStyle w:val="NormalTok"/>
        </w:rPr>
        <w:t xml:space="preserve"> outliers_abs_z_gt_3, </w:t>
      </w:r>
      <w:r>
        <w:rPr>
          <w:rStyle w:val="AttributeTok"/>
        </w:rPr>
        <w:t>values_fill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Apply heatmap styling to outliers table</w:t>
      </w:r>
      <w:r>
        <w:br/>
      </w:r>
      <w:r>
        <w:rPr>
          <w:rStyle w:val="NormalTok"/>
        </w:rPr>
        <w:t xml:space="preserve">  outlier_cols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(outliers_2d)[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exclude 'dataset' column</w:t>
      </w:r>
      <w:r>
        <w:br/>
      </w:r>
      <w:r>
        <w:rPr>
          <w:rStyle w:val="NormalTok"/>
        </w:rPr>
        <w:t xml:space="preserve">  max_outlier_val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 xml:space="preserve">(outliers_2d[outlier_cols]),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(outliers_2d)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"Outlier Counts (|z|&gt;3)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>(outlier_cols),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max_outlier_val),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numeric columns suitable for outlier analysis were found."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3D2F7FF" w14:textId="22464B5C" w:rsidR="001A0596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271430">
          <w:rPr>
            <w:noProof/>
          </w:rPr>
          <w:t>3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Outlier Counts (|z|&gt;3)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04"/>
        <w:gridCol w:w="1314"/>
        <w:gridCol w:w="557"/>
        <w:gridCol w:w="735"/>
        <w:gridCol w:w="860"/>
        <w:gridCol w:w="1109"/>
        <w:gridCol w:w="1394"/>
        <w:gridCol w:w="1464"/>
        <w:gridCol w:w="1763"/>
        <w:gridCol w:w="725"/>
        <w:gridCol w:w="1123"/>
        <w:gridCol w:w="1601"/>
        <w:gridCol w:w="2043"/>
        <w:gridCol w:w="2253"/>
        <w:gridCol w:w="645"/>
        <w:gridCol w:w="701"/>
      </w:tblGrid>
      <w:tr w:rsidR="003822A2" w14:paraId="33D2F810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8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is_total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is_preferred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8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ci_high</w:t>
            </w:r>
          </w:p>
        </w:tc>
      </w:tr>
      <w:tr w:rsidR="00271430" w14:paraId="33D2F82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</w:t>
            </w:r>
            <w:proofErr w:type="gramStart"/>
            <w:r>
              <w:rPr>
                <w:rFonts w:ascii="Calibri" w:hAnsi="Calibri"/>
                <w:sz w:val="20"/>
              </w:rPr>
              <w:t>health-</w:t>
            </w:r>
            <w:proofErr w:type="spellStart"/>
            <w:r>
              <w:rPr>
                <w:rFonts w:ascii="Calibri" w:hAnsi="Calibri"/>
                <w:sz w:val="20"/>
              </w:rPr>
              <w:t>care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B0000"/>
          </w:tcPr>
          <w:p w14:paraId="33D2F81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36F5B"/>
          </w:tcPr>
          <w:p w14:paraId="33D2F81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3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22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4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</w:t>
            </w:r>
            <w:proofErr w:type="spellStart"/>
            <w:r>
              <w:rPr>
                <w:rFonts w:ascii="Calibri" w:hAnsi="Calibri"/>
                <w:sz w:val="20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5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4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6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55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5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7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66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6B6AA"/>
          </w:tcPr>
          <w:p w14:paraId="33D2F8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8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77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9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88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A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99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B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AA" w14:textId="77777777" w:rsidR="001A0596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sz w:val="20"/>
              </w:rPr>
              <w:t>maternal-</w:t>
            </w:r>
            <w:proofErr w:type="spellStart"/>
            <w:r>
              <w:rPr>
                <w:rFonts w:ascii="Calibri" w:hAnsi="Calibri"/>
                <w:sz w:val="20"/>
              </w:rPr>
              <w:t>mortality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C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B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</w:t>
            </w:r>
            <w:proofErr w:type="spellStart"/>
            <w:r>
              <w:rPr>
                <w:rFonts w:ascii="Calibri" w:hAnsi="Calibri"/>
                <w:sz w:val="20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D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C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</w:t>
            </w:r>
            <w:proofErr w:type="spellStart"/>
            <w:r>
              <w:rPr>
                <w:rFonts w:ascii="Calibri" w:hAnsi="Calibri"/>
                <w:sz w:val="20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E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DD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6B6AA"/>
          </w:tcPr>
          <w:p w14:paraId="33D2F8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36F5B"/>
          </w:tcPr>
          <w:p w14:paraId="33D2F8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</w:tbl>
    <w:p w14:paraId="7607F6E8" w14:textId="77777777" w:rsidR="00233663" w:rsidRDefault="00233663" w:rsidP="00233663">
      <w:pPr>
        <w:pStyle w:val="BodyText"/>
      </w:pPr>
      <w:bookmarkStart w:id="55" w:name="_Toc208344066"/>
      <w:bookmarkStart w:id="56" w:name="consolidated-data-quality-issues-log"/>
      <w:bookmarkEnd w:id="54"/>
    </w:p>
    <w:p w14:paraId="2581AE0F" w14:textId="77777777" w:rsidR="00233663" w:rsidRDefault="00233663" w:rsidP="00233663">
      <w:pPr>
        <w:pStyle w:val="BodyText"/>
      </w:pPr>
    </w:p>
    <w:p w14:paraId="2E3B8AF2" w14:textId="77777777" w:rsidR="00233663" w:rsidRPr="00233663" w:rsidRDefault="00233663" w:rsidP="00233663">
      <w:pPr>
        <w:pStyle w:val="BodyText"/>
      </w:pPr>
    </w:p>
    <w:p w14:paraId="12C86C39" w14:textId="77777777" w:rsidR="00233663" w:rsidRDefault="00233663">
      <w:pPr>
        <w:pStyle w:val="Heading2"/>
        <w:rPr>
          <w:rStyle w:val="SectionNumber"/>
        </w:rPr>
        <w:sectPr w:rsidR="00233663" w:rsidSect="00233663">
          <w:pgSz w:w="23811" w:h="16838" w:orient="landscape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8EF" w14:textId="16ED5CD7" w:rsidR="001A0596" w:rsidRDefault="00000000">
      <w:pPr>
        <w:pStyle w:val="Heading2"/>
      </w:pPr>
      <w:r>
        <w:rPr>
          <w:rStyle w:val="SectionNumber"/>
        </w:rPr>
        <w:lastRenderedPageBreak/>
        <w:t>3.4</w:t>
      </w:r>
      <w:r>
        <w:tab/>
        <w:t>3.4 Consolidated Data Quality Issues Log</w:t>
      </w:r>
      <w:bookmarkEnd w:id="55"/>
    </w:p>
    <w:p w14:paraId="33D2F8F0" w14:textId="77777777" w:rsidR="001A0596" w:rsidRDefault="00000000">
      <w:pPr>
        <w:pStyle w:val="SourceCode"/>
      </w:pPr>
      <w:r>
        <w:rPr>
          <w:rStyle w:val="CommentTok"/>
        </w:rPr>
        <w:t># Build a tidy issues log: one row per issue instance</w:t>
      </w:r>
      <w:r>
        <w:br/>
      </w:r>
      <w:r>
        <w:rPr>
          <w:rStyle w:val="NormalTok"/>
        </w:rPr>
        <w:t xml:space="preserve">issues_missing </w:t>
      </w:r>
      <w:r>
        <w:rPr>
          <w:rStyle w:val="OtherTok"/>
        </w:rPr>
        <w:t>&lt;-</w:t>
      </w:r>
      <w:r>
        <w:rPr>
          <w:rStyle w:val="NormalTok"/>
        </w:rPr>
        <w:t xml:space="preserve"> missingness_all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(missing_count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missing_pct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 </w:t>
      </w:r>
      <w:r>
        <w:rPr>
          <w:rStyle w:val="CommentTok"/>
        </w:rPr>
        <w:t># Exclude 100% missing (field doesn't exist)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"missing"</w:t>
      </w:r>
      <w:r>
        <w:rPr>
          <w:rStyle w:val="NormalTok"/>
        </w:rPr>
        <w:t xml:space="preserve">, column,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(missing_pct, </w:t>
      </w:r>
      <w:r>
        <w:rPr>
          <w:rStyle w:val="StringTok"/>
        </w:rPr>
        <w:t>"% ("</w:t>
      </w:r>
      <w:r>
        <w:rPr>
          <w:rStyle w:val="NormalTok"/>
        </w:rPr>
        <w:t xml:space="preserve">, missing_count, </w:t>
      </w:r>
      <w:r>
        <w:rPr>
          <w:rStyle w:val="StringTok"/>
        </w:rPr>
        <w:t>" cells)"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issues_dup </w:t>
      </w:r>
      <w:r>
        <w:rPr>
          <w:rStyle w:val="OtherTok"/>
        </w:rPr>
        <w:t>&lt;-</w:t>
      </w:r>
      <w:r>
        <w:rPr>
          <w:rStyle w:val="NormalTok"/>
        </w:rPr>
        <w:t xml:space="preserve"> dup_summary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(duplicate_rows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"duplicates"</w:t>
      </w:r>
      <w:r>
        <w:rPr>
          <w:rStyle w:val="NormalTok"/>
        </w:rPr>
        <w:t xml:space="preserve">, </w:t>
      </w:r>
      <w:r>
        <w:rPr>
          <w:rStyle w:val="AttributeTok"/>
        </w:rPr>
        <w:t>column =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(duplicate_rows, </w:t>
      </w:r>
      <w:r>
        <w:rPr>
          <w:rStyle w:val="StringTok"/>
        </w:rPr>
        <w:t>" duplicate rows"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issues_outliers </w:t>
      </w:r>
      <w:r>
        <w:rPr>
          <w:rStyle w:val="OtherTok"/>
        </w:rPr>
        <w:t>&lt;-</w:t>
      </w:r>
      <w:r>
        <w:rPr>
          <w:rStyle w:val="NormalTok"/>
        </w:rPr>
        <w:t xml:space="preserve"> outliers_all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(outliers_abs_z_gt_3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"outliers"</w:t>
      </w:r>
      <w:r>
        <w:rPr>
          <w:rStyle w:val="NormalTok"/>
        </w:rPr>
        <w:t xml:space="preserve">, column,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(outliers_abs_z_gt_3, </w:t>
      </w:r>
      <w:r>
        <w:rPr>
          <w:rStyle w:val="StringTok"/>
        </w:rPr>
        <w:t>" outliers (|z|&gt;3)"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(issues_missing, issues_dup, issues_outliers)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(dataset, issue_type, </w:t>
      </w:r>
      <w:r>
        <w:rPr>
          <w:rStyle w:val="FunctionTok"/>
        </w:rPr>
        <w:t>desc</w:t>
      </w:r>
      <w:r>
        <w:rPr>
          <w:rStyle w:val="NormalTok"/>
        </w:rPr>
        <w:t>(detail))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(issues_log)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989"/>
        <w:gridCol w:w="2253"/>
        <w:gridCol w:w="1616"/>
      </w:tblGrid>
      <w:tr w:rsidR="001A0596" w14:paraId="33D2F8F5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8F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F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issue_type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F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8F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detail</w:t>
            </w:r>
          </w:p>
        </w:tc>
      </w:tr>
      <w:tr w:rsidR="001A0596" w14:paraId="33D2F8F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4.73% (13 cells)</w:t>
            </w:r>
          </w:p>
        </w:tc>
      </w:tr>
      <w:tr w:rsidR="001A0596" w14:paraId="33D2F8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12.36% (34 cells)</w:t>
            </w:r>
          </w:p>
        </w:tc>
      </w:tr>
      <w:tr w:rsidR="001A0596" w14:paraId="33D2F90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12.36% (34 cells)</w:t>
            </w:r>
          </w:p>
        </w:tc>
      </w:tr>
      <w:tr w:rsidR="001A0596" w14:paraId="33D2F90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outliers (|z|&gt;3)</w:t>
            </w:r>
          </w:p>
        </w:tc>
      </w:tr>
      <w:tr w:rsidR="001A0596" w14:paraId="33D2F90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 outliers (|z|&gt;3)</w:t>
            </w:r>
          </w:p>
        </w:tc>
      </w:tr>
      <w:tr w:rsidR="001A0596" w14:paraId="33D2F91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10.81% (4 cells)</w:t>
            </w:r>
          </w:p>
        </w:tc>
      </w:tr>
      <w:tr w:rsidR="001A0596" w14:paraId="33D2F91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10.81% (4 cells)</w:t>
            </w:r>
          </w:p>
        </w:tc>
      </w:tr>
      <w:tr w:rsidR="001A0596" w14:paraId="33D2F91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90% (36 cells)</w:t>
            </w:r>
          </w:p>
        </w:tc>
      </w:tr>
      <w:tr w:rsidR="001A0596" w14:paraId="33D2F92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90% (36 cells)</w:t>
            </w:r>
          </w:p>
        </w:tc>
      </w:tr>
      <w:tr w:rsidR="001A0596" w14:paraId="33D2F92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50% (20 cells)</w:t>
            </w:r>
          </w:p>
        </w:tc>
      </w:tr>
      <w:tr w:rsidR="001A0596" w14:paraId="33D2F92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25% (10 cells)</w:t>
            </w:r>
          </w:p>
        </w:tc>
      </w:tr>
      <w:tr w:rsidR="001A0596" w14:paraId="33D2F93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25% (10 cells)</w:t>
            </w:r>
          </w:p>
        </w:tc>
      </w:tr>
      <w:tr w:rsidR="001A0596" w14:paraId="33D2F93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3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5.88% (2 cells)</w:t>
            </w:r>
          </w:p>
        </w:tc>
      </w:tr>
      <w:tr w:rsidR="001A0596" w14:paraId="33D2F94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5.88% (2 cells)</w:t>
            </w:r>
          </w:p>
        </w:tc>
      </w:tr>
      <w:tr w:rsidR="001A0596" w14:paraId="33D2F94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4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73.08% (38 cells)</w:t>
            </w:r>
          </w:p>
        </w:tc>
      </w:tr>
      <w:tr w:rsidR="001A0596" w14:paraId="33D2F94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73.08% (38 cells)</w:t>
            </w:r>
          </w:p>
        </w:tc>
      </w:tr>
      <w:tr w:rsidR="001A0596" w14:paraId="33D2F95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63.46% (33 cells)</w:t>
            </w:r>
          </w:p>
        </w:tc>
      </w:tr>
      <w:tr w:rsidR="001A0596" w14:paraId="33D2F95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34.62% (18 cells)</w:t>
            </w:r>
          </w:p>
        </w:tc>
      </w:tr>
      <w:tr w:rsidR="001A0596" w14:paraId="33D2F95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34.62% (18 cells)</w:t>
            </w:r>
          </w:p>
        </w:tc>
      </w:tr>
      <w:tr w:rsidR="001A0596" w14:paraId="33D2F96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6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6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33.05% (39 cells)</w:t>
            </w:r>
          </w:p>
        </w:tc>
      </w:tr>
      <w:tr w:rsidR="001A0596" w14:paraId="33D2F97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32.2% (38 cells)</w:t>
            </w:r>
          </w:p>
        </w:tc>
      </w:tr>
      <w:tr w:rsidR="001A0596" w14:paraId="33D2F97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outliers (|z|&gt;3)</w:t>
            </w:r>
          </w:p>
        </w:tc>
      </w:tr>
      <w:tr w:rsidR="001A0596" w14:paraId="33D2F97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6.9% (8 cells)</w:t>
            </w:r>
          </w:p>
        </w:tc>
      </w:tr>
      <w:tr w:rsidR="001A0596" w14:paraId="33D2F98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6.9% (8 cells)</w:t>
            </w:r>
          </w:p>
        </w:tc>
      </w:tr>
      <w:tr w:rsidR="001A0596" w14:paraId="33D2F98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48.28% (56 cells)</w:t>
            </w:r>
          </w:p>
        </w:tc>
      </w:tr>
      <w:tr w:rsidR="001A0596" w14:paraId="33D2F98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9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9.09% (2 cells)</w:t>
            </w:r>
          </w:p>
        </w:tc>
      </w:tr>
      <w:tr w:rsidR="001A0596" w14:paraId="33D2F99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9.09% (2 cells)</w:t>
            </w:r>
          </w:p>
        </w:tc>
      </w:tr>
      <w:tr w:rsidR="001A0596" w14:paraId="33D2F99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 (2 cells)</w:t>
            </w:r>
          </w:p>
        </w:tc>
      </w:tr>
      <w:tr w:rsidR="001A0596" w14:paraId="33D2F99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 (2 cells)</w:t>
            </w:r>
          </w:p>
        </w:tc>
      </w:tr>
      <w:tr w:rsidR="001A0596" w14:paraId="33D2F9A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A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90.48% (19 cells)</w:t>
            </w:r>
          </w:p>
        </w:tc>
      </w:tr>
      <w:tr w:rsidR="001A0596" w14:paraId="33D2F9A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85.71% (18 cells)</w:t>
            </w:r>
          </w:p>
        </w:tc>
      </w:tr>
      <w:tr w:rsidR="001A0596" w14:paraId="33D2F9B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85.71% (18 cells)</w:t>
            </w:r>
          </w:p>
        </w:tc>
      </w:tr>
      <w:tr w:rsidR="001A0596" w14:paraId="33D2F9B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71.43% (15 cells)</w:t>
            </w:r>
          </w:p>
        </w:tc>
      </w:tr>
      <w:tr w:rsidR="001A0596" w14:paraId="33D2F9B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30.77% (8 cells)</w:t>
            </w:r>
          </w:p>
        </w:tc>
      </w:tr>
      <w:tr w:rsidR="001A0596" w14:paraId="33D2F9C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30.77% (8 cells)</w:t>
            </w:r>
          </w:p>
        </w:tc>
      </w:tr>
      <w:tr w:rsidR="001A0596" w14:paraId="33D2F9C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8.7% (4 cells)</w:t>
            </w:r>
          </w:p>
        </w:tc>
      </w:tr>
      <w:tr w:rsidR="001A0596" w14:paraId="33D2F9C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8.7% (4 cells)</w:t>
            </w:r>
          </w:p>
        </w:tc>
      </w:tr>
      <w:tr w:rsidR="001A0596" w14:paraId="33D2F9D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D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4% (4 cells)</w:t>
            </w:r>
          </w:p>
        </w:tc>
      </w:tr>
      <w:tr w:rsidR="001A0596" w14:paraId="33D2F9D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4% (4 cells)</w:t>
            </w:r>
          </w:p>
        </w:tc>
      </w:tr>
      <w:tr w:rsidR="001A0596" w14:paraId="33D2F9E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outliers (|z|&gt;3)</w:t>
            </w:r>
          </w:p>
        </w:tc>
      </w:tr>
      <w:tr w:rsidR="001A0596" w14:paraId="33D2F9E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outliers (|z|&gt;3)</w:t>
            </w:r>
          </w:p>
        </w:tc>
      </w:tr>
    </w:tbl>
    <w:p w14:paraId="33D2F9E7" w14:textId="77777777" w:rsidR="001A0596" w:rsidRDefault="00000000">
      <w:r>
        <w:br w:type="page"/>
      </w:r>
    </w:p>
    <w:p w14:paraId="33D2F9E8" w14:textId="77777777" w:rsidR="001A0596" w:rsidRDefault="00000000">
      <w:pPr>
        <w:pStyle w:val="Heading1"/>
      </w:pPr>
      <w:bookmarkStart w:id="57" w:name="_Toc208344067"/>
      <w:bookmarkStart w:id="58" w:name="preliminary-visualizations"/>
      <w:bookmarkEnd w:id="48"/>
      <w:bookmarkEnd w:id="56"/>
      <w:r>
        <w:rPr>
          <w:rStyle w:val="SectionNumber"/>
        </w:rPr>
        <w:lastRenderedPageBreak/>
        <w:t>4</w:t>
      </w:r>
      <w:r>
        <w:tab/>
        <w:t>4. Preliminary Visualizations</w:t>
      </w:r>
      <w:bookmarkEnd w:id="57"/>
    </w:p>
    <w:p w14:paraId="33D2F9E9" w14:textId="77777777" w:rsidR="001A0596" w:rsidRDefault="00000000">
      <w:pPr>
        <w:pStyle w:val="Heading2"/>
      </w:pPr>
      <w:bookmarkStart w:id="59" w:name="_Toc208344068"/>
      <w:bookmarkStart w:id="60" w:name="highest-variance-numeric-columns-summary"/>
      <w:r>
        <w:rPr>
          <w:rStyle w:val="SectionNumber"/>
        </w:rPr>
        <w:t>4.1</w:t>
      </w:r>
      <w:r>
        <w:tab/>
        <w:t>4.1 Highest Variance Numeric Columns Summary</w:t>
      </w:r>
      <w:bookmarkEnd w:id="59"/>
    </w:p>
    <w:p w14:paraId="33D2F9EA" w14:textId="77777777" w:rsidR="001A0596" w:rsidRDefault="00000000">
      <w:pPr>
        <w:pStyle w:val="SourceCode"/>
      </w:pPr>
      <w:r>
        <w:rPr>
          <w:rStyle w:val="CommentTok"/>
        </w:rPr>
        <w:t># Get highest variance column and its variance for each dataset</w:t>
      </w:r>
      <w:r>
        <w:br/>
      </w:r>
      <w:r>
        <w:rPr>
          <w:rStyle w:val="NormalTok"/>
        </w:rPr>
        <w:t xml:space="preserve">variance_summary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highest_var_column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var_tbl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 xml:space="preserve">(nums,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FunctionTok"/>
        </w:rPr>
        <w:t>var</w:t>
      </w:r>
      <w:r>
        <w:rPr>
          <w:rStyle w:val="NormalTok"/>
        </w:rPr>
        <w:t xml:space="preserve">(y,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var_results </w:t>
      </w:r>
      <w:r>
        <w:rPr>
          <w:rStyle w:val="OtherTok"/>
        </w:rPr>
        <w:t>&lt;-</w:t>
      </w:r>
      <w:r>
        <w:rPr>
          <w:rStyle w:val="NormalTok"/>
        </w:rPr>
        <w:t xml:space="preserve"> var_tbl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AttributeTok"/>
        </w:rPr>
        <w:t>names_to=</w:t>
      </w:r>
      <w:r>
        <w:rPr>
          <w:rStyle w:val="StringTok"/>
        </w:rPr>
        <w:t>"col"</w:t>
      </w:r>
      <w:r>
        <w:rPr>
          <w:rStyle w:val="NormalTok"/>
        </w:rPr>
        <w:t xml:space="preserve">, </w:t>
      </w:r>
      <w:r>
        <w:rPr>
          <w:rStyle w:val="AttributeTok"/>
        </w:rPr>
        <w:t>values_to=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(v))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highest_var_column =</w:t>
      </w:r>
      <w:r>
        <w:rPr>
          <w:rStyle w:val="NormalTok"/>
        </w:rPr>
        <w:t xml:space="preserve"> var_results</w:t>
      </w:r>
      <w:r>
        <w:rPr>
          <w:rStyle w:val="SpecialCharTok"/>
        </w:rPr>
        <w:t>$</w:t>
      </w:r>
      <w:r>
        <w:rPr>
          <w:rStyle w:val="NormalTok"/>
        </w:rPr>
        <w:t>col,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(var_results</w:t>
      </w:r>
      <w:r>
        <w:rPr>
          <w:rStyle w:val="SpecialCharTok"/>
        </w:rPr>
        <w:t>$</w:t>
      </w:r>
      <w:r>
        <w:rPr>
          <w:rStyle w:val="NormalTok"/>
        </w:rPr>
        <w:t xml:space="preserve">v,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Apply heatmap styling to variance values</w:t>
      </w:r>
      <w:r>
        <w:br/>
      </w:r>
      <w:r>
        <w:rPr>
          <w:rStyle w:val="NormalTok"/>
        </w:rPr>
        <w:t xml:space="preserve">variance_for_gt </w:t>
      </w:r>
      <w:r>
        <w:rPr>
          <w:rStyle w:val="OtherTok"/>
        </w:rPr>
        <w:t>&lt;-</w:t>
      </w:r>
      <w:r>
        <w:rPr>
          <w:rStyle w:val="NormalTok"/>
        </w:rPr>
        <w:t xml:space="preserve"> variance_summary</w:t>
      </w:r>
      <w:r>
        <w:br/>
      </w:r>
      <w:r>
        <w:rPr>
          <w:rStyle w:val="NormalTok"/>
        </w:rPr>
        <w:t>variance_for_gt</w:t>
      </w:r>
      <w:r>
        <w:rPr>
          <w:rStyle w:val="SpecialCharTok"/>
        </w:rPr>
        <w:t>$</w:t>
      </w:r>
      <w:r>
        <w:rPr>
          <w:rStyle w:val="NormalTok"/>
        </w:rPr>
        <w:t xml:space="preserve">variance_numeric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(variance_summary</w:t>
      </w:r>
      <w:r>
        <w:rPr>
          <w:rStyle w:val="SpecialCharTok"/>
        </w:rPr>
        <w:t>$</w:t>
      </w:r>
      <w:r>
        <w:rPr>
          <w:rStyle w:val="NormalTok"/>
        </w:rPr>
        <w:t xml:space="preserve">variance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(variance_summary</w:t>
      </w:r>
      <w:r>
        <w:rPr>
          <w:rStyle w:val="SpecialCharTok"/>
        </w:rPr>
        <w:t>$</w:t>
      </w:r>
      <w:r>
        <w:rPr>
          <w:rStyle w:val="NormalTok"/>
        </w:rPr>
        <w:t>variance))</w:t>
      </w:r>
      <w:r>
        <w:br/>
      </w:r>
      <w:r>
        <w:br/>
      </w:r>
      <w:r>
        <w:rPr>
          <w:rStyle w:val="NormalTok"/>
        </w:rPr>
        <w:t xml:space="preserve">max_var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(variance_for_gt</w:t>
      </w:r>
      <w:r>
        <w:rPr>
          <w:rStyle w:val="SpecialCharTok"/>
        </w:rPr>
        <w:t>$</w:t>
      </w:r>
      <w:r>
        <w:rPr>
          <w:rStyle w:val="NormalTok"/>
        </w:rPr>
        <w:t xml:space="preserve">variance_numeric,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(variance_for_gt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variance_numeric))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"Highest Variance Numeric Columns by Dataset"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variance,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"darkblue"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max_var),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9EB" w14:textId="0A8B682A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271430">
          <w:rPr>
            <w:noProof/>
          </w:rPr>
          <w:t>4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Highest Variance Numeric Columns by Dataset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776"/>
        <w:gridCol w:w="1742"/>
      </w:tblGrid>
      <w:tr w:rsidR="001A0596" w14:paraId="33D2F9EF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9E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9E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highest_var_column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9E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variance</w:t>
            </w:r>
          </w:p>
        </w:tc>
      </w:tr>
      <w:tr w:rsidR="001A0596" w14:paraId="33D2F9F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25022211281567.1</w:t>
            </w:r>
          </w:p>
        </w:tc>
      </w:tr>
      <w:tr w:rsidR="001A0596" w14:paraId="33D2F9F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22901215200981.2</w:t>
            </w:r>
          </w:p>
        </w:tc>
      </w:tr>
      <w:tr w:rsidR="001A0596" w14:paraId="33D2F9F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97344762672.13</w:t>
            </w:r>
          </w:p>
        </w:tc>
      </w:tr>
      <w:tr w:rsidR="001A0596" w14:paraId="33D2F9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16089366442421.4</w:t>
            </w:r>
          </w:p>
        </w:tc>
      </w:tr>
      <w:tr w:rsidR="001A0596" w14:paraId="33D2FA0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008B"/>
          </w:tcPr>
          <w:p w14:paraId="33D2FA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3738559151946484</w:t>
            </w:r>
          </w:p>
        </w:tc>
      </w:tr>
      <w:tr w:rsidR="001A0596" w14:paraId="33D2FA0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49066328853.83</w:t>
            </w:r>
          </w:p>
        </w:tc>
      </w:tr>
      <w:tr w:rsidR="001A0596" w14:paraId="33D2FA0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61479147528.61</w:t>
            </w:r>
          </w:p>
        </w:tc>
      </w:tr>
      <w:tr w:rsidR="001A0596" w14:paraId="33D2FA0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49203252603.6</w:t>
            </w:r>
          </w:p>
        </w:tc>
      </w:tr>
      <w:tr w:rsidR="001A0596" w14:paraId="33D2FA1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4569355769.73</w:t>
            </w:r>
          </w:p>
        </w:tc>
      </w:tr>
      <w:tr w:rsidR="001A0596" w14:paraId="33D2FA1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91243653644.16</w:t>
            </w:r>
          </w:p>
        </w:tc>
      </w:tr>
      <w:tr w:rsidR="001A0596" w14:paraId="33D2FA1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45078540239.26</w:t>
            </w:r>
          </w:p>
        </w:tc>
      </w:tr>
      <w:tr w:rsidR="001A0596" w14:paraId="33D2FA1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108611672796.4</w:t>
            </w:r>
          </w:p>
        </w:tc>
      </w:tr>
      <w:tr w:rsidR="001A0596" w14:paraId="33D2FA2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49926220181.53</w:t>
            </w:r>
          </w:p>
        </w:tc>
      </w:tr>
    </w:tbl>
    <w:p w14:paraId="189E4B56" w14:textId="77777777" w:rsidR="00233663" w:rsidRDefault="00233663">
      <w:pPr>
        <w:pStyle w:val="Heading2"/>
        <w:rPr>
          <w:rStyle w:val="SectionNumber"/>
        </w:rPr>
      </w:pPr>
      <w:bookmarkStart w:id="61" w:name="_Toc208344069"/>
      <w:bookmarkStart w:id="62" w:name="most-frequent-categories-summary"/>
      <w:bookmarkEnd w:id="60"/>
      <w:r>
        <w:rPr>
          <w:rStyle w:val="SectionNumber"/>
        </w:rPr>
        <w:br w:type="page"/>
      </w:r>
    </w:p>
    <w:p w14:paraId="33D2FA24" w14:textId="4401EAEC" w:rsidR="001A0596" w:rsidRDefault="00000000">
      <w:pPr>
        <w:pStyle w:val="Heading2"/>
      </w:pPr>
      <w:r>
        <w:rPr>
          <w:rStyle w:val="SectionNumber"/>
        </w:rPr>
        <w:lastRenderedPageBreak/>
        <w:t>4.2</w:t>
      </w:r>
      <w:r>
        <w:tab/>
        <w:t>4.2 Most Frequent Categories Summary</w:t>
      </w:r>
      <w:bookmarkEnd w:id="61"/>
    </w:p>
    <w:p w14:paraId="33D2FA25" w14:textId="77777777" w:rsidR="001A0596" w:rsidRDefault="00000000">
      <w:pPr>
        <w:pStyle w:val="SourceCode"/>
      </w:pPr>
      <w:r>
        <w:rPr>
          <w:rStyle w:val="CommentTok"/>
        </w:rPr>
        <w:t># Get most frequent category from first categorical column for each dataset</w:t>
      </w:r>
      <w:r>
        <w:br/>
      </w:r>
      <w:r>
        <w:rPr>
          <w:rStyle w:val="NormalTok"/>
        </w:rPr>
        <w:t xml:space="preserve">category_summary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cats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</w:t>
      </w:r>
      <w:r>
        <w:rPr>
          <w:rStyle w:val="FunctionTok"/>
        </w:rPr>
        <w:t>negate</w:t>
      </w:r>
      <w:r>
        <w:rPr>
          <w:rStyle w:val="NormalTok"/>
        </w:rPr>
        <w:t>(is.numeric)))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(cats)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categorical_column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most_frequent_value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(cats)[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top_category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(col1), as.character))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(.data[[col1]],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categorical_column =</w:t>
      </w:r>
      <w:r>
        <w:rPr>
          <w:rStyle w:val="NormalTok"/>
        </w:rPr>
        <w:t xml:space="preserve"> col1,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most_frequent_value =</w:t>
      </w:r>
      <w:r>
        <w:rPr>
          <w:rStyle w:val="NormalTok"/>
        </w:rPr>
        <w:t xml:space="preserve"> top_category[[col1]][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(top_category</w:t>
      </w:r>
      <w:r>
        <w:rPr>
          <w:rStyle w:val="SpecialCharTok"/>
        </w:rPr>
        <w:t>$</w:t>
      </w:r>
      <w:r>
        <w:rPr>
          <w:rStyle w:val="NormalTok"/>
        </w:rPr>
        <w:t>n[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Apply heatmap styling to frequency values</w:t>
      </w:r>
      <w:r>
        <w:br/>
      </w:r>
      <w:r>
        <w:rPr>
          <w:rStyle w:val="NormalTok"/>
        </w:rPr>
        <w:t xml:space="preserve">category_for_gt </w:t>
      </w:r>
      <w:r>
        <w:rPr>
          <w:rStyle w:val="OtherTok"/>
        </w:rPr>
        <w:t>&lt;-</w:t>
      </w:r>
      <w:r>
        <w:rPr>
          <w:rStyle w:val="NormalTok"/>
        </w:rPr>
        <w:t xml:space="preserve"> category_summary</w:t>
      </w:r>
      <w:r>
        <w:br/>
      </w:r>
      <w:r>
        <w:rPr>
          <w:rStyle w:val="NormalTok"/>
        </w:rPr>
        <w:t>category_for_gt</w:t>
      </w:r>
      <w:r>
        <w:rPr>
          <w:rStyle w:val="SpecialCharTok"/>
        </w:rPr>
        <w:t>$</w:t>
      </w:r>
      <w:r>
        <w:rPr>
          <w:rStyle w:val="NormalTok"/>
        </w:rPr>
        <w:t xml:space="preserve">frequency_numeric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(category_summary</w:t>
      </w:r>
      <w:r>
        <w:rPr>
          <w:rStyle w:val="SpecialCharTok"/>
        </w:rPr>
        <w:t>$</w:t>
      </w:r>
      <w:r>
        <w:rPr>
          <w:rStyle w:val="NormalTok"/>
        </w:rPr>
        <w:t xml:space="preserve">frequency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(category_summary</w:t>
      </w:r>
      <w:r>
        <w:rPr>
          <w:rStyle w:val="SpecialCharTok"/>
        </w:rPr>
        <w:t>$</w:t>
      </w:r>
      <w:r>
        <w:rPr>
          <w:rStyle w:val="NormalTok"/>
        </w:rPr>
        <w:t>frequency))</w:t>
      </w:r>
      <w:r>
        <w:br/>
      </w:r>
      <w:r>
        <w:br/>
      </w:r>
      <w:r>
        <w:rPr>
          <w:rStyle w:val="NormalTok"/>
        </w:rPr>
        <w:t xml:space="preserve">max_freq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(category_for_gt</w:t>
      </w:r>
      <w:r>
        <w:rPr>
          <w:rStyle w:val="SpecialCharTok"/>
        </w:rPr>
        <w:t>$</w:t>
      </w:r>
      <w:r>
        <w:rPr>
          <w:rStyle w:val="NormalTok"/>
        </w:rPr>
        <w:t xml:space="preserve">frequency_numeric,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(category_for_gt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frequency_numeric))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"Most Frequent Categories by Dataset"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frequency,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max_freq),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A26" w14:textId="748EA911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271430">
          <w:rPr>
            <w:noProof/>
          </w:rPr>
          <w:t>5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Most Frequent Categories by Dataset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714"/>
        <w:gridCol w:w="1879"/>
        <w:gridCol w:w="941"/>
      </w:tblGrid>
      <w:tr w:rsidR="001A0596" w14:paraId="33D2FA2B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A2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A2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categorical_column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A2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most_frequent_value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A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frequency</w:t>
            </w:r>
          </w:p>
        </w:tc>
      </w:tr>
      <w:tr w:rsidR="001A0596" w14:paraId="33D2FA3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3D2FA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275</w:t>
            </w:r>
          </w:p>
        </w:tc>
      </w:tr>
      <w:tr w:rsidR="001A0596" w14:paraId="33D2FA3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37</w:t>
            </w:r>
          </w:p>
        </w:tc>
      </w:tr>
      <w:tr w:rsidR="001A0596" w14:paraId="33D2FA3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40</w:t>
            </w:r>
          </w:p>
        </w:tc>
      </w:tr>
      <w:tr w:rsidR="001A0596" w14:paraId="33D2FA3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34</w:t>
            </w:r>
          </w:p>
        </w:tc>
      </w:tr>
      <w:tr w:rsidR="001A0596" w14:paraId="33D2FA4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52</w:t>
            </w:r>
          </w:p>
        </w:tc>
      </w:tr>
      <w:tr w:rsidR="001A0596" w14:paraId="33D2FA4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118</w:t>
            </w:r>
          </w:p>
        </w:tc>
      </w:tr>
      <w:tr w:rsidR="001A0596" w14:paraId="33D2FA4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116</w:t>
            </w:r>
          </w:p>
        </w:tc>
      </w:tr>
      <w:tr w:rsidR="001A0596" w14:paraId="33D2FA5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22</w:t>
            </w:r>
          </w:p>
        </w:tc>
      </w:tr>
      <w:tr w:rsidR="001A0596" w14:paraId="33D2FA5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20</w:t>
            </w:r>
          </w:p>
        </w:tc>
      </w:tr>
      <w:tr w:rsidR="001A0596" w14:paraId="33D2FA5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21</w:t>
            </w:r>
          </w:p>
        </w:tc>
      </w:tr>
      <w:tr w:rsidR="001A0596" w14:paraId="33D2FA6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26</w:t>
            </w:r>
          </w:p>
        </w:tc>
      </w:tr>
      <w:tr w:rsidR="001A0596" w14:paraId="33D2FA6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46</w:t>
            </w:r>
          </w:p>
        </w:tc>
      </w:tr>
      <w:tr w:rsidR="001A0596" w14:paraId="33D2FA6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100</w:t>
            </w:r>
          </w:p>
        </w:tc>
      </w:tr>
    </w:tbl>
    <w:p w14:paraId="33D2FA6D" w14:textId="77777777" w:rsidR="001A0596" w:rsidRDefault="00000000">
      <w:r>
        <w:br w:type="page"/>
      </w:r>
    </w:p>
    <w:p w14:paraId="33D2FA6E" w14:textId="77777777" w:rsidR="001A0596" w:rsidRDefault="00000000">
      <w:pPr>
        <w:pStyle w:val="Heading1"/>
      </w:pPr>
      <w:bookmarkStart w:id="63" w:name="_Toc208344070"/>
      <w:bookmarkStart w:id="64" w:name="Xfa8969c2c1fe94a82bd4c8ac9d27a3f8c51c72d"/>
      <w:bookmarkEnd w:id="58"/>
      <w:bookmarkEnd w:id="62"/>
      <w:r>
        <w:rPr>
          <w:rStyle w:val="SectionNumber"/>
        </w:rPr>
        <w:lastRenderedPageBreak/>
        <w:t>5</w:t>
      </w:r>
      <w:r>
        <w:tab/>
        <w:t>5. Average Correlation Heatmap (Across All Datasets)</w:t>
      </w:r>
      <w:bookmarkEnd w:id="63"/>
    </w:p>
    <w:p w14:paraId="33D2FA6F" w14:textId="77777777" w:rsidR="001A0596" w:rsidRDefault="00000000">
      <w:pPr>
        <w:pStyle w:val="SourceCode"/>
      </w:pPr>
      <w:r>
        <w:rPr>
          <w:rStyle w:val="CommentTok"/>
        </w:rPr>
        <w:t># Get all unique numeric column names across datasets</w:t>
      </w:r>
      <w:r>
        <w:br/>
      </w:r>
      <w:r>
        <w:rPr>
          <w:rStyle w:val="NormalTok"/>
        </w:rPr>
        <w:t xml:space="preserve">all_numeric_columns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 xml:space="preserve">(df) </w:t>
      </w:r>
      <w:r>
        <w:rPr>
          <w:rStyle w:val="FunctionTok"/>
        </w:rPr>
        <w:t>names</w:t>
      </w:r>
      <w:r>
        <w:rPr>
          <w:rStyle w:val="NormalTok"/>
        </w:rPr>
        <w:t xml:space="preserve">(df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(is.numeric))))))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(all_numeric_columns)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correlation matrices for each dataset and average them</w:t>
      </w:r>
      <w:r>
        <w:br/>
      </w:r>
      <w:r>
        <w:rPr>
          <w:rStyle w:val="NormalTok"/>
        </w:rPr>
        <w:t xml:space="preserve">  correlation_matrices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Ensure we have all columns (fill missing with NA)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all_numeric_columns)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(nums)) {</w:t>
      </w:r>
      <w:r>
        <w:br/>
      </w:r>
      <w:r>
        <w:rPr>
          <w:rStyle w:val="NormalTok"/>
        </w:rPr>
        <w:t xml:space="preserve">        nums[[col]]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Reorder columns to match all_numeric_columns</w:t>
      </w:r>
      <w:r>
        <w:br/>
      </w:r>
      <w:r>
        <w:rPr>
          <w:rStyle w:val="NormalTok"/>
        </w:rPr>
        <w:t xml:space="preserve">    nums </w:t>
      </w:r>
      <w:r>
        <w:rPr>
          <w:rStyle w:val="OtherTok"/>
        </w:rPr>
        <w:t>&lt;-</w:t>
      </w:r>
      <w:r>
        <w:rPr>
          <w:rStyle w:val="NormalTok"/>
        </w:rPr>
        <w:t xml:space="preserve"> nums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(all_numeric_columns))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correlation matrix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cor</w:t>
      </w:r>
      <w:r>
        <w:rPr>
          <w:rStyle w:val="NormalTok"/>
        </w:rPr>
        <w:t xml:space="preserve">(nums,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NULL matrices (datasets with &lt; 2 numeric columns)</w:t>
      </w:r>
      <w:r>
        <w:br/>
      </w:r>
      <w:r>
        <w:rPr>
          <w:rStyle w:val="NormalTok"/>
        </w:rPr>
        <w:t xml:space="preserve">  correlation_matrices </w:t>
      </w:r>
      <w:r>
        <w:rPr>
          <w:rStyle w:val="OtherTok"/>
        </w:rPr>
        <w:t>&lt;-</w:t>
      </w:r>
      <w:r>
        <w:rPr>
          <w:rStyle w:val="NormalTok"/>
        </w:rPr>
        <w:t xml:space="preserve"> correlation_matrices[</w:t>
      </w:r>
      <w:r>
        <w:rPr>
          <w:rStyle w:val="SpecialCharTok"/>
        </w:rPr>
        <w:t>!</w:t>
      </w:r>
      <w:r>
        <w:rPr>
          <w:rStyle w:val="FunctionTok"/>
        </w:rPr>
        <w:t>sapply</w:t>
      </w:r>
      <w:r>
        <w:rPr>
          <w:rStyle w:val="NormalTok"/>
        </w:rPr>
        <w:t>(correlation_matrices, is.null)]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(correlation_matrices)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Average the correlation matrices</w:t>
      </w:r>
      <w:r>
        <w:br/>
      </w:r>
      <w:r>
        <w:rPr>
          <w:rStyle w:val="NormalTok"/>
        </w:rPr>
        <w:t xml:space="preserve">    avg_corr_matrix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NormalTok"/>
        </w:rPr>
        <w:t xml:space="preserve">, correlation_matrices)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(correlation_matrices)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tidy format for ggplot</w:t>
      </w:r>
      <w:r>
        <w:br/>
      </w:r>
      <w:r>
        <w:rPr>
          <w:rStyle w:val="NormalTok"/>
        </w:rPr>
        <w:t xml:space="preserve">    tidy_corr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 xml:space="preserve">(avg_corr_matrix, </w:t>
      </w:r>
      <w:r>
        <w:rPr>
          <w:rStyle w:val="AttributeTok"/>
        </w:rPr>
        <w:t>rownames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row,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"col"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(tidy_corr,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row, </w:t>
      </w:r>
      <w:r>
        <w:rPr>
          <w:rStyle w:val="AttributeTok"/>
        </w:rPr>
        <w:t>y =</w:t>
      </w:r>
      <w:r>
        <w:rPr>
          <w:rStyle w:val="NormalTok"/>
        </w:rPr>
        <w:t xml:space="preserve"> col, </w:t>
      </w:r>
      <w:r>
        <w:rPr>
          <w:rStyle w:val="AttributeTok"/>
        </w:rPr>
        <w:t>fill =</w:t>
      </w:r>
      <w:r>
        <w:rPr>
          <w:rStyle w:val="NormalTok"/>
        </w:rPr>
        <w:t xml:space="preserve"> corr))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Correlation Heatmap (Across All Datasets)"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"Averaged across"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(correlation_matrices), </w:t>
      </w:r>
      <w:r>
        <w:rPr>
          <w:rStyle w:val="StringTok"/>
        </w:rPr>
        <w:t>"datasets"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datasets have sufficient numeric columns for correlation analysis."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"Insufficient numeric columns across all datasets for correlation analysis."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3D2FA70" w14:textId="77777777" w:rsidR="001A0596" w:rsidRDefault="00000000">
      <w:pPr>
        <w:pStyle w:val="FirstParagraph"/>
      </w:pPr>
      <w:r>
        <w:rPr>
          <w:noProof/>
        </w:rPr>
        <w:drawing>
          <wp:inline distT="0" distB="0" distL="0" distR="0" wp14:anchorId="33D2FA74" wp14:editId="33D2FA75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BIN381_M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2FA71" w14:textId="77777777" w:rsidR="001A0596" w:rsidRDefault="00000000">
      <w:pPr>
        <w:pStyle w:val="Heading1"/>
      </w:pPr>
      <w:bookmarkStart w:id="65" w:name="_Toc208344071"/>
      <w:bookmarkStart w:id="66" w:name="appendix.-session-info"/>
      <w:bookmarkEnd w:id="64"/>
      <w:r>
        <w:rPr>
          <w:rStyle w:val="SectionNumber"/>
        </w:rPr>
        <w:lastRenderedPageBreak/>
        <w:t>6</w:t>
      </w:r>
      <w:r>
        <w:tab/>
        <w:t>Appendix. Session Info</w:t>
      </w:r>
      <w:bookmarkEnd w:id="65"/>
    </w:p>
    <w:p w14:paraId="33D2FA72" w14:textId="77777777" w:rsidR="001A0596" w:rsidRDefault="00000000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33D2FA73" w14:textId="7BB9A0CD" w:rsidR="006F5341" w:rsidRDefault="00000000">
      <w:pPr>
        <w:pStyle w:val="SourceCode"/>
        <w:rPr>
          <w:rStyle w:val="VerbatimChar"/>
        </w:rPr>
      </w:pPr>
      <w:r>
        <w:rPr>
          <w:rStyle w:val="VerbatimChar"/>
        </w:rPr>
        <w:t>## R version 4.5.1 (2025-06-13 ucrt)</w:t>
      </w:r>
      <w:r>
        <w:br/>
      </w:r>
      <w:r>
        <w:rPr>
          <w:rStyle w:val="VerbatimChar"/>
        </w:rPr>
        <w:t>## Platform: x86_64-w64-mingw32/x64</w:t>
      </w:r>
      <w:r>
        <w:br/>
      </w:r>
      <w:r>
        <w:rPr>
          <w:rStyle w:val="VerbatimChar"/>
        </w:rPr>
        <w:t>## Running under: Windows 11 x64 (build 26100)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>##   LAPACK version 3.12.1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Kingdom.utf8 </w:t>
      </w:r>
      <w:r>
        <w:br/>
      </w:r>
      <w:r>
        <w:rPr>
          <w:rStyle w:val="VerbatimChar"/>
        </w:rPr>
        <w:t xml:space="preserve">## [2] LC_CTYPE=English_United Kingdom.utf8   </w:t>
      </w:r>
      <w:r>
        <w:br/>
      </w:r>
      <w:r>
        <w:rPr>
          <w:rStyle w:val="VerbatimChar"/>
        </w:rPr>
        <w:t>## [3] LC_MONETARY=English_United Kingdom.utf8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zone: Africa/Johannesburg</w:t>
      </w:r>
      <w:r>
        <w:br/>
      </w:r>
      <w:r>
        <w:rPr>
          <w:rStyle w:val="VerbatimChar"/>
        </w:rPr>
        <w:t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>##  [1] gt_1.0.0        janitor_2.2.1   readxl_1.4.5    lubridate_1.9.4</w:t>
      </w:r>
      <w:r>
        <w:br/>
      </w:r>
      <w:r>
        <w:rPr>
          <w:rStyle w:val="VerbatimChar"/>
        </w:rPr>
        <w:t xml:space="preserve">##  [5] forcats_1.0.0   stringr_1.5.1   dplyr_1.1.4     purrr_1.1.0    </w:t>
      </w:r>
      <w:r>
        <w:br/>
      </w:r>
      <w:r>
        <w:rPr>
          <w:rStyle w:val="VerbatimChar"/>
        </w:rPr>
        <w:t xml:space="preserve">##  [9] readr_2.1.5     tidyr_1.3.1     tibble_3.3.0    ggplot2_3.5.2  </w:t>
      </w:r>
      <w:r>
        <w:br/>
      </w:r>
      <w:r>
        <w:rPr>
          <w:rStyle w:val="VerbatimChar"/>
        </w:rPr>
        <w:t>## [13] tidyverse_2.0.0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bit_4.6.0          gtable_0.3.6       crayon_1.5.3       compiler_4.5.1    </w:t>
      </w:r>
      <w:r>
        <w:br/>
      </w:r>
      <w:r>
        <w:rPr>
          <w:rStyle w:val="VerbatimChar"/>
        </w:rPr>
        <w:t xml:space="preserve">##  [5] tidyselect_1.2.1   xml2_1.4.0         parallel_4.5.1     snakecase_0.11.1  </w:t>
      </w:r>
      <w:r>
        <w:br/>
      </w:r>
      <w:r>
        <w:rPr>
          <w:rStyle w:val="VerbatimChar"/>
        </w:rPr>
        <w:t xml:space="preserve">##  [9] scales_1.4.0       yaml_2.3.10        fastmap_1.2.0      R6_2.6.1          </w:t>
      </w:r>
      <w:r>
        <w:br/>
      </w:r>
      <w:r>
        <w:rPr>
          <w:rStyle w:val="VerbatimChar"/>
        </w:rPr>
        <w:t xml:space="preserve">## [13] labeling_0.4.3     generics_0.1.4     knitr_1.50         pillar_1.11.0     </w:t>
      </w:r>
      <w:r>
        <w:br/>
      </w:r>
      <w:r>
        <w:rPr>
          <w:rStyle w:val="VerbatimChar"/>
        </w:rPr>
        <w:t xml:space="preserve">## [17] RColorBrewer_1.1-3 tzdb_0.5.0         rlang_1.1.6        stringi_1.8.7     </w:t>
      </w:r>
      <w:r>
        <w:br/>
      </w:r>
      <w:r>
        <w:rPr>
          <w:rStyle w:val="VerbatimChar"/>
        </w:rPr>
        <w:t xml:space="preserve">## [21] xfun_0.52          bit64_4.6.0-1      timechange_0.3.0   cli_3.6.5         </w:t>
      </w:r>
      <w:r>
        <w:br/>
      </w:r>
      <w:r>
        <w:rPr>
          <w:rStyle w:val="VerbatimChar"/>
        </w:rPr>
        <w:t xml:space="preserve">## [25] withr_3.0.2        magrittr_2.0.3     digest_0.6.37      grid_4.5.1        </w:t>
      </w:r>
      <w:r>
        <w:br/>
      </w:r>
      <w:r>
        <w:rPr>
          <w:rStyle w:val="VerbatimChar"/>
        </w:rPr>
        <w:t xml:space="preserve">## [29] vroom_1.6.5        rstudioapi_0.17.1  hms_1.1.3          lifecycle_1.0.4   </w:t>
      </w:r>
      <w:r>
        <w:br/>
      </w:r>
      <w:r>
        <w:rPr>
          <w:rStyle w:val="VerbatimChar"/>
        </w:rPr>
        <w:t xml:space="preserve">## [33] vctrs_0.6.5        evaluate_1.0.5     glue_1.8.0         cellranger_1.1.0  </w:t>
      </w:r>
      <w:r>
        <w:br/>
      </w:r>
      <w:r>
        <w:rPr>
          <w:rStyle w:val="VerbatimChar"/>
        </w:rPr>
        <w:t xml:space="preserve">## [37] farver_2.1.2       rmarkdown_2.29     tools_4.5.1        pkgconfig_2.0.3   </w:t>
      </w:r>
      <w:r>
        <w:br/>
      </w:r>
      <w:r>
        <w:rPr>
          <w:rStyle w:val="VerbatimChar"/>
        </w:rPr>
        <w:t>## [41] htmltools_0.5.8.1</w:t>
      </w:r>
      <w:bookmarkEnd w:id="2"/>
      <w:bookmarkEnd w:id="66"/>
    </w:p>
    <w:p w14:paraId="1B5AE4AB" w14:textId="77777777" w:rsidR="006F5341" w:rsidRDefault="006F5341">
      <w:pPr>
        <w:rPr>
          <w:rStyle w:val="VerbatimChar"/>
        </w:rPr>
      </w:pPr>
      <w:r>
        <w:rPr>
          <w:rStyle w:val="VerbatimChar"/>
        </w:rPr>
        <w:br w:type="page"/>
      </w:r>
    </w:p>
    <w:p w14:paraId="6A5B51E8" w14:textId="77777777" w:rsidR="006F5341" w:rsidRPr="00B94A67" w:rsidRDefault="006F5341" w:rsidP="006F5341">
      <w:pPr>
        <w:pStyle w:val="Heading1"/>
      </w:pPr>
      <w:bookmarkStart w:id="67" w:name="_Toc208336604"/>
      <w:r w:rsidRPr="00B94A67">
        <w:lastRenderedPageBreak/>
        <w:t>References</w:t>
      </w:r>
      <w:bookmarkEnd w:id="67"/>
    </w:p>
    <w:p w14:paraId="4C6217C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Statistics</w:t>
      </w:r>
      <w:r>
        <w:t xml:space="preserve"> </w:t>
      </w:r>
      <w:r w:rsidRPr="00B94A67">
        <w:t>South</w:t>
      </w:r>
      <w:r>
        <w:t xml:space="preserve"> </w:t>
      </w:r>
      <w:r w:rsidRPr="00B94A67">
        <w:t>Africa,</w:t>
      </w:r>
      <w:r>
        <w:t xml:space="preserve"> </w:t>
      </w:r>
      <w:r w:rsidRPr="00B94A67">
        <w:t>South</w:t>
      </w:r>
      <w:r>
        <w:t xml:space="preserve"> </w:t>
      </w:r>
      <w:r w:rsidRPr="00B94A67">
        <w:t>African</w:t>
      </w:r>
      <w:r>
        <w:t xml:space="preserve"> </w:t>
      </w:r>
      <w:r w:rsidRPr="00B94A67">
        <w:t>Medical</w:t>
      </w:r>
      <w:r>
        <w:t xml:space="preserve"> </w:t>
      </w:r>
      <w:r w:rsidRPr="00B94A67">
        <w:t>Research</w:t>
      </w:r>
      <w:r>
        <w:t xml:space="preserve"> </w:t>
      </w:r>
      <w:r w:rsidRPr="00B94A67">
        <w:t>Council</w:t>
      </w:r>
      <w:r>
        <w:t xml:space="preserve"> </w:t>
      </w:r>
      <w:r w:rsidRPr="00B94A67">
        <w:t>(SAMRC)</w:t>
      </w:r>
      <w:r>
        <w:t xml:space="preserve"> </w:t>
      </w:r>
      <w:r w:rsidRPr="00B94A67">
        <w:t>&amp;</w:t>
      </w:r>
      <w:r>
        <w:t xml:space="preserve"> </w:t>
      </w:r>
      <w:r w:rsidRPr="00B94A67">
        <w:t>ICF.</w:t>
      </w:r>
      <w:r>
        <w:t xml:space="preserve"> </w:t>
      </w:r>
      <w:r w:rsidRPr="00B94A67">
        <w:t>(2017).</w:t>
      </w:r>
      <w:r>
        <w:t xml:space="preserve"> </w:t>
      </w:r>
      <w:r w:rsidRPr="00B94A67">
        <w:rPr>
          <w:i/>
          <w:iCs/>
        </w:rPr>
        <w:t>South</w:t>
      </w:r>
      <w:r>
        <w:rPr>
          <w:i/>
          <w:iCs/>
        </w:rPr>
        <w:t xml:space="preserve"> </w:t>
      </w:r>
      <w:r w:rsidRPr="00B94A67">
        <w:rPr>
          <w:i/>
          <w:iCs/>
        </w:rPr>
        <w:t>Africa</w:t>
      </w:r>
      <w:r>
        <w:rPr>
          <w:i/>
          <w:iCs/>
        </w:rPr>
        <w:t xml:space="preserve"> </w:t>
      </w:r>
      <w:r w:rsidRPr="00B94A67">
        <w:rPr>
          <w:i/>
          <w:iCs/>
        </w:rPr>
        <w:t>Demographic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Survey</w:t>
      </w:r>
      <w:r>
        <w:rPr>
          <w:i/>
          <w:iCs/>
        </w:rPr>
        <w:t xml:space="preserve"> </w:t>
      </w:r>
      <w:r w:rsidRPr="00B94A67">
        <w:rPr>
          <w:i/>
          <w:iCs/>
        </w:rPr>
        <w:t>2016:</w:t>
      </w:r>
      <w:r>
        <w:rPr>
          <w:i/>
          <w:iCs/>
        </w:rPr>
        <w:t xml:space="preserve"> </w:t>
      </w:r>
      <w:r w:rsidRPr="00B94A67">
        <w:rPr>
          <w:i/>
          <w:iCs/>
        </w:rPr>
        <w:t>Key</w:t>
      </w:r>
      <w:r>
        <w:rPr>
          <w:i/>
          <w:iCs/>
        </w:rPr>
        <w:t xml:space="preserve"> </w:t>
      </w:r>
      <w:r w:rsidRPr="00B94A67">
        <w:rPr>
          <w:i/>
          <w:iCs/>
        </w:rPr>
        <w:t>Indicators</w:t>
      </w:r>
      <w:r>
        <w:rPr>
          <w:i/>
          <w:iCs/>
        </w:rPr>
        <w:t xml:space="preserve"> </w:t>
      </w:r>
      <w:r w:rsidRPr="00B94A67">
        <w:rPr>
          <w:i/>
          <w:iCs/>
        </w:rPr>
        <w:t>Report</w:t>
      </w:r>
      <w:r w:rsidRPr="00B94A67">
        <w:t>.</w:t>
      </w:r>
      <w:r>
        <w:t xml:space="preserve"> </w:t>
      </w:r>
      <w:r w:rsidRPr="00B94A67">
        <w:t>Pretoria,</w:t>
      </w:r>
      <w:r>
        <w:t xml:space="preserve"> </w:t>
      </w:r>
      <w:r w:rsidRPr="00B94A67">
        <w:t>South</w:t>
      </w:r>
      <w:r>
        <w:t xml:space="preserve"> </w:t>
      </w:r>
      <w:r w:rsidRPr="00B94A67">
        <w:t>Africa,</w:t>
      </w:r>
      <w:r>
        <w:t xml:space="preserve"> </w:t>
      </w:r>
      <w:r w:rsidRPr="00B94A67">
        <w:t>and</w:t>
      </w:r>
      <w:r>
        <w:t xml:space="preserve"> </w:t>
      </w:r>
      <w:r w:rsidRPr="00B94A67">
        <w:t>Rockville,</w:t>
      </w:r>
      <w:r>
        <w:t xml:space="preserve"> </w:t>
      </w:r>
      <w:r w:rsidRPr="00B94A67">
        <w:t>Maryland,</w:t>
      </w:r>
      <w:r>
        <w:t xml:space="preserve"> </w:t>
      </w:r>
      <w:r w:rsidRPr="00B94A67">
        <w:t>USA:</w:t>
      </w:r>
      <w:r>
        <w:t xml:space="preserve"> </w:t>
      </w:r>
      <w:r w:rsidRPr="00B94A67">
        <w:t>Stats</w:t>
      </w:r>
      <w:r>
        <w:t xml:space="preserve"> </w:t>
      </w:r>
      <w:r w:rsidRPr="00B94A67">
        <w:t>SA,</w:t>
      </w:r>
      <w:r>
        <w:t xml:space="preserve"> </w:t>
      </w:r>
      <w:r w:rsidRPr="00B94A67">
        <w:t>SAMRC,</w:t>
      </w:r>
      <w:r>
        <w:t xml:space="preserve"> </w:t>
      </w:r>
      <w:r w:rsidRPr="00B94A67">
        <w:t>and</w:t>
      </w:r>
      <w:r>
        <w:t xml:space="preserve"> </w:t>
      </w:r>
      <w:r w:rsidRPr="00B94A67">
        <w:t>ICF.</w:t>
      </w:r>
    </w:p>
    <w:p w14:paraId="6A37401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The</w:t>
      </w:r>
      <w:r>
        <w:t xml:space="preserve"> </w:t>
      </w:r>
      <w:r w:rsidRPr="00B94A67">
        <w:t>DHS</w:t>
      </w:r>
      <w:r>
        <w:t xml:space="preserve"> </w:t>
      </w:r>
      <w:r w:rsidRPr="00B94A67">
        <w:t>Program.</w:t>
      </w:r>
      <w:r>
        <w:t xml:space="preserve"> </w:t>
      </w:r>
      <w:r w:rsidRPr="00B94A67">
        <w:t>(2015).</w:t>
      </w:r>
      <w:r>
        <w:t xml:space="preserve"> </w:t>
      </w:r>
      <w:r w:rsidRPr="00B94A67">
        <w:rPr>
          <w:i/>
          <w:iCs/>
        </w:rPr>
        <w:t>Demographic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Survey</w:t>
      </w:r>
      <w:r>
        <w:rPr>
          <w:i/>
          <w:iCs/>
        </w:rPr>
        <w:t xml:space="preserve"> </w:t>
      </w:r>
      <w:r w:rsidRPr="00B94A67">
        <w:rPr>
          <w:i/>
          <w:iCs/>
        </w:rPr>
        <w:t>Sampling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Household</w:t>
      </w:r>
      <w:r>
        <w:rPr>
          <w:i/>
          <w:iCs/>
        </w:rPr>
        <w:t xml:space="preserve"> </w:t>
      </w:r>
      <w:r w:rsidRPr="00B94A67">
        <w:rPr>
          <w:i/>
          <w:iCs/>
        </w:rPr>
        <w:t>Listing</w:t>
      </w:r>
      <w:r>
        <w:rPr>
          <w:i/>
          <w:iCs/>
        </w:rPr>
        <w:t xml:space="preserve"> </w:t>
      </w:r>
      <w:r w:rsidRPr="00B94A67">
        <w:rPr>
          <w:i/>
          <w:iCs/>
        </w:rPr>
        <w:t>Manual</w:t>
      </w:r>
      <w:r w:rsidRPr="00B94A67">
        <w:t>.</w:t>
      </w:r>
      <w:r>
        <w:t xml:space="preserve"> </w:t>
      </w:r>
      <w:r w:rsidRPr="00B94A67">
        <w:t>Calverton,</w:t>
      </w:r>
      <w:r>
        <w:t xml:space="preserve"> </w:t>
      </w:r>
      <w:r w:rsidRPr="00B94A67">
        <w:t>Maryland:</w:t>
      </w:r>
      <w:r>
        <w:t xml:space="preserve"> </w:t>
      </w:r>
      <w:r w:rsidRPr="00B94A67">
        <w:t>ICF</w:t>
      </w:r>
      <w:r>
        <w:t xml:space="preserve"> </w:t>
      </w:r>
      <w:r w:rsidRPr="00B94A67">
        <w:t>International.</w:t>
      </w:r>
    </w:p>
    <w:p w14:paraId="64A212BC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The</w:t>
      </w:r>
      <w:r>
        <w:t xml:space="preserve"> </w:t>
      </w:r>
      <w:r w:rsidRPr="00B94A67">
        <w:t>DHS</w:t>
      </w:r>
      <w:r>
        <w:t xml:space="preserve"> </w:t>
      </w:r>
      <w:r w:rsidRPr="00B94A67">
        <w:t>Program.</w:t>
      </w:r>
      <w:r>
        <w:t xml:space="preserve"> </w:t>
      </w:r>
      <w:r w:rsidRPr="00B94A67">
        <w:t>(2018).</w:t>
      </w:r>
      <w:r>
        <w:t xml:space="preserve"> </w:t>
      </w:r>
      <w:r w:rsidRPr="00B94A67">
        <w:rPr>
          <w:i/>
          <w:iCs/>
        </w:rPr>
        <w:t>Guide</w:t>
      </w:r>
      <w:r>
        <w:rPr>
          <w:i/>
          <w:iCs/>
        </w:rPr>
        <w:t xml:space="preserve"> </w:t>
      </w:r>
      <w:r w:rsidRPr="00B94A67">
        <w:rPr>
          <w:i/>
          <w:iCs/>
        </w:rPr>
        <w:t>to</w:t>
      </w:r>
      <w:r>
        <w:rPr>
          <w:i/>
          <w:iCs/>
        </w:rPr>
        <w:t xml:space="preserve"> </w:t>
      </w:r>
      <w:r w:rsidRPr="00B94A67">
        <w:rPr>
          <w:i/>
          <w:iCs/>
        </w:rPr>
        <w:t>DHS</w:t>
      </w:r>
      <w:r>
        <w:rPr>
          <w:i/>
          <w:iCs/>
        </w:rPr>
        <w:t xml:space="preserve"> </w:t>
      </w:r>
      <w:r w:rsidRPr="00B94A67">
        <w:rPr>
          <w:i/>
          <w:iCs/>
        </w:rPr>
        <w:t>Statistics,</w:t>
      </w:r>
      <w:r>
        <w:rPr>
          <w:i/>
          <w:iCs/>
        </w:rPr>
        <w:t xml:space="preserve"> </w:t>
      </w:r>
      <w:r w:rsidRPr="00B94A67">
        <w:rPr>
          <w:i/>
          <w:iCs/>
        </w:rPr>
        <w:t>DHS-7</w:t>
      </w:r>
      <w:r w:rsidRPr="00B94A67">
        <w:t>.</w:t>
      </w:r>
      <w:r>
        <w:t xml:space="preserve"> </w:t>
      </w:r>
      <w:r w:rsidRPr="00B94A67">
        <w:t>Rockville,</w:t>
      </w:r>
      <w:r>
        <w:t xml:space="preserve"> </w:t>
      </w:r>
      <w:r w:rsidRPr="00B94A67">
        <w:t>Maryland:</w:t>
      </w:r>
      <w:r>
        <w:t xml:space="preserve"> </w:t>
      </w:r>
      <w:r w:rsidRPr="00B94A67">
        <w:t>ICF.</w:t>
      </w:r>
    </w:p>
    <w:p w14:paraId="38B59D79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United</w:t>
      </w:r>
      <w:r>
        <w:t xml:space="preserve"> </w:t>
      </w:r>
      <w:r w:rsidRPr="00B94A67">
        <w:t>Nations</w:t>
      </w:r>
      <w:r>
        <w:t xml:space="preserve"> </w:t>
      </w:r>
      <w:r w:rsidRPr="00B94A67">
        <w:t>Children’s</w:t>
      </w:r>
      <w:r>
        <w:t xml:space="preserve"> </w:t>
      </w:r>
      <w:r w:rsidRPr="00B94A67">
        <w:t>Fund</w:t>
      </w:r>
      <w:r>
        <w:t xml:space="preserve"> </w:t>
      </w:r>
      <w:r w:rsidRPr="00B94A67">
        <w:t>(UNICEF).</w:t>
      </w:r>
      <w:r>
        <w:t xml:space="preserve"> </w:t>
      </w:r>
      <w:r w:rsidRPr="00B94A67">
        <w:t>(2021).</w:t>
      </w:r>
      <w:r>
        <w:t xml:space="preserve"> </w:t>
      </w:r>
      <w:r w:rsidRPr="00B94A67">
        <w:rPr>
          <w:i/>
          <w:iCs/>
        </w:rPr>
        <w:t>Global</w:t>
      </w:r>
      <w:r>
        <w:rPr>
          <w:i/>
          <w:iCs/>
        </w:rPr>
        <w:t xml:space="preserve"> </w:t>
      </w:r>
      <w:r w:rsidRPr="00B94A67">
        <w:rPr>
          <w:i/>
          <w:iCs/>
        </w:rPr>
        <w:t>databases</w:t>
      </w:r>
      <w:r>
        <w:rPr>
          <w:i/>
          <w:iCs/>
        </w:rPr>
        <w:t xml:space="preserve"> </w:t>
      </w:r>
      <w:r w:rsidRPr="00B94A67">
        <w:rPr>
          <w:i/>
          <w:iCs/>
        </w:rPr>
        <w:t>on</w:t>
      </w:r>
      <w:r>
        <w:rPr>
          <w:i/>
          <w:iCs/>
        </w:rPr>
        <w:t xml:space="preserve"> </w:t>
      </w:r>
      <w:r w:rsidRPr="00B94A67">
        <w:rPr>
          <w:i/>
          <w:iCs/>
        </w:rPr>
        <w:t>child</w:t>
      </w:r>
      <w:r>
        <w:rPr>
          <w:i/>
          <w:iCs/>
        </w:rPr>
        <w:t xml:space="preserve"> </w:t>
      </w:r>
      <w:r w:rsidRPr="00B94A67">
        <w:rPr>
          <w:i/>
          <w:iCs/>
        </w:rPr>
        <w:t>health,</w:t>
      </w:r>
      <w:r>
        <w:rPr>
          <w:i/>
          <w:iCs/>
        </w:rPr>
        <w:t xml:space="preserve"> </w:t>
      </w:r>
      <w:r w:rsidRPr="00B94A67">
        <w:rPr>
          <w:i/>
          <w:iCs/>
        </w:rPr>
        <w:t>nutrition,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WASH</w:t>
      </w:r>
      <w:r w:rsidRPr="00B94A67">
        <w:t>.</w:t>
      </w:r>
      <w:r>
        <w:t xml:space="preserve"> </w:t>
      </w:r>
      <w:r w:rsidRPr="00B94A67">
        <w:t>New</w:t>
      </w:r>
      <w:r>
        <w:t xml:space="preserve"> </w:t>
      </w:r>
      <w:r w:rsidRPr="00B94A67">
        <w:t>York:</w:t>
      </w:r>
      <w:r>
        <w:t xml:space="preserve"> </w:t>
      </w:r>
      <w:r w:rsidRPr="00B94A67">
        <w:t>UNICEF.</w:t>
      </w:r>
    </w:p>
    <w:p w14:paraId="2A67095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World</w:t>
      </w:r>
      <w:r>
        <w:t xml:space="preserve"> </w:t>
      </w:r>
      <w:r w:rsidRPr="00B94A67">
        <w:t>Health</w:t>
      </w:r>
      <w:r>
        <w:t xml:space="preserve"> </w:t>
      </w:r>
      <w:r w:rsidRPr="00B94A67">
        <w:t>Organization</w:t>
      </w:r>
      <w:r>
        <w:t xml:space="preserve"> </w:t>
      </w:r>
      <w:r w:rsidRPr="00B94A67">
        <w:t>(WHO).</w:t>
      </w:r>
      <w:r>
        <w:t xml:space="preserve"> </w:t>
      </w:r>
      <w:r w:rsidRPr="00B94A67">
        <w:t>(2019).</w:t>
      </w:r>
      <w:r>
        <w:t xml:space="preserve"> </w:t>
      </w:r>
      <w:r w:rsidRPr="00B94A67">
        <w:rPr>
          <w:i/>
          <w:iCs/>
        </w:rPr>
        <w:t>World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Statistics</w:t>
      </w:r>
      <w:r>
        <w:rPr>
          <w:i/>
          <w:iCs/>
        </w:rPr>
        <w:t xml:space="preserve"> </w:t>
      </w:r>
      <w:r w:rsidRPr="00B94A67">
        <w:rPr>
          <w:i/>
          <w:iCs/>
        </w:rPr>
        <w:t>2019:</w:t>
      </w:r>
      <w:r>
        <w:rPr>
          <w:i/>
          <w:iCs/>
        </w:rPr>
        <w:t xml:space="preserve"> </w:t>
      </w:r>
      <w:r w:rsidRPr="00B94A67">
        <w:rPr>
          <w:i/>
          <w:iCs/>
        </w:rPr>
        <w:t>Monitoring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for</w:t>
      </w:r>
      <w:r>
        <w:rPr>
          <w:i/>
          <w:iCs/>
        </w:rPr>
        <w:t xml:space="preserve"> </w:t>
      </w:r>
      <w:r w:rsidRPr="00B94A67">
        <w:rPr>
          <w:i/>
          <w:iCs/>
        </w:rPr>
        <w:t>the</w:t>
      </w:r>
      <w:r>
        <w:rPr>
          <w:i/>
          <w:iCs/>
        </w:rPr>
        <w:t xml:space="preserve"> </w:t>
      </w:r>
      <w:r w:rsidRPr="00B94A67">
        <w:rPr>
          <w:i/>
          <w:iCs/>
        </w:rPr>
        <w:t>SDGs</w:t>
      </w:r>
      <w:r w:rsidRPr="00B94A67">
        <w:t>.</w:t>
      </w:r>
      <w:r>
        <w:t xml:space="preserve"> </w:t>
      </w:r>
      <w:r w:rsidRPr="00B94A67">
        <w:t>Geneva:</w:t>
      </w:r>
      <w:r>
        <w:t xml:space="preserve"> </w:t>
      </w:r>
      <w:r w:rsidRPr="00B94A67">
        <w:t>WHO.</w:t>
      </w:r>
    </w:p>
    <w:p w14:paraId="1446D081" w14:textId="77777777" w:rsidR="001A0596" w:rsidRDefault="001A0596">
      <w:pPr>
        <w:pStyle w:val="SourceCode"/>
      </w:pPr>
    </w:p>
    <w:sectPr w:rsidR="001A0596" w:rsidSect="00233663">
      <w:pgSz w:w="16838" w:h="23811" w:code="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o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B629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E60E0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74B72"/>
    <w:multiLevelType w:val="multilevel"/>
    <w:tmpl w:val="3DE6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72B4E"/>
    <w:multiLevelType w:val="multilevel"/>
    <w:tmpl w:val="21B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E389B"/>
    <w:multiLevelType w:val="multilevel"/>
    <w:tmpl w:val="91EA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839FF"/>
    <w:multiLevelType w:val="multilevel"/>
    <w:tmpl w:val="642E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B2099"/>
    <w:multiLevelType w:val="multilevel"/>
    <w:tmpl w:val="857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240D4"/>
    <w:multiLevelType w:val="multilevel"/>
    <w:tmpl w:val="8F0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6711C"/>
    <w:multiLevelType w:val="multilevel"/>
    <w:tmpl w:val="366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C1656"/>
    <w:multiLevelType w:val="multilevel"/>
    <w:tmpl w:val="1DB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84B5A"/>
    <w:multiLevelType w:val="multilevel"/>
    <w:tmpl w:val="227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F708F"/>
    <w:multiLevelType w:val="multilevel"/>
    <w:tmpl w:val="DD2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63DD7"/>
    <w:multiLevelType w:val="multilevel"/>
    <w:tmpl w:val="1D6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B594B"/>
    <w:multiLevelType w:val="multilevel"/>
    <w:tmpl w:val="995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D302D"/>
    <w:multiLevelType w:val="multilevel"/>
    <w:tmpl w:val="B7BE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7654">
    <w:abstractNumId w:val="0"/>
  </w:num>
  <w:num w:numId="2" w16cid:durableId="1376001379">
    <w:abstractNumId w:val="5"/>
  </w:num>
  <w:num w:numId="3" w16cid:durableId="1774740655">
    <w:abstractNumId w:val="4"/>
  </w:num>
  <w:num w:numId="4" w16cid:durableId="1379163681">
    <w:abstractNumId w:val="12"/>
  </w:num>
  <w:num w:numId="5" w16cid:durableId="167715850">
    <w:abstractNumId w:val="10"/>
  </w:num>
  <w:num w:numId="6" w16cid:durableId="1326788042">
    <w:abstractNumId w:val="13"/>
  </w:num>
  <w:num w:numId="7" w16cid:durableId="1407728311">
    <w:abstractNumId w:val="7"/>
  </w:num>
  <w:num w:numId="8" w16cid:durableId="1509559769">
    <w:abstractNumId w:val="9"/>
  </w:num>
  <w:num w:numId="9" w16cid:durableId="565578975">
    <w:abstractNumId w:val="11"/>
  </w:num>
  <w:num w:numId="10" w16cid:durableId="1384911220">
    <w:abstractNumId w:val="3"/>
  </w:num>
  <w:num w:numId="11" w16cid:durableId="1546673600">
    <w:abstractNumId w:val="6"/>
  </w:num>
  <w:num w:numId="12" w16cid:durableId="112528971">
    <w:abstractNumId w:val="8"/>
  </w:num>
  <w:num w:numId="13" w16cid:durableId="147406171">
    <w:abstractNumId w:val="2"/>
  </w:num>
  <w:num w:numId="14" w16cid:durableId="603537813">
    <w:abstractNumId w:val="14"/>
  </w:num>
  <w:num w:numId="15" w16cid:durableId="137045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596"/>
    <w:rsid w:val="001A0596"/>
    <w:rsid w:val="00233663"/>
    <w:rsid w:val="00271430"/>
    <w:rsid w:val="0036169D"/>
    <w:rsid w:val="003822A2"/>
    <w:rsid w:val="004E7A76"/>
    <w:rsid w:val="0056670A"/>
    <w:rsid w:val="006F5341"/>
    <w:rsid w:val="00C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3D2F54C"/>
  <w15:docId w15:val="{D1A95CD4-8C2A-4A84-8FA5-120B7C3C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27143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71430"/>
    <w:pPr>
      <w:spacing w:after="100"/>
      <w:ind w:left="240"/>
    </w:pPr>
  </w:style>
  <w:style w:type="paragraph" w:styleId="Quote">
    <w:name w:val="Quote"/>
    <w:basedOn w:val="Normal"/>
    <w:next w:val="Normal"/>
    <w:link w:val="QuoteChar"/>
    <w:uiPriority w:val="29"/>
    <w:qFormat/>
    <w:rsid w:val="006F5341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ZA"/>
    </w:rPr>
  </w:style>
  <w:style w:type="character" w:customStyle="1" w:styleId="QuoteChar">
    <w:name w:val="Quote Char"/>
    <w:basedOn w:val="DefaultParagraphFont"/>
    <w:link w:val="Quote"/>
    <w:uiPriority w:val="29"/>
    <w:rsid w:val="006F5341"/>
    <w:rPr>
      <w:i/>
      <w:iCs/>
      <w:color w:val="404040" w:themeColor="text1" w:themeTint="BF"/>
      <w:kern w:val="2"/>
      <w:lang w:val="en-ZA"/>
    </w:rPr>
  </w:style>
  <w:style w:type="paragraph" w:styleId="ListParagraph">
    <w:name w:val="List Paragraph"/>
    <w:basedOn w:val="Normal"/>
    <w:uiPriority w:val="34"/>
    <w:qFormat/>
    <w:rsid w:val="006F5341"/>
    <w:pPr>
      <w:spacing w:after="160" w:line="278" w:lineRule="auto"/>
      <w:ind w:left="720"/>
      <w:contextualSpacing/>
    </w:pPr>
    <w:rPr>
      <w:kern w:val="2"/>
      <w:lang w:val="en-ZA"/>
    </w:rPr>
  </w:style>
  <w:style w:type="character" w:styleId="IntenseEmphasis">
    <w:name w:val="Intense Emphasis"/>
    <w:basedOn w:val="DefaultParagraphFont"/>
    <w:uiPriority w:val="21"/>
    <w:qFormat/>
    <w:rsid w:val="006F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Z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41"/>
    <w:rPr>
      <w:i/>
      <w:iCs/>
      <w:color w:val="0F4761" w:themeColor="accent1" w:themeShade="BF"/>
      <w:kern w:val="2"/>
      <w:lang w:val="en-ZA"/>
    </w:rPr>
  </w:style>
  <w:style w:type="character" w:styleId="IntenseReference">
    <w:name w:val="Intense Reference"/>
    <w:basedOn w:val="DefaultParagraphFont"/>
    <w:uiPriority w:val="32"/>
    <w:qFormat/>
    <w:rsid w:val="006F5341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F5341"/>
    <w:pPr>
      <w:spacing w:after="0"/>
    </w:pPr>
    <w:rPr>
      <w:kern w:val="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6F5341"/>
  </w:style>
  <w:style w:type="character" w:customStyle="1" w:styleId="DateChar">
    <w:name w:val="Date Char"/>
    <w:basedOn w:val="DefaultParagraphFont"/>
    <w:link w:val="Date"/>
    <w:rsid w:val="006F5341"/>
  </w:style>
  <w:style w:type="character" w:customStyle="1" w:styleId="FootnoteTextChar">
    <w:name w:val="Footnote Text Char"/>
    <w:basedOn w:val="DefaultParagraphFont"/>
    <w:link w:val="FootnoteText"/>
    <w:uiPriority w:val="9"/>
    <w:rsid w:val="006F5341"/>
  </w:style>
  <w:style w:type="character" w:styleId="FollowedHyperlink">
    <w:name w:val="FollowedHyperlink"/>
    <w:basedOn w:val="DefaultParagraphFont"/>
    <w:uiPriority w:val="99"/>
    <w:unhideWhenUsed/>
    <w:rsid w:val="006F53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5341"/>
    <w:pPr>
      <w:tabs>
        <w:tab w:val="center" w:pos="4680"/>
        <w:tab w:val="right" w:pos="9360"/>
      </w:tabs>
      <w:spacing w:after="0"/>
    </w:pPr>
    <w:rPr>
      <w:kern w:val="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6F5341"/>
    <w:rPr>
      <w:kern w:val="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6F5341"/>
    <w:pPr>
      <w:tabs>
        <w:tab w:val="center" w:pos="4680"/>
        <w:tab w:val="right" w:pos="9360"/>
      </w:tabs>
      <w:spacing w:after="0"/>
    </w:pPr>
    <w:rPr>
      <w:kern w:val="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6F5341"/>
    <w:rPr>
      <w:kern w:val="2"/>
      <w:lang w:val="en-ZA"/>
    </w:rPr>
  </w:style>
  <w:style w:type="character" w:styleId="Strong">
    <w:name w:val="Strong"/>
    <w:basedOn w:val="DefaultParagraphFont"/>
    <w:uiPriority w:val="22"/>
    <w:qFormat/>
    <w:rsid w:val="006F5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6492</Words>
  <Characters>37006</Characters>
  <Application>Microsoft Office Word</Application>
  <DocSecurity>0</DocSecurity>
  <Lines>308</Lines>
  <Paragraphs>86</Paragraphs>
  <ScaleCrop>false</ScaleCrop>
  <Company/>
  <LinksUpToDate>false</LinksUpToDate>
  <CharactersWithSpaces>43412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BIN381 — Milestone 1: Data Understanding (Full QA, Clean Headings)</dc:title>
  <dc:creator/>
  <cp:keywords/>
  <cp:lastModifiedBy>Llewellyn Jakobus Fourie</cp:lastModifiedBy>
  <cp:revision>7</cp:revision>
  <dcterms:created xsi:type="dcterms:W3CDTF">2025-09-09T19:00:00Z</dcterms:created>
  <dcterms:modified xsi:type="dcterms:W3CDTF">2025-09-09T19:18:00Z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2025-09-09</vt:lpwstr>
  </property>
  <property fmtid="{D5CDD505-2E9C-101B-9397-08002B2CF9AE}" pid="3" name="output">
    <vt:lpwstr/>
  </property>
</Properties>
</file>