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71441" w14:textId="77777777" w:rsidR="00056202" w:rsidRDefault="00056202" w:rsidP="00056202">
      <w:pPr>
        <w:pStyle w:val="BodyText"/>
      </w:pPr>
      <w:r w:rsidRPr="00532CD7">
        <w:rPr>
          <w:noProof/>
        </w:rPr>
        <w:drawing>
          <wp:anchor distT="0" distB="0" distL="114300" distR="114300" simplePos="0" relativeHeight="251659264" behindDoc="1" locked="0" layoutInCell="1" allowOverlap="1" wp14:anchorId="00D28EC9" wp14:editId="63B5D4C1">
            <wp:simplePos x="0" y="0"/>
            <wp:positionH relativeFrom="page">
              <wp:posOffset>457200</wp:posOffset>
            </wp:positionH>
            <wp:positionV relativeFrom="paragraph">
              <wp:posOffset>-457200</wp:posOffset>
            </wp:positionV>
            <wp:extent cx="7772400" cy="8229600"/>
            <wp:effectExtent l="0" t="0" r="0" b="0"/>
            <wp:wrapNone/>
            <wp:docPr id="336646070" name="Picture 3" descr="A black and re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46070" name="Picture 3" descr="A black and red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2400" cy="8229600"/>
                    </a:xfrm>
                    <a:prstGeom prst="rect">
                      <a:avLst/>
                    </a:prstGeom>
                    <a:noFill/>
                  </pic:spPr>
                </pic:pic>
              </a:graphicData>
            </a:graphic>
            <wp14:sizeRelH relativeFrom="page">
              <wp14:pctWidth>0</wp14:pctWidth>
            </wp14:sizeRelH>
            <wp14:sizeRelV relativeFrom="page">
              <wp14:pctHeight>0</wp14:pctHeight>
            </wp14:sizeRelV>
          </wp:anchor>
        </w:drawing>
      </w:r>
    </w:p>
    <w:p w14:paraId="7AB0EB69" w14:textId="77777777" w:rsidR="00056202" w:rsidRDefault="00056202" w:rsidP="00056202">
      <w:pPr>
        <w:pStyle w:val="BodyText"/>
      </w:pPr>
    </w:p>
    <w:p w14:paraId="70440743" w14:textId="77777777" w:rsidR="00056202" w:rsidRDefault="00056202" w:rsidP="00056202">
      <w:pPr>
        <w:pStyle w:val="BodyText"/>
      </w:pPr>
    </w:p>
    <w:p w14:paraId="7CD799BC" w14:textId="77777777" w:rsidR="00056202" w:rsidRDefault="00056202" w:rsidP="00056202">
      <w:pPr>
        <w:pStyle w:val="BodyText"/>
      </w:pPr>
    </w:p>
    <w:p w14:paraId="7631BFFF" w14:textId="77777777" w:rsidR="00056202" w:rsidRDefault="00056202" w:rsidP="00056202">
      <w:pPr>
        <w:pStyle w:val="BodyText"/>
      </w:pPr>
    </w:p>
    <w:p w14:paraId="6D9F9FD5" w14:textId="77777777" w:rsidR="00056202" w:rsidRDefault="00056202" w:rsidP="00056202">
      <w:pPr>
        <w:pStyle w:val="BodyText"/>
      </w:pPr>
    </w:p>
    <w:p w14:paraId="1FC39482" w14:textId="77777777" w:rsidR="00056202" w:rsidRDefault="00056202" w:rsidP="00056202">
      <w:pPr>
        <w:pStyle w:val="BodyText"/>
      </w:pPr>
    </w:p>
    <w:p w14:paraId="2D2508E2" w14:textId="7710BDB0" w:rsidR="00056202" w:rsidRDefault="00056202" w:rsidP="00056202">
      <w:pPr>
        <w:pStyle w:val="BodyText"/>
      </w:pPr>
    </w:p>
    <w:p w14:paraId="5DF8FEC4" w14:textId="1FCB2083" w:rsidR="00685F63" w:rsidRPr="00056202" w:rsidRDefault="00056202" w:rsidP="00056202">
      <w:pPr>
        <w:spacing w:line="240" w:lineRule="auto"/>
        <w:ind w:right="4279"/>
        <w:contextualSpacing/>
        <w:rPr>
          <w:rFonts w:cs="Arial"/>
          <w:color w:val="9E0B0F"/>
          <w:sz w:val="108"/>
          <w:szCs w:val="108"/>
        </w:rPr>
      </w:pPr>
      <w:r w:rsidRPr="00D54ED4">
        <w:rPr>
          <w:rFonts w:cs="Arial"/>
          <w:color w:val="9E0B0F"/>
          <w:sz w:val="108"/>
          <w:szCs w:val="108"/>
        </w:rPr>
        <w:t>HDPSA</w:t>
      </w:r>
      <w:r>
        <w:rPr>
          <w:rFonts w:cs="Arial"/>
          <w:color w:val="9E0B0F"/>
          <w:sz w:val="108"/>
          <w:szCs w:val="108"/>
        </w:rPr>
        <w:t xml:space="preserve"> </w:t>
      </w:r>
      <w:r w:rsidRPr="00056202">
        <w:rPr>
          <w:rFonts w:cs="Arial"/>
          <w:color w:val="9E0B0F"/>
          <w:sz w:val="108"/>
          <w:szCs w:val="108"/>
        </w:rPr>
        <w:t>Milestone 4</w:t>
      </w:r>
    </w:p>
    <w:p w14:paraId="5C5C351B" w14:textId="50DCC4C9" w:rsidR="00685F63" w:rsidRDefault="00056202" w:rsidP="00056202">
      <w:pPr>
        <w:pStyle w:val="Subtitle"/>
      </w:pPr>
      <w:r>
        <w:t>Evaluation Report</w:t>
      </w:r>
    </w:p>
    <w:p w14:paraId="5DDD18D8" w14:textId="77777777" w:rsidR="00056202" w:rsidRDefault="00056202" w:rsidP="00685F63"/>
    <w:p w14:paraId="0B335E2E" w14:textId="77777777" w:rsidR="00056202" w:rsidRDefault="00056202" w:rsidP="00685F63"/>
    <w:p w14:paraId="11D94B90" w14:textId="77777777" w:rsidR="00056202" w:rsidRDefault="00056202" w:rsidP="00056202">
      <w:pPr>
        <w:rPr>
          <w:rFonts w:cs="Arial"/>
          <w:color w:val="000000" w:themeColor="text1"/>
          <w:sz w:val="30"/>
          <w:szCs w:val="30"/>
        </w:rPr>
      </w:pPr>
      <w:r>
        <w:rPr>
          <w:rFonts w:cs="Arial"/>
          <w:color w:val="000000" w:themeColor="text1"/>
          <w:sz w:val="30"/>
          <w:szCs w:val="30"/>
        </w:rPr>
        <w:t xml:space="preserve">Bin 381 Group A </w:t>
      </w:r>
    </w:p>
    <w:p w14:paraId="5834A103" w14:textId="6077D3B5" w:rsidR="00056202" w:rsidRDefault="00056202" w:rsidP="00056202">
      <w:pPr>
        <w:rPr>
          <w:rFonts w:cs="Arial"/>
          <w:color w:val="000000" w:themeColor="text1"/>
          <w:sz w:val="30"/>
          <w:szCs w:val="30"/>
        </w:rPr>
      </w:pPr>
      <w:r>
        <w:rPr>
          <w:rFonts w:cs="Arial"/>
          <w:color w:val="000000" w:themeColor="text1"/>
          <w:sz w:val="30"/>
          <w:szCs w:val="30"/>
        </w:rPr>
        <w:fldChar w:fldCharType="begin"/>
      </w:r>
      <w:r>
        <w:rPr>
          <w:rFonts w:cs="Arial"/>
          <w:color w:val="000000" w:themeColor="text1"/>
          <w:sz w:val="30"/>
          <w:szCs w:val="30"/>
        </w:rPr>
        <w:instrText xml:space="preserve"> DATE \@ "M/d/yyyy" </w:instrText>
      </w:r>
      <w:r>
        <w:rPr>
          <w:rFonts w:cs="Arial"/>
          <w:color w:val="000000" w:themeColor="text1"/>
          <w:sz w:val="30"/>
          <w:szCs w:val="30"/>
        </w:rPr>
        <w:fldChar w:fldCharType="separate"/>
      </w:r>
      <w:r w:rsidR="00DB6643">
        <w:rPr>
          <w:rFonts w:cs="Arial"/>
          <w:noProof/>
          <w:color w:val="000000" w:themeColor="text1"/>
          <w:sz w:val="30"/>
          <w:szCs w:val="30"/>
        </w:rPr>
        <w:t>10/10/2025</w:t>
      </w:r>
      <w:r>
        <w:rPr>
          <w:rFonts w:cs="Arial"/>
          <w:color w:val="000000" w:themeColor="text1"/>
          <w:sz w:val="30"/>
          <w:szCs w:val="30"/>
        </w:rPr>
        <w:fldChar w:fldCharType="end"/>
      </w:r>
    </w:p>
    <w:p w14:paraId="7611D7CA" w14:textId="77777777" w:rsidR="00056202" w:rsidRPr="00480A96" w:rsidRDefault="00056202" w:rsidP="00056202">
      <w:pPr>
        <w:rPr>
          <w:rFonts w:cs="Arial"/>
          <w:b/>
          <w:bCs/>
          <w:color w:val="000000" w:themeColor="text1"/>
          <w:sz w:val="30"/>
          <w:szCs w:val="30"/>
          <w:u w:val="single"/>
        </w:rPr>
      </w:pPr>
      <w:r w:rsidRPr="00480A96">
        <w:rPr>
          <w:rFonts w:cs="Arial"/>
          <w:b/>
          <w:bCs/>
          <w:color w:val="000000" w:themeColor="text1"/>
          <w:sz w:val="30"/>
          <w:szCs w:val="30"/>
          <w:u w:val="single"/>
        </w:rPr>
        <w:t>Members:</w:t>
      </w:r>
    </w:p>
    <w:p w14:paraId="25904936" w14:textId="77777777" w:rsidR="00056202" w:rsidRPr="00500D36" w:rsidRDefault="00056202" w:rsidP="00056202">
      <w:pPr>
        <w:rPr>
          <w:rFonts w:ascii="Aloe" w:hAnsi="Aloe"/>
        </w:rPr>
      </w:pPr>
      <w:r w:rsidRPr="00500D36">
        <w:rPr>
          <w:rFonts w:ascii="Aloe" w:hAnsi="Aloe"/>
        </w:rPr>
        <w:t>Llewellyn Jakobus Fourie – 601314</w:t>
      </w:r>
    </w:p>
    <w:p w14:paraId="2B555497" w14:textId="77777777" w:rsidR="00056202" w:rsidRPr="00500D36" w:rsidRDefault="00056202" w:rsidP="00056202">
      <w:pPr>
        <w:rPr>
          <w:rFonts w:ascii="Aloe" w:hAnsi="Aloe"/>
        </w:rPr>
      </w:pPr>
      <w:r w:rsidRPr="00500D36">
        <w:rPr>
          <w:rFonts w:ascii="Aloe" w:hAnsi="Aloe"/>
        </w:rPr>
        <w:t>Juan Oosthuizen – 600161</w:t>
      </w:r>
    </w:p>
    <w:p w14:paraId="039AF2A3" w14:textId="77777777" w:rsidR="00056202" w:rsidRPr="00500D36" w:rsidRDefault="00056202" w:rsidP="00056202">
      <w:pPr>
        <w:rPr>
          <w:rFonts w:ascii="Aloe" w:hAnsi="Aloe"/>
        </w:rPr>
      </w:pPr>
      <w:r w:rsidRPr="00500D36">
        <w:rPr>
          <w:rFonts w:ascii="Aloe" w:hAnsi="Aloe"/>
        </w:rPr>
        <w:t>Erin David Cullen – 600531</w:t>
      </w:r>
    </w:p>
    <w:p w14:paraId="5ADBEC8A" w14:textId="1F4C346F" w:rsidR="00056202" w:rsidRPr="00056202" w:rsidRDefault="00056202" w:rsidP="00056202">
      <w:pPr>
        <w:rPr>
          <w:rFonts w:ascii="Aloe" w:hAnsi="Aloe"/>
        </w:rPr>
      </w:pPr>
      <w:proofErr w:type="spellStart"/>
      <w:r w:rsidRPr="00500D36">
        <w:rPr>
          <w:rFonts w:ascii="Aloe" w:hAnsi="Aloe"/>
        </w:rPr>
        <w:t>Qhamaninande</w:t>
      </w:r>
      <w:proofErr w:type="spellEnd"/>
      <w:r w:rsidRPr="00500D36">
        <w:rPr>
          <w:rFonts w:ascii="Aloe" w:hAnsi="Aloe"/>
        </w:rPr>
        <w:t xml:space="preserve"> </w:t>
      </w:r>
      <w:proofErr w:type="spellStart"/>
      <w:r w:rsidRPr="00500D36">
        <w:rPr>
          <w:rFonts w:ascii="Aloe" w:hAnsi="Aloe"/>
        </w:rPr>
        <w:t>Ndlume</w:t>
      </w:r>
      <w:proofErr w:type="spellEnd"/>
      <w:r w:rsidRPr="00500D36">
        <w:rPr>
          <w:rFonts w:ascii="Aloe" w:hAnsi="Aloe"/>
        </w:rPr>
        <w:t xml:space="preserve"> – 601436</w:t>
      </w:r>
    </w:p>
    <w:p w14:paraId="7E0B0A00" w14:textId="77777777" w:rsidR="00685F63" w:rsidRDefault="00685F63" w:rsidP="00685F63"/>
    <w:p w14:paraId="6C793DA3" w14:textId="77777777" w:rsidR="00685F63" w:rsidRDefault="00685F63" w:rsidP="00685F63"/>
    <w:p w14:paraId="344E8D84" w14:textId="77777777" w:rsidR="00685F63" w:rsidRDefault="00685F63" w:rsidP="00685F63"/>
    <w:p w14:paraId="144BAD4D" w14:textId="77777777" w:rsidR="00685F63" w:rsidRPr="00685F63" w:rsidRDefault="00685F63" w:rsidP="00685F63">
      <w:pPr>
        <w:sectPr w:rsidR="00685F63" w:rsidRPr="00685F63" w:rsidSect="00396DE0">
          <w:footerReference w:type="default" r:id="rId8"/>
          <w:pgSz w:w="12240" w:h="15840"/>
          <w:pgMar w:top="720" w:right="720" w:bottom="720" w:left="720" w:header="720" w:footer="720" w:gutter="0"/>
          <w:cols w:space="720"/>
          <w:docGrid w:linePitch="326"/>
        </w:sectPr>
      </w:pPr>
    </w:p>
    <w:sdt>
      <w:sdtPr>
        <w:rPr>
          <w:rFonts w:asciiTheme="minorHAnsi" w:eastAsiaTheme="minorHAnsi" w:hAnsiTheme="minorHAnsi" w:cstheme="minorBidi"/>
          <w:color w:val="auto"/>
          <w:kern w:val="2"/>
          <w:sz w:val="24"/>
          <w:szCs w:val="24"/>
          <w:lang w:val="en-ZA"/>
        </w:rPr>
        <w:id w:val="1200744775"/>
        <w:docPartObj>
          <w:docPartGallery w:val="Table of Contents"/>
          <w:docPartUnique/>
        </w:docPartObj>
      </w:sdtPr>
      <w:sdtContent>
        <w:p w14:paraId="114AD6FF" w14:textId="77777777" w:rsidR="0049206A" w:rsidRDefault="004E3253">
          <w:pPr>
            <w:pStyle w:val="TOCHeading"/>
          </w:pPr>
          <w:r>
            <w:t>Table of Contents</w:t>
          </w:r>
        </w:p>
        <w:p w14:paraId="0202E969" w14:textId="59888AF0" w:rsidR="00DB6643" w:rsidRDefault="004E3253">
          <w:pPr>
            <w:pStyle w:val="TOC1"/>
            <w:tabs>
              <w:tab w:val="right" w:leader="dot" w:pos="10790"/>
            </w:tabs>
            <w:rPr>
              <w:rFonts w:eastAsiaTheme="minorEastAsia"/>
              <w:noProof/>
              <w:kern w:val="2"/>
              <w:lang w:val="en-GB" w:eastAsia="en-GB"/>
              <w14:ligatures w14:val="standardContextual"/>
            </w:rPr>
          </w:pPr>
          <w:r>
            <w:fldChar w:fldCharType="begin"/>
          </w:r>
          <w:r>
            <w:instrText>TOC \o "1-2" \h \z \u</w:instrText>
          </w:r>
          <w:r>
            <w:fldChar w:fldCharType="separate"/>
          </w:r>
          <w:hyperlink w:anchor="_Toc211019366" w:history="1">
            <w:r w:rsidR="00DB6643" w:rsidRPr="009F71C7">
              <w:rPr>
                <w:rStyle w:val="Hyperlink"/>
                <w:noProof/>
              </w:rPr>
              <w:t>Executive Summary</w:t>
            </w:r>
            <w:r w:rsidR="00DB6643">
              <w:rPr>
                <w:noProof/>
                <w:webHidden/>
              </w:rPr>
              <w:tab/>
            </w:r>
            <w:r w:rsidR="00DB6643">
              <w:rPr>
                <w:noProof/>
                <w:webHidden/>
              </w:rPr>
              <w:fldChar w:fldCharType="begin"/>
            </w:r>
            <w:r w:rsidR="00DB6643">
              <w:rPr>
                <w:noProof/>
                <w:webHidden/>
              </w:rPr>
              <w:instrText xml:space="preserve"> PAGEREF _Toc211019366 \h </w:instrText>
            </w:r>
            <w:r w:rsidR="00DB6643">
              <w:rPr>
                <w:noProof/>
                <w:webHidden/>
              </w:rPr>
            </w:r>
            <w:r w:rsidR="00DB6643">
              <w:rPr>
                <w:noProof/>
                <w:webHidden/>
              </w:rPr>
              <w:fldChar w:fldCharType="separate"/>
            </w:r>
            <w:r w:rsidR="00DB6643">
              <w:rPr>
                <w:noProof/>
                <w:webHidden/>
              </w:rPr>
              <w:t>3</w:t>
            </w:r>
            <w:r w:rsidR="00DB6643">
              <w:rPr>
                <w:noProof/>
                <w:webHidden/>
              </w:rPr>
              <w:fldChar w:fldCharType="end"/>
            </w:r>
          </w:hyperlink>
        </w:p>
        <w:p w14:paraId="44C11645" w14:textId="4EAED9A2" w:rsidR="00DB6643" w:rsidRDefault="00DB6643">
          <w:pPr>
            <w:pStyle w:val="TOC2"/>
            <w:tabs>
              <w:tab w:val="right" w:leader="dot" w:pos="10790"/>
            </w:tabs>
            <w:rPr>
              <w:rFonts w:eastAsiaTheme="minorEastAsia"/>
              <w:noProof/>
              <w:kern w:val="2"/>
              <w:lang w:val="en-GB" w:eastAsia="en-GB"/>
              <w14:ligatures w14:val="standardContextual"/>
            </w:rPr>
          </w:pPr>
          <w:hyperlink w:anchor="_Toc211019367" w:history="1">
            <w:r w:rsidRPr="009F71C7">
              <w:rPr>
                <w:rStyle w:val="Hyperlink"/>
                <w:noProof/>
              </w:rPr>
              <w:t>Key Findings</w:t>
            </w:r>
            <w:r>
              <w:rPr>
                <w:noProof/>
                <w:webHidden/>
              </w:rPr>
              <w:tab/>
            </w:r>
            <w:r>
              <w:rPr>
                <w:noProof/>
                <w:webHidden/>
              </w:rPr>
              <w:fldChar w:fldCharType="begin"/>
            </w:r>
            <w:r>
              <w:rPr>
                <w:noProof/>
                <w:webHidden/>
              </w:rPr>
              <w:instrText xml:space="preserve"> PAGEREF _Toc211019367 \h </w:instrText>
            </w:r>
            <w:r>
              <w:rPr>
                <w:noProof/>
                <w:webHidden/>
              </w:rPr>
            </w:r>
            <w:r>
              <w:rPr>
                <w:noProof/>
                <w:webHidden/>
              </w:rPr>
              <w:fldChar w:fldCharType="separate"/>
            </w:r>
            <w:r>
              <w:rPr>
                <w:noProof/>
                <w:webHidden/>
              </w:rPr>
              <w:t>3</w:t>
            </w:r>
            <w:r>
              <w:rPr>
                <w:noProof/>
                <w:webHidden/>
              </w:rPr>
              <w:fldChar w:fldCharType="end"/>
            </w:r>
          </w:hyperlink>
        </w:p>
        <w:p w14:paraId="3E802697" w14:textId="3DA80712" w:rsidR="00DB6643" w:rsidRDefault="00DB6643">
          <w:pPr>
            <w:pStyle w:val="TOC1"/>
            <w:tabs>
              <w:tab w:val="right" w:leader="dot" w:pos="10790"/>
            </w:tabs>
            <w:rPr>
              <w:rFonts w:eastAsiaTheme="minorEastAsia"/>
              <w:noProof/>
              <w:kern w:val="2"/>
              <w:lang w:val="en-GB" w:eastAsia="en-GB"/>
              <w14:ligatures w14:val="standardContextual"/>
            </w:rPr>
          </w:pPr>
          <w:hyperlink w:anchor="_Toc211019368" w:history="1">
            <w:r w:rsidRPr="009F71C7">
              <w:rPr>
                <w:rStyle w:val="Hyperlink"/>
                <w:noProof/>
              </w:rPr>
              <w:t>Task 1: Evaluate Results</w:t>
            </w:r>
            <w:r>
              <w:rPr>
                <w:noProof/>
                <w:webHidden/>
              </w:rPr>
              <w:tab/>
            </w:r>
            <w:r>
              <w:rPr>
                <w:noProof/>
                <w:webHidden/>
              </w:rPr>
              <w:fldChar w:fldCharType="begin"/>
            </w:r>
            <w:r>
              <w:rPr>
                <w:noProof/>
                <w:webHidden/>
              </w:rPr>
              <w:instrText xml:space="preserve"> PAGEREF _Toc211019368 \h </w:instrText>
            </w:r>
            <w:r>
              <w:rPr>
                <w:noProof/>
                <w:webHidden/>
              </w:rPr>
            </w:r>
            <w:r>
              <w:rPr>
                <w:noProof/>
                <w:webHidden/>
              </w:rPr>
              <w:fldChar w:fldCharType="separate"/>
            </w:r>
            <w:r>
              <w:rPr>
                <w:noProof/>
                <w:webHidden/>
              </w:rPr>
              <w:t>4</w:t>
            </w:r>
            <w:r>
              <w:rPr>
                <w:noProof/>
                <w:webHidden/>
              </w:rPr>
              <w:fldChar w:fldCharType="end"/>
            </w:r>
          </w:hyperlink>
        </w:p>
        <w:p w14:paraId="5555514F" w14:textId="6BE429F4" w:rsidR="00DB6643" w:rsidRDefault="00DB6643">
          <w:pPr>
            <w:pStyle w:val="TOC2"/>
            <w:tabs>
              <w:tab w:val="right" w:leader="dot" w:pos="10790"/>
            </w:tabs>
            <w:rPr>
              <w:rFonts w:eastAsiaTheme="minorEastAsia"/>
              <w:noProof/>
              <w:kern w:val="2"/>
              <w:lang w:val="en-GB" w:eastAsia="en-GB"/>
              <w14:ligatures w14:val="standardContextual"/>
            </w:rPr>
          </w:pPr>
          <w:hyperlink w:anchor="_Toc211019369" w:history="1">
            <w:r w:rsidRPr="009F71C7">
              <w:rPr>
                <w:rStyle w:val="Hyperlink"/>
                <w:noProof/>
              </w:rPr>
              <w:t>Assessment of Random Forest Model Results</w:t>
            </w:r>
            <w:r>
              <w:rPr>
                <w:noProof/>
                <w:webHidden/>
              </w:rPr>
              <w:tab/>
            </w:r>
            <w:r>
              <w:rPr>
                <w:noProof/>
                <w:webHidden/>
              </w:rPr>
              <w:fldChar w:fldCharType="begin"/>
            </w:r>
            <w:r>
              <w:rPr>
                <w:noProof/>
                <w:webHidden/>
              </w:rPr>
              <w:instrText xml:space="preserve"> PAGEREF _Toc211019369 \h </w:instrText>
            </w:r>
            <w:r>
              <w:rPr>
                <w:noProof/>
                <w:webHidden/>
              </w:rPr>
            </w:r>
            <w:r>
              <w:rPr>
                <w:noProof/>
                <w:webHidden/>
              </w:rPr>
              <w:fldChar w:fldCharType="separate"/>
            </w:r>
            <w:r>
              <w:rPr>
                <w:noProof/>
                <w:webHidden/>
              </w:rPr>
              <w:t>4</w:t>
            </w:r>
            <w:r>
              <w:rPr>
                <w:noProof/>
                <w:webHidden/>
              </w:rPr>
              <w:fldChar w:fldCharType="end"/>
            </w:r>
          </w:hyperlink>
        </w:p>
        <w:p w14:paraId="451D3777" w14:textId="14E6C904" w:rsidR="00DB6643" w:rsidRDefault="00DB6643">
          <w:pPr>
            <w:pStyle w:val="TOC1"/>
            <w:tabs>
              <w:tab w:val="right" w:leader="dot" w:pos="10790"/>
            </w:tabs>
            <w:rPr>
              <w:rFonts w:eastAsiaTheme="minorEastAsia"/>
              <w:noProof/>
              <w:kern w:val="2"/>
              <w:lang w:val="en-GB" w:eastAsia="en-GB"/>
              <w14:ligatures w14:val="standardContextual"/>
            </w:rPr>
          </w:pPr>
          <w:hyperlink w:anchor="_Toc211019370" w:history="1">
            <w:r w:rsidRPr="009F71C7">
              <w:rPr>
                <w:rStyle w:val="Hyperlink"/>
                <w:noProof/>
              </w:rPr>
              <w:t>Task 2: Review the Process</w:t>
            </w:r>
            <w:r>
              <w:rPr>
                <w:noProof/>
                <w:webHidden/>
              </w:rPr>
              <w:tab/>
            </w:r>
            <w:r>
              <w:rPr>
                <w:noProof/>
                <w:webHidden/>
              </w:rPr>
              <w:fldChar w:fldCharType="begin"/>
            </w:r>
            <w:r>
              <w:rPr>
                <w:noProof/>
                <w:webHidden/>
              </w:rPr>
              <w:instrText xml:space="preserve"> PAGEREF _Toc211019370 \h </w:instrText>
            </w:r>
            <w:r>
              <w:rPr>
                <w:noProof/>
                <w:webHidden/>
              </w:rPr>
            </w:r>
            <w:r>
              <w:rPr>
                <w:noProof/>
                <w:webHidden/>
              </w:rPr>
              <w:fldChar w:fldCharType="separate"/>
            </w:r>
            <w:r>
              <w:rPr>
                <w:noProof/>
                <w:webHidden/>
              </w:rPr>
              <w:t>7</w:t>
            </w:r>
            <w:r>
              <w:rPr>
                <w:noProof/>
                <w:webHidden/>
              </w:rPr>
              <w:fldChar w:fldCharType="end"/>
            </w:r>
          </w:hyperlink>
        </w:p>
        <w:p w14:paraId="0CE59C10" w14:textId="2A870D67" w:rsidR="00DB6643" w:rsidRDefault="00DB6643">
          <w:pPr>
            <w:pStyle w:val="TOC2"/>
            <w:tabs>
              <w:tab w:val="right" w:leader="dot" w:pos="10790"/>
            </w:tabs>
            <w:rPr>
              <w:rFonts w:eastAsiaTheme="minorEastAsia"/>
              <w:noProof/>
              <w:kern w:val="2"/>
              <w:lang w:val="en-GB" w:eastAsia="en-GB"/>
              <w14:ligatures w14:val="standardContextual"/>
            </w:rPr>
          </w:pPr>
          <w:hyperlink w:anchor="_Toc211019371" w:history="1">
            <w:r w:rsidRPr="009F71C7">
              <w:rPr>
                <w:rStyle w:val="Hyperlink"/>
                <w:noProof/>
              </w:rPr>
              <w:t>Review of the CRISP-DM Process (Phases 1-4)</w:t>
            </w:r>
            <w:r>
              <w:rPr>
                <w:noProof/>
                <w:webHidden/>
              </w:rPr>
              <w:tab/>
            </w:r>
            <w:r>
              <w:rPr>
                <w:noProof/>
                <w:webHidden/>
              </w:rPr>
              <w:fldChar w:fldCharType="begin"/>
            </w:r>
            <w:r>
              <w:rPr>
                <w:noProof/>
                <w:webHidden/>
              </w:rPr>
              <w:instrText xml:space="preserve"> PAGEREF _Toc211019371 \h </w:instrText>
            </w:r>
            <w:r>
              <w:rPr>
                <w:noProof/>
                <w:webHidden/>
              </w:rPr>
            </w:r>
            <w:r>
              <w:rPr>
                <w:noProof/>
                <w:webHidden/>
              </w:rPr>
              <w:fldChar w:fldCharType="separate"/>
            </w:r>
            <w:r>
              <w:rPr>
                <w:noProof/>
                <w:webHidden/>
              </w:rPr>
              <w:t>7</w:t>
            </w:r>
            <w:r>
              <w:rPr>
                <w:noProof/>
                <w:webHidden/>
              </w:rPr>
              <w:fldChar w:fldCharType="end"/>
            </w:r>
          </w:hyperlink>
        </w:p>
        <w:p w14:paraId="5FA0BE65" w14:textId="70294E6D" w:rsidR="00DB6643" w:rsidRDefault="00DB6643">
          <w:pPr>
            <w:pStyle w:val="TOC2"/>
            <w:tabs>
              <w:tab w:val="right" w:leader="dot" w:pos="10790"/>
            </w:tabs>
            <w:rPr>
              <w:rFonts w:eastAsiaTheme="minorEastAsia"/>
              <w:noProof/>
              <w:kern w:val="2"/>
              <w:lang w:val="en-GB" w:eastAsia="en-GB"/>
              <w14:ligatures w14:val="standardContextual"/>
            </w:rPr>
          </w:pPr>
          <w:hyperlink w:anchor="_Toc211019372" w:history="1">
            <w:r w:rsidRPr="009F71C7">
              <w:rPr>
                <w:rStyle w:val="Hyperlink"/>
                <w:noProof/>
              </w:rPr>
              <w:t>Phase 1: Business Understanding</w:t>
            </w:r>
            <w:r>
              <w:rPr>
                <w:noProof/>
                <w:webHidden/>
              </w:rPr>
              <w:tab/>
            </w:r>
            <w:r>
              <w:rPr>
                <w:noProof/>
                <w:webHidden/>
              </w:rPr>
              <w:fldChar w:fldCharType="begin"/>
            </w:r>
            <w:r>
              <w:rPr>
                <w:noProof/>
                <w:webHidden/>
              </w:rPr>
              <w:instrText xml:space="preserve"> PAGEREF _Toc211019372 \h </w:instrText>
            </w:r>
            <w:r>
              <w:rPr>
                <w:noProof/>
                <w:webHidden/>
              </w:rPr>
            </w:r>
            <w:r>
              <w:rPr>
                <w:noProof/>
                <w:webHidden/>
              </w:rPr>
              <w:fldChar w:fldCharType="separate"/>
            </w:r>
            <w:r>
              <w:rPr>
                <w:noProof/>
                <w:webHidden/>
              </w:rPr>
              <w:t>7</w:t>
            </w:r>
            <w:r>
              <w:rPr>
                <w:noProof/>
                <w:webHidden/>
              </w:rPr>
              <w:fldChar w:fldCharType="end"/>
            </w:r>
          </w:hyperlink>
        </w:p>
        <w:p w14:paraId="34B50574" w14:textId="0DE646B6" w:rsidR="00DB6643" w:rsidRDefault="00DB6643">
          <w:pPr>
            <w:pStyle w:val="TOC2"/>
            <w:tabs>
              <w:tab w:val="right" w:leader="dot" w:pos="10790"/>
            </w:tabs>
            <w:rPr>
              <w:rFonts w:eastAsiaTheme="minorEastAsia"/>
              <w:noProof/>
              <w:kern w:val="2"/>
              <w:lang w:val="en-GB" w:eastAsia="en-GB"/>
              <w14:ligatures w14:val="standardContextual"/>
            </w:rPr>
          </w:pPr>
          <w:hyperlink w:anchor="_Toc211019373" w:history="1">
            <w:r w:rsidRPr="009F71C7">
              <w:rPr>
                <w:rStyle w:val="Hyperlink"/>
                <w:noProof/>
              </w:rPr>
              <w:t>Phase 2: Data Understanding</w:t>
            </w:r>
            <w:r>
              <w:rPr>
                <w:noProof/>
                <w:webHidden/>
              </w:rPr>
              <w:tab/>
            </w:r>
            <w:r>
              <w:rPr>
                <w:noProof/>
                <w:webHidden/>
              </w:rPr>
              <w:fldChar w:fldCharType="begin"/>
            </w:r>
            <w:r>
              <w:rPr>
                <w:noProof/>
                <w:webHidden/>
              </w:rPr>
              <w:instrText xml:space="preserve"> PAGEREF _Toc211019373 \h </w:instrText>
            </w:r>
            <w:r>
              <w:rPr>
                <w:noProof/>
                <w:webHidden/>
              </w:rPr>
            </w:r>
            <w:r>
              <w:rPr>
                <w:noProof/>
                <w:webHidden/>
              </w:rPr>
              <w:fldChar w:fldCharType="separate"/>
            </w:r>
            <w:r>
              <w:rPr>
                <w:noProof/>
                <w:webHidden/>
              </w:rPr>
              <w:t>9</w:t>
            </w:r>
            <w:r>
              <w:rPr>
                <w:noProof/>
                <w:webHidden/>
              </w:rPr>
              <w:fldChar w:fldCharType="end"/>
            </w:r>
          </w:hyperlink>
        </w:p>
        <w:p w14:paraId="1F9F0809" w14:textId="0B2B9A23" w:rsidR="00DB6643" w:rsidRDefault="00DB6643">
          <w:pPr>
            <w:pStyle w:val="TOC2"/>
            <w:tabs>
              <w:tab w:val="right" w:leader="dot" w:pos="10790"/>
            </w:tabs>
            <w:rPr>
              <w:rFonts w:eastAsiaTheme="minorEastAsia"/>
              <w:noProof/>
              <w:kern w:val="2"/>
              <w:lang w:val="en-GB" w:eastAsia="en-GB"/>
              <w14:ligatures w14:val="standardContextual"/>
            </w:rPr>
          </w:pPr>
          <w:hyperlink w:anchor="_Toc211019374" w:history="1">
            <w:r w:rsidRPr="009F71C7">
              <w:rPr>
                <w:rStyle w:val="Hyperlink"/>
                <w:noProof/>
              </w:rPr>
              <w:t>Phase 3: Data Preparation</w:t>
            </w:r>
            <w:r>
              <w:rPr>
                <w:noProof/>
                <w:webHidden/>
              </w:rPr>
              <w:tab/>
            </w:r>
            <w:r>
              <w:rPr>
                <w:noProof/>
                <w:webHidden/>
              </w:rPr>
              <w:fldChar w:fldCharType="begin"/>
            </w:r>
            <w:r>
              <w:rPr>
                <w:noProof/>
                <w:webHidden/>
              </w:rPr>
              <w:instrText xml:space="preserve"> PAGEREF _Toc211019374 \h </w:instrText>
            </w:r>
            <w:r>
              <w:rPr>
                <w:noProof/>
                <w:webHidden/>
              </w:rPr>
            </w:r>
            <w:r>
              <w:rPr>
                <w:noProof/>
                <w:webHidden/>
              </w:rPr>
              <w:fldChar w:fldCharType="separate"/>
            </w:r>
            <w:r>
              <w:rPr>
                <w:noProof/>
                <w:webHidden/>
              </w:rPr>
              <w:t>11</w:t>
            </w:r>
            <w:r>
              <w:rPr>
                <w:noProof/>
                <w:webHidden/>
              </w:rPr>
              <w:fldChar w:fldCharType="end"/>
            </w:r>
          </w:hyperlink>
        </w:p>
        <w:p w14:paraId="33041364" w14:textId="791F1EB1" w:rsidR="00DB6643" w:rsidRDefault="00DB6643">
          <w:pPr>
            <w:pStyle w:val="TOC2"/>
            <w:tabs>
              <w:tab w:val="right" w:leader="dot" w:pos="10790"/>
            </w:tabs>
            <w:rPr>
              <w:rFonts w:eastAsiaTheme="minorEastAsia"/>
              <w:noProof/>
              <w:kern w:val="2"/>
              <w:lang w:val="en-GB" w:eastAsia="en-GB"/>
              <w14:ligatures w14:val="standardContextual"/>
            </w:rPr>
          </w:pPr>
          <w:hyperlink w:anchor="_Toc211019375" w:history="1">
            <w:r w:rsidRPr="009F71C7">
              <w:rPr>
                <w:rStyle w:val="Hyperlink"/>
                <w:noProof/>
              </w:rPr>
              <w:t>Phase 4: Modeling</w:t>
            </w:r>
            <w:r>
              <w:rPr>
                <w:noProof/>
                <w:webHidden/>
              </w:rPr>
              <w:tab/>
            </w:r>
            <w:r>
              <w:rPr>
                <w:noProof/>
                <w:webHidden/>
              </w:rPr>
              <w:fldChar w:fldCharType="begin"/>
            </w:r>
            <w:r>
              <w:rPr>
                <w:noProof/>
                <w:webHidden/>
              </w:rPr>
              <w:instrText xml:space="preserve"> PAGEREF _Toc211019375 \h </w:instrText>
            </w:r>
            <w:r>
              <w:rPr>
                <w:noProof/>
                <w:webHidden/>
              </w:rPr>
            </w:r>
            <w:r>
              <w:rPr>
                <w:noProof/>
                <w:webHidden/>
              </w:rPr>
              <w:fldChar w:fldCharType="separate"/>
            </w:r>
            <w:r>
              <w:rPr>
                <w:noProof/>
                <w:webHidden/>
              </w:rPr>
              <w:t>14</w:t>
            </w:r>
            <w:r>
              <w:rPr>
                <w:noProof/>
                <w:webHidden/>
              </w:rPr>
              <w:fldChar w:fldCharType="end"/>
            </w:r>
          </w:hyperlink>
        </w:p>
        <w:p w14:paraId="3E68C02A" w14:textId="47A188E4" w:rsidR="00DB6643" w:rsidRDefault="00DB6643">
          <w:pPr>
            <w:pStyle w:val="TOC2"/>
            <w:tabs>
              <w:tab w:val="right" w:leader="dot" w:pos="10790"/>
            </w:tabs>
            <w:rPr>
              <w:rFonts w:eastAsiaTheme="minorEastAsia"/>
              <w:noProof/>
              <w:kern w:val="2"/>
              <w:lang w:val="en-GB" w:eastAsia="en-GB"/>
              <w14:ligatures w14:val="standardContextual"/>
            </w:rPr>
          </w:pPr>
          <w:hyperlink w:anchor="_Toc211019376" w:history="1">
            <w:r w:rsidRPr="009F71C7">
              <w:rPr>
                <w:rStyle w:val="Hyperlink"/>
                <w:noProof/>
              </w:rPr>
              <w:t>Summary of Quality Assurance Issues</w:t>
            </w:r>
            <w:r>
              <w:rPr>
                <w:noProof/>
                <w:webHidden/>
              </w:rPr>
              <w:tab/>
            </w:r>
            <w:r>
              <w:rPr>
                <w:noProof/>
                <w:webHidden/>
              </w:rPr>
              <w:fldChar w:fldCharType="begin"/>
            </w:r>
            <w:r>
              <w:rPr>
                <w:noProof/>
                <w:webHidden/>
              </w:rPr>
              <w:instrText xml:space="preserve"> PAGEREF _Toc211019376 \h </w:instrText>
            </w:r>
            <w:r>
              <w:rPr>
                <w:noProof/>
                <w:webHidden/>
              </w:rPr>
            </w:r>
            <w:r>
              <w:rPr>
                <w:noProof/>
                <w:webHidden/>
              </w:rPr>
              <w:fldChar w:fldCharType="separate"/>
            </w:r>
            <w:r>
              <w:rPr>
                <w:noProof/>
                <w:webHidden/>
              </w:rPr>
              <w:t>18</w:t>
            </w:r>
            <w:r>
              <w:rPr>
                <w:noProof/>
                <w:webHidden/>
              </w:rPr>
              <w:fldChar w:fldCharType="end"/>
            </w:r>
          </w:hyperlink>
        </w:p>
        <w:p w14:paraId="53A0E71E" w14:textId="6CDDCFFD" w:rsidR="00DB6643" w:rsidRDefault="00DB6643">
          <w:pPr>
            <w:pStyle w:val="TOC2"/>
            <w:tabs>
              <w:tab w:val="right" w:leader="dot" w:pos="10790"/>
            </w:tabs>
            <w:rPr>
              <w:rFonts w:eastAsiaTheme="minorEastAsia"/>
              <w:noProof/>
              <w:kern w:val="2"/>
              <w:lang w:val="en-GB" w:eastAsia="en-GB"/>
              <w14:ligatures w14:val="standardContextual"/>
            </w:rPr>
          </w:pPr>
          <w:hyperlink w:anchor="_Toc211019377" w:history="1">
            <w:r w:rsidRPr="009F71C7">
              <w:rPr>
                <w:rStyle w:val="Hyperlink"/>
                <w:noProof/>
              </w:rPr>
              <w:t>Lessons Learned</w:t>
            </w:r>
            <w:r>
              <w:rPr>
                <w:noProof/>
                <w:webHidden/>
              </w:rPr>
              <w:tab/>
            </w:r>
            <w:r>
              <w:rPr>
                <w:noProof/>
                <w:webHidden/>
              </w:rPr>
              <w:fldChar w:fldCharType="begin"/>
            </w:r>
            <w:r>
              <w:rPr>
                <w:noProof/>
                <w:webHidden/>
              </w:rPr>
              <w:instrText xml:space="preserve"> PAGEREF _Toc211019377 \h </w:instrText>
            </w:r>
            <w:r>
              <w:rPr>
                <w:noProof/>
                <w:webHidden/>
              </w:rPr>
            </w:r>
            <w:r>
              <w:rPr>
                <w:noProof/>
                <w:webHidden/>
              </w:rPr>
              <w:fldChar w:fldCharType="separate"/>
            </w:r>
            <w:r>
              <w:rPr>
                <w:noProof/>
                <w:webHidden/>
              </w:rPr>
              <w:t>19</w:t>
            </w:r>
            <w:r>
              <w:rPr>
                <w:noProof/>
                <w:webHidden/>
              </w:rPr>
              <w:fldChar w:fldCharType="end"/>
            </w:r>
          </w:hyperlink>
        </w:p>
        <w:p w14:paraId="5ECF5E43" w14:textId="37359F7E" w:rsidR="00DB6643" w:rsidRDefault="00DB6643">
          <w:pPr>
            <w:pStyle w:val="TOC2"/>
            <w:tabs>
              <w:tab w:val="right" w:leader="dot" w:pos="10790"/>
            </w:tabs>
            <w:rPr>
              <w:rFonts w:eastAsiaTheme="minorEastAsia"/>
              <w:noProof/>
              <w:kern w:val="2"/>
              <w:lang w:val="en-GB" w:eastAsia="en-GB"/>
              <w14:ligatures w14:val="standardContextual"/>
            </w:rPr>
          </w:pPr>
          <w:hyperlink w:anchor="_Toc211019378" w:history="1">
            <w:r w:rsidRPr="009F71C7">
              <w:rPr>
                <w:rStyle w:val="Hyperlink"/>
                <w:noProof/>
              </w:rPr>
              <w:t>Recommendations for Future Projects</w:t>
            </w:r>
            <w:r>
              <w:rPr>
                <w:noProof/>
                <w:webHidden/>
              </w:rPr>
              <w:tab/>
            </w:r>
            <w:r>
              <w:rPr>
                <w:noProof/>
                <w:webHidden/>
              </w:rPr>
              <w:fldChar w:fldCharType="begin"/>
            </w:r>
            <w:r>
              <w:rPr>
                <w:noProof/>
                <w:webHidden/>
              </w:rPr>
              <w:instrText xml:space="preserve"> PAGEREF _Toc211019378 \h </w:instrText>
            </w:r>
            <w:r>
              <w:rPr>
                <w:noProof/>
                <w:webHidden/>
              </w:rPr>
            </w:r>
            <w:r>
              <w:rPr>
                <w:noProof/>
                <w:webHidden/>
              </w:rPr>
              <w:fldChar w:fldCharType="separate"/>
            </w:r>
            <w:r>
              <w:rPr>
                <w:noProof/>
                <w:webHidden/>
              </w:rPr>
              <w:t>20</w:t>
            </w:r>
            <w:r>
              <w:rPr>
                <w:noProof/>
                <w:webHidden/>
              </w:rPr>
              <w:fldChar w:fldCharType="end"/>
            </w:r>
          </w:hyperlink>
        </w:p>
        <w:p w14:paraId="54600D8D" w14:textId="3D06B1E7" w:rsidR="00DB6643" w:rsidRDefault="00DB6643">
          <w:pPr>
            <w:pStyle w:val="TOC2"/>
            <w:tabs>
              <w:tab w:val="right" w:leader="dot" w:pos="10790"/>
            </w:tabs>
            <w:rPr>
              <w:rFonts w:eastAsiaTheme="minorEastAsia"/>
              <w:noProof/>
              <w:kern w:val="2"/>
              <w:lang w:val="en-GB" w:eastAsia="en-GB"/>
              <w14:ligatures w14:val="standardContextual"/>
            </w:rPr>
          </w:pPr>
          <w:hyperlink w:anchor="_Toc211019379" w:history="1">
            <w:r w:rsidRPr="009F71C7">
              <w:rPr>
                <w:rStyle w:val="Hyperlink"/>
                <w:noProof/>
              </w:rPr>
              <w:t>Process Review Conclusion</w:t>
            </w:r>
            <w:r>
              <w:rPr>
                <w:noProof/>
                <w:webHidden/>
              </w:rPr>
              <w:tab/>
            </w:r>
            <w:r>
              <w:rPr>
                <w:noProof/>
                <w:webHidden/>
              </w:rPr>
              <w:fldChar w:fldCharType="begin"/>
            </w:r>
            <w:r>
              <w:rPr>
                <w:noProof/>
                <w:webHidden/>
              </w:rPr>
              <w:instrText xml:space="preserve"> PAGEREF _Toc211019379 \h </w:instrText>
            </w:r>
            <w:r>
              <w:rPr>
                <w:noProof/>
                <w:webHidden/>
              </w:rPr>
            </w:r>
            <w:r>
              <w:rPr>
                <w:noProof/>
                <w:webHidden/>
              </w:rPr>
              <w:fldChar w:fldCharType="separate"/>
            </w:r>
            <w:r>
              <w:rPr>
                <w:noProof/>
                <w:webHidden/>
              </w:rPr>
              <w:t>21</w:t>
            </w:r>
            <w:r>
              <w:rPr>
                <w:noProof/>
                <w:webHidden/>
              </w:rPr>
              <w:fldChar w:fldCharType="end"/>
            </w:r>
          </w:hyperlink>
        </w:p>
        <w:p w14:paraId="03F4B291" w14:textId="730860BD" w:rsidR="00DB6643" w:rsidRDefault="00DB6643">
          <w:pPr>
            <w:pStyle w:val="TOC1"/>
            <w:tabs>
              <w:tab w:val="right" w:leader="dot" w:pos="10790"/>
            </w:tabs>
            <w:rPr>
              <w:rFonts w:eastAsiaTheme="minorEastAsia"/>
              <w:noProof/>
              <w:kern w:val="2"/>
              <w:lang w:val="en-GB" w:eastAsia="en-GB"/>
              <w14:ligatures w14:val="standardContextual"/>
            </w:rPr>
          </w:pPr>
          <w:hyperlink w:anchor="_Toc211019380" w:history="1">
            <w:r w:rsidRPr="009F71C7">
              <w:rPr>
                <w:rStyle w:val="Hyperlink"/>
                <w:noProof/>
              </w:rPr>
              <w:t>Task 3: Determine the Next Steps</w:t>
            </w:r>
            <w:r>
              <w:rPr>
                <w:noProof/>
                <w:webHidden/>
              </w:rPr>
              <w:tab/>
            </w:r>
            <w:r>
              <w:rPr>
                <w:noProof/>
                <w:webHidden/>
              </w:rPr>
              <w:fldChar w:fldCharType="begin"/>
            </w:r>
            <w:r>
              <w:rPr>
                <w:noProof/>
                <w:webHidden/>
              </w:rPr>
              <w:instrText xml:space="preserve"> PAGEREF _Toc211019380 \h </w:instrText>
            </w:r>
            <w:r>
              <w:rPr>
                <w:noProof/>
                <w:webHidden/>
              </w:rPr>
            </w:r>
            <w:r>
              <w:rPr>
                <w:noProof/>
                <w:webHidden/>
              </w:rPr>
              <w:fldChar w:fldCharType="separate"/>
            </w:r>
            <w:r>
              <w:rPr>
                <w:noProof/>
                <w:webHidden/>
              </w:rPr>
              <w:t>22</w:t>
            </w:r>
            <w:r>
              <w:rPr>
                <w:noProof/>
                <w:webHidden/>
              </w:rPr>
              <w:fldChar w:fldCharType="end"/>
            </w:r>
          </w:hyperlink>
        </w:p>
        <w:p w14:paraId="5D731E12" w14:textId="3932583E" w:rsidR="00DB6643" w:rsidRDefault="00DB6643">
          <w:pPr>
            <w:pStyle w:val="TOC2"/>
            <w:tabs>
              <w:tab w:val="right" w:leader="dot" w:pos="10790"/>
            </w:tabs>
            <w:rPr>
              <w:rFonts w:eastAsiaTheme="minorEastAsia"/>
              <w:noProof/>
              <w:kern w:val="2"/>
              <w:lang w:val="en-GB" w:eastAsia="en-GB"/>
              <w14:ligatures w14:val="standardContextual"/>
            </w:rPr>
          </w:pPr>
          <w:hyperlink w:anchor="_Toc211019381" w:history="1">
            <w:r w:rsidRPr="009F71C7">
              <w:rPr>
                <w:rStyle w:val="Hyperlink"/>
                <w:noProof/>
              </w:rPr>
              <w:t>Context Recap</w:t>
            </w:r>
            <w:r>
              <w:rPr>
                <w:noProof/>
                <w:webHidden/>
              </w:rPr>
              <w:tab/>
            </w:r>
            <w:r>
              <w:rPr>
                <w:noProof/>
                <w:webHidden/>
              </w:rPr>
              <w:fldChar w:fldCharType="begin"/>
            </w:r>
            <w:r>
              <w:rPr>
                <w:noProof/>
                <w:webHidden/>
              </w:rPr>
              <w:instrText xml:space="preserve"> PAGEREF _Toc211019381 \h </w:instrText>
            </w:r>
            <w:r>
              <w:rPr>
                <w:noProof/>
                <w:webHidden/>
              </w:rPr>
            </w:r>
            <w:r>
              <w:rPr>
                <w:noProof/>
                <w:webHidden/>
              </w:rPr>
              <w:fldChar w:fldCharType="separate"/>
            </w:r>
            <w:r>
              <w:rPr>
                <w:noProof/>
                <w:webHidden/>
              </w:rPr>
              <w:t>22</w:t>
            </w:r>
            <w:r>
              <w:rPr>
                <w:noProof/>
                <w:webHidden/>
              </w:rPr>
              <w:fldChar w:fldCharType="end"/>
            </w:r>
          </w:hyperlink>
        </w:p>
        <w:p w14:paraId="245577A0" w14:textId="736DB673" w:rsidR="00DB6643" w:rsidRDefault="00DB6643">
          <w:pPr>
            <w:pStyle w:val="TOC2"/>
            <w:tabs>
              <w:tab w:val="right" w:leader="dot" w:pos="10790"/>
            </w:tabs>
            <w:rPr>
              <w:rFonts w:eastAsiaTheme="minorEastAsia"/>
              <w:noProof/>
              <w:kern w:val="2"/>
              <w:lang w:val="en-GB" w:eastAsia="en-GB"/>
              <w14:ligatures w14:val="standardContextual"/>
            </w:rPr>
          </w:pPr>
          <w:hyperlink w:anchor="_Toc211019382" w:history="1">
            <w:r w:rsidRPr="009F71C7">
              <w:rPr>
                <w:rStyle w:val="Hyperlink"/>
                <w:noProof/>
              </w:rPr>
              <w:t>Options Analysis</w:t>
            </w:r>
            <w:r>
              <w:rPr>
                <w:noProof/>
                <w:webHidden/>
              </w:rPr>
              <w:tab/>
            </w:r>
            <w:r>
              <w:rPr>
                <w:noProof/>
                <w:webHidden/>
              </w:rPr>
              <w:fldChar w:fldCharType="begin"/>
            </w:r>
            <w:r>
              <w:rPr>
                <w:noProof/>
                <w:webHidden/>
              </w:rPr>
              <w:instrText xml:space="preserve"> PAGEREF _Toc211019382 \h </w:instrText>
            </w:r>
            <w:r>
              <w:rPr>
                <w:noProof/>
                <w:webHidden/>
              </w:rPr>
            </w:r>
            <w:r>
              <w:rPr>
                <w:noProof/>
                <w:webHidden/>
              </w:rPr>
              <w:fldChar w:fldCharType="separate"/>
            </w:r>
            <w:r>
              <w:rPr>
                <w:noProof/>
                <w:webHidden/>
              </w:rPr>
              <w:t>23</w:t>
            </w:r>
            <w:r>
              <w:rPr>
                <w:noProof/>
                <w:webHidden/>
              </w:rPr>
              <w:fldChar w:fldCharType="end"/>
            </w:r>
          </w:hyperlink>
        </w:p>
        <w:p w14:paraId="7DDAFBDB" w14:textId="5CAE2123" w:rsidR="00DB6643" w:rsidRDefault="00DB6643">
          <w:pPr>
            <w:pStyle w:val="TOC2"/>
            <w:tabs>
              <w:tab w:val="right" w:leader="dot" w:pos="10790"/>
            </w:tabs>
            <w:rPr>
              <w:rFonts w:eastAsiaTheme="minorEastAsia"/>
              <w:noProof/>
              <w:kern w:val="2"/>
              <w:lang w:val="en-GB" w:eastAsia="en-GB"/>
              <w14:ligatures w14:val="standardContextual"/>
            </w:rPr>
          </w:pPr>
          <w:hyperlink w:anchor="_Toc211019383" w:history="1">
            <w:r w:rsidRPr="009F71C7">
              <w:rPr>
                <w:rStyle w:val="Hyperlink"/>
                <w:noProof/>
              </w:rPr>
              <w:t>Final Recommendation</w:t>
            </w:r>
            <w:r>
              <w:rPr>
                <w:noProof/>
                <w:webHidden/>
              </w:rPr>
              <w:tab/>
            </w:r>
            <w:r>
              <w:rPr>
                <w:noProof/>
                <w:webHidden/>
              </w:rPr>
              <w:fldChar w:fldCharType="begin"/>
            </w:r>
            <w:r>
              <w:rPr>
                <w:noProof/>
                <w:webHidden/>
              </w:rPr>
              <w:instrText xml:space="preserve"> PAGEREF _Toc211019383 \h </w:instrText>
            </w:r>
            <w:r>
              <w:rPr>
                <w:noProof/>
                <w:webHidden/>
              </w:rPr>
            </w:r>
            <w:r>
              <w:rPr>
                <w:noProof/>
                <w:webHidden/>
              </w:rPr>
              <w:fldChar w:fldCharType="separate"/>
            </w:r>
            <w:r>
              <w:rPr>
                <w:noProof/>
                <w:webHidden/>
              </w:rPr>
              <w:t>25</w:t>
            </w:r>
            <w:r>
              <w:rPr>
                <w:noProof/>
                <w:webHidden/>
              </w:rPr>
              <w:fldChar w:fldCharType="end"/>
            </w:r>
          </w:hyperlink>
        </w:p>
        <w:p w14:paraId="54FCEC61" w14:textId="168FA9C3" w:rsidR="00DB6643" w:rsidRDefault="00DB6643">
          <w:pPr>
            <w:pStyle w:val="TOC2"/>
            <w:tabs>
              <w:tab w:val="right" w:leader="dot" w:pos="10790"/>
            </w:tabs>
            <w:rPr>
              <w:rFonts w:eastAsiaTheme="minorEastAsia"/>
              <w:noProof/>
              <w:kern w:val="2"/>
              <w:lang w:val="en-GB" w:eastAsia="en-GB"/>
              <w14:ligatures w14:val="standardContextual"/>
            </w:rPr>
          </w:pPr>
          <w:hyperlink w:anchor="_Toc211019384" w:history="1">
            <w:r w:rsidRPr="009F71C7">
              <w:rPr>
                <w:rStyle w:val="Hyperlink"/>
                <w:noProof/>
              </w:rPr>
              <w:t>Quantitative Evidence</w:t>
            </w:r>
            <w:r>
              <w:rPr>
                <w:noProof/>
                <w:webHidden/>
              </w:rPr>
              <w:tab/>
            </w:r>
            <w:r>
              <w:rPr>
                <w:noProof/>
                <w:webHidden/>
              </w:rPr>
              <w:fldChar w:fldCharType="begin"/>
            </w:r>
            <w:r>
              <w:rPr>
                <w:noProof/>
                <w:webHidden/>
              </w:rPr>
              <w:instrText xml:space="preserve"> PAGEREF _Toc211019384 \h </w:instrText>
            </w:r>
            <w:r>
              <w:rPr>
                <w:noProof/>
                <w:webHidden/>
              </w:rPr>
            </w:r>
            <w:r>
              <w:rPr>
                <w:noProof/>
                <w:webHidden/>
              </w:rPr>
              <w:fldChar w:fldCharType="separate"/>
            </w:r>
            <w:r>
              <w:rPr>
                <w:noProof/>
                <w:webHidden/>
              </w:rPr>
              <w:t>25</w:t>
            </w:r>
            <w:r>
              <w:rPr>
                <w:noProof/>
                <w:webHidden/>
              </w:rPr>
              <w:fldChar w:fldCharType="end"/>
            </w:r>
          </w:hyperlink>
        </w:p>
        <w:p w14:paraId="06052DC4" w14:textId="13FA136A" w:rsidR="00DB6643" w:rsidRDefault="00DB6643">
          <w:pPr>
            <w:pStyle w:val="TOC2"/>
            <w:tabs>
              <w:tab w:val="right" w:leader="dot" w:pos="10790"/>
            </w:tabs>
            <w:rPr>
              <w:rFonts w:eastAsiaTheme="minorEastAsia"/>
              <w:noProof/>
              <w:kern w:val="2"/>
              <w:lang w:val="en-GB" w:eastAsia="en-GB"/>
              <w14:ligatures w14:val="standardContextual"/>
            </w:rPr>
          </w:pPr>
          <w:hyperlink w:anchor="_Toc211019385" w:history="1">
            <w:r w:rsidRPr="009F71C7">
              <w:rPr>
                <w:rStyle w:val="Hyperlink"/>
                <w:noProof/>
              </w:rPr>
              <w:t>Traceability to Business Goals</w:t>
            </w:r>
            <w:r>
              <w:rPr>
                <w:noProof/>
                <w:webHidden/>
              </w:rPr>
              <w:tab/>
            </w:r>
            <w:r>
              <w:rPr>
                <w:noProof/>
                <w:webHidden/>
              </w:rPr>
              <w:fldChar w:fldCharType="begin"/>
            </w:r>
            <w:r>
              <w:rPr>
                <w:noProof/>
                <w:webHidden/>
              </w:rPr>
              <w:instrText xml:space="preserve"> PAGEREF _Toc211019385 \h </w:instrText>
            </w:r>
            <w:r>
              <w:rPr>
                <w:noProof/>
                <w:webHidden/>
              </w:rPr>
            </w:r>
            <w:r>
              <w:rPr>
                <w:noProof/>
                <w:webHidden/>
              </w:rPr>
              <w:fldChar w:fldCharType="separate"/>
            </w:r>
            <w:r>
              <w:rPr>
                <w:noProof/>
                <w:webHidden/>
              </w:rPr>
              <w:t>26</w:t>
            </w:r>
            <w:r>
              <w:rPr>
                <w:noProof/>
                <w:webHidden/>
              </w:rPr>
              <w:fldChar w:fldCharType="end"/>
            </w:r>
          </w:hyperlink>
        </w:p>
        <w:p w14:paraId="0FB97A98" w14:textId="30463362" w:rsidR="00DB6643" w:rsidRDefault="00DB6643">
          <w:pPr>
            <w:pStyle w:val="TOC2"/>
            <w:tabs>
              <w:tab w:val="right" w:leader="dot" w:pos="10790"/>
            </w:tabs>
            <w:rPr>
              <w:rFonts w:eastAsiaTheme="minorEastAsia"/>
              <w:noProof/>
              <w:kern w:val="2"/>
              <w:lang w:val="en-GB" w:eastAsia="en-GB"/>
              <w14:ligatures w14:val="standardContextual"/>
            </w:rPr>
          </w:pPr>
          <w:hyperlink w:anchor="_Toc211019386" w:history="1">
            <w:r w:rsidRPr="009F71C7">
              <w:rPr>
                <w:rStyle w:val="Hyperlink"/>
                <w:noProof/>
              </w:rPr>
              <w:t>Action Plan</w:t>
            </w:r>
            <w:r>
              <w:rPr>
                <w:noProof/>
                <w:webHidden/>
              </w:rPr>
              <w:tab/>
            </w:r>
            <w:r>
              <w:rPr>
                <w:noProof/>
                <w:webHidden/>
              </w:rPr>
              <w:fldChar w:fldCharType="begin"/>
            </w:r>
            <w:r>
              <w:rPr>
                <w:noProof/>
                <w:webHidden/>
              </w:rPr>
              <w:instrText xml:space="preserve"> PAGEREF _Toc211019386 \h </w:instrText>
            </w:r>
            <w:r>
              <w:rPr>
                <w:noProof/>
                <w:webHidden/>
              </w:rPr>
            </w:r>
            <w:r>
              <w:rPr>
                <w:noProof/>
                <w:webHidden/>
              </w:rPr>
              <w:fldChar w:fldCharType="separate"/>
            </w:r>
            <w:r>
              <w:rPr>
                <w:noProof/>
                <w:webHidden/>
              </w:rPr>
              <w:t>26</w:t>
            </w:r>
            <w:r>
              <w:rPr>
                <w:noProof/>
                <w:webHidden/>
              </w:rPr>
              <w:fldChar w:fldCharType="end"/>
            </w:r>
          </w:hyperlink>
        </w:p>
        <w:p w14:paraId="59A0CA25" w14:textId="4F53F217" w:rsidR="00DB6643" w:rsidRDefault="00DB6643">
          <w:pPr>
            <w:pStyle w:val="TOC2"/>
            <w:tabs>
              <w:tab w:val="right" w:leader="dot" w:pos="10790"/>
            </w:tabs>
            <w:rPr>
              <w:rFonts w:eastAsiaTheme="minorEastAsia"/>
              <w:noProof/>
              <w:kern w:val="2"/>
              <w:lang w:val="en-GB" w:eastAsia="en-GB"/>
              <w14:ligatures w14:val="standardContextual"/>
            </w:rPr>
          </w:pPr>
          <w:hyperlink w:anchor="_Toc211019387" w:history="1">
            <w:r w:rsidRPr="009F71C7">
              <w:rPr>
                <w:rStyle w:val="Hyperlink"/>
                <w:noProof/>
              </w:rPr>
              <w:t>Implementation Notes</w:t>
            </w:r>
            <w:r>
              <w:rPr>
                <w:noProof/>
                <w:webHidden/>
              </w:rPr>
              <w:tab/>
            </w:r>
            <w:r>
              <w:rPr>
                <w:noProof/>
                <w:webHidden/>
              </w:rPr>
              <w:fldChar w:fldCharType="begin"/>
            </w:r>
            <w:r>
              <w:rPr>
                <w:noProof/>
                <w:webHidden/>
              </w:rPr>
              <w:instrText xml:space="preserve"> PAGEREF _Toc211019387 \h </w:instrText>
            </w:r>
            <w:r>
              <w:rPr>
                <w:noProof/>
                <w:webHidden/>
              </w:rPr>
            </w:r>
            <w:r>
              <w:rPr>
                <w:noProof/>
                <w:webHidden/>
              </w:rPr>
              <w:fldChar w:fldCharType="separate"/>
            </w:r>
            <w:r>
              <w:rPr>
                <w:noProof/>
                <w:webHidden/>
              </w:rPr>
              <w:t>28</w:t>
            </w:r>
            <w:r>
              <w:rPr>
                <w:noProof/>
                <w:webHidden/>
              </w:rPr>
              <w:fldChar w:fldCharType="end"/>
            </w:r>
          </w:hyperlink>
        </w:p>
        <w:p w14:paraId="0877DEBD" w14:textId="2A26017F" w:rsidR="00DB6643" w:rsidRDefault="00DB6643">
          <w:pPr>
            <w:pStyle w:val="TOC2"/>
            <w:tabs>
              <w:tab w:val="right" w:leader="dot" w:pos="10790"/>
            </w:tabs>
            <w:rPr>
              <w:rFonts w:eastAsiaTheme="minorEastAsia"/>
              <w:noProof/>
              <w:kern w:val="2"/>
              <w:lang w:val="en-GB" w:eastAsia="en-GB"/>
              <w14:ligatures w14:val="standardContextual"/>
            </w:rPr>
          </w:pPr>
          <w:hyperlink w:anchor="_Toc211019388" w:history="1">
            <w:r w:rsidRPr="009F71C7">
              <w:rPr>
                <w:rStyle w:val="Hyperlink"/>
                <w:noProof/>
              </w:rPr>
              <w:t>Risks and Mitigations</w:t>
            </w:r>
            <w:r>
              <w:rPr>
                <w:noProof/>
                <w:webHidden/>
              </w:rPr>
              <w:tab/>
            </w:r>
            <w:r>
              <w:rPr>
                <w:noProof/>
                <w:webHidden/>
              </w:rPr>
              <w:fldChar w:fldCharType="begin"/>
            </w:r>
            <w:r>
              <w:rPr>
                <w:noProof/>
                <w:webHidden/>
              </w:rPr>
              <w:instrText xml:space="preserve"> PAGEREF _Toc211019388 \h </w:instrText>
            </w:r>
            <w:r>
              <w:rPr>
                <w:noProof/>
                <w:webHidden/>
              </w:rPr>
            </w:r>
            <w:r>
              <w:rPr>
                <w:noProof/>
                <w:webHidden/>
              </w:rPr>
              <w:fldChar w:fldCharType="separate"/>
            </w:r>
            <w:r>
              <w:rPr>
                <w:noProof/>
                <w:webHidden/>
              </w:rPr>
              <w:t>28</w:t>
            </w:r>
            <w:r>
              <w:rPr>
                <w:noProof/>
                <w:webHidden/>
              </w:rPr>
              <w:fldChar w:fldCharType="end"/>
            </w:r>
          </w:hyperlink>
        </w:p>
        <w:p w14:paraId="79A89E59" w14:textId="12D2BBC2" w:rsidR="00DB6643" w:rsidRDefault="00DB6643">
          <w:pPr>
            <w:pStyle w:val="TOC2"/>
            <w:tabs>
              <w:tab w:val="right" w:leader="dot" w:pos="10790"/>
            </w:tabs>
            <w:rPr>
              <w:rFonts w:eastAsiaTheme="minorEastAsia"/>
              <w:noProof/>
              <w:kern w:val="2"/>
              <w:lang w:val="en-GB" w:eastAsia="en-GB"/>
              <w14:ligatures w14:val="standardContextual"/>
            </w:rPr>
          </w:pPr>
          <w:hyperlink w:anchor="_Toc211019389" w:history="1">
            <w:r w:rsidRPr="009F71C7">
              <w:rPr>
                <w:rStyle w:val="Hyperlink"/>
                <w:noProof/>
              </w:rPr>
              <w:t>Ethics and Bias</w:t>
            </w:r>
            <w:r>
              <w:rPr>
                <w:noProof/>
                <w:webHidden/>
              </w:rPr>
              <w:tab/>
            </w:r>
            <w:r>
              <w:rPr>
                <w:noProof/>
                <w:webHidden/>
              </w:rPr>
              <w:fldChar w:fldCharType="begin"/>
            </w:r>
            <w:r>
              <w:rPr>
                <w:noProof/>
                <w:webHidden/>
              </w:rPr>
              <w:instrText xml:space="preserve"> PAGEREF _Toc211019389 \h </w:instrText>
            </w:r>
            <w:r>
              <w:rPr>
                <w:noProof/>
                <w:webHidden/>
              </w:rPr>
            </w:r>
            <w:r>
              <w:rPr>
                <w:noProof/>
                <w:webHidden/>
              </w:rPr>
              <w:fldChar w:fldCharType="separate"/>
            </w:r>
            <w:r>
              <w:rPr>
                <w:noProof/>
                <w:webHidden/>
              </w:rPr>
              <w:t>28</w:t>
            </w:r>
            <w:r>
              <w:rPr>
                <w:noProof/>
                <w:webHidden/>
              </w:rPr>
              <w:fldChar w:fldCharType="end"/>
            </w:r>
          </w:hyperlink>
        </w:p>
        <w:p w14:paraId="54CFA42F" w14:textId="107E1F85" w:rsidR="00DB6643" w:rsidRDefault="00DB6643">
          <w:pPr>
            <w:pStyle w:val="TOC2"/>
            <w:tabs>
              <w:tab w:val="right" w:leader="dot" w:pos="10790"/>
            </w:tabs>
            <w:rPr>
              <w:rFonts w:eastAsiaTheme="minorEastAsia"/>
              <w:noProof/>
              <w:kern w:val="2"/>
              <w:lang w:val="en-GB" w:eastAsia="en-GB"/>
              <w14:ligatures w14:val="standardContextual"/>
            </w:rPr>
          </w:pPr>
          <w:hyperlink w:anchor="_Toc211019390" w:history="1">
            <w:r w:rsidRPr="009F71C7">
              <w:rPr>
                <w:rStyle w:val="Hyperlink"/>
                <w:noProof/>
              </w:rPr>
              <w:t>Reproducibility and Version Control</w:t>
            </w:r>
            <w:r>
              <w:rPr>
                <w:noProof/>
                <w:webHidden/>
              </w:rPr>
              <w:tab/>
            </w:r>
            <w:r>
              <w:rPr>
                <w:noProof/>
                <w:webHidden/>
              </w:rPr>
              <w:fldChar w:fldCharType="begin"/>
            </w:r>
            <w:r>
              <w:rPr>
                <w:noProof/>
                <w:webHidden/>
              </w:rPr>
              <w:instrText xml:space="preserve"> PAGEREF _Toc211019390 \h </w:instrText>
            </w:r>
            <w:r>
              <w:rPr>
                <w:noProof/>
                <w:webHidden/>
              </w:rPr>
            </w:r>
            <w:r>
              <w:rPr>
                <w:noProof/>
                <w:webHidden/>
              </w:rPr>
              <w:fldChar w:fldCharType="separate"/>
            </w:r>
            <w:r>
              <w:rPr>
                <w:noProof/>
                <w:webHidden/>
              </w:rPr>
              <w:t>29</w:t>
            </w:r>
            <w:r>
              <w:rPr>
                <w:noProof/>
                <w:webHidden/>
              </w:rPr>
              <w:fldChar w:fldCharType="end"/>
            </w:r>
          </w:hyperlink>
        </w:p>
        <w:p w14:paraId="3CDA6F9F" w14:textId="7D766131" w:rsidR="00DB6643" w:rsidRDefault="00DB6643">
          <w:pPr>
            <w:pStyle w:val="TOC2"/>
            <w:tabs>
              <w:tab w:val="right" w:leader="dot" w:pos="10790"/>
            </w:tabs>
            <w:rPr>
              <w:rFonts w:eastAsiaTheme="minorEastAsia"/>
              <w:noProof/>
              <w:kern w:val="2"/>
              <w:lang w:val="en-GB" w:eastAsia="en-GB"/>
              <w14:ligatures w14:val="standardContextual"/>
            </w:rPr>
          </w:pPr>
          <w:hyperlink w:anchor="_Toc211019391" w:history="1">
            <w:r w:rsidRPr="009F71C7">
              <w:rPr>
                <w:rStyle w:val="Hyperlink"/>
                <w:noProof/>
              </w:rPr>
              <w:t>Confidence Intervals</w:t>
            </w:r>
            <w:r>
              <w:rPr>
                <w:noProof/>
                <w:webHidden/>
              </w:rPr>
              <w:tab/>
            </w:r>
            <w:r>
              <w:rPr>
                <w:noProof/>
                <w:webHidden/>
              </w:rPr>
              <w:fldChar w:fldCharType="begin"/>
            </w:r>
            <w:r>
              <w:rPr>
                <w:noProof/>
                <w:webHidden/>
              </w:rPr>
              <w:instrText xml:space="preserve"> PAGEREF _Toc211019391 \h </w:instrText>
            </w:r>
            <w:r>
              <w:rPr>
                <w:noProof/>
                <w:webHidden/>
              </w:rPr>
            </w:r>
            <w:r>
              <w:rPr>
                <w:noProof/>
                <w:webHidden/>
              </w:rPr>
              <w:fldChar w:fldCharType="separate"/>
            </w:r>
            <w:r>
              <w:rPr>
                <w:noProof/>
                <w:webHidden/>
              </w:rPr>
              <w:t>29</w:t>
            </w:r>
            <w:r>
              <w:rPr>
                <w:noProof/>
                <w:webHidden/>
              </w:rPr>
              <w:fldChar w:fldCharType="end"/>
            </w:r>
          </w:hyperlink>
        </w:p>
        <w:p w14:paraId="22F90AB8" w14:textId="3D9A12E7" w:rsidR="00DB6643" w:rsidRDefault="00DB6643">
          <w:pPr>
            <w:pStyle w:val="TOC2"/>
            <w:tabs>
              <w:tab w:val="right" w:leader="dot" w:pos="10790"/>
            </w:tabs>
            <w:rPr>
              <w:rFonts w:eastAsiaTheme="minorEastAsia"/>
              <w:noProof/>
              <w:kern w:val="2"/>
              <w:lang w:val="en-GB" w:eastAsia="en-GB"/>
              <w14:ligatures w14:val="standardContextual"/>
            </w:rPr>
          </w:pPr>
          <w:hyperlink w:anchor="_Toc211019392" w:history="1">
            <w:r w:rsidRPr="009F71C7">
              <w:rPr>
                <w:rStyle w:val="Hyperlink"/>
                <w:noProof/>
              </w:rPr>
              <w:t>CRISP-DM Alignment</w:t>
            </w:r>
            <w:r>
              <w:rPr>
                <w:noProof/>
                <w:webHidden/>
              </w:rPr>
              <w:tab/>
            </w:r>
            <w:r>
              <w:rPr>
                <w:noProof/>
                <w:webHidden/>
              </w:rPr>
              <w:fldChar w:fldCharType="begin"/>
            </w:r>
            <w:r>
              <w:rPr>
                <w:noProof/>
                <w:webHidden/>
              </w:rPr>
              <w:instrText xml:space="preserve"> PAGEREF _Toc211019392 \h </w:instrText>
            </w:r>
            <w:r>
              <w:rPr>
                <w:noProof/>
                <w:webHidden/>
              </w:rPr>
            </w:r>
            <w:r>
              <w:rPr>
                <w:noProof/>
                <w:webHidden/>
              </w:rPr>
              <w:fldChar w:fldCharType="separate"/>
            </w:r>
            <w:r>
              <w:rPr>
                <w:noProof/>
                <w:webHidden/>
              </w:rPr>
              <w:t>29</w:t>
            </w:r>
            <w:r>
              <w:rPr>
                <w:noProof/>
                <w:webHidden/>
              </w:rPr>
              <w:fldChar w:fldCharType="end"/>
            </w:r>
          </w:hyperlink>
        </w:p>
        <w:p w14:paraId="114AD700" w14:textId="471CF428" w:rsidR="0049206A" w:rsidRDefault="004E3253">
          <w:r>
            <w:fldChar w:fldCharType="end"/>
          </w:r>
        </w:p>
      </w:sdtContent>
    </w:sdt>
    <w:p w14:paraId="114AD701" w14:textId="77777777" w:rsidR="0049206A" w:rsidRDefault="004E3253">
      <w:r>
        <w:br w:type="page"/>
      </w:r>
    </w:p>
    <w:p w14:paraId="114AD702" w14:textId="77777777" w:rsidR="0049206A" w:rsidRDefault="004E3253">
      <w:pPr>
        <w:pStyle w:val="Heading1"/>
      </w:pPr>
      <w:bookmarkStart w:id="0" w:name="executive-summary"/>
      <w:bookmarkStart w:id="1" w:name="_Toc211019366"/>
      <w:r>
        <w:lastRenderedPageBreak/>
        <w:t>Executive Summary</w:t>
      </w:r>
      <w:bookmarkEnd w:id="1"/>
    </w:p>
    <w:p w14:paraId="114AD703" w14:textId="77777777" w:rsidR="0049206A" w:rsidRDefault="004E3253">
      <w:pPr>
        <w:pStyle w:val="FirstParagraph"/>
      </w:pPr>
      <w:r>
        <w:t>This evaluation report represents the culmination of Phases 1-4 of the CRISP-DM methodology applied to predicting health outcomes in South Africa using a Random Forest regression model. The report addresses three critical evaluation tasks mandated by Milestone 4:</w:t>
      </w:r>
    </w:p>
    <w:p w14:paraId="114AD704" w14:textId="77777777" w:rsidR="0049206A" w:rsidRDefault="004E3253" w:rsidP="00F020C8">
      <w:pPr>
        <w:pStyle w:val="Compact"/>
        <w:numPr>
          <w:ilvl w:val="0"/>
          <w:numId w:val="1"/>
        </w:numPr>
      </w:pPr>
      <w:r>
        <w:rPr>
          <w:b/>
          <w:bCs/>
        </w:rPr>
        <w:t>Evaluate Results</w:t>
      </w:r>
      <w:r>
        <w:t xml:space="preserve"> - Assessment of model performance against business objectives</w:t>
      </w:r>
    </w:p>
    <w:p w14:paraId="114AD705" w14:textId="77777777" w:rsidR="0049206A" w:rsidRDefault="004E3253" w:rsidP="00F020C8">
      <w:pPr>
        <w:pStyle w:val="Compact"/>
        <w:numPr>
          <w:ilvl w:val="0"/>
          <w:numId w:val="1"/>
        </w:numPr>
      </w:pPr>
      <w:proofErr w:type="gramStart"/>
      <w:r>
        <w:rPr>
          <w:b/>
          <w:bCs/>
        </w:rPr>
        <w:t>Review</w:t>
      </w:r>
      <w:proofErr w:type="gramEnd"/>
      <w:r>
        <w:rPr>
          <w:b/>
          <w:bCs/>
        </w:rPr>
        <w:t xml:space="preserve"> the Process</w:t>
      </w:r>
      <w:r>
        <w:t xml:space="preserve"> - Comprehensive audit of CRISP-DM execution across all phases</w:t>
      </w:r>
    </w:p>
    <w:p w14:paraId="114AD706" w14:textId="77777777" w:rsidR="0049206A" w:rsidRDefault="004E3253" w:rsidP="00F020C8">
      <w:pPr>
        <w:pStyle w:val="Compact"/>
        <w:numPr>
          <w:ilvl w:val="0"/>
          <w:numId w:val="1"/>
        </w:numPr>
      </w:pPr>
      <w:r>
        <w:rPr>
          <w:b/>
          <w:bCs/>
        </w:rPr>
        <w:t>Determine Next Steps</w:t>
      </w:r>
      <w:r>
        <w:t xml:space="preserve"> - Evidence-based recommendation for project progression</w:t>
      </w:r>
    </w:p>
    <w:p w14:paraId="114AD707" w14:textId="77777777" w:rsidR="0049206A" w:rsidRDefault="004E3253">
      <w:pPr>
        <w:pStyle w:val="Heading2"/>
      </w:pPr>
      <w:bookmarkStart w:id="2" w:name="key-findings"/>
      <w:bookmarkStart w:id="3" w:name="_Toc211019367"/>
      <w:r>
        <w:t>Key Findings</w:t>
      </w:r>
      <w:bookmarkEnd w:id="3"/>
    </w:p>
    <w:p w14:paraId="114AD708" w14:textId="77777777" w:rsidR="0049206A" w:rsidRDefault="004E3253">
      <w:pPr>
        <w:pStyle w:val="FirstParagraph"/>
      </w:pPr>
      <w:r>
        <w:rPr>
          <w:b/>
          <w:bCs/>
        </w:rPr>
        <w:t>Model Performance</w:t>
      </w:r>
    </w:p>
    <w:p w14:paraId="114AD709" w14:textId="77777777" w:rsidR="0049206A" w:rsidRDefault="004E3253">
      <w:pPr>
        <w:pStyle w:val="BodyText"/>
      </w:pPr>
      <w:r>
        <w:t>The Random Forest model achieves exceptional performance metrics that exceed all predefined business success criteria:</w:t>
      </w:r>
    </w:p>
    <w:p w14:paraId="114AD70A" w14:textId="77777777" w:rsidR="0049206A" w:rsidRDefault="004E3253" w:rsidP="00F020C8">
      <w:pPr>
        <w:pStyle w:val="Compact"/>
        <w:numPr>
          <w:ilvl w:val="0"/>
          <w:numId w:val="2"/>
        </w:numPr>
      </w:pPr>
      <w:r>
        <w:t>R-squared = 0.997 (99.7% variance explained) - exceeds 0.75 target by 32.9%</w:t>
      </w:r>
    </w:p>
    <w:p w14:paraId="114AD70B" w14:textId="77777777" w:rsidR="0049206A" w:rsidRDefault="004E3253" w:rsidP="00F020C8">
      <w:pPr>
        <w:pStyle w:val="Compact"/>
        <w:numPr>
          <w:ilvl w:val="0"/>
          <w:numId w:val="2"/>
        </w:numPr>
      </w:pPr>
      <w:r>
        <w:t>RMSE = 0.0554 - well below 0.10 threshold</w:t>
      </w:r>
    </w:p>
    <w:p w14:paraId="114AD70C" w14:textId="77777777" w:rsidR="0049206A" w:rsidRDefault="004E3253" w:rsidP="00F020C8">
      <w:pPr>
        <w:pStyle w:val="Compact"/>
        <w:numPr>
          <w:ilvl w:val="0"/>
          <w:numId w:val="2"/>
        </w:numPr>
      </w:pPr>
      <w:r>
        <w:t>MAE = 0.0381 - below 0.05 threshold</w:t>
      </w:r>
    </w:p>
    <w:p w14:paraId="114AD70D" w14:textId="77777777" w:rsidR="0049206A" w:rsidRDefault="004E3253" w:rsidP="00F020C8">
      <w:pPr>
        <w:pStyle w:val="Compact"/>
        <w:numPr>
          <w:ilvl w:val="0"/>
          <w:numId w:val="2"/>
        </w:numPr>
      </w:pPr>
      <w:r>
        <w:t>Feature importance aligns with policy priorities: Water Access, Sanitation, Literacy, Healthcare Access</w:t>
      </w:r>
    </w:p>
    <w:p w14:paraId="114AD70E" w14:textId="77777777" w:rsidR="0049206A" w:rsidRDefault="004E3253">
      <w:pPr>
        <w:pStyle w:val="FirstParagraph"/>
      </w:pPr>
      <w:r>
        <w:rPr>
          <w:b/>
          <w:bCs/>
        </w:rPr>
        <w:t>Process Quality Assessment</w:t>
      </w:r>
    </w:p>
    <w:p w14:paraId="114AD70F" w14:textId="77777777" w:rsidR="0049206A" w:rsidRDefault="004E3253">
      <w:pPr>
        <w:pStyle w:val="BodyText"/>
      </w:pPr>
      <w:r>
        <w:t xml:space="preserve">The process review identified </w:t>
      </w:r>
      <w:r>
        <w:rPr>
          <w:b/>
          <w:bCs/>
        </w:rPr>
        <w:t>3 critical issues</w:t>
      </w:r>
      <w:r>
        <w:t xml:space="preserve">, </w:t>
      </w:r>
      <w:r>
        <w:rPr>
          <w:b/>
          <w:bCs/>
        </w:rPr>
        <w:t>5 major issues</w:t>
      </w:r>
      <w:r>
        <w:t xml:space="preserve">, and </w:t>
      </w:r>
      <w:r>
        <w:rPr>
          <w:b/>
          <w:bCs/>
        </w:rPr>
        <w:t>11 minor issues</w:t>
      </w:r>
      <w:r>
        <w:t xml:space="preserve"> across the four CRISP-DM phases:</w:t>
      </w:r>
    </w:p>
    <w:p w14:paraId="114AD710" w14:textId="77777777" w:rsidR="0049206A" w:rsidRDefault="004E3253" w:rsidP="00F020C8">
      <w:pPr>
        <w:pStyle w:val="Compact"/>
        <w:numPr>
          <w:ilvl w:val="0"/>
          <w:numId w:val="3"/>
        </w:numPr>
      </w:pPr>
      <w:r>
        <w:rPr>
          <w:b/>
          <w:bCs/>
        </w:rPr>
        <w:t>Critical concerns</w:t>
      </w:r>
      <w:r>
        <w:t xml:space="preserve"> include potential data leakage from scaling procedures, test set contamination during hyperparameter tuning, and the exceptionally high R-squared requiring validation</w:t>
      </w:r>
    </w:p>
    <w:p w14:paraId="114AD711" w14:textId="77777777" w:rsidR="0049206A" w:rsidRDefault="004E3253" w:rsidP="00F020C8">
      <w:pPr>
        <w:pStyle w:val="Compact"/>
        <w:numPr>
          <w:ilvl w:val="0"/>
          <w:numId w:val="3"/>
        </w:numPr>
      </w:pPr>
      <w:r>
        <w:rPr>
          <w:b/>
          <w:bCs/>
        </w:rPr>
        <w:t>Strengths</w:t>
      </w:r>
      <w:r>
        <w:t xml:space="preserve"> include systematic documentation, appropriate model selection, and policy-aligned interpretability</w:t>
      </w:r>
    </w:p>
    <w:p w14:paraId="114AD712" w14:textId="77777777" w:rsidR="0049206A" w:rsidRDefault="004E3253">
      <w:pPr>
        <w:pStyle w:val="FirstParagraph"/>
      </w:pPr>
      <w:r>
        <w:rPr>
          <w:b/>
          <w:bCs/>
        </w:rPr>
        <w:t>Final Recommendation</w:t>
      </w:r>
    </w:p>
    <w:p w14:paraId="114AD713" w14:textId="77777777" w:rsidR="0049206A" w:rsidRDefault="004E3253">
      <w:pPr>
        <w:pStyle w:val="BodyText"/>
      </w:pPr>
      <w:r>
        <w:rPr>
          <w:b/>
          <w:bCs/>
        </w:rPr>
        <w:t>Proceed with a focused two-week validation iteration</w:t>
      </w:r>
      <w:r>
        <w:t xml:space="preserve"> to address critical methodological concerns, followed by controlled pilot deployment contingent on meeting acceptance criteria. This balanced approach prioritizes methodological rigor while enabling timely policy impact.</w:t>
      </w:r>
    </w:p>
    <w:p w14:paraId="114AD714" w14:textId="77777777" w:rsidR="0049206A" w:rsidRDefault="00000000">
      <w:r>
        <w:pict w14:anchorId="114AD9FD">
          <v:rect id="_x0000_i1025" style="width:0;height:1.5pt" o:hralign="center" o:hrstd="t" o:hr="t"/>
        </w:pict>
      </w:r>
    </w:p>
    <w:p w14:paraId="114AD715" w14:textId="77777777" w:rsidR="0049206A" w:rsidRDefault="004E3253">
      <w:r>
        <w:br w:type="page"/>
      </w:r>
    </w:p>
    <w:p w14:paraId="114AD716" w14:textId="77777777" w:rsidR="0049206A" w:rsidRDefault="004E3253">
      <w:pPr>
        <w:pStyle w:val="Heading1"/>
      </w:pPr>
      <w:bookmarkStart w:id="4" w:name="task-1-evaluate-results"/>
      <w:bookmarkStart w:id="5" w:name="_Toc211019368"/>
      <w:bookmarkEnd w:id="0"/>
      <w:bookmarkEnd w:id="2"/>
      <w:r>
        <w:lastRenderedPageBreak/>
        <w:t>Task 1: Evaluate Results</w:t>
      </w:r>
      <w:bookmarkEnd w:id="5"/>
    </w:p>
    <w:p w14:paraId="114AD717" w14:textId="77777777" w:rsidR="0049206A" w:rsidRDefault="004E3253">
      <w:pPr>
        <w:pStyle w:val="Heading2"/>
      </w:pPr>
      <w:bookmarkStart w:id="6" w:name="Xe36e6c73bf5d448ad128bf8dc514f8267a2670e"/>
      <w:bookmarkStart w:id="7" w:name="_Toc211019369"/>
      <w:r>
        <w:t>Assessment of Random Forest Model Results</w:t>
      </w:r>
      <w:bookmarkEnd w:id="7"/>
    </w:p>
    <w:p w14:paraId="114AD718" w14:textId="77777777" w:rsidR="0049206A" w:rsidRDefault="004E3253">
      <w:pPr>
        <w:pStyle w:val="Heading3"/>
      </w:pPr>
      <w:bookmarkStart w:id="8" w:name="Xeab51d758393797afa6944b90cff38b372eacbc"/>
      <w:r>
        <w:t>Re-establishing Business Goals (from Milestone 1)</w:t>
      </w:r>
    </w:p>
    <w:p w14:paraId="114AD719" w14:textId="77777777" w:rsidR="0049206A" w:rsidRDefault="004E3253">
      <w:pPr>
        <w:pStyle w:val="FirstParagraph"/>
      </w:pPr>
      <w:r>
        <w:t>The model’s performance is evaluated against the four business goals established in Milestone 1:</w:t>
      </w:r>
    </w:p>
    <w:tbl>
      <w:tblPr>
        <w:tblStyle w:val="Table"/>
        <w:tblW w:w="5000" w:type="pct"/>
        <w:tblLayout w:type="fixed"/>
        <w:tblLook w:val="0020" w:firstRow="1" w:lastRow="0" w:firstColumn="0" w:lastColumn="0" w:noHBand="0" w:noVBand="0"/>
      </w:tblPr>
      <w:tblGrid>
        <w:gridCol w:w="1519"/>
        <w:gridCol w:w="2850"/>
        <w:gridCol w:w="3419"/>
        <w:gridCol w:w="1994"/>
        <w:gridCol w:w="1234"/>
      </w:tblGrid>
      <w:tr w:rsidR="0049206A" w14:paraId="114AD71F" w14:textId="77777777" w:rsidTr="0049206A">
        <w:trPr>
          <w:cnfStyle w:val="100000000000" w:firstRow="1" w:lastRow="0" w:firstColumn="0" w:lastColumn="0" w:oddVBand="0" w:evenVBand="0" w:oddHBand="0" w:evenHBand="0" w:firstRowFirstColumn="0" w:firstRowLastColumn="0" w:lastRowFirstColumn="0" w:lastRowLastColumn="0"/>
          <w:tblHeader/>
        </w:trPr>
        <w:tc>
          <w:tcPr>
            <w:tcW w:w="1092" w:type="dxa"/>
          </w:tcPr>
          <w:p w14:paraId="114AD71A" w14:textId="77777777" w:rsidR="0049206A" w:rsidRDefault="004E3253">
            <w:pPr>
              <w:pStyle w:val="Compact"/>
            </w:pPr>
            <w:r>
              <w:t>Business Goal</w:t>
            </w:r>
          </w:p>
        </w:tc>
        <w:tc>
          <w:tcPr>
            <w:tcW w:w="2048" w:type="dxa"/>
          </w:tcPr>
          <w:p w14:paraId="114AD71B" w14:textId="77777777" w:rsidR="0049206A" w:rsidRDefault="004E3253">
            <w:pPr>
              <w:pStyle w:val="Compact"/>
            </w:pPr>
            <w:r>
              <w:t>Success Criterion / Threshold</w:t>
            </w:r>
          </w:p>
        </w:tc>
        <w:tc>
          <w:tcPr>
            <w:tcW w:w="2457" w:type="dxa"/>
          </w:tcPr>
          <w:p w14:paraId="114AD71C" w14:textId="77777777" w:rsidR="0049206A" w:rsidRDefault="004E3253">
            <w:pPr>
              <w:pStyle w:val="Compact"/>
            </w:pPr>
            <w:r>
              <w:t>Evidence from Random Forest Model</w:t>
            </w:r>
          </w:p>
        </w:tc>
        <w:tc>
          <w:tcPr>
            <w:tcW w:w="1433" w:type="dxa"/>
          </w:tcPr>
          <w:p w14:paraId="114AD71D" w14:textId="77777777" w:rsidR="0049206A" w:rsidRDefault="004E3253">
            <w:pPr>
              <w:pStyle w:val="Compact"/>
            </w:pPr>
            <w:r>
              <w:t>Quantitative Result</w:t>
            </w:r>
          </w:p>
        </w:tc>
        <w:tc>
          <w:tcPr>
            <w:tcW w:w="887" w:type="dxa"/>
          </w:tcPr>
          <w:p w14:paraId="114AD71E" w14:textId="77777777" w:rsidR="0049206A" w:rsidRDefault="004E3253">
            <w:pPr>
              <w:pStyle w:val="Compact"/>
            </w:pPr>
            <w:r>
              <w:t>Evaluation</w:t>
            </w:r>
          </w:p>
        </w:tc>
      </w:tr>
      <w:tr w:rsidR="0049206A" w14:paraId="114AD725" w14:textId="77777777">
        <w:tc>
          <w:tcPr>
            <w:tcW w:w="1092" w:type="dxa"/>
          </w:tcPr>
          <w:p w14:paraId="114AD720" w14:textId="77777777" w:rsidR="0049206A" w:rsidRDefault="004E3253">
            <w:pPr>
              <w:pStyle w:val="Compact"/>
            </w:pPr>
            <w:r>
              <w:rPr>
                <w:b/>
                <w:bCs/>
              </w:rPr>
              <w:t>BG1:</w:t>
            </w:r>
            <w:r>
              <w:t xml:space="preserve"> Predict national and provincial health outcomes to support policy intervention</w:t>
            </w:r>
          </w:p>
        </w:tc>
        <w:tc>
          <w:tcPr>
            <w:tcW w:w="2048" w:type="dxa"/>
          </w:tcPr>
          <w:p w14:paraId="114AD721" w14:textId="77777777" w:rsidR="0049206A" w:rsidRDefault="004E3253">
            <w:pPr>
              <w:pStyle w:val="Compact"/>
            </w:pPr>
            <w:r>
              <w:t>Model accuracy &gt;= 70% or R-squared &gt; 0.75</w:t>
            </w:r>
          </w:p>
        </w:tc>
        <w:tc>
          <w:tcPr>
            <w:tcW w:w="2457" w:type="dxa"/>
          </w:tcPr>
          <w:p w14:paraId="114AD722" w14:textId="77777777" w:rsidR="0049206A" w:rsidRDefault="004E3253">
            <w:pPr>
              <w:pStyle w:val="Compact"/>
            </w:pPr>
            <w:r>
              <w:t>R-squared = 0.997 (99.7% variance explained)</w:t>
            </w:r>
          </w:p>
        </w:tc>
        <w:tc>
          <w:tcPr>
            <w:tcW w:w="1433" w:type="dxa"/>
          </w:tcPr>
          <w:p w14:paraId="114AD723" w14:textId="77777777" w:rsidR="0049206A" w:rsidRDefault="004E3253">
            <w:pPr>
              <w:pStyle w:val="Compact"/>
            </w:pPr>
            <w:r>
              <w:t>+32.9% above target</w:t>
            </w:r>
          </w:p>
        </w:tc>
        <w:tc>
          <w:tcPr>
            <w:tcW w:w="887" w:type="dxa"/>
          </w:tcPr>
          <w:p w14:paraId="114AD724" w14:textId="77777777" w:rsidR="0049206A" w:rsidRDefault="004E3253">
            <w:pPr>
              <w:pStyle w:val="Compact"/>
            </w:pPr>
            <w:r>
              <w:t>Achieved</w:t>
            </w:r>
          </w:p>
        </w:tc>
      </w:tr>
      <w:tr w:rsidR="0049206A" w14:paraId="114AD72B" w14:textId="77777777">
        <w:tc>
          <w:tcPr>
            <w:tcW w:w="1092" w:type="dxa"/>
          </w:tcPr>
          <w:p w14:paraId="114AD726" w14:textId="77777777" w:rsidR="0049206A" w:rsidRDefault="004E3253">
            <w:pPr>
              <w:pStyle w:val="Compact"/>
            </w:pPr>
            <w:r>
              <w:rPr>
                <w:b/>
                <w:bCs/>
              </w:rPr>
              <w:t>BG2:</w:t>
            </w:r>
            <w:r>
              <w:t xml:space="preserve"> Maintain low prediction error for continuous health indicators (Value variable)</w:t>
            </w:r>
          </w:p>
        </w:tc>
        <w:tc>
          <w:tcPr>
            <w:tcW w:w="2048" w:type="dxa"/>
          </w:tcPr>
          <w:p w14:paraId="114AD727" w14:textId="77777777" w:rsidR="0049206A" w:rsidRDefault="004E3253">
            <w:pPr>
              <w:pStyle w:val="Compact"/>
            </w:pPr>
            <w:r>
              <w:t xml:space="preserve">RMSE &lt;= 0.10 and MAE &lt;= 0.05 (on </w:t>
            </w:r>
            <w:proofErr w:type="gramStart"/>
            <w:r>
              <w:t>log</w:t>
            </w:r>
            <w:proofErr w:type="gramEnd"/>
            <w:r>
              <w:t>-scaled health index)</w:t>
            </w:r>
          </w:p>
        </w:tc>
        <w:tc>
          <w:tcPr>
            <w:tcW w:w="2457" w:type="dxa"/>
          </w:tcPr>
          <w:p w14:paraId="114AD728" w14:textId="77777777" w:rsidR="0049206A" w:rsidRDefault="004E3253">
            <w:pPr>
              <w:pStyle w:val="Compact"/>
            </w:pPr>
            <w:r>
              <w:t>RMSE = 0.0554, MAE = 0.0381</w:t>
            </w:r>
          </w:p>
        </w:tc>
        <w:tc>
          <w:tcPr>
            <w:tcW w:w="1433" w:type="dxa"/>
          </w:tcPr>
          <w:p w14:paraId="114AD729" w14:textId="77777777" w:rsidR="0049206A" w:rsidRDefault="004E3253">
            <w:pPr>
              <w:pStyle w:val="Compact"/>
            </w:pPr>
            <w:r>
              <w:t>Both below threshold</w:t>
            </w:r>
          </w:p>
        </w:tc>
        <w:tc>
          <w:tcPr>
            <w:tcW w:w="887" w:type="dxa"/>
          </w:tcPr>
          <w:p w14:paraId="114AD72A" w14:textId="77777777" w:rsidR="0049206A" w:rsidRDefault="004E3253">
            <w:pPr>
              <w:pStyle w:val="Compact"/>
            </w:pPr>
            <w:r>
              <w:t>Achieved</w:t>
            </w:r>
          </w:p>
        </w:tc>
      </w:tr>
      <w:tr w:rsidR="0049206A" w14:paraId="114AD731" w14:textId="77777777">
        <w:tc>
          <w:tcPr>
            <w:tcW w:w="1092" w:type="dxa"/>
          </w:tcPr>
          <w:p w14:paraId="114AD72C" w14:textId="77777777" w:rsidR="0049206A" w:rsidRDefault="004E3253">
            <w:pPr>
              <w:pStyle w:val="Compact"/>
            </w:pPr>
            <w:r>
              <w:rPr>
                <w:b/>
                <w:bCs/>
              </w:rPr>
              <w:t>BG3:</w:t>
            </w:r>
            <w:r>
              <w:t xml:space="preserve"> Provide interpretable outputs for stakeholders (Gov / NGOs / </w:t>
            </w:r>
            <w:proofErr w:type="spellStart"/>
            <w:r>
              <w:t>DoH</w:t>
            </w:r>
            <w:proofErr w:type="spellEnd"/>
            <w:r>
              <w:t>)</w:t>
            </w:r>
          </w:p>
        </w:tc>
        <w:tc>
          <w:tcPr>
            <w:tcW w:w="2048" w:type="dxa"/>
          </w:tcPr>
          <w:p w14:paraId="114AD72D" w14:textId="77777777" w:rsidR="0049206A" w:rsidRDefault="004E3253">
            <w:pPr>
              <w:pStyle w:val="Compact"/>
            </w:pPr>
            <w:r>
              <w:t>Top predictors must align with key health determinants</w:t>
            </w:r>
          </w:p>
        </w:tc>
        <w:tc>
          <w:tcPr>
            <w:tcW w:w="2457" w:type="dxa"/>
          </w:tcPr>
          <w:p w14:paraId="114AD72E" w14:textId="77777777" w:rsidR="0049206A" w:rsidRDefault="004E3253">
            <w:pPr>
              <w:pStyle w:val="Compact"/>
            </w:pPr>
            <w:r>
              <w:t>Feature importance: (1) Water Access, (2) Sanitation, (3) Literacy, (4) Healthcare Access</w:t>
            </w:r>
          </w:p>
        </w:tc>
        <w:tc>
          <w:tcPr>
            <w:tcW w:w="1433" w:type="dxa"/>
          </w:tcPr>
          <w:p w14:paraId="114AD72F" w14:textId="77777777" w:rsidR="0049206A" w:rsidRDefault="004E3253">
            <w:pPr>
              <w:pStyle w:val="Compact"/>
            </w:pPr>
            <w:r>
              <w:t>4 / 4 policy-relevant drivers identified</w:t>
            </w:r>
          </w:p>
        </w:tc>
        <w:tc>
          <w:tcPr>
            <w:tcW w:w="887" w:type="dxa"/>
          </w:tcPr>
          <w:p w14:paraId="114AD730" w14:textId="77777777" w:rsidR="0049206A" w:rsidRDefault="004E3253">
            <w:pPr>
              <w:pStyle w:val="Compact"/>
            </w:pPr>
            <w:r>
              <w:t>Achieved</w:t>
            </w:r>
          </w:p>
        </w:tc>
      </w:tr>
      <w:tr w:rsidR="0049206A" w14:paraId="114AD737" w14:textId="77777777">
        <w:tc>
          <w:tcPr>
            <w:tcW w:w="1092" w:type="dxa"/>
          </w:tcPr>
          <w:p w14:paraId="114AD732" w14:textId="77777777" w:rsidR="0049206A" w:rsidRDefault="004E3253">
            <w:pPr>
              <w:pStyle w:val="Compact"/>
            </w:pPr>
            <w:r>
              <w:rPr>
                <w:b/>
                <w:bCs/>
              </w:rPr>
              <w:t>BG4:</w:t>
            </w:r>
            <w:r>
              <w:t xml:space="preserve"> Ensure robustness and ethical reliability on limited data (609 records)</w:t>
            </w:r>
          </w:p>
        </w:tc>
        <w:tc>
          <w:tcPr>
            <w:tcW w:w="2048" w:type="dxa"/>
          </w:tcPr>
          <w:p w14:paraId="114AD733" w14:textId="77777777" w:rsidR="0049206A" w:rsidRDefault="004E3253">
            <w:pPr>
              <w:pStyle w:val="Compact"/>
            </w:pPr>
            <w:r>
              <w:t>Minimal overfitting (OOB MSE approximately equal to Test MSE) and stable residuals</w:t>
            </w:r>
          </w:p>
        </w:tc>
        <w:tc>
          <w:tcPr>
            <w:tcW w:w="2457" w:type="dxa"/>
          </w:tcPr>
          <w:p w14:paraId="114AD734" w14:textId="77777777" w:rsidR="0049206A" w:rsidRDefault="004E3253">
            <w:pPr>
              <w:pStyle w:val="Compact"/>
            </w:pPr>
            <w:r>
              <w:t>OOB MSE = 0.0049 approximately equals Test MSE (0.0031); Delta = 0.0018 (&lt; 0.01)</w:t>
            </w:r>
          </w:p>
        </w:tc>
        <w:tc>
          <w:tcPr>
            <w:tcW w:w="1433" w:type="dxa"/>
          </w:tcPr>
          <w:p w14:paraId="114AD735" w14:textId="77777777" w:rsidR="0049206A" w:rsidRDefault="004E3253">
            <w:pPr>
              <w:pStyle w:val="Compact"/>
            </w:pPr>
            <w:r>
              <w:t xml:space="preserve">Stable and </w:t>
            </w:r>
            <w:proofErr w:type="spellStart"/>
            <w:r>
              <w:t>generalises</w:t>
            </w:r>
            <w:proofErr w:type="spellEnd"/>
            <w:r>
              <w:t xml:space="preserve"> well</w:t>
            </w:r>
          </w:p>
        </w:tc>
        <w:tc>
          <w:tcPr>
            <w:tcW w:w="887" w:type="dxa"/>
          </w:tcPr>
          <w:p w14:paraId="114AD736" w14:textId="77777777" w:rsidR="0049206A" w:rsidRDefault="004E3253">
            <w:pPr>
              <w:pStyle w:val="Compact"/>
            </w:pPr>
            <w:r>
              <w:t>Achieved</w:t>
            </w:r>
          </w:p>
        </w:tc>
      </w:tr>
    </w:tbl>
    <w:p w14:paraId="114AD738" w14:textId="77777777" w:rsidR="0049206A" w:rsidRDefault="004E3253">
      <w:pPr>
        <w:pStyle w:val="BodyText"/>
      </w:pPr>
      <w:r>
        <w:t>All four business goals have been met or exceeded, demonstrating strong alignment between technical performance and stakeholder requirements.</w:t>
      </w:r>
    </w:p>
    <w:p w14:paraId="114AD739" w14:textId="77777777" w:rsidR="0049206A" w:rsidRDefault="00000000">
      <w:r>
        <w:pict w14:anchorId="114AD9FE">
          <v:rect id="_x0000_i1026" style="width:0;height:1.5pt" o:hralign="center" o:hrstd="t" o:hr="t"/>
        </w:pict>
      </w:r>
    </w:p>
    <w:p w14:paraId="0FA01D1E" w14:textId="77777777" w:rsidR="00AD1E20" w:rsidRDefault="00AD1E20">
      <w:pPr>
        <w:spacing w:after="200" w:line="240" w:lineRule="auto"/>
        <w:rPr>
          <w:rFonts w:eastAsiaTheme="majorEastAsia" w:cstheme="majorBidi"/>
          <w:color w:val="0F4761" w:themeColor="accent1" w:themeShade="BF"/>
          <w:sz w:val="28"/>
          <w:szCs w:val="28"/>
        </w:rPr>
      </w:pPr>
      <w:bookmarkStart w:id="9" w:name="Xdb1d61a825bd2e28a2db9c3d41f61c1e442cae0"/>
      <w:bookmarkEnd w:id="8"/>
      <w:r>
        <w:br w:type="page"/>
      </w:r>
    </w:p>
    <w:p w14:paraId="114AD73A" w14:textId="5E9184CA" w:rsidR="0049206A" w:rsidRDefault="004E3253">
      <w:pPr>
        <w:pStyle w:val="Heading3"/>
      </w:pPr>
      <w:r>
        <w:lastRenderedPageBreak/>
        <w:t>Interpretation of Metrics vs Success Thresholds</w:t>
      </w:r>
    </w:p>
    <w:p w14:paraId="114AD73B" w14:textId="77777777" w:rsidR="0049206A" w:rsidRDefault="004E3253">
      <w:pPr>
        <w:pStyle w:val="FirstParagraph"/>
      </w:pPr>
      <w:r>
        <w:rPr>
          <w:b/>
          <w:bCs/>
        </w:rPr>
        <w:t>Root Mean Squared Error (RMSE = 0.0554)</w:t>
      </w:r>
    </w:p>
    <w:p w14:paraId="114AD73C" w14:textId="77777777" w:rsidR="0049206A" w:rsidRDefault="004E3253">
      <w:pPr>
        <w:pStyle w:val="BodyText"/>
      </w:pPr>
      <w:r>
        <w:t xml:space="preserve">On a </w:t>
      </w:r>
      <w:proofErr w:type="gramStart"/>
      <w:r>
        <w:t>log</w:t>
      </w:r>
      <w:proofErr w:type="gramEnd"/>
      <w:r>
        <w:t>-scaled 0-1 health index, this indicates a 5.5% average deviation from actual values, comfortably within the acceptable 10% margin for reliable policy modelling. This level of precision supports confident resource allocation and intervention prioritization decisions.</w:t>
      </w:r>
    </w:p>
    <w:p w14:paraId="114AD73D" w14:textId="77777777" w:rsidR="0049206A" w:rsidRDefault="004E3253">
      <w:pPr>
        <w:pStyle w:val="BodyText"/>
      </w:pPr>
      <w:r>
        <w:rPr>
          <w:b/>
          <w:bCs/>
        </w:rPr>
        <w:t>Mean Absolute Error (MAE = 0.0381)</w:t>
      </w:r>
    </w:p>
    <w:p w14:paraId="114AD73E" w14:textId="77777777" w:rsidR="0049206A" w:rsidRDefault="004E3253">
      <w:pPr>
        <w:pStyle w:val="BodyText"/>
      </w:pPr>
      <w:r>
        <w:t>Represents a 3.8% average absolute deviation, surpassing the desired threshold for national-level health indicator predictions. The MAE metric is particularly interpretable for stakeholders, as it represents the typical prediction error in the original scale units.</w:t>
      </w:r>
    </w:p>
    <w:p w14:paraId="114AD73F" w14:textId="77777777" w:rsidR="0049206A" w:rsidRDefault="004E3253">
      <w:pPr>
        <w:pStyle w:val="BodyText"/>
      </w:pPr>
      <w:r>
        <w:rPr>
          <w:b/>
          <w:bCs/>
        </w:rPr>
        <w:t>Coefficient of Determination (R-squared = 0.997)</w:t>
      </w:r>
    </w:p>
    <w:p w14:paraId="114AD740" w14:textId="77777777" w:rsidR="0049206A" w:rsidRDefault="004E3253">
      <w:pPr>
        <w:pStyle w:val="BodyText"/>
      </w:pPr>
      <w:r>
        <w:t xml:space="preserve">The model explains 99.7% of the total variance, exceeding the defined target (R-squared &gt; 0.75) by a substantial margin. Out-of-bag error (0.0049) and test RMSE-squared (0.0031) are nearly identical, confirming minimal overfitting and high </w:t>
      </w:r>
      <w:proofErr w:type="spellStart"/>
      <w:r>
        <w:t>generalisation</w:t>
      </w:r>
      <w:proofErr w:type="spellEnd"/>
      <w:r>
        <w:t xml:space="preserve"> capacity. This exceptional performance warrants careful validation to ensure it reflects genuine predictive capability rather than methodological artifacts.</w:t>
      </w:r>
    </w:p>
    <w:p w14:paraId="114AD741" w14:textId="77777777" w:rsidR="0049206A" w:rsidRDefault="004E3253">
      <w:pPr>
        <w:pStyle w:val="BodyText"/>
      </w:pPr>
      <w:r>
        <w:rPr>
          <w:b/>
          <w:bCs/>
        </w:rPr>
        <w:t>Out-of-Bag Validation</w:t>
      </w:r>
    </w:p>
    <w:p w14:paraId="114AD742" w14:textId="77777777" w:rsidR="0049206A" w:rsidRDefault="004E3253">
      <w:pPr>
        <w:pStyle w:val="BodyText"/>
      </w:pPr>
      <w:r>
        <w:t>The Random Forest’s internal out-of-bag (OOB) validation mechanism provides an unbiased performance estimate without requiring a separate validation set. The OOB MSE of 0.0049 aligns closely with test set performance, providing evidence of model stability and generalization capability.</w:t>
      </w:r>
    </w:p>
    <w:p w14:paraId="114AD743" w14:textId="77777777" w:rsidR="0049206A" w:rsidRDefault="00000000">
      <w:r>
        <w:pict w14:anchorId="114AD9FF">
          <v:rect id="_x0000_i1027" style="width:0;height:1.5pt" o:hralign="center" o:hrstd="t" o:hr="t"/>
        </w:pict>
      </w:r>
    </w:p>
    <w:p w14:paraId="114AD744" w14:textId="77777777" w:rsidR="0049206A" w:rsidRDefault="004E3253">
      <w:pPr>
        <w:pStyle w:val="Heading3"/>
      </w:pPr>
      <w:bookmarkStart w:id="10" w:name="critical-reflection-and-policy-relevance"/>
      <w:bookmarkEnd w:id="9"/>
      <w:r>
        <w:t>Critical Reflection and Policy Relevance</w:t>
      </w:r>
    </w:p>
    <w:p w14:paraId="114AD745" w14:textId="77777777" w:rsidR="0049206A" w:rsidRDefault="004E3253">
      <w:pPr>
        <w:pStyle w:val="FirstParagraph"/>
      </w:pPr>
      <w:r>
        <w:rPr>
          <w:b/>
          <w:bCs/>
        </w:rPr>
        <w:t>Feature Importance and Policy Alignment</w:t>
      </w:r>
    </w:p>
    <w:p w14:paraId="114AD746" w14:textId="77777777" w:rsidR="0049206A" w:rsidRDefault="004E3253">
      <w:pPr>
        <w:pStyle w:val="BodyText"/>
      </w:pPr>
      <w:r>
        <w:t>Feature importance analysis identifies water access and sanitation as the primary drivers of health outcomes, ranking first and second respectively among all predictors. This aligns directly with national priorities related to clean water, sanitation and sustainable development (SDG 6). The prominence of literacy and healthcare access as secondary drivers further validates the model’s capture of established health determinants documented in public health literature.</w:t>
      </w:r>
    </w:p>
    <w:p w14:paraId="114AD747" w14:textId="77777777" w:rsidR="0049206A" w:rsidRDefault="004E3253">
      <w:pPr>
        <w:pStyle w:val="BodyText"/>
      </w:pPr>
      <w:r>
        <w:rPr>
          <w:b/>
          <w:bCs/>
        </w:rPr>
        <w:t>Addressing the High R-squared</w:t>
      </w:r>
    </w:p>
    <w:p w14:paraId="114AD748" w14:textId="77777777" w:rsidR="0049206A" w:rsidRDefault="004E3253">
      <w:pPr>
        <w:pStyle w:val="BodyText"/>
      </w:pPr>
      <w:r>
        <w:t>Although the exceptionally high R-squared might suggest potential overfitting, the alignment between OOB error and test performance provides supporting evidence for generalization. However, as identified in Task 2, this exceptional performance warrants methodological validation to rule out data leakage or test set contamination that could artificially inflate metrics.</w:t>
      </w:r>
    </w:p>
    <w:p w14:paraId="114AD749" w14:textId="77777777" w:rsidR="0049206A" w:rsidRDefault="004E3253">
      <w:pPr>
        <w:pStyle w:val="BodyText"/>
      </w:pPr>
      <w:r>
        <w:rPr>
          <w:b/>
          <w:bCs/>
        </w:rPr>
        <w:t>Actionable Policy Insights</w:t>
      </w:r>
    </w:p>
    <w:p w14:paraId="114AD74A" w14:textId="77777777" w:rsidR="0049206A" w:rsidRDefault="004E3253">
      <w:pPr>
        <w:pStyle w:val="BodyText"/>
      </w:pPr>
      <w:r>
        <w:t>The model’s feature importance rankings provide clear priorities for policy intervention, with water access and sanitation emerging as the primary drivers of health outcomes. These findings support investment in infrastructure improvements aligned with SDG 6 (Clean Water and Sanitation). Future work should include partial dependence analysis to quantify specific effect sizes and enable precise cost-benefit calculations for intervention planning.</w:t>
      </w:r>
    </w:p>
    <w:p w14:paraId="114AD74B" w14:textId="77777777" w:rsidR="0049206A" w:rsidRDefault="004E3253">
      <w:pPr>
        <w:pStyle w:val="BodyText"/>
      </w:pPr>
      <w:r>
        <w:rPr>
          <w:b/>
          <w:bCs/>
        </w:rPr>
        <w:lastRenderedPageBreak/>
        <w:t>Ethical Considerations</w:t>
      </w:r>
    </w:p>
    <w:p w14:paraId="114AD74C" w14:textId="77777777" w:rsidR="0049206A" w:rsidRDefault="004E3253">
      <w:pPr>
        <w:pStyle w:val="BodyText"/>
      </w:pPr>
      <w:r>
        <w:t>Ethically, the dataset contains no personal identifiers, ensuring compliance with privacy standards. However, underrepresentation from rural regions remains a limitation that may affect predictive balance across geographic subgroups. Future iterations should assess model performance stratified by province and urban-rural status to detect potential biases.</w:t>
      </w:r>
    </w:p>
    <w:p w14:paraId="114AD74D" w14:textId="77777777" w:rsidR="0049206A" w:rsidRDefault="00000000">
      <w:r>
        <w:pict w14:anchorId="114ADA00">
          <v:rect id="_x0000_i1028" style="width:0;height:1.5pt" o:hralign="center" o:hrstd="t" o:hr="t"/>
        </w:pict>
      </w:r>
    </w:p>
    <w:p w14:paraId="114AD74E" w14:textId="77777777" w:rsidR="0049206A" w:rsidRDefault="004E3253">
      <w:pPr>
        <w:pStyle w:val="Heading3"/>
      </w:pPr>
      <w:bookmarkStart w:id="11" w:name="model-approval-recommendation"/>
      <w:bookmarkEnd w:id="10"/>
      <w:r>
        <w:t>Model Approval Recommendation</w:t>
      </w:r>
    </w:p>
    <w:p w14:paraId="114AD74F" w14:textId="77777777" w:rsidR="0049206A" w:rsidRDefault="004E3253">
      <w:pPr>
        <w:pStyle w:val="FirstParagraph"/>
      </w:pPr>
      <w:r>
        <w:t xml:space="preserve">The Random Forest regression model </w:t>
      </w:r>
      <w:r>
        <w:rPr>
          <w:b/>
          <w:bCs/>
        </w:rPr>
        <w:t>meets and exceeds all predefined business success criteria</w:t>
      </w:r>
      <w:r>
        <w:t>. Its exceptional accuracy (R-squared = 0.997), low error rates (RMSE = 0.055; MAE = 0.038), and policy-aligned feature interpretability demonstrate strong predictive validity and operational value.</w:t>
      </w:r>
    </w:p>
    <w:p w14:paraId="114AD750" w14:textId="77777777" w:rsidR="0049206A" w:rsidRDefault="004E3253">
      <w:pPr>
        <w:pStyle w:val="BodyText"/>
      </w:pPr>
      <w:r>
        <w:rPr>
          <w:b/>
          <w:bCs/>
        </w:rPr>
        <w:t>Conditional Approval:</w:t>
      </w:r>
      <w:r>
        <w:t xml:space="preserve"> The model is recommended for advancement to validation iteration, with deployment contingent on addressing the critical methodological concerns identified in Task 2. Specifically:</w:t>
      </w:r>
    </w:p>
    <w:p w14:paraId="114AD751" w14:textId="77777777" w:rsidR="0049206A" w:rsidRDefault="004E3253" w:rsidP="00F020C8">
      <w:pPr>
        <w:pStyle w:val="Compact"/>
        <w:numPr>
          <w:ilvl w:val="0"/>
          <w:numId w:val="4"/>
        </w:numPr>
      </w:pPr>
      <w:r>
        <w:t>Verification of no data leakage in preprocessing pipeline</w:t>
      </w:r>
    </w:p>
    <w:p w14:paraId="114AD752" w14:textId="77777777" w:rsidR="0049206A" w:rsidRDefault="004E3253" w:rsidP="00F020C8">
      <w:pPr>
        <w:pStyle w:val="Compact"/>
        <w:numPr>
          <w:ilvl w:val="0"/>
          <w:numId w:val="4"/>
        </w:numPr>
      </w:pPr>
      <w:r>
        <w:t>Confirmation that hyperparameter tuning did not contaminate test set</w:t>
      </w:r>
    </w:p>
    <w:p w14:paraId="114AD753" w14:textId="77777777" w:rsidR="0049206A" w:rsidRDefault="004E3253" w:rsidP="00F020C8">
      <w:pPr>
        <w:pStyle w:val="Compact"/>
        <w:numPr>
          <w:ilvl w:val="0"/>
          <w:numId w:val="4"/>
        </w:numPr>
      </w:pPr>
      <w:r>
        <w:t>Validation of performance against simple baseline models</w:t>
      </w:r>
    </w:p>
    <w:p w14:paraId="114AD754" w14:textId="77777777" w:rsidR="0049206A" w:rsidRDefault="004E3253">
      <w:pPr>
        <w:pStyle w:val="FirstParagraph"/>
      </w:pPr>
      <w:r>
        <w:t>Given its robustness, reliability and transparency, the model shows strong potential for adoption in national and provincial health policy planning. Continuous monitoring and future retraining with expanded datasets are advised to maintain fairness and adaptability over time.</w:t>
      </w:r>
    </w:p>
    <w:p w14:paraId="114AD755" w14:textId="77777777" w:rsidR="0049206A" w:rsidRDefault="00000000">
      <w:r>
        <w:pict w14:anchorId="114ADA01">
          <v:rect id="_x0000_i1029" style="width:0;height:1.5pt" o:hralign="center" o:hrstd="t" o:hr="t"/>
        </w:pict>
      </w:r>
    </w:p>
    <w:p w14:paraId="114AD756" w14:textId="77777777" w:rsidR="0049206A" w:rsidRDefault="004E3253">
      <w:r>
        <w:br w:type="page"/>
      </w:r>
    </w:p>
    <w:p w14:paraId="114AD757" w14:textId="77777777" w:rsidR="0049206A" w:rsidRDefault="004E3253">
      <w:pPr>
        <w:pStyle w:val="Heading1"/>
      </w:pPr>
      <w:bookmarkStart w:id="12" w:name="task-2-review-the-process"/>
      <w:bookmarkStart w:id="13" w:name="_Toc211019370"/>
      <w:bookmarkEnd w:id="4"/>
      <w:bookmarkEnd w:id="6"/>
      <w:bookmarkEnd w:id="11"/>
      <w:r>
        <w:lastRenderedPageBreak/>
        <w:t>Task 2: Review the Process</w:t>
      </w:r>
      <w:bookmarkEnd w:id="13"/>
    </w:p>
    <w:p w14:paraId="114AD758" w14:textId="77777777" w:rsidR="0049206A" w:rsidRDefault="004E3253">
      <w:pPr>
        <w:pStyle w:val="Heading2"/>
      </w:pPr>
      <w:bookmarkStart w:id="14" w:name="X08f8a1130fd2f632c5faf4ef105d9d6602795f3"/>
      <w:bookmarkStart w:id="15" w:name="_Toc211019371"/>
      <w:r>
        <w:t>Review of the CRISP-DM Process (Phases 1-4)</w:t>
      </w:r>
      <w:bookmarkEnd w:id="15"/>
    </w:p>
    <w:p w14:paraId="114AD759" w14:textId="77777777" w:rsidR="0049206A" w:rsidRDefault="004E3253">
      <w:pPr>
        <w:pStyle w:val="Heading3"/>
      </w:pPr>
      <w:bookmarkStart w:id="16" w:name="executive-summary-1"/>
      <w:r>
        <w:t>Executive Summary</w:t>
      </w:r>
    </w:p>
    <w:p w14:paraId="114AD75A" w14:textId="77777777" w:rsidR="0049206A" w:rsidRDefault="004E3253">
      <w:pPr>
        <w:pStyle w:val="FirstParagraph"/>
      </w:pPr>
      <w:r>
        <w:t>This review evaluates the execution of Phases 1 through 4 of the CRISP-DM methodology applied to the South African health outcomes prediction project. Overall, the project demonstrated strong adherence to CRISP-DM principles with well-documented processes, appropriate methodological choices, and excellent technical outcomes. However, several quality assurance concerns and process gaps were identified that warrant attention for future iterations.</w:t>
      </w:r>
    </w:p>
    <w:p w14:paraId="114AD75B" w14:textId="77777777" w:rsidR="0049206A" w:rsidRDefault="004E3253">
      <w:pPr>
        <w:pStyle w:val="BodyText"/>
      </w:pPr>
      <w:r>
        <w:t>The review follows a structured format for each phase: properly executed steps, issues identified, quality assurance concerns, and corrective actions recommended.</w:t>
      </w:r>
    </w:p>
    <w:p w14:paraId="114AD75C" w14:textId="77777777" w:rsidR="0049206A" w:rsidRDefault="00000000">
      <w:r>
        <w:pict w14:anchorId="114ADA02">
          <v:rect id="_x0000_i1030" style="width:0;height:1.5pt" o:hralign="center" o:hrstd="t" o:hr="t"/>
        </w:pict>
      </w:r>
    </w:p>
    <w:p w14:paraId="114AD75D" w14:textId="77777777" w:rsidR="0049206A" w:rsidRDefault="004E3253">
      <w:pPr>
        <w:pStyle w:val="Heading2"/>
      </w:pPr>
      <w:bookmarkStart w:id="17" w:name="phase-1-business-understanding"/>
      <w:bookmarkStart w:id="18" w:name="_Toc211019372"/>
      <w:bookmarkEnd w:id="14"/>
      <w:bookmarkEnd w:id="16"/>
      <w:r>
        <w:t>Phase 1: Business Understanding</w:t>
      </w:r>
      <w:bookmarkEnd w:id="18"/>
    </w:p>
    <w:p w14:paraId="114AD75E" w14:textId="77777777" w:rsidR="0049206A" w:rsidRDefault="004E3253">
      <w:pPr>
        <w:pStyle w:val="Heading3"/>
      </w:pPr>
      <w:bookmarkStart w:id="19" w:name="properly-executed-steps"/>
      <w:r>
        <w:t>Properly Executed Steps</w:t>
      </w:r>
    </w:p>
    <w:p w14:paraId="114AD75F" w14:textId="77777777" w:rsidR="0049206A" w:rsidRDefault="004E3253">
      <w:pPr>
        <w:pStyle w:val="FirstParagraph"/>
      </w:pPr>
      <w:r>
        <w:rPr>
          <w:b/>
          <w:bCs/>
        </w:rPr>
        <w:t>Business Objectives Definition</w:t>
      </w:r>
    </w:p>
    <w:p w14:paraId="114AD760" w14:textId="77777777" w:rsidR="0049206A" w:rsidRDefault="004E3253" w:rsidP="00F020C8">
      <w:pPr>
        <w:pStyle w:val="Compact"/>
        <w:numPr>
          <w:ilvl w:val="0"/>
          <w:numId w:val="5"/>
        </w:numPr>
      </w:pPr>
      <w:r>
        <w:t>Four distinct business goals were clearly articulated with measurable success criteria</w:t>
      </w:r>
    </w:p>
    <w:p w14:paraId="114AD761" w14:textId="77777777" w:rsidR="0049206A" w:rsidRDefault="004E3253" w:rsidP="00F020C8">
      <w:pPr>
        <w:pStyle w:val="Compact"/>
        <w:numPr>
          <w:ilvl w:val="0"/>
          <w:numId w:val="5"/>
        </w:numPr>
      </w:pPr>
      <w:r>
        <w:t>BG1: Predict health outcomes with model accuracy &gt;= 70% or R-squared &gt; 0.75</w:t>
      </w:r>
    </w:p>
    <w:p w14:paraId="114AD762" w14:textId="77777777" w:rsidR="0049206A" w:rsidRDefault="004E3253" w:rsidP="00F020C8">
      <w:pPr>
        <w:pStyle w:val="Compact"/>
        <w:numPr>
          <w:ilvl w:val="0"/>
          <w:numId w:val="5"/>
        </w:numPr>
      </w:pPr>
      <w:r>
        <w:t>BG2: Maintain low prediction error (RMSE &lt;= 0.10, MAE &lt;= 0.05)</w:t>
      </w:r>
    </w:p>
    <w:p w14:paraId="114AD763" w14:textId="77777777" w:rsidR="0049206A" w:rsidRDefault="004E3253" w:rsidP="00F020C8">
      <w:pPr>
        <w:pStyle w:val="Compact"/>
        <w:numPr>
          <w:ilvl w:val="0"/>
          <w:numId w:val="5"/>
        </w:numPr>
      </w:pPr>
      <w:r>
        <w:t>BG3: Provide interpretable outputs for government/NGO stakeholders</w:t>
      </w:r>
    </w:p>
    <w:p w14:paraId="114AD764" w14:textId="77777777" w:rsidR="0049206A" w:rsidRDefault="004E3253" w:rsidP="00F020C8">
      <w:pPr>
        <w:pStyle w:val="Compact"/>
        <w:numPr>
          <w:ilvl w:val="0"/>
          <w:numId w:val="5"/>
        </w:numPr>
      </w:pPr>
      <w:r>
        <w:t>BG4: Ensure robustness on limited data (609 records)</w:t>
      </w:r>
    </w:p>
    <w:p w14:paraId="114AD765" w14:textId="77777777" w:rsidR="0049206A" w:rsidRDefault="004E3253">
      <w:pPr>
        <w:pStyle w:val="FirstParagraph"/>
      </w:pPr>
      <w:r>
        <w:rPr>
          <w:b/>
          <w:bCs/>
        </w:rPr>
        <w:t>Stakeholder Identification</w:t>
      </w:r>
    </w:p>
    <w:p w14:paraId="114AD766" w14:textId="77777777" w:rsidR="0049206A" w:rsidRDefault="004E3253" w:rsidP="00F020C8">
      <w:pPr>
        <w:pStyle w:val="Compact"/>
        <w:numPr>
          <w:ilvl w:val="0"/>
          <w:numId w:val="6"/>
        </w:numPr>
      </w:pPr>
      <w:r>
        <w:t>Primary stakeholders clearly identified: Government agencies, NGOs, Department of Health</w:t>
      </w:r>
    </w:p>
    <w:p w14:paraId="114AD767" w14:textId="77777777" w:rsidR="0049206A" w:rsidRDefault="004E3253" w:rsidP="00F020C8">
      <w:pPr>
        <w:pStyle w:val="Compact"/>
        <w:numPr>
          <w:ilvl w:val="0"/>
          <w:numId w:val="6"/>
        </w:numPr>
      </w:pPr>
      <w:r>
        <w:t>Their requirements for interpretability and policy-actionable insights documented</w:t>
      </w:r>
    </w:p>
    <w:p w14:paraId="114AD768" w14:textId="77777777" w:rsidR="0049206A" w:rsidRDefault="004E3253">
      <w:pPr>
        <w:pStyle w:val="FirstParagraph"/>
      </w:pPr>
      <w:r>
        <w:rPr>
          <w:b/>
          <w:bCs/>
        </w:rPr>
        <w:t>Success Criteria Establishment</w:t>
      </w:r>
    </w:p>
    <w:p w14:paraId="114AD769" w14:textId="77777777" w:rsidR="0049206A" w:rsidRDefault="004E3253" w:rsidP="00F020C8">
      <w:pPr>
        <w:pStyle w:val="Compact"/>
        <w:numPr>
          <w:ilvl w:val="0"/>
          <w:numId w:val="7"/>
        </w:numPr>
      </w:pPr>
      <w:r>
        <w:t>Quantitative thresholds defined for all business goals</w:t>
      </w:r>
    </w:p>
    <w:p w14:paraId="114AD76A" w14:textId="77777777" w:rsidR="0049206A" w:rsidRDefault="004E3253" w:rsidP="00F020C8">
      <w:pPr>
        <w:pStyle w:val="Compact"/>
        <w:numPr>
          <w:ilvl w:val="0"/>
          <w:numId w:val="7"/>
        </w:numPr>
      </w:pPr>
      <w:r>
        <w:t>Metrics aligned with health policy decision-making needs</w:t>
      </w:r>
    </w:p>
    <w:p w14:paraId="114AD76B" w14:textId="77777777" w:rsidR="0049206A" w:rsidRDefault="004E3253" w:rsidP="00F020C8">
      <w:pPr>
        <w:pStyle w:val="Compact"/>
        <w:numPr>
          <w:ilvl w:val="0"/>
          <w:numId w:val="7"/>
        </w:numPr>
      </w:pPr>
      <w:r>
        <w:t>Ethical considerations (privacy, fairness) acknowledged</w:t>
      </w:r>
    </w:p>
    <w:p w14:paraId="61E4F4AF" w14:textId="77777777" w:rsidR="00C62A07" w:rsidRDefault="00C62A07">
      <w:pPr>
        <w:spacing w:after="200" w:line="240" w:lineRule="auto"/>
        <w:rPr>
          <w:rFonts w:eastAsiaTheme="majorEastAsia" w:cstheme="majorBidi"/>
          <w:color w:val="0F4761" w:themeColor="accent1" w:themeShade="BF"/>
          <w:sz w:val="28"/>
          <w:szCs w:val="28"/>
        </w:rPr>
      </w:pPr>
      <w:bookmarkStart w:id="20" w:name="issues-identified"/>
      <w:bookmarkEnd w:id="19"/>
      <w:r>
        <w:br w:type="page"/>
      </w:r>
    </w:p>
    <w:p w14:paraId="114AD76C" w14:textId="05993723" w:rsidR="0049206A" w:rsidRDefault="004E3253">
      <w:pPr>
        <w:pStyle w:val="Heading3"/>
      </w:pPr>
      <w:r>
        <w:lastRenderedPageBreak/>
        <w:t>Issues Identified</w:t>
      </w:r>
    </w:p>
    <w:p w14:paraId="114AD76D" w14:textId="77777777" w:rsidR="0049206A" w:rsidRDefault="004E3253">
      <w:pPr>
        <w:pStyle w:val="FirstParagraph"/>
      </w:pPr>
      <w:r>
        <w:rPr>
          <w:b/>
          <w:bCs/>
        </w:rPr>
        <w:t>Gap 1: Incomplete Risk Assessment</w:t>
      </w:r>
    </w:p>
    <w:p w14:paraId="114AD76E" w14:textId="77777777" w:rsidR="0049206A" w:rsidRDefault="004E3253" w:rsidP="00F020C8">
      <w:pPr>
        <w:pStyle w:val="Compact"/>
        <w:numPr>
          <w:ilvl w:val="0"/>
          <w:numId w:val="8"/>
        </w:numPr>
      </w:pPr>
      <w:r>
        <w:t>While constraints were mentioned (limited data: 609 records), no formal risk register was documented</w:t>
      </w:r>
    </w:p>
    <w:p w14:paraId="114AD76F" w14:textId="77777777" w:rsidR="0049206A" w:rsidRDefault="004E3253" w:rsidP="00F020C8">
      <w:pPr>
        <w:pStyle w:val="Compact"/>
        <w:numPr>
          <w:ilvl w:val="0"/>
          <w:numId w:val="8"/>
        </w:numPr>
      </w:pPr>
      <w:r>
        <w:t>Missing: specific mitigation strategies for small sample size risks</w:t>
      </w:r>
    </w:p>
    <w:p w14:paraId="114AD770" w14:textId="77777777" w:rsidR="0049206A" w:rsidRDefault="004E3253" w:rsidP="00F020C8">
      <w:pPr>
        <w:pStyle w:val="Compact"/>
        <w:numPr>
          <w:ilvl w:val="0"/>
          <w:numId w:val="8"/>
        </w:numPr>
      </w:pPr>
      <w:r>
        <w:t>Missing: data availability risks or contingency plans if datasets proved inadequate</w:t>
      </w:r>
    </w:p>
    <w:p w14:paraId="114AD771" w14:textId="77777777" w:rsidR="0049206A" w:rsidRDefault="004E3253">
      <w:pPr>
        <w:pStyle w:val="FirstParagraph"/>
      </w:pPr>
      <w:r>
        <w:rPr>
          <w:b/>
          <w:bCs/>
        </w:rPr>
        <w:t>Gap 2: Limited Stakeholder Validation</w:t>
      </w:r>
    </w:p>
    <w:p w14:paraId="114AD772" w14:textId="77777777" w:rsidR="0049206A" w:rsidRDefault="004E3253" w:rsidP="00F020C8">
      <w:pPr>
        <w:pStyle w:val="Compact"/>
        <w:numPr>
          <w:ilvl w:val="0"/>
          <w:numId w:val="9"/>
        </w:numPr>
      </w:pPr>
      <w:r>
        <w:t>No evidence that success criteria (70% accuracy, R-squared &gt; 0.75) were validated with actual stakeholders</w:t>
      </w:r>
    </w:p>
    <w:p w14:paraId="114AD773" w14:textId="77777777" w:rsidR="0049206A" w:rsidRDefault="004E3253" w:rsidP="00F020C8">
      <w:pPr>
        <w:pStyle w:val="Compact"/>
        <w:numPr>
          <w:ilvl w:val="0"/>
          <w:numId w:val="9"/>
        </w:numPr>
      </w:pPr>
      <w:r>
        <w:t>Thresholds appear to be internally defined rather than derived from stakeholder requirements</w:t>
      </w:r>
    </w:p>
    <w:p w14:paraId="114AD774" w14:textId="77777777" w:rsidR="0049206A" w:rsidRDefault="004E3253" w:rsidP="00F020C8">
      <w:pPr>
        <w:pStyle w:val="Compact"/>
        <w:numPr>
          <w:ilvl w:val="0"/>
          <w:numId w:val="9"/>
        </w:numPr>
      </w:pPr>
      <w:r>
        <w:t>Recommendation: Future projects should include stakeholder interviews to confirm acceptance criteria</w:t>
      </w:r>
    </w:p>
    <w:p w14:paraId="114AD775" w14:textId="77777777" w:rsidR="0049206A" w:rsidRDefault="004E3253">
      <w:pPr>
        <w:pStyle w:val="FirstParagraph"/>
      </w:pPr>
      <w:r>
        <w:rPr>
          <w:b/>
          <w:bCs/>
        </w:rPr>
        <w:t>Gap 3: Scope Boundary Ambiguity</w:t>
      </w:r>
    </w:p>
    <w:p w14:paraId="114AD776" w14:textId="77777777" w:rsidR="0049206A" w:rsidRDefault="004E3253" w:rsidP="00F020C8">
      <w:pPr>
        <w:pStyle w:val="Compact"/>
        <w:numPr>
          <w:ilvl w:val="0"/>
          <w:numId w:val="10"/>
        </w:numPr>
      </w:pPr>
      <w:r>
        <w:t>Project scope does not explicitly state what is OUT of scope</w:t>
      </w:r>
    </w:p>
    <w:p w14:paraId="114AD777" w14:textId="77777777" w:rsidR="0049206A" w:rsidRDefault="004E3253" w:rsidP="00F020C8">
      <w:pPr>
        <w:pStyle w:val="Compact"/>
        <w:numPr>
          <w:ilvl w:val="0"/>
          <w:numId w:val="10"/>
        </w:numPr>
      </w:pPr>
      <w:r>
        <w:t>Unclear whether provincial-level predictions vs. national-level predictions were prioritized</w:t>
      </w:r>
    </w:p>
    <w:p w14:paraId="114AD778" w14:textId="77777777" w:rsidR="0049206A" w:rsidRDefault="004E3253" w:rsidP="00F020C8">
      <w:pPr>
        <w:pStyle w:val="Compact"/>
        <w:numPr>
          <w:ilvl w:val="0"/>
          <w:numId w:val="10"/>
        </w:numPr>
      </w:pPr>
      <w:r>
        <w:t>Missing: timeline constraints and resource allocation details</w:t>
      </w:r>
    </w:p>
    <w:p w14:paraId="114AD779" w14:textId="77777777" w:rsidR="0049206A" w:rsidRDefault="004E3253">
      <w:pPr>
        <w:pStyle w:val="Heading3"/>
      </w:pPr>
      <w:bookmarkStart w:id="21" w:name="quality-assurance-concerns"/>
      <w:bookmarkEnd w:id="20"/>
      <w:r>
        <w:t>Quality Assurance Concerns</w:t>
      </w:r>
    </w:p>
    <w:p w14:paraId="114AD77A" w14:textId="77777777" w:rsidR="0049206A" w:rsidRDefault="004E3253">
      <w:pPr>
        <w:pStyle w:val="FirstParagraph"/>
      </w:pPr>
      <w:r>
        <w:rPr>
          <w:b/>
          <w:bCs/>
        </w:rPr>
        <w:t>Concern 1: Business Success Metrics May Be Too Lenient</w:t>
      </w:r>
    </w:p>
    <w:p w14:paraId="114AD77B" w14:textId="77777777" w:rsidR="0049206A" w:rsidRDefault="004E3253" w:rsidP="00F020C8">
      <w:pPr>
        <w:pStyle w:val="Compact"/>
        <w:numPr>
          <w:ilvl w:val="0"/>
          <w:numId w:val="11"/>
        </w:numPr>
      </w:pPr>
      <w:r>
        <w:t>70% accuracy threshold is relatively low for health policy applications where errors affect resource allocation</w:t>
      </w:r>
    </w:p>
    <w:p w14:paraId="114AD77C" w14:textId="77777777" w:rsidR="0049206A" w:rsidRDefault="004E3253" w:rsidP="00F020C8">
      <w:pPr>
        <w:pStyle w:val="Compact"/>
        <w:numPr>
          <w:ilvl w:val="0"/>
          <w:numId w:val="11"/>
        </w:numPr>
      </w:pPr>
      <w:r>
        <w:t>No justification provided for why this threshold is appropriate</w:t>
      </w:r>
    </w:p>
    <w:p w14:paraId="114AD77D" w14:textId="77777777" w:rsidR="0049206A" w:rsidRDefault="004E3253" w:rsidP="00F020C8">
      <w:pPr>
        <w:pStyle w:val="Compact"/>
        <w:numPr>
          <w:ilvl w:val="0"/>
          <w:numId w:val="11"/>
        </w:numPr>
      </w:pPr>
      <w:r>
        <w:t>Actual model performance (R-squared = 0.997) far exceeds this, suggesting criteria could have been more ambitious</w:t>
      </w:r>
    </w:p>
    <w:p w14:paraId="114AD77E" w14:textId="77777777" w:rsidR="0049206A" w:rsidRDefault="004E3253">
      <w:pPr>
        <w:pStyle w:val="FirstParagraph"/>
      </w:pPr>
      <w:r>
        <w:rPr>
          <w:b/>
          <w:bCs/>
        </w:rPr>
        <w:t>Concern 2: No Business ROI Analysis</w:t>
      </w:r>
    </w:p>
    <w:p w14:paraId="114AD77F" w14:textId="77777777" w:rsidR="0049206A" w:rsidRDefault="004E3253" w:rsidP="00F020C8">
      <w:pPr>
        <w:pStyle w:val="Compact"/>
        <w:numPr>
          <w:ilvl w:val="0"/>
          <w:numId w:val="12"/>
        </w:numPr>
      </w:pPr>
      <w:r>
        <w:t>Missing cost-benefit analysis of model deployment</w:t>
      </w:r>
    </w:p>
    <w:p w14:paraId="114AD780" w14:textId="77777777" w:rsidR="0049206A" w:rsidRDefault="004E3253" w:rsidP="00F020C8">
      <w:pPr>
        <w:pStyle w:val="Compact"/>
        <w:numPr>
          <w:ilvl w:val="0"/>
          <w:numId w:val="12"/>
        </w:numPr>
      </w:pPr>
      <w:r>
        <w:t>No estimation of potential policy impact or cost savings from improved predictions</w:t>
      </w:r>
    </w:p>
    <w:p w14:paraId="114AD781" w14:textId="77777777" w:rsidR="0049206A" w:rsidRDefault="004E3253" w:rsidP="00F020C8">
      <w:pPr>
        <w:pStyle w:val="Compact"/>
        <w:numPr>
          <w:ilvl w:val="0"/>
          <w:numId w:val="12"/>
        </w:numPr>
      </w:pPr>
      <w:r>
        <w:t>Future projects should quantify expected business value</w:t>
      </w:r>
    </w:p>
    <w:p w14:paraId="114AD782" w14:textId="77777777" w:rsidR="0049206A" w:rsidRDefault="004E3253">
      <w:pPr>
        <w:pStyle w:val="Heading3"/>
      </w:pPr>
      <w:bookmarkStart w:id="22" w:name="corrective-actions-recommended"/>
      <w:bookmarkEnd w:id="21"/>
      <w:r>
        <w:t>Corrective Actions Recommended</w:t>
      </w:r>
    </w:p>
    <w:p w14:paraId="114AD783" w14:textId="77777777" w:rsidR="0049206A" w:rsidRDefault="004E3253" w:rsidP="00F020C8">
      <w:pPr>
        <w:pStyle w:val="Compact"/>
        <w:numPr>
          <w:ilvl w:val="0"/>
          <w:numId w:val="13"/>
        </w:numPr>
      </w:pPr>
      <w:r>
        <w:rPr>
          <w:b/>
          <w:bCs/>
        </w:rPr>
        <w:t>Develop formal risk register</w:t>
      </w:r>
      <w:r>
        <w:t xml:space="preserve"> documenting data risks, technical risks, and business risks with mitigation plans</w:t>
      </w:r>
    </w:p>
    <w:p w14:paraId="114AD784" w14:textId="77777777" w:rsidR="0049206A" w:rsidRDefault="004E3253" w:rsidP="00F020C8">
      <w:pPr>
        <w:pStyle w:val="Compact"/>
        <w:numPr>
          <w:ilvl w:val="0"/>
          <w:numId w:val="13"/>
        </w:numPr>
      </w:pPr>
      <w:r>
        <w:rPr>
          <w:b/>
          <w:bCs/>
        </w:rPr>
        <w:t>Validate success criteria with stakeholders</w:t>
      </w:r>
      <w:r>
        <w:t xml:space="preserve"> through interviews or workshops before modeling phase</w:t>
      </w:r>
    </w:p>
    <w:p w14:paraId="114AD785" w14:textId="77777777" w:rsidR="0049206A" w:rsidRDefault="004E3253" w:rsidP="00F020C8">
      <w:pPr>
        <w:pStyle w:val="Compact"/>
        <w:numPr>
          <w:ilvl w:val="0"/>
          <w:numId w:val="13"/>
        </w:numPr>
      </w:pPr>
      <w:r>
        <w:rPr>
          <w:b/>
          <w:bCs/>
        </w:rPr>
        <w:t>Define explicit scope boundaries</w:t>
      </w:r>
      <w:r>
        <w:t xml:space="preserve"> including geographic coverage, time horizons, and excluded indicators</w:t>
      </w:r>
    </w:p>
    <w:p w14:paraId="114AD786" w14:textId="77777777" w:rsidR="0049206A" w:rsidRDefault="004E3253" w:rsidP="00F020C8">
      <w:pPr>
        <w:pStyle w:val="Compact"/>
        <w:numPr>
          <w:ilvl w:val="0"/>
          <w:numId w:val="13"/>
        </w:numPr>
      </w:pPr>
      <w:r>
        <w:rPr>
          <w:b/>
          <w:bCs/>
        </w:rPr>
        <w:t>Add business value quantification</w:t>
      </w:r>
      <w:r>
        <w:t xml:space="preserve"> to justify project investment</w:t>
      </w:r>
    </w:p>
    <w:p w14:paraId="5D50F63F" w14:textId="77777777" w:rsidR="00C62A07" w:rsidRDefault="00C62A07">
      <w:pPr>
        <w:spacing w:after="200" w:line="240" w:lineRule="auto"/>
      </w:pPr>
      <w:r>
        <w:br w:type="page"/>
      </w:r>
    </w:p>
    <w:p w14:paraId="114AD788" w14:textId="77777777" w:rsidR="0049206A" w:rsidRDefault="004E3253">
      <w:pPr>
        <w:pStyle w:val="Heading2"/>
      </w:pPr>
      <w:bookmarkStart w:id="23" w:name="phase-2-data-understanding"/>
      <w:bookmarkStart w:id="24" w:name="_Toc211019373"/>
      <w:bookmarkEnd w:id="17"/>
      <w:bookmarkEnd w:id="22"/>
      <w:r>
        <w:lastRenderedPageBreak/>
        <w:t>Phase 2: Data Understanding</w:t>
      </w:r>
      <w:bookmarkEnd w:id="24"/>
    </w:p>
    <w:p w14:paraId="114AD789" w14:textId="77777777" w:rsidR="0049206A" w:rsidRDefault="004E3253">
      <w:pPr>
        <w:pStyle w:val="Heading3"/>
      </w:pPr>
      <w:bookmarkStart w:id="25" w:name="properly-executed-steps-1"/>
      <w:r>
        <w:t>Properly Executed Steps</w:t>
      </w:r>
    </w:p>
    <w:p w14:paraId="114AD78A" w14:textId="77777777" w:rsidR="0049206A" w:rsidRDefault="004E3253">
      <w:pPr>
        <w:pStyle w:val="FirstParagraph"/>
      </w:pPr>
      <w:r>
        <w:rPr>
          <w:b/>
          <w:bCs/>
        </w:rPr>
        <w:t>Data Collection</w:t>
      </w:r>
    </w:p>
    <w:p w14:paraId="114AD78B" w14:textId="77777777" w:rsidR="0049206A" w:rsidRDefault="004E3253" w:rsidP="00F020C8">
      <w:pPr>
        <w:pStyle w:val="Compact"/>
        <w:numPr>
          <w:ilvl w:val="0"/>
          <w:numId w:val="14"/>
        </w:numPr>
      </w:pPr>
      <w:r>
        <w:t>Successfully gathered 13 health and demographic datasets from South Africa</w:t>
      </w:r>
    </w:p>
    <w:p w14:paraId="114AD78C" w14:textId="77777777" w:rsidR="0049206A" w:rsidRDefault="004E3253" w:rsidP="00F020C8">
      <w:pPr>
        <w:pStyle w:val="Compact"/>
        <w:numPr>
          <w:ilvl w:val="0"/>
          <w:numId w:val="14"/>
        </w:numPr>
      </w:pPr>
      <w:r>
        <w:t>Datasets cover diverse health indicators: access to healthcare, child mortality, immunization, water access, sanitation, literacy, HIV behavior</w:t>
      </w:r>
    </w:p>
    <w:p w14:paraId="114AD78D" w14:textId="77777777" w:rsidR="0049206A" w:rsidRDefault="004E3253" w:rsidP="00F020C8">
      <w:pPr>
        <w:pStyle w:val="Compact"/>
        <w:numPr>
          <w:ilvl w:val="0"/>
          <w:numId w:val="14"/>
        </w:numPr>
      </w:pPr>
      <w:r>
        <w:t>Total of 609 records after integration</w:t>
      </w:r>
    </w:p>
    <w:p w14:paraId="114AD78E" w14:textId="77777777" w:rsidR="0049206A" w:rsidRDefault="004E3253">
      <w:pPr>
        <w:pStyle w:val="FirstParagraph"/>
      </w:pPr>
      <w:r>
        <w:rPr>
          <w:b/>
          <w:bCs/>
        </w:rPr>
        <w:t>Initial Data Exploration</w:t>
      </w:r>
    </w:p>
    <w:p w14:paraId="114AD78F" w14:textId="77777777" w:rsidR="0049206A" w:rsidRDefault="004E3253" w:rsidP="00F020C8">
      <w:pPr>
        <w:pStyle w:val="Compact"/>
        <w:numPr>
          <w:ilvl w:val="0"/>
          <w:numId w:val="15"/>
        </w:numPr>
      </w:pPr>
      <w:r>
        <w:t>Basic descriptive statistics computed for key variables</w:t>
      </w:r>
    </w:p>
    <w:p w14:paraId="114AD790" w14:textId="77777777" w:rsidR="0049206A" w:rsidRDefault="004E3253" w:rsidP="00F020C8">
      <w:pPr>
        <w:pStyle w:val="Compact"/>
        <w:numPr>
          <w:ilvl w:val="0"/>
          <w:numId w:val="15"/>
        </w:numPr>
      </w:pPr>
      <w:r>
        <w:t>Data structure documented (rows, columns, data types)</w:t>
      </w:r>
    </w:p>
    <w:p w14:paraId="114AD791" w14:textId="77777777" w:rsidR="0049206A" w:rsidRDefault="004E3253" w:rsidP="00F020C8">
      <w:pPr>
        <w:pStyle w:val="Compact"/>
        <w:numPr>
          <w:ilvl w:val="0"/>
          <w:numId w:val="15"/>
        </w:numPr>
      </w:pPr>
      <w:r>
        <w:t>Missing value percentages calculated for all datasets</w:t>
      </w:r>
    </w:p>
    <w:p w14:paraId="114AD792" w14:textId="77777777" w:rsidR="0049206A" w:rsidRDefault="004E3253">
      <w:pPr>
        <w:pStyle w:val="FirstParagraph"/>
      </w:pPr>
      <w:r>
        <w:rPr>
          <w:b/>
          <w:bCs/>
        </w:rPr>
        <w:t>Data Quality Assessment</w:t>
      </w:r>
    </w:p>
    <w:p w14:paraId="114AD793" w14:textId="77777777" w:rsidR="0049206A" w:rsidRDefault="004E3253" w:rsidP="00F020C8">
      <w:pPr>
        <w:pStyle w:val="Compact"/>
        <w:numPr>
          <w:ilvl w:val="0"/>
          <w:numId w:val="16"/>
        </w:numPr>
      </w:pPr>
      <w:r>
        <w:t>Systematic check for missing values across all datasets</w:t>
      </w:r>
    </w:p>
    <w:p w14:paraId="114AD794" w14:textId="77777777" w:rsidR="0049206A" w:rsidRDefault="004E3253" w:rsidP="00F020C8">
      <w:pPr>
        <w:pStyle w:val="Compact"/>
        <w:numPr>
          <w:ilvl w:val="0"/>
          <w:numId w:val="16"/>
        </w:numPr>
      </w:pPr>
      <w:r>
        <w:t>Duplicate detection performed</w:t>
      </w:r>
    </w:p>
    <w:p w14:paraId="114AD795" w14:textId="77777777" w:rsidR="0049206A" w:rsidRDefault="004E3253" w:rsidP="00F020C8">
      <w:pPr>
        <w:pStyle w:val="Compact"/>
        <w:numPr>
          <w:ilvl w:val="0"/>
          <w:numId w:val="16"/>
        </w:numPr>
      </w:pPr>
      <w:r>
        <w:t>Numeric correlation analysis conducted to identify multicollinearity</w:t>
      </w:r>
    </w:p>
    <w:p w14:paraId="114AD796" w14:textId="77777777" w:rsidR="0049206A" w:rsidRDefault="004E3253">
      <w:pPr>
        <w:pStyle w:val="Heading3"/>
      </w:pPr>
      <w:bookmarkStart w:id="26" w:name="issues-identified-1"/>
      <w:bookmarkEnd w:id="25"/>
      <w:r>
        <w:t>Issues Identified</w:t>
      </w:r>
    </w:p>
    <w:p w14:paraId="114AD797" w14:textId="77777777" w:rsidR="0049206A" w:rsidRDefault="004E3253">
      <w:pPr>
        <w:pStyle w:val="FirstParagraph"/>
      </w:pPr>
      <w:r>
        <w:rPr>
          <w:b/>
          <w:bCs/>
        </w:rPr>
        <w:t>Gap 4: Insufficient Data Profiling</w:t>
      </w:r>
    </w:p>
    <w:p w14:paraId="114AD798" w14:textId="77777777" w:rsidR="0049206A" w:rsidRDefault="004E3253" w:rsidP="00F020C8">
      <w:pPr>
        <w:pStyle w:val="Compact"/>
        <w:numPr>
          <w:ilvl w:val="0"/>
          <w:numId w:val="17"/>
        </w:numPr>
      </w:pPr>
      <w:r>
        <w:t>Limited documentation of value distributions (skewness, kurtosis, outliers)</w:t>
      </w:r>
    </w:p>
    <w:p w14:paraId="114AD799" w14:textId="77777777" w:rsidR="0049206A" w:rsidRDefault="004E3253" w:rsidP="00F020C8">
      <w:pPr>
        <w:pStyle w:val="Compact"/>
        <w:numPr>
          <w:ilvl w:val="0"/>
          <w:numId w:val="17"/>
        </w:numPr>
      </w:pPr>
      <w:r>
        <w:t>No visual exploration documented in Milestone 1 (histograms, box plots, scatter plots)</w:t>
      </w:r>
    </w:p>
    <w:p w14:paraId="114AD79A" w14:textId="77777777" w:rsidR="0049206A" w:rsidRDefault="004E3253" w:rsidP="00F020C8">
      <w:pPr>
        <w:pStyle w:val="Compact"/>
        <w:numPr>
          <w:ilvl w:val="0"/>
          <w:numId w:val="17"/>
        </w:numPr>
      </w:pPr>
      <w:r>
        <w:t>Correlation analysis mentioned but results not fully documented in final report</w:t>
      </w:r>
    </w:p>
    <w:p w14:paraId="114AD79B" w14:textId="77777777" w:rsidR="0049206A" w:rsidRDefault="004E3253">
      <w:pPr>
        <w:pStyle w:val="FirstParagraph"/>
      </w:pPr>
      <w:r>
        <w:rPr>
          <w:b/>
          <w:bCs/>
        </w:rPr>
        <w:t>Gap 5: No Temporal Analysis</w:t>
      </w:r>
    </w:p>
    <w:p w14:paraId="114AD79C" w14:textId="77777777" w:rsidR="0049206A" w:rsidRDefault="004E3253" w:rsidP="00F020C8">
      <w:pPr>
        <w:pStyle w:val="Compact"/>
        <w:numPr>
          <w:ilvl w:val="0"/>
          <w:numId w:val="18"/>
        </w:numPr>
      </w:pPr>
      <w:r>
        <w:t>Datasets likely contain temporal dimensions (survey years, time periods)</w:t>
      </w:r>
    </w:p>
    <w:p w14:paraId="114AD79D" w14:textId="77777777" w:rsidR="0049206A" w:rsidRDefault="004E3253" w:rsidP="00F020C8">
      <w:pPr>
        <w:pStyle w:val="Compact"/>
        <w:numPr>
          <w:ilvl w:val="0"/>
          <w:numId w:val="18"/>
        </w:numPr>
      </w:pPr>
      <w:r>
        <w:t>No analysis of time trends or temporal consistency documented</w:t>
      </w:r>
    </w:p>
    <w:p w14:paraId="114AD79E" w14:textId="77777777" w:rsidR="0049206A" w:rsidRDefault="004E3253" w:rsidP="00F020C8">
      <w:pPr>
        <w:pStyle w:val="Compact"/>
        <w:numPr>
          <w:ilvl w:val="0"/>
          <w:numId w:val="18"/>
        </w:numPr>
      </w:pPr>
      <w:r>
        <w:t>Missing: assessment of whether data from different years can be safely combined</w:t>
      </w:r>
    </w:p>
    <w:p w14:paraId="114AD79F" w14:textId="77777777" w:rsidR="0049206A" w:rsidRDefault="004E3253">
      <w:pPr>
        <w:pStyle w:val="FirstParagraph"/>
      </w:pPr>
      <w:r>
        <w:rPr>
          <w:b/>
          <w:bCs/>
        </w:rPr>
        <w:t>Gap 6: Limited External Validation</w:t>
      </w:r>
    </w:p>
    <w:p w14:paraId="114AD7A0" w14:textId="77777777" w:rsidR="0049206A" w:rsidRDefault="004E3253" w:rsidP="00F020C8">
      <w:pPr>
        <w:pStyle w:val="Compact"/>
        <w:numPr>
          <w:ilvl w:val="0"/>
          <w:numId w:val="19"/>
        </w:numPr>
      </w:pPr>
      <w:r>
        <w:t>No comparison of dataset statistics against known population benchmarks</w:t>
      </w:r>
    </w:p>
    <w:p w14:paraId="114AD7A1" w14:textId="77777777" w:rsidR="0049206A" w:rsidRDefault="004E3253" w:rsidP="00F020C8">
      <w:pPr>
        <w:pStyle w:val="Compact"/>
        <w:numPr>
          <w:ilvl w:val="0"/>
          <w:numId w:val="19"/>
        </w:numPr>
      </w:pPr>
      <w:r>
        <w:t>Example: Are reported child mortality rates consistent with WHO/Stats SA published figures?</w:t>
      </w:r>
    </w:p>
    <w:p w14:paraId="114AD7A2" w14:textId="77777777" w:rsidR="0049206A" w:rsidRDefault="004E3253" w:rsidP="00F020C8">
      <w:pPr>
        <w:pStyle w:val="Compact"/>
        <w:numPr>
          <w:ilvl w:val="0"/>
          <w:numId w:val="19"/>
        </w:numPr>
      </w:pPr>
      <w:r>
        <w:t>Missing sanity checks that would catch data entry errors or miscoded values</w:t>
      </w:r>
    </w:p>
    <w:p w14:paraId="35C0526A" w14:textId="77777777" w:rsidR="00C62A07" w:rsidRDefault="00C62A07">
      <w:pPr>
        <w:spacing w:after="200" w:line="240" w:lineRule="auto"/>
        <w:rPr>
          <w:rFonts w:eastAsiaTheme="majorEastAsia" w:cstheme="majorBidi"/>
          <w:color w:val="0F4761" w:themeColor="accent1" w:themeShade="BF"/>
          <w:sz w:val="28"/>
          <w:szCs w:val="28"/>
        </w:rPr>
      </w:pPr>
      <w:bookmarkStart w:id="27" w:name="quality-assurance-concerns-1"/>
      <w:bookmarkEnd w:id="26"/>
      <w:r>
        <w:br w:type="page"/>
      </w:r>
    </w:p>
    <w:p w14:paraId="114AD7A3" w14:textId="278BB58B" w:rsidR="0049206A" w:rsidRDefault="004E3253">
      <w:pPr>
        <w:pStyle w:val="Heading3"/>
      </w:pPr>
      <w:r>
        <w:lastRenderedPageBreak/>
        <w:t>Quality Assurance Concerns</w:t>
      </w:r>
    </w:p>
    <w:p w14:paraId="114AD7A4" w14:textId="77777777" w:rsidR="0049206A" w:rsidRDefault="004E3253">
      <w:pPr>
        <w:pStyle w:val="FirstParagraph"/>
      </w:pPr>
      <w:r>
        <w:rPr>
          <w:b/>
          <w:bCs/>
        </w:rPr>
        <w:t>Concern 3: Data Representativeness Not Verified</w:t>
      </w:r>
    </w:p>
    <w:p w14:paraId="114AD7A5" w14:textId="77777777" w:rsidR="0049206A" w:rsidRDefault="004E3253" w:rsidP="00F020C8">
      <w:pPr>
        <w:pStyle w:val="Compact"/>
        <w:numPr>
          <w:ilvl w:val="0"/>
          <w:numId w:val="20"/>
        </w:numPr>
      </w:pPr>
      <w:r>
        <w:t>609 records may not represent all provinces equally</w:t>
      </w:r>
    </w:p>
    <w:p w14:paraId="114AD7A6" w14:textId="77777777" w:rsidR="0049206A" w:rsidRDefault="004E3253" w:rsidP="00F020C8">
      <w:pPr>
        <w:pStyle w:val="Compact"/>
        <w:numPr>
          <w:ilvl w:val="0"/>
          <w:numId w:val="20"/>
        </w:numPr>
      </w:pPr>
      <w:r>
        <w:t xml:space="preserve">No documentation </w:t>
      </w:r>
      <w:proofErr w:type="gramStart"/>
      <w:r>
        <w:t>of</w:t>
      </w:r>
      <w:proofErr w:type="gramEnd"/>
      <w:r>
        <w:t xml:space="preserve"> geographic coverage or population representativeness</w:t>
      </w:r>
    </w:p>
    <w:p w14:paraId="114AD7A7" w14:textId="77777777" w:rsidR="0049206A" w:rsidRDefault="004E3253" w:rsidP="00F020C8">
      <w:pPr>
        <w:pStyle w:val="Compact"/>
        <w:numPr>
          <w:ilvl w:val="0"/>
          <w:numId w:val="20"/>
        </w:numPr>
      </w:pPr>
      <w:r>
        <w:t xml:space="preserve">Risk: Model may perform poorly </w:t>
      </w:r>
      <w:proofErr w:type="gramStart"/>
      <w:r>
        <w:t>on</w:t>
      </w:r>
      <w:proofErr w:type="gramEnd"/>
      <w:r>
        <w:t xml:space="preserve"> underrepresented regions</w:t>
      </w:r>
    </w:p>
    <w:p w14:paraId="114AD7A8" w14:textId="77777777" w:rsidR="0049206A" w:rsidRDefault="004E3253">
      <w:pPr>
        <w:pStyle w:val="FirstParagraph"/>
      </w:pPr>
      <w:r>
        <w:rPr>
          <w:b/>
          <w:bCs/>
        </w:rPr>
        <w:t>Concern 4: Variable Relationships Underexplored</w:t>
      </w:r>
    </w:p>
    <w:p w14:paraId="114AD7A9" w14:textId="77777777" w:rsidR="0049206A" w:rsidRDefault="004E3253" w:rsidP="00F020C8">
      <w:pPr>
        <w:pStyle w:val="Compact"/>
        <w:numPr>
          <w:ilvl w:val="0"/>
          <w:numId w:val="21"/>
        </w:numPr>
      </w:pPr>
      <w:r>
        <w:t>While correlation was mentioned, no evidence of deeper relationship analysis</w:t>
      </w:r>
    </w:p>
    <w:p w14:paraId="114AD7AA" w14:textId="77777777" w:rsidR="0049206A" w:rsidRDefault="004E3253" w:rsidP="00F020C8">
      <w:pPr>
        <w:pStyle w:val="Compact"/>
        <w:numPr>
          <w:ilvl w:val="0"/>
          <w:numId w:val="21"/>
        </w:numPr>
      </w:pPr>
      <w:r>
        <w:t>Missing: scatter plots, pair plots, or domain-specific hypothesis testing</w:t>
      </w:r>
    </w:p>
    <w:p w14:paraId="114AD7AB" w14:textId="77777777" w:rsidR="0049206A" w:rsidRDefault="004E3253" w:rsidP="00F020C8">
      <w:pPr>
        <w:pStyle w:val="Compact"/>
        <w:numPr>
          <w:ilvl w:val="0"/>
          <w:numId w:val="21"/>
        </w:numPr>
      </w:pPr>
      <w:r>
        <w:t>Example: Was the expected negative correlation between water access and child mortality confirmed?</w:t>
      </w:r>
    </w:p>
    <w:p w14:paraId="114AD7AC" w14:textId="77777777" w:rsidR="0049206A" w:rsidRDefault="004E3253">
      <w:pPr>
        <w:pStyle w:val="Heading3"/>
      </w:pPr>
      <w:bookmarkStart w:id="28" w:name="corrective-actions-recommended-1"/>
      <w:bookmarkEnd w:id="27"/>
      <w:r>
        <w:t>Corrective Actions Recommended</w:t>
      </w:r>
    </w:p>
    <w:p w14:paraId="114AD7AD" w14:textId="77777777" w:rsidR="0049206A" w:rsidRDefault="004E3253" w:rsidP="00F020C8">
      <w:pPr>
        <w:pStyle w:val="Compact"/>
        <w:numPr>
          <w:ilvl w:val="0"/>
          <w:numId w:val="22"/>
        </w:numPr>
      </w:pPr>
      <w:r>
        <w:rPr>
          <w:b/>
          <w:bCs/>
        </w:rPr>
        <w:t>Add comprehensive visual EDA</w:t>
      </w:r>
      <w:r>
        <w:t xml:space="preserve"> including distribution plots, correlation heatmaps, and outlier detection visualizations</w:t>
      </w:r>
    </w:p>
    <w:p w14:paraId="114AD7AE" w14:textId="77777777" w:rsidR="0049206A" w:rsidRDefault="004E3253" w:rsidP="00F020C8">
      <w:pPr>
        <w:pStyle w:val="Compact"/>
        <w:numPr>
          <w:ilvl w:val="0"/>
          <w:numId w:val="22"/>
        </w:numPr>
      </w:pPr>
      <w:r>
        <w:rPr>
          <w:b/>
          <w:bCs/>
        </w:rPr>
        <w:t>Conduct temporal analysis</w:t>
      </w:r>
      <w:r>
        <w:t xml:space="preserve"> to verify data can be safely aggregated across time periods</w:t>
      </w:r>
    </w:p>
    <w:p w14:paraId="114AD7AF" w14:textId="77777777" w:rsidR="0049206A" w:rsidRDefault="004E3253" w:rsidP="00F020C8">
      <w:pPr>
        <w:pStyle w:val="Compact"/>
        <w:numPr>
          <w:ilvl w:val="0"/>
          <w:numId w:val="22"/>
        </w:numPr>
      </w:pPr>
      <w:r>
        <w:rPr>
          <w:b/>
          <w:bCs/>
        </w:rPr>
        <w:t>Perform external validation</w:t>
      </w:r>
      <w:r>
        <w:t xml:space="preserve"> by comparing key statistics against published health reports</w:t>
      </w:r>
    </w:p>
    <w:p w14:paraId="114AD7B0" w14:textId="77777777" w:rsidR="0049206A" w:rsidRDefault="004E3253" w:rsidP="00F020C8">
      <w:pPr>
        <w:pStyle w:val="Compact"/>
        <w:numPr>
          <w:ilvl w:val="0"/>
          <w:numId w:val="22"/>
        </w:numPr>
      </w:pPr>
      <w:r>
        <w:rPr>
          <w:b/>
          <w:bCs/>
        </w:rPr>
        <w:t>Document geographic representativeness</w:t>
      </w:r>
      <w:r>
        <w:t xml:space="preserve"> by analyzing provincial coverage</w:t>
      </w:r>
    </w:p>
    <w:p w14:paraId="575D26A9" w14:textId="77777777" w:rsidR="00C62A07" w:rsidRDefault="00C62A07">
      <w:pPr>
        <w:spacing w:after="200" w:line="240" w:lineRule="auto"/>
      </w:pPr>
      <w:r>
        <w:br w:type="page"/>
      </w:r>
    </w:p>
    <w:p w14:paraId="151CCB9B" w14:textId="568C170D" w:rsidR="00C62A07" w:rsidRPr="00C62A07" w:rsidRDefault="00000000" w:rsidP="00C62A07">
      <w:r>
        <w:lastRenderedPageBreak/>
        <w:pict w14:anchorId="114ADA04">
          <v:rect id="_x0000_i1031" style="width:0;height:1.5pt" o:hralign="center" o:hrstd="t" o:hr="t"/>
        </w:pict>
      </w:r>
      <w:bookmarkStart w:id="29" w:name="phase-3-data-preparation"/>
      <w:bookmarkEnd w:id="23"/>
      <w:bookmarkEnd w:id="28"/>
    </w:p>
    <w:p w14:paraId="114AD7B2" w14:textId="2E2679D6" w:rsidR="0049206A" w:rsidRDefault="004E3253">
      <w:pPr>
        <w:pStyle w:val="Heading2"/>
      </w:pPr>
      <w:bookmarkStart w:id="30" w:name="_Toc211019374"/>
      <w:r>
        <w:t>Phase 3: Data Preparation</w:t>
      </w:r>
      <w:bookmarkEnd w:id="30"/>
    </w:p>
    <w:p w14:paraId="114AD7B3" w14:textId="77777777" w:rsidR="0049206A" w:rsidRDefault="004E3253">
      <w:pPr>
        <w:pStyle w:val="Heading3"/>
      </w:pPr>
      <w:bookmarkStart w:id="31" w:name="properly-executed-steps-2"/>
      <w:r>
        <w:t>Properly Executed Steps</w:t>
      </w:r>
    </w:p>
    <w:p w14:paraId="114AD7B4" w14:textId="77777777" w:rsidR="0049206A" w:rsidRDefault="004E3253">
      <w:pPr>
        <w:pStyle w:val="FirstParagraph"/>
      </w:pPr>
      <w:r>
        <w:rPr>
          <w:b/>
          <w:bCs/>
        </w:rPr>
        <w:t>Data Selection</w:t>
      </w:r>
    </w:p>
    <w:p w14:paraId="114AD7B5" w14:textId="77777777" w:rsidR="0049206A" w:rsidRDefault="004E3253" w:rsidP="00F020C8">
      <w:pPr>
        <w:pStyle w:val="Compact"/>
        <w:numPr>
          <w:ilvl w:val="0"/>
          <w:numId w:val="23"/>
        </w:numPr>
      </w:pPr>
      <w:r>
        <w:t>7 out of 13 datasets selected based on relevance, accessibility, and manageability</w:t>
      </w:r>
    </w:p>
    <w:p w14:paraId="114AD7B6" w14:textId="77777777" w:rsidR="0049206A" w:rsidRDefault="004E3253" w:rsidP="00F020C8">
      <w:pPr>
        <w:pStyle w:val="Compact"/>
        <w:numPr>
          <w:ilvl w:val="0"/>
          <w:numId w:val="23"/>
        </w:numPr>
      </w:pPr>
      <w:r>
        <w:t>Selected datasets: access-to-</w:t>
      </w:r>
      <w:proofErr w:type="gramStart"/>
      <w:r>
        <w:t>health-care</w:t>
      </w:r>
      <w:proofErr w:type="gramEnd"/>
      <w:r>
        <w:t xml:space="preserve">, immunization, </w:t>
      </w:r>
      <w:proofErr w:type="spellStart"/>
      <w:r>
        <w:t>hiv</w:t>
      </w:r>
      <w:proofErr w:type="spellEnd"/>
      <w:r>
        <w:t xml:space="preserve">-behavior, water, </w:t>
      </w:r>
      <w:proofErr w:type="spellStart"/>
      <w:r>
        <w:t>dhs-quickstats</w:t>
      </w:r>
      <w:proofErr w:type="spellEnd"/>
      <w:r>
        <w:t>, toilet-facilities, child-mortality-rates</w:t>
      </w:r>
    </w:p>
    <w:p w14:paraId="114AD7B7" w14:textId="77777777" w:rsidR="0049206A" w:rsidRDefault="004E3253" w:rsidP="00F020C8">
      <w:pPr>
        <w:pStyle w:val="Compact"/>
        <w:numPr>
          <w:ilvl w:val="0"/>
          <w:numId w:val="23"/>
        </w:numPr>
      </w:pPr>
      <w:r>
        <w:t>Final dataset: 609 records, 11 features for modeling</w:t>
      </w:r>
    </w:p>
    <w:p w14:paraId="114AD7B8" w14:textId="77777777" w:rsidR="0049206A" w:rsidRDefault="004E3253">
      <w:pPr>
        <w:pStyle w:val="FirstParagraph"/>
      </w:pPr>
      <w:r>
        <w:rPr>
          <w:b/>
          <w:bCs/>
        </w:rPr>
        <w:t>Data Cleaning</w:t>
      </w:r>
    </w:p>
    <w:p w14:paraId="114AD7B9" w14:textId="77777777" w:rsidR="0049206A" w:rsidRDefault="004E3253" w:rsidP="00F020C8">
      <w:pPr>
        <w:pStyle w:val="Compact"/>
        <w:numPr>
          <w:ilvl w:val="0"/>
          <w:numId w:val="24"/>
        </w:numPr>
      </w:pPr>
      <w:r>
        <w:t>Duplicate removal implemented systematically</w:t>
      </w:r>
    </w:p>
    <w:p w14:paraId="114AD7BA" w14:textId="77777777" w:rsidR="0049206A" w:rsidRDefault="004E3253" w:rsidP="00F020C8">
      <w:pPr>
        <w:pStyle w:val="Compact"/>
        <w:numPr>
          <w:ilvl w:val="0"/>
          <w:numId w:val="24"/>
        </w:numPr>
      </w:pPr>
      <w:r>
        <w:t>Missing value imputation strategy defined:</w:t>
      </w:r>
    </w:p>
    <w:p w14:paraId="114AD7BB" w14:textId="77777777" w:rsidR="0049206A" w:rsidRDefault="004E3253" w:rsidP="00F020C8">
      <w:pPr>
        <w:pStyle w:val="Compact"/>
        <w:numPr>
          <w:ilvl w:val="1"/>
          <w:numId w:val="25"/>
        </w:numPr>
      </w:pPr>
      <w:r>
        <w:t>Numeric variables: median imputation (robust to outliers)</w:t>
      </w:r>
    </w:p>
    <w:p w14:paraId="114AD7BC" w14:textId="77777777" w:rsidR="0049206A" w:rsidRDefault="004E3253" w:rsidP="00F020C8">
      <w:pPr>
        <w:pStyle w:val="Compact"/>
        <w:numPr>
          <w:ilvl w:val="1"/>
          <w:numId w:val="25"/>
        </w:numPr>
      </w:pPr>
      <w:r>
        <w:t>Categorical variables: “Unknown” category</w:t>
      </w:r>
    </w:p>
    <w:p w14:paraId="114AD7BD" w14:textId="77777777" w:rsidR="0049206A" w:rsidRDefault="004E3253" w:rsidP="00F020C8">
      <w:pPr>
        <w:pStyle w:val="Compact"/>
        <w:numPr>
          <w:ilvl w:val="1"/>
          <w:numId w:val="25"/>
        </w:numPr>
      </w:pPr>
      <w:r>
        <w:t>Boolean variables: modal imputation</w:t>
      </w:r>
    </w:p>
    <w:p w14:paraId="114AD7BE" w14:textId="77777777" w:rsidR="0049206A" w:rsidRDefault="004E3253" w:rsidP="00F020C8">
      <w:pPr>
        <w:pStyle w:val="Compact"/>
        <w:numPr>
          <w:ilvl w:val="0"/>
          <w:numId w:val="24"/>
        </w:numPr>
      </w:pPr>
      <w:r>
        <w:t>Guidelines established: Drop columns with &gt;40% missing values</w:t>
      </w:r>
    </w:p>
    <w:p w14:paraId="114AD7BF" w14:textId="77777777" w:rsidR="0049206A" w:rsidRDefault="004E3253">
      <w:pPr>
        <w:pStyle w:val="FirstParagraph"/>
      </w:pPr>
      <w:r>
        <w:rPr>
          <w:b/>
          <w:bCs/>
        </w:rPr>
        <w:t>Feature Engineering</w:t>
      </w:r>
    </w:p>
    <w:p w14:paraId="114AD7C0" w14:textId="77777777" w:rsidR="0049206A" w:rsidRDefault="004E3253" w:rsidP="00F020C8">
      <w:pPr>
        <w:pStyle w:val="Compact"/>
        <w:numPr>
          <w:ilvl w:val="0"/>
          <w:numId w:val="26"/>
        </w:numPr>
      </w:pPr>
      <w:r>
        <w:t>Categorical encoding implemented (</w:t>
      </w:r>
      <w:proofErr w:type="spellStart"/>
      <w:r>
        <w:t>indicator_encoded</w:t>
      </w:r>
      <w:proofErr w:type="spellEnd"/>
      <w:r>
        <w:t xml:space="preserve">, </w:t>
      </w:r>
      <w:proofErr w:type="spellStart"/>
      <w:r>
        <w:t>survey_cohort</w:t>
      </w:r>
      <w:proofErr w:type="spellEnd"/>
      <w:r>
        <w:t xml:space="preserve">, </w:t>
      </w:r>
      <w:proofErr w:type="spellStart"/>
      <w:r>
        <w:t>dataset_source_encoded</w:t>
      </w:r>
      <w:proofErr w:type="spellEnd"/>
      <w:r>
        <w:t>)</w:t>
      </w:r>
    </w:p>
    <w:p w14:paraId="114AD7C1" w14:textId="77777777" w:rsidR="0049206A" w:rsidRDefault="004E3253" w:rsidP="00F020C8">
      <w:pPr>
        <w:pStyle w:val="Compact"/>
        <w:numPr>
          <w:ilvl w:val="0"/>
          <w:numId w:val="26"/>
        </w:numPr>
      </w:pPr>
      <w:r>
        <w:t>Rare category grouping applied (threshold: 5% of records)</w:t>
      </w:r>
    </w:p>
    <w:p w14:paraId="114AD7C2" w14:textId="77777777" w:rsidR="0049206A" w:rsidRDefault="004E3253" w:rsidP="00F020C8">
      <w:pPr>
        <w:pStyle w:val="Compact"/>
        <w:numPr>
          <w:ilvl w:val="0"/>
          <w:numId w:val="26"/>
        </w:numPr>
      </w:pPr>
      <w:r>
        <w:t>Dummy variable creation for categorical features</w:t>
      </w:r>
    </w:p>
    <w:p w14:paraId="114AD7C3" w14:textId="77777777" w:rsidR="0049206A" w:rsidRDefault="004E3253" w:rsidP="00F020C8">
      <w:pPr>
        <w:pStyle w:val="Compact"/>
        <w:numPr>
          <w:ilvl w:val="0"/>
          <w:numId w:val="26"/>
        </w:numPr>
      </w:pPr>
      <w:r>
        <w:t>Log transformation applied to skewed target variable (</w:t>
      </w:r>
      <w:proofErr w:type="spellStart"/>
      <w:r>
        <w:t>value_log_scaled</w:t>
      </w:r>
      <w:proofErr w:type="spellEnd"/>
      <w:r>
        <w:t>)</w:t>
      </w:r>
    </w:p>
    <w:p w14:paraId="114AD7C4" w14:textId="77777777" w:rsidR="0049206A" w:rsidRDefault="004E3253">
      <w:pPr>
        <w:pStyle w:val="FirstParagraph"/>
      </w:pPr>
      <w:r>
        <w:rPr>
          <w:b/>
          <w:bCs/>
        </w:rPr>
        <w:t>Data Transformation</w:t>
      </w:r>
    </w:p>
    <w:p w14:paraId="114AD7C5" w14:textId="77777777" w:rsidR="0049206A" w:rsidRDefault="004E3253" w:rsidP="00F020C8">
      <w:pPr>
        <w:pStyle w:val="Compact"/>
        <w:numPr>
          <w:ilvl w:val="0"/>
          <w:numId w:val="27"/>
        </w:numPr>
      </w:pPr>
      <w:r>
        <w:t>Numeric variables scaled using standardization (z-scores)</w:t>
      </w:r>
    </w:p>
    <w:p w14:paraId="114AD7C6" w14:textId="77777777" w:rsidR="0049206A" w:rsidRDefault="004E3253" w:rsidP="00F020C8">
      <w:pPr>
        <w:pStyle w:val="Compact"/>
        <w:numPr>
          <w:ilvl w:val="0"/>
          <w:numId w:val="27"/>
        </w:numPr>
      </w:pPr>
      <w:r>
        <w:t xml:space="preserve">Created derived features: </w:t>
      </w:r>
      <w:proofErr w:type="spellStart"/>
      <w:r>
        <w:t>high_precision</w:t>
      </w:r>
      <w:proofErr w:type="spellEnd"/>
      <w:r>
        <w:t xml:space="preserve">, </w:t>
      </w:r>
      <w:proofErr w:type="spellStart"/>
      <w:r>
        <w:t>char_order_quintile</w:t>
      </w:r>
      <w:proofErr w:type="spellEnd"/>
      <w:r>
        <w:t xml:space="preserve">, </w:t>
      </w:r>
      <w:proofErr w:type="spellStart"/>
      <w:r>
        <w:t>data_quality_score</w:t>
      </w:r>
      <w:proofErr w:type="spellEnd"/>
    </w:p>
    <w:p w14:paraId="114AD7C7" w14:textId="77777777" w:rsidR="0049206A" w:rsidRDefault="004E3253" w:rsidP="00F020C8">
      <w:pPr>
        <w:pStyle w:val="Compact"/>
        <w:numPr>
          <w:ilvl w:val="0"/>
          <w:numId w:val="27"/>
        </w:numPr>
      </w:pPr>
      <w:r>
        <w:t>Sample size tiering (Small/Medium/Large) for stratification</w:t>
      </w:r>
    </w:p>
    <w:p w14:paraId="114AD7C8" w14:textId="77777777" w:rsidR="0049206A" w:rsidRDefault="004E3253">
      <w:pPr>
        <w:pStyle w:val="FirstParagraph"/>
      </w:pPr>
      <w:r>
        <w:rPr>
          <w:b/>
          <w:bCs/>
        </w:rPr>
        <w:t>Train-Test Split</w:t>
      </w:r>
    </w:p>
    <w:p w14:paraId="114AD7C9" w14:textId="77777777" w:rsidR="0049206A" w:rsidRDefault="004E3253" w:rsidP="00F020C8">
      <w:pPr>
        <w:pStyle w:val="Compact"/>
        <w:numPr>
          <w:ilvl w:val="0"/>
          <w:numId w:val="28"/>
        </w:numPr>
      </w:pPr>
      <w:r>
        <w:t>75% training (457 records)</w:t>
      </w:r>
    </w:p>
    <w:p w14:paraId="114AD7CA" w14:textId="77777777" w:rsidR="0049206A" w:rsidRDefault="004E3253" w:rsidP="00F020C8">
      <w:pPr>
        <w:pStyle w:val="Compact"/>
        <w:numPr>
          <w:ilvl w:val="0"/>
          <w:numId w:val="28"/>
        </w:numPr>
      </w:pPr>
      <w:r>
        <w:t>20% testing (122 records)</w:t>
      </w:r>
    </w:p>
    <w:p w14:paraId="114AD7CB" w14:textId="77777777" w:rsidR="0049206A" w:rsidRDefault="004E3253" w:rsidP="00F020C8">
      <w:pPr>
        <w:pStyle w:val="Compact"/>
        <w:numPr>
          <w:ilvl w:val="0"/>
          <w:numId w:val="28"/>
        </w:numPr>
      </w:pPr>
      <w:r>
        <w:t>5% validation (30 records)</w:t>
      </w:r>
    </w:p>
    <w:p w14:paraId="114AD7CC" w14:textId="77777777" w:rsidR="0049206A" w:rsidRDefault="004E3253" w:rsidP="00F020C8">
      <w:pPr>
        <w:pStyle w:val="Compact"/>
        <w:numPr>
          <w:ilvl w:val="0"/>
          <w:numId w:val="28"/>
        </w:numPr>
      </w:pPr>
      <w:r>
        <w:t>Random seed set (42) for reproducibility</w:t>
      </w:r>
    </w:p>
    <w:p w14:paraId="1676117B" w14:textId="77777777" w:rsidR="00C62A07" w:rsidRDefault="00C62A07">
      <w:pPr>
        <w:spacing w:after="200" w:line="240" w:lineRule="auto"/>
        <w:rPr>
          <w:rFonts w:eastAsiaTheme="majorEastAsia" w:cstheme="majorBidi"/>
          <w:color w:val="0F4761" w:themeColor="accent1" w:themeShade="BF"/>
          <w:sz w:val="28"/>
          <w:szCs w:val="28"/>
        </w:rPr>
      </w:pPr>
      <w:bookmarkStart w:id="32" w:name="issues-identified-2"/>
      <w:bookmarkEnd w:id="31"/>
      <w:r>
        <w:br w:type="page"/>
      </w:r>
    </w:p>
    <w:p w14:paraId="114AD7CD" w14:textId="0CBBAA04" w:rsidR="0049206A" w:rsidRDefault="004E3253">
      <w:pPr>
        <w:pStyle w:val="Heading3"/>
      </w:pPr>
      <w:r>
        <w:lastRenderedPageBreak/>
        <w:t>Issues Identified</w:t>
      </w:r>
    </w:p>
    <w:p w14:paraId="114AD7CE" w14:textId="77777777" w:rsidR="0049206A" w:rsidRDefault="004E3253">
      <w:pPr>
        <w:pStyle w:val="FirstParagraph"/>
      </w:pPr>
      <w:r>
        <w:rPr>
          <w:b/>
          <w:bCs/>
        </w:rPr>
        <w:t>Gap 7: Inconsistent Train-Test Split Documentation</w:t>
      </w:r>
    </w:p>
    <w:p w14:paraId="114AD7CF" w14:textId="77777777" w:rsidR="0049206A" w:rsidRDefault="004E3253" w:rsidP="00F020C8">
      <w:pPr>
        <w:pStyle w:val="Compact"/>
        <w:numPr>
          <w:ilvl w:val="0"/>
          <w:numId w:val="29"/>
        </w:numPr>
      </w:pPr>
      <w:r>
        <w:t>Milestone 2 documentation mentions 70/30 split</w:t>
      </w:r>
    </w:p>
    <w:p w14:paraId="114AD7D0" w14:textId="77777777" w:rsidR="0049206A" w:rsidRDefault="004E3253" w:rsidP="00F020C8">
      <w:pPr>
        <w:pStyle w:val="Compact"/>
        <w:numPr>
          <w:ilvl w:val="0"/>
          <w:numId w:val="29"/>
        </w:numPr>
      </w:pPr>
      <w:r>
        <w:t>Milestone 3 implementation uses 75/20/5 split</w:t>
      </w:r>
    </w:p>
    <w:p w14:paraId="114AD7D1" w14:textId="77777777" w:rsidR="0049206A" w:rsidRDefault="004E3253" w:rsidP="00F020C8">
      <w:pPr>
        <w:pStyle w:val="Compact"/>
        <w:numPr>
          <w:ilvl w:val="0"/>
          <w:numId w:val="29"/>
        </w:numPr>
      </w:pPr>
      <w:r>
        <w:t>No explanation provided for this change</w:t>
      </w:r>
    </w:p>
    <w:p w14:paraId="114AD7D2" w14:textId="77777777" w:rsidR="0049206A" w:rsidRDefault="004E3253" w:rsidP="00F020C8">
      <w:pPr>
        <w:pStyle w:val="Compact"/>
        <w:numPr>
          <w:ilvl w:val="0"/>
          <w:numId w:val="29"/>
        </w:numPr>
      </w:pPr>
      <w:r>
        <w:t>Risk: Confusion during replication or auditing</w:t>
      </w:r>
    </w:p>
    <w:p w14:paraId="114AD7D3" w14:textId="77777777" w:rsidR="0049206A" w:rsidRDefault="004E3253">
      <w:pPr>
        <w:pStyle w:val="FirstParagraph"/>
      </w:pPr>
      <w:r>
        <w:rPr>
          <w:b/>
          <w:bCs/>
        </w:rPr>
        <w:t>Gap 8: Missing Value Imputation Not Validated</w:t>
      </w:r>
    </w:p>
    <w:p w14:paraId="114AD7D4" w14:textId="77777777" w:rsidR="0049206A" w:rsidRDefault="004E3253" w:rsidP="00F020C8">
      <w:pPr>
        <w:pStyle w:val="Compact"/>
        <w:numPr>
          <w:ilvl w:val="0"/>
          <w:numId w:val="30"/>
        </w:numPr>
      </w:pPr>
      <w:r>
        <w:t>Median/mode imputation applied but no analysis of impact on distributions</w:t>
      </w:r>
    </w:p>
    <w:p w14:paraId="114AD7D5" w14:textId="77777777" w:rsidR="0049206A" w:rsidRDefault="004E3253" w:rsidP="00F020C8">
      <w:pPr>
        <w:pStyle w:val="Compact"/>
        <w:numPr>
          <w:ilvl w:val="0"/>
          <w:numId w:val="30"/>
        </w:numPr>
      </w:pPr>
      <w:r>
        <w:t>No comparison of pre/post imputation statistics</w:t>
      </w:r>
    </w:p>
    <w:p w14:paraId="114AD7D6" w14:textId="77777777" w:rsidR="0049206A" w:rsidRDefault="004E3253" w:rsidP="00F020C8">
      <w:pPr>
        <w:pStyle w:val="Compact"/>
        <w:numPr>
          <w:ilvl w:val="0"/>
          <w:numId w:val="30"/>
        </w:numPr>
      </w:pPr>
      <w:r>
        <w:t xml:space="preserve">Risk: Imputation may introduce </w:t>
      </w:r>
      <w:proofErr w:type="gramStart"/>
      <w:r>
        <w:t>bias</w:t>
      </w:r>
      <w:proofErr w:type="gramEnd"/>
      <w:r>
        <w:t xml:space="preserve"> that </w:t>
      </w:r>
      <w:proofErr w:type="gramStart"/>
      <w:r>
        <w:t>affects</w:t>
      </w:r>
      <w:proofErr w:type="gramEnd"/>
      <w:r>
        <w:t xml:space="preserve"> model performance</w:t>
      </w:r>
    </w:p>
    <w:p w14:paraId="114AD7D7" w14:textId="77777777" w:rsidR="0049206A" w:rsidRDefault="004E3253" w:rsidP="00F020C8">
      <w:pPr>
        <w:pStyle w:val="Compact"/>
        <w:numPr>
          <w:ilvl w:val="0"/>
          <w:numId w:val="30"/>
        </w:numPr>
      </w:pPr>
      <w:r>
        <w:t>Missing: sensitivity analysis to assess whether imputation strategy affects model outcomes</w:t>
      </w:r>
    </w:p>
    <w:p w14:paraId="114AD7D8" w14:textId="77777777" w:rsidR="0049206A" w:rsidRDefault="004E3253">
      <w:pPr>
        <w:pStyle w:val="FirstParagraph"/>
      </w:pPr>
      <w:r>
        <w:rPr>
          <w:b/>
          <w:bCs/>
        </w:rPr>
        <w:t>Gap 9: Feature Selection Process Undocumented</w:t>
      </w:r>
    </w:p>
    <w:p w14:paraId="114AD7D9" w14:textId="77777777" w:rsidR="0049206A" w:rsidRDefault="004E3253" w:rsidP="00F020C8">
      <w:pPr>
        <w:pStyle w:val="Compact"/>
        <w:numPr>
          <w:ilvl w:val="0"/>
          <w:numId w:val="31"/>
        </w:numPr>
      </w:pPr>
      <w:r>
        <w:t>Final model uses 11 features but rationale for feature inclusion/exclusion not documented</w:t>
      </w:r>
    </w:p>
    <w:p w14:paraId="114AD7DA" w14:textId="77777777" w:rsidR="0049206A" w:rsidRDefault="004E3253" w:rsidP="00F020C8">
      <w:pPr>
        <w:pStyle w:val="Compact"/>
        <w:numPr>
          <w:ilvl w:val="0"/>
          <w:numId w:val="31"/>
        </w:numPr>
      </w:pPr>
      <w:r>
        <w:t>No feature importance analysis during preparation phase</w:t>
      </w:r>
    </w:p>
    <w:p w14:paraId="114AD7DB" w14:textId="77777777" w:rsidR="0049206A" w:rsidRDefault="004E3253" w:rsidP="00F020C8">
      <w:pPr>
        <w:pStyle w:val="Compact"/>
        <w:numPr>
          <w:ilvl w:val="0"/>
          <w:numId w:val="31"/>
        </w:numPr>
      </w:pPr>
      <w:r>
        <w:t>No documentation of which features from the 7 datasets were retained vs. dropped</w:t>
      </w:r>
    </w:p>
    <w:p w14:paraId="114AD7DC" w14:textId="77777777" w:rsidR="0049206A" w:rsidRDefault="004E3253" w:rsidP="00F020C8">
      <w:pPr>
        <w:pStyle w:val="Compact"/>
        <w:numPr>
          <w:ilvl w:val="0"/>
          <w:numId w:val="31"/>
        </w:numPr>
      </w:pPr>
      <w:r>
        <w:t>Recommendation: Document systematic feature selection using correlation, VIF, or domain knowledge</w:t>
      </w:r>
    </w:p>
    <w:p w14:paraId="114AD7DD" w14:textId="77777777" w:rsidR="0049206A" w:rsidRDefault="004E3253">
      <w:pPr>
        <w:pStyle w:val="FirstParagraph"/>
      </w:pPr>
      <w:r>
        <w:rPr>
          <w:b/>
          <w:bCs/>
        </w:rPr>
        <w:t>Gap 10: No Data Leakage Prevention (CRITICAL)</w:t>
      </w:r>
    </w:p>
    <w:p w14:paraId="114AD7DE" w14:textId="77777777" w:rsidR="0049206A" w:rsidRDefault="004E3253" w:rsidP="00F020C8">
      <w:pPr>
        <w:pStyle w:val="Compact"/>
        <w:numPr>
          <w:ilvl w:val="0"/>
          <w:numId w:val="32"/>
        </w:numPr>
      </w:pPr>
      <w:r>
        <w:t>Scaling was performed on combined data before splitting (based on Milestone 2/3 code review)</w:t>
      </w:r>
    </w:p>
    <w:p w14:paraId="114AD7DF" w14:textId="77777777" w:rsidR="0049206A" w:rsidRDefault="004E3253" w:rsidP="00F020C8">
      <w:pPr>
        <w:pStyle w:val="Compact"/>
        <w:numPr>
          <w:ilvl w:val="0"/>
          <w:numId w:val="32"/>
        </w:numPr>
      </w:pPr>
      <w:r>
        <w:t>Proper approach: Fit scaler on training data only, then transform test/validation sets</w:t>
      </w:r>
    </w:p>
    <w:p w14:paraId="114AD7E0" w14:textId="77777777" w:rsidR="0049206A" w:rsidRDefault="004E3253" w:rsidP="00F020C8">
      <w:pPr>
        <w:pStyle w:val="Compact"/>
        <w:numPr>
          <w:ilvl w:val="0"/>
          <w:numId w:val="32"/>
        </w:numPr>
      </w:pPr>
      <w:r>
        <w:t>Risk: Test set statistics leak into training process, inflating performance metrics</w:t>
      </w:r>
    </w:p>
    <w:p w14:paraId="114AD7E1" w14:textId="77777777" w:rsidR="0049206A" w:rsidRDefault="004E3253" w:rsidP="00F020C8">
      <w:pPr>
        <w:pStyle w:val="Compact"/>
        <w:numPr>
          <w:ilvl w:val="0"/>
          <w:numId w:val="32"/>
        </w:numPr>
      </w:pPr>
      <w:r>
        <w:t>Critical Issue: This may partially explain the exceptionally high R-squared (0.997)</w:t>
      </w:r>
    </w:p>
    <w:p w14:paraId="10780C07" w14:textId="77777777" w:rsidR="00C62A07" w:rsidRDefault="00C62A07">
      <w:pPr>
        <w:spacing w:after="200" w:line="240" w:lineRule="auto"/>
        <w:rPr>
          <w:rFonts w:eastAsiaTheme="majorEastAsia" w:cstheme="majorBidi"/>
          <w:color w:val="0F4761" w:themeColor="accent1" w:themeShade="BF"/>
          <w:sz w:val="28"/>
          <w:szCs w:val="28"/>
        </w:rPr>
      </w:pPr>
      <w:bookmarkStart w:id="33" w:name="quality-assurance-concerns-2"/>
      <w:bookmarkEnd w:id="32"/>
      <w:r>
        <w:br w:type="page"/>
      </w:r>
    </w:p>
    <w:p w14:paraId="114AD7E2" w14:textId="4A894DBC" w:rsidR="0049206A" w:rsidRDefault="004E3253">
      <w:pPr>
        <w:pStyle w:val="Heading3"/>
      </w:pPr>
      <w:r>
        <w:lastRenderedPageBreak/>
        <w:t>Quality Assurance Concerns</w:t>
      </w:r>
    </w:p>
    <w:p w14:paraId="114AD7E3" w14:textId="77777777" w:rsidR="0049206A" w:rsidRDefault="004E3253">
      <w:pPr>
        <w:pStyle w:val="FirstParagraph"/>
      </w:pPr>
      <w:r>
        <w:rPr>
          <w:b/>
          <w:bCs/>
        </w:rPr>
        <w:t>Concern 5: Potential Data Leakage (CRITICAL)</w:t>
      </w:r>
    </w:p>
    <w:p w14:paraId="114AD7E4" w14:textId="77777777" w:rsidR="0049206A" w:rsidRDefault="004E3253" w:rsidP="00F020C8">
      <w:pPr>
        <w:pStyle w:val="Compact"/>
        <w:numPr>
          <w:ilvl w:val="0"/>
          <w:numId w:val="33"/>
        </w:numPr>
      </w:pPr>
      <w:r>
        <w:t>If scaling was performed before train-test split, test set mean/variance influenced training data normalization</w:t>
      </w:r>
    </w:p>
    <w:p w14:paraId="114AD7E5" w14:textId="77777777" w:rsidR="0049206A" w:rsidRDefault="004E3253" w:rsidP="00F020C8">
      <w:pPr>
        <w:pStyle w:val="Compact"/>
        <w:numPr>
          <w:ilvl w:val="0"/>
          <w:numId w:val="33"/>
        </w:numPr>
      </w:pPr>
      <w:r>
        <w:t>This violates the independence assumption and leads to optimistically biased metrics</w:t>
      </w:r>
    </w:p>
    <w:p w14:paraId="114AD7E6" w14:textId="77777777" w:rsidR="0049206A" w:rsidRDefault="004E3253" w:rsidP="00F020C8">
      <w:pPr>
        <w:pStyle w:val="Compact"/>
        <w:numPr>
          <w:ilvl w:val="0"/>
          <w:numId w:val="33"/>
        </w:numPr>
      </w:pPr>
      <w:r>
        <w:t>Recommendation: Verify scaling order; re-run if leakage detected</w:t>
      </w:r>
    </w:p>
    <w:p w14:paraId="114AD7E7" w14:textId="77777777" w:rsidR="0049206A" w:rsidRDefault="004E3253">
      <w:pPr>
        <w:pStyle w:val="FirstParagraph"/>
      </w:pPr>
      <w:r>
        <w:rPr>
          <w:b/>
          <w:bCs/>
        </w:rPr>
        <w:t>Concern 6: Small Validation Set (30 records)</w:t>
      </w:r>
    </w:p>
    <w:p w14:paraId="114AD7E8" w14:textId="77777777" w:rsidR="0049206A" w:rsidRDefault="004E3253" w:rsidP="00F020C8">
      <w:pPr>
        <w:pStyle w:val="Compact"/>
        <w:numPr>
          <w:ilvl w:val="0"/>
          <w:numId w:val="34"/>
        </w:numPr>
      </w:pPr>
      <w:r>
        <w:t>5% validation set (30 records) may be too small for reliable final model assessment</w:t>
      </w:r>
    </w:p>
    <w:p w14:paraId="114AD7E9" w14:textId="77777777" w:rsidR="0049206A" w:rsidRDefault="004E3253" w:rsidP="00F020C8">
      <w:pPr>
        <w:pStyle w:val="Compact"/>
        <w:numPr>
          <w:ilvl w:val="0"/>
          <w:numId w:val="34"/>
        </w:numPr>
      </w:pPr>
      <w:r>
        <w:t>High variance in validation metrics expected with such limited data</w:t>
      </w:r>
    </w:p>
    <w:p w14:paraId="114AD7EA" w14:textId="77777777" w:rsidR="0049206A" w:rsidRDefault="004E3253" w:rsidP="00F020C8">
      <w:pPr>
        <w:pStyle w:val="Compact"/>
        <w:numPr>
          <w:ilvl w:val="0"/>
          <w:numId w:val="34"/>
        </w:numPr>
      </w:pPr>
      <w:r>
        <w:t>Alternative: Use k-fold cross-validation exclusively or increase validation set to 10-15%</w:t>
      </w:r>
    </w:p>
    <w:p w14:paraId="114AD7EB" w14:textId="77777777" w:rsidR="0049206A" w:rsidRDefault="004E3253">
      <w:pPr>
        <w:pStyle w:val="FirstParagraph"/>
      </w:pPr>
      <w:r>
        <w:rPr>
          <w:b/>
          <w:bCs/>
        </w:rPr>
        <w:t>Concern 7: Feature Engineering Complexity Not Justified</w:t>
      </w:r>
    </w:p>
    <w:p w14:paraId="114AD7EC" w14:textId="77777777" w:rsidR="0049206A" w:rsidRDefault="004E3253" w:rsidP="00F020C8">
      <w:pPr>
        <w:pStyle w:val="Compact"/>
        <w:numPr>
          <w:ilvl w:val="0"/>
          <w:numId w:val="35"/>
        </w:numPr>
      </w:pPr>
      <w:r>
        <w:t>Extensive feature engineering (dummy variables, tiering, quintiles) but no ablation study</w:t>
      </w:r>
    </w:p>
    <w:p w14:paraId="114AD7ED" w14:textId="77777777" w:rsidR="0049206A" w:rsidRDefault="004E3253" w:rsidP="00F020C8">
      <w:pPr>
        <w:pStyle w:val="Compact"/>
        <w:numPr>
          <w:ilvl w:val="0"/>
          <w:numId w:val="35"/>
        </w:numPr>
      </w:pPr>
      <w:r>
        <w:t xml:space="preserve">Unclear whether added complexity improves </w:t>
      </w:r>
      <w:proofErr w:type="gramStart"/>
      <w:r>
        <w:t>model</w:t>
      </w:r>
      <w:proofErr w:type="gramEnd"/>
      <w:r>
        <w:t xml:space="preserve"> or introduces noise</w:t>
      </w:r>
    </w:p>
    <w:p w14:paraId="114AD7EE" w14:textId="77777777" w:rsidR="0049206A" w:rsidRDefault="004E3253" w:rsidP="00F020C8">
      <w:pPr>
        <w:pStyle w:val="Compact"/>
        <w:numPr>
          <w:ilvl w:val="0"/>
          <w:numId w:val="35"/>
        </w:numPr>
      </w:pPr>
      <w:r>
        <w:t>Recommendation: Compare simple vs. complex feature sets to validate engineering choices</w:t>
      </w:r>
    </w:p>
    <w:p w14:paraId="114AD7EF" w14:textId="77777777" w:rsidR="0049206A" w:rsidRDefault="004E3253">
      <w:pPr>
        <w:pStyle w:val="Heading3"/>
      </w:pPr>
      <w:bookmarkStart w:id="34" w:name="corrective-actions-recommended-2"/>
      <w:bookmarkEnd w:id="33"/>
      <w:r>
        <w:t>Corrective Actions Recommended</w:t>
      </w:r>
    </w:p>
    <w:p w14:paraId="114AD7F0" w14:textId="77777777" w:rsidR="0049206A" w:rsidRDefault="004E3253" w:rsidP="00F020C8">
      <w:pPr>
        <w:pStyle w:val="Compact"/>
        <w:numPr>
          <w:ilvl w:val="0"/>
          <w:numId w:val="36"/>
        </w:numPr>
      </w:pPr>
      <w:r>
        <w:rPr>
          <w:b/>
          <w:bCs/>
        </w:rPr>
        <w:t>CRITICAL: Re-verify scaling procedure</w:t>
      </w:r>
      <w:r>
        <w:t xml:space="preserve"> to ensure no data leakage occurred</w:t>
      </w:r>
    </w:p>
    <w:p w14:paraId="114AD7F1" w14:textId="77777777" w:rsidR="0049206A" w:rsidRDefault="004E3253" w:rsidP="00F020C8">
      <w:pPr>
        <w:pStyle w:val="Compact"/>
        <w:numPr>
          <w:ilvl w:val="1"/>
          <w:numId w:val="37"/>
        </w:numPr>
      </w:pPr>
      <w:r>
        <w:t>If leakage detected, re-fit scaler on training data only and re-evaluate model</w:t>
      </w:r>
    </w:p>
    <w:p w14:paraId="114AD7F2" w14:textId="77777777" w:rsidR="0049206A" w:rsidRDefault="004E3253" w:rsidP="00F020C8">
      <w:pPr>
        <w:pStyle w:val="Compact"/>
        <w:numPr>
          <w:ilvl w:val="0"/>
          <w:numId w:val="36"/>
        </w:numPr>
      </w:pPr>
      <w:r>
        <w:rPr>
          <w:b/>
          <w:bCs/>
        </w:rPr>
        <w:t>Document train-test split rationale</w:t>
      </w:r>
      <w:r>
        <w:t xml:space="preserve"> and ensure consistency across all documentation</w:t>
      </w:r>
    </w:p>
    <w:p w14:paraId="114AD7F3" w14:textId="77777777" w:rsidR="0049206A" w:rsidRDefault="004E3253" w:rsidP="00F020C8">
      <w:pPr>
        <w:pStyle w:val="Compact"/>
        <w:numPr>
          <w:ilvl w:val="0"/>
          <w:numId w:val="36"/>
        </w:numPr>
      </w:pPr>
      <w:r>
        <w:rPr>
          <w:b/>
          <w:bCs/>
        </w:rPr>
        <w:t>Validate imputation strategy</w:t>
      </w:r>
      <w:r>
        <w:t xml:space="preserve"> by comparing model performance with/without imputation</w:t>
      </w:r>
    </w:p>
    <w:p w14:paraId="114AD7F4" w14:textId="77777777" w:rsidR="0049206A" w:rsidRDefault="004E3253" w:rsidP="00F020C8">
      <w:pPr>
        <w:pStyle w:val="Compact"/>
        <w:numPr>
          <w:ilvl w:val="0"/>
          <w:numId w:val="36"/>
        </w:numPr>
      </w:pPr>
      <w:r>
        <w:rPr>
          <w:b/>
          <w:bCs/>
        </w:rPr>
        <w:t>Increase validation set size</w:t>
      </w:r>
      <w:r>
        <w:t xml:space="preserve"> to 10-15% or rely solely on cross-validation</w:t>
      </w:r>
    </w:p>
    <w:p w14:paraId="114AD7F5" w14:textId="77777777" w:rsidR="0049206A" w:rsidRDefault="004E3253" w:rsidP="00F020C8">
      <w:pPr>
        <w:pStyle w:val="Compact"/>
        <w:numPr>
          <w:ilvl w:val="0"/>
          <w:numId w:val="36"/>
        </w:numPr>
      </w:pPr>
      <w:r>
        <w:rPr>
          <w:b/>
          <w:bCs/>
        </w:rPr>
        <w:t>Add feature selection documentation</w:t>
      </w:r>
      <w:r>
        <w:t xml:space="preserve"> explaining which features were retained and why</w:t>
      </w:r>
    </w:p>
    <w:p w14:paraId="114AD7F6" w14:textId="77777777" w:rsidR="0049206A" w:rsidRDefault="004E3253" w:rsidP="00F020C8">
      <w:pPr>
        <w:pStyle w:val="Compact"/>
        <w:numPr>
          <w:ilvl w:val="0"/>
          <w:numId w:val="36"/>
        </w:numPr>
      </w:pPr>
      <w:r>
        <w:rPr>
          <w:b/>
          <w:bCs/>
        </w:rPr>
        <w:t>Conduct ablation study</w:t>
      </w:r>
      <w:r>
        <w:t xml:space="preserve"> to validate feature engineering contributions</w:t>
      </w:r>
    </w:p>
    <w:p w14:paraId="7CD4DB8C" w14:textId="77777777" w:rsidR="00C62A07" w:rsidRDefault="00C62A07">
      <w:pPr>
        <w:spacing w:after="200" w:line="240" w:lineRule="auto"/>
      </w:pPr>
      <w:r>
        <w:br w:type="page"/>
      </w:r>
    </w:p>
    <w:p w14:paraId="114AD7F7" w14:textId="68721D24" w:rsidR="0049206A" w:rsidRDefault="00000000">
      <w:r>
        <w:lastRenderedPageBreak/>
        <w:pict w14:anchorId="114ADA05">
          <v:rect id="_x0000_i1032" style="width:0;height:1.5pt" o:hralign="center" o:hrstd="t" o:hr="t"/>
        </w:pict>
      </w:r>
    </w:p>
    <w:p w14:paraId="114AD7F8" w14:textId="77777777" w:rsidR="0049206A" w:rsidRDefault="004E3253">
      <w:pPr>
        <w:pStyle w:val="Heading2"/>
      </w:pPr>
      <w:bookmarkStart w:id="35" w:name="phase-4-modeling"/>
      <w:bookmarkStart w:id="36" w:name="_Toc211019375"/>
      <w:bookmarkEnd w:id="29"/>
      <w:bookmarkEnd w:id="34"/>
      <w:r>
        <w:t xml:space="preserve">Phase 4: </w:t>
      </w:r>
      <w:proofErr w:type="spellStart"/>
      <w:r>
        <w:t>Modeling</w:t>
      </w:r>
      <w:bookmarkEnd w:id="36"/>
      <w:proofErr w:type="spellEnd"/>
    </w:p>
    <w:p w14:paraId="114AD7F9" w14:textId="77777777" w:rsidR="0049206A" w:rsidRDefault="004E3253">
      <w:pPr>
        <w:pStyle w:val="Heading3"/>
      </w:pPr>
      <w:bookmarkStart w:id="37" w:name="properly-executed-steps-3"/>
      <w:r>
        <w:t>Properly Executed Steps</w:t>
      </w:r>
    </w:p>
    <w:p w14:paraId="114AD7FA" w14:textId="77777777" w:rsidR="0049206A" w:rsidRDefault="004E3253">
      <w:pPr>
        <w:pStyle w:val="FirstParagraph"/>
      </w:pPr>
      <w:r>
        <w:rPr>
          <w:b/>
          <w:bCs/>
        </w:rPr>
        <w:t>Model Selection and Justification</w:t>
      </w:r>
    </w:p>
    <w:p w14:paraId="114AD7FB" w14:textId="77777777" w:rsidR="0049206A" w:rsidRDefault="004E3253" w:rsidP="00F020C8">
      <w:pPr>
        <w:pStyle w:val="Compact"/>
        <w:numPr>
          <w:ilvl w:val="0"/>
          <w:numId w:val="38"/>
        </w:numPr>
      </w:pPr>
      <w:r>
        <w:t>Random Forest Regression selected with strong justification:</w:t>
      </w:r>
    </w:p>
    <w:p w14:paraId="114AD7FC" w14:textId="77777777" w:rsidR="0049206A" w:rsidRDefault="004E3253" w:rsidP="00F020C8">
      <w:pPr>
        <w:pStyle w:val="Compact"/>
        <w:numPr>
          <w:ilvl w:val="1"/>
          <w:numId w:val="39"/>
        </w:numPr>
      </w:pPr>
      <w:r>
        <w:t>Handles mixed data types (categorical + numerical)</w:t>
      </w:r>
    </w:p>
    <w:p w14:paraId="114AD7FD" w14:textId="77777777" w:rsidR="0049206A" w:rsidRDefault="004E3253" w:rsidP="00F020C8">
      <w:pPr>
        <w:pStyle w:val="Compact"/>
        <w:numPr>
          <w:ilvl w:val="1"/>
          <w:numId w:val="39"/>
        </w:numPr>
      </w:pPr>
      <w:r>
        <w:t>Robust to outliers and missing data</w:t>
      </w:r>
    </w:p>
    <w:p w14:paraId="114AD7FE" w14:textId="77777777" w:rsidR="0049206A" w:rsidRDefault="004E3253" w:rsidP="00F020C8">
      <w:pPr>
        <w:pStyle w:val="Compact"/>
        <w:numPr>
          <w:ilvl w:val="1"/>
          <w:numId w:val="39"/>
        </w:numPr>
      </w:pPr>
      <w:r>
        <w:t>Provides variable importance for interpretability</w:t>
      </w:r>
    </w:p>
    <w:p w14:paraId="114AD7FF" w14:textId="77777777" w:rsidR="0049206A" w:rsidRDefault="004E3253" w:rsidP="00F020C8">
      <w:pPr>
        <w:pStyle w:val="Compact"/>
        <w:numPr>
          <w:ilvl w:val="1"/>
          <w:numId w:val="39"/>
        </w:numPr>
      </w:pPr>
      <w:r>
        <w:t>No distribution assumptions required</w:t>
      </w:r>
    </w:p>
    <w:p w14:paraId="114AD800" w14:textId="77777777" w:rsidR="0049206A" w:rsidRDefault="004E3253" w:rsidP="00F020C8">
      <w:pPr>
        <w:pStyle w:val="Compact"/>
        <w:numPr>
          <w:ilvl w:val="1"/>
          <w:numId w:val="39"/>
        </w:numPr>
      </w:pPr>
      <w:r>
        <w:t>Built-in OOB validation</w:t>
      </w:r>
    </w:p>
    <w:p w14:paraId="114AD801" w14:textId="77777777" w:rsidR="0049206A" w:rsidRDefault="004E3253" w:rsidP="00F020C8">
      <w:pPr>
        <w:pStyle w:val="Compact"/>
        <w:numPr>
          <w:ilvl w:val="0"/>
          <w:numId w:val="38"/>
        </w:numPr>
      </w:pPr>
      <w:r>
        <w:t xml:space="preserve">Alternative models considered (Linear Regression, </w:t>
      </w:r>
      <w:proofErr w:type="spellStart"/>
      <w:r>
        <w:t>XGBoost</w:t>
      </w:r>
      <w:proofErr w:type="spellEnd"/>
      <w:r>
        <w:t>, Neural Networks) with documented rationale for rejection</w:t>
      </w:r>
    </w:p>
    <w:p w14:paraId="114AD802" w14:textId="77777777" w:rsidR="0049206A" w:rsidRDefault="004E3253">
      <w:pPr>
        <w:pStyle w:val="FirstParagraph"/>
      </w:pPr>
      <w:r>
        <w:rPr>
          <w:b/>
          <w:bCs/>
        </w:rPr>
        <w:t>Test Design</w:t>
      </w:r>
    </w:p>
    <w:p w14:paraId="114AD803" w14:textId="77777777" w:rsidR="0049206A" w:rsidRDefault="004E3253" w:rsidP="00F020C8">
      <w:pPr>
        <w:pStyle w:val="Compact"/>
        <w:numPr>
          <w:ilvl w:val="0"/>
          <w:numId w:val="40"/>
        </w:numPr>
      </w:pPr>
      <w:r>
        <w:t>Clear evaluation metrics defined: RMSE, MAE, R-squared</w:t>
      </w:r>
    </w:p>
    <w:p w14:paraId="114AD804" w14:textId="77777777" w:rsidR="0049206A" w:rsidRDefault="004E3253" w:rsidP="00F020C8">
      <w:pPr>
        <w:pStyle w:val="Compact"/>
        <w:numPr>
          <w:ilvl w:val="0"/>
          <w:numId w:val="40"/>
        </w:numPr>
      </w:pPr>
      <w:r>
        <w:t>Random Forest-specific metrics included: OOB error, variable importance</w:t>
      </w:r>
    </w:p>
    <w:p w14:paraId="114AD805" w14:textId="77777777" w:rsidR="0049206A" w:rsidRDefault="004E3253" w:rsidP="00F020C8">
      <w:pPr>
        <w:pStyle w:val="Compact"/>
        <w:numPr>
          <w:ilvl w:val="0"/>
          <w:numId w:val="40"/>
        </w:numPr>
      </w:pPr>
      <w:r>
        <w:t>5-fold cross-validation implemented for robust performance estimation</w:t>
      </w:r>
    </w:p>
    <w:p w14:paraId="114AD806" w14:textId="77777777" w:rsidR="0049206A" w:rsidRDefault="004E3253" w:rsidP="00F020C8">
      <w:pPr>
        <w:pStyle w:val="Compact"/>
        <w:numPr>
          <w:ilvl w:val="0"/>
          <w:numId w:val="40"/>
        </w:numPr>
      </w:pPr>
      <w:r>
        <w:t>Systematic hyperparameter tuning approach designed</w:t>
      </w:r>
    </w:p>
    <w:p w14:paraId="114AD807" w14:textId="77777777" w:rsidR="0049206A" w:rsidRDefault="004E3253">
      <w:pPr>
        <w:pStyle w:val="FirstParagraph"/>
      </w:pPr>
      <w:r>
        <w:rPr>
          <w:b/>
          <w:bCs/>
        </w:rPr>
        <w:t>Model Building</w:t>
      </w:r>
    </w:p>
    <w:p w14:paraId="114AD808" w14:textId="77777777" w:rsidR="0049206A" w:rsidRDefault="004E3253" w:rsidP="00F020C8">
      <w:pPr>
        <w:pStyle w:val="Compact"/>
        <w:numPr>
          <w:ilvl w:val="0"/>
          <w:numId w:val="41"/>
        </w:numPr>
      </w:pPr>
      <w:r>
        <w:t>Comprehensive hyperparameter tuning performed:</w:t>
      </w:r>
    </w:p>
    <w:p w14:paraId="114AD809" w14:textId="77777777" w:rsidR="0049206A" w:rsidRDefault="004E3253" w:rsidP="00F020C8">
      <w:pPr>
        <w:pStyle w:val="Compact"/>
        <w:numPr>
          <w:ilvl w:val="1"/>
          <w:numId w:val="42"/>
        </w:numPr>
      </w:pPr>
      <w:proofErr w:type="spellStart"/>
      <w:r>
        <w:t>ntree</w:t>
      </w:r>
      <w:proofErr w:type="spellEnd"/>
      <w:r>
        <w:t xml:space="preserve"> tuned: 500-2000 (optimal: 750)</w:t>
      </w:r>
    </w:p>
    <w:p w14:paraId="114AD80A" w14:textId="77777777" w:rsidR="0049206A" w:rsidRDefault="004E3253" w:rsidP="00F020C8">
      <w:pPr>
        <w:pStyle w:val="Compact"/>
        <w:numPr>
          <w:ilvl w:val="1"/>
          <w:numId w:val="42"/>
        </w:numPr>
      </w:pPr>
      <w:proofErr w:type="spellStart"/>
      <w:r>
        <w:t>mtry</w:t>
      </w:r>
      <w:proofErr w:type="spellEnd"/>
      <w:r>
        <w:t xml:space="preserve"> tuned: 5-9 (optimal: 9)</w:t>
      </w:r>
    </w:p>
    <w:p w14:paraId="114AD80B" w14:textId="77777777" w:rsidR="0049206A" w:rsidRDefault="004E3253" w:rsidP="00F020C8">
      <w:pPr>
        <w:pStyle w:val="Compact"/>
        <w:numPr>
          <w:ilvl w:val="1"/>
          <w:numId w:val="42"/>
        </w:numPr>
      </w:pPr>
      <w:proofErr w:type="spellStart"/>
      <w:r>
        <w:t>nodesize</w:t>
      </w:r>
      <w:proofErr w:type="spellEnd"/>
      <w:r>
        <w:t xml:space="preserve"> tuned: 1-10 (optimal: 2)</w:t>
      </w:r>
    </w:p>
    <w:p w14:paraId="114AD80C" w14:textId="77777777" w:rsidR="0049206A" w:rsidRDefault="004E3253" w:rsidP="00F020C8">
      <w:pPr>
        <w:pStyle w:val="Compact"/>
        <w:numPr>
          <w:ilvl w:val="0"/>
          <w:numId w:val="41"/>
        </w:numPr>
      </w:pPr>
      <w:r>
        <w:t>Sequential tuning approach (</w:t>
      </w:r>
      <w:proofErr w:type="spellStart"/>
      <w:r>
        <w:t>ntree</w:t>
      </w:r>
      <w:proofErr w:type="spellEnd"/>
      <w:r>
        <w:t xml:space="preserve"> -&gt; </w:t>
      </w:r>
      <w:proofErr w:type="spellStart"/>
      <w:r>
        <w:t>mtry</w:t>
      </w:r>
      <w:proofErr w:type="spellEnd"/>
      <w:r>
        <w:t xml:space="preserve"> -&gt; </w:t>
      </w:r>
      <w:proofErr w:type="spellStart"/>
      <w:r>
        <w:t>nodesize</w:t>
      </w:r>
      <w:proofErr w:type="spellEnd"/>
      <w:r>
        <w:t>) clearly documented</w:t>
      </w:r>
    </w:p>
    <w:p w14:paraId="114AD80D" w14:textId="77777777" w:rsidR="0049206A" w:rsidRDefault="004E3253" w:rsidP="00F020C8">
      <w:pPr>
        <w:pStyle w:val="Compact"/>
        <w:numPr>
          <w:ilvl w:val="0"/>
          <w:numId w:val="41"/>
        </w:numPr>
      </w:pPr>
      <w:r>
        <w:t>Each tuning step evaluated on test RMSE and OOB error</w:t>
      </w:r>
    </w:p>
    <w:p w14:paraId="114AD80E" w14:textId="77777777" w:rsidR="0049206A" w:rsidRDefault="004E3253" w:rsidP="00F020C8">
      <w:pPr>
        <w:pStyle w:val="Compact"/>
        <w:numPr>
          <w:ilvl w:val="0"/>
          <w:numId w:val="41"/>
        </w:numPr>
      </w:pPr>
      <w:r>
        <w:t xml:space="preserve">Final model parameters </w:t>
      </w:r>
      <w:proofErr w:type="gramStart"/>
      <w:r>
        <w:t>well</w:t>
      </w:r>
      <w:proofErr w:type="gramEnd"/>
      <w:r>
        <w:t>-justified with quantitative evidence</w:t>
      </w:r>
    </w:p>
    <w:p w14:paraId="114AD80F" w14:textId="77777777" w:rsidR="0049206A" w:rsidRDefault="004E3253">
      <w:pPr>
        <w:pStyle w:val="FirstParagraph"/>
      </w:pPr>
      <w:r>
        <w:rPr>
          <w:b/>
          <w:bCs/>
        </w:rPr>
        <w:t>Model Assessment</w:t>
      </w:r>
    </w:p>
    <w:p w14:paraId="114AD810" w14:textId="77777777" w:rsidR="0049206A" w:rsidRDefault="004E3253" w:rsidP="00F020C8">
      <w:pPr>
        <w:pStyle w:val="Compact"/>
        <w:numPr>
          <w:ilvl w:val="0"/>
          <w:numId w:val="43"/>
        </w:numPr>
      </w:pPr>
      <w:r>
        <w:t>Excellent performance metrics achieved:</w:t>
      </w:r>
    </w:p>
    <w:p w14:paraId="114AD811" w14:textId="77777777" w:rsidR="0049206A" w:rsidRDefault="004E3253" w:rsidP="00F020C8">
      <w:pPr>
        <w:pStyle w:val="Compact"/>
        <w:numPr>
          <w:ilvl w:val="1"/>
          <w:numId w:val="44"/>
        </w:numPr>
      </w:pPr>
      <w:r>
        <w:t>Test RMSE: 0.0554</w:t>
      </w:r>
    </w:p>
    <w:p w14:paraId="114AD812" w14:textId="77777777" w:rsidR="0049206A" w:rsidRDefault="004E3253" w:rsidP="00F020C8">
      <w:pPr>
        <w:pStyle w:val="Compact"/>
        <w:numPr>
          <w:ilvl w:val="1"/>
          <w:numId w:val="44"/>
        </w:numPr>
      </w:pPr>
      <w:r>
        <w:t>Test MAE: 0.0381</w:t>
      </w:r>
    </w:p>
    <w:p w14:paraId="114AD813" w14:textId="77777777" w:rsidR="0049206A" w:rsidRDefault="004E3253" w:rsidP="00F020C8">
      <w:pPr>
        <w:pStyle w:val="Compact"/>
        <w:numPr>
          <w:ilvl w:val="1"/>
          <w:numId w:val="44"/>
        </w:numPr>
      </w:pPr>
      <w:r>
        <w:t>R-squared: 0.997 (99.7% variance explained)</w:t>
      </w:r>
    </w:p>
    <w:p w14:paraId="114AD814" w14:textId="77777777" w:rsidR="0049206A" w:rsidRDefault="004E3253" w:rsidP="00F020C8">
      <w:pPr>
        <w:pStyle w:val="Compact"/>
        <w:numPr>
          <w:ilvl w:val="1"/>
          <w:numId w:val="44"/>
        </w:numPr>
      </w:pPr>
      <w:r>
        <w:t>OOB MSE: 0.0049</w:t>
      </w:r>
    </w:p>
    <w:p w14:paraId="114AD815" w14:textId="77777777" w:rsidR="0049206A" w:rsidRDefault="004E3253" w:rsidP="00F020C8">
      <w:pPr>
        <w:pStyle w:val="Compact"/>
        <w:numPr>
          <w:ilvl w:val="0"/>
          <w:numId w:val="43"/>
        </w:numPr>
      </w:pPr>
      <w:r>
        <w:t>Variable importance analysis identifies policy-relevant features:</w:t>
      </w:r>
    </w:p>
    <w:p w14:paraId="114AD816" w14:textId="77777777" w:rsidR="0049206A" w:rsidRDefault="004E3253" w:rsidP="00F020C8">
      <w:pPr>
        <w:pStyle w:val="Compact"/>
        <w:numPr>
          <w:ilvl w:val="1"/>
          <w:numId w:val="45"/>
        </w:numPr>
      </w:pPr>
      <w:r>
        <w:t>Water Access</w:t>
      </w:r>
    </w:p>
    <w:p w14:paraId="114AD817" w14:textId="77777777" w:rsidR="0049206A" w:rsidRDefault="004E3253" w:rsidP="00F020C8">
      <w:pPr>
        <w:pStyle w:val="Compact"/>
        <w:numPr>
          <w:ilvl w:val="1"/>
          <w:numId w:val="45"/>
        </w:numPr>
      </w:pPr>
      <w:r>
        <w:t>Sanitation</w:t>
      </w:r>
    </w:p>
    <w:p w14:paraId="114AD818" w14:textId="77777777" w:rsidR="0049206A" w:rsidRDefault="004E3253" w:rsidP="00F020C8">
      <w:pPr>
        <w:pStyle w:val="Compact"/>
        <w:numPr>
          <w:ilvl w:val="1"/>
          <w:numId w:val="45"/>
        </w:numPr>
      </w:pPr>
      <w:r>
        <w:t>Literacy</w:t>
      </w:r>
    </w:p>
    <w:p w14:paraId="114AD819" w14:textId="77777777" w:rsidR="0049206A" w:rsidRDefault="004E3253" w:rsidP="00F020C8">
      <w:pPr>
        <w:pStyle w:val="Compact"/>
        <w:numPr>
          <w:ilvl w:val="1"/>
          <w:numId w:val="45"/>
        </w:numPr>
      </w:pPr>
      <w:r>
        <w:t>Healthcare Access</w:t>
      </w:r>
    </w:p>
    <w:p w14:paraId="114AD81A" w14:textId="77777777" w:rsidR="0049206A" w:rsidRDefault="004E3253" w:rsidP="00F020C8">
      <w:pPr>
        <w:pStyle w:val="Compact"/>
        <w:numPr>
          <w:ilvl w:val="0"/>
          <w:numId w:val="43"/>
        </w:numPr>
      </w:pPr>
      <w:r>
        <w:t>Cross-validation stability confirmed (low variance across folds)</w:t>
      </w:r>
    </w:p>
    <w:p w14:paraId="114AD81B" w14:textId="77777777" w:rsidR="0049206A" w:rsidRDefault="004E3253">
      <w:pPr>
        <w:pStyle w:val="Heading3"/>
      </w:pPr>
      <w:bookmarkStart w:id="38" w:name="issues-identified-3"/>
      <w:bookmarkEnd w:id="37"/>
      <w:r>
        <w:lastRenderedPageBreak/>
        <w:t>Issues Identified</w:t>
      </w:r>
    </w:p>
    <w:p w14:paraId="114AD81C" w14:textId="77777777" w:rsidR="0049206A" w:rsidRDefault="004E3253">
      <w:pPr>
        <w:pStyle w:val="FirstParagraph"/>
      </w:pPr>
      <w:r>
        <w:rPr>
          <w:b/>
          <w:bCs/>
        </w:rPr>
        <w:t>Gap 11: Hyperparameter Tuning Used Test Set (CRITICAL)</w:t>
      </w:r>
    </w:p>
    <w:p w14:paraId="114AD81D" w14:textId="77777777" w:rsidR="0049206A" w:rsidRDefault="004E3253" w:rsidP="00F020C8">
      <w:pPr>
        <w:pStyle w:val="Compact"/>
        <w:numPr>
          <w:ilvl w:val="0"/>
          <w:numId w:val="46"/>
        </w:numPr>
      </w:pPr>
      <w:r>
        <w:t>Tuning process evaluated models on the test set at each step</w:t>
      </w:r>
    </w:p>
    <w:p w14:paraId="114AD81E" w14:textId="77777777" w:rsidR="0049206A" w:rsidRDefault="004E3253" w:rsidP="00F020C8">
      <w:pPr>
        <w:pStyle w:val="Compact"/>
        <w:numPr>
          <w:ilvl w:val="0"/>
          <w:numId w:val="46"/>
        </w:numPr>
      </w:pPr>
      <w:r>
        <w:t xml:space="preserve">Test set should be held </w:t>
      </w:r>
      <w:proofErr w:type="gramStart"/>
      <w:r>
        <w:t>out</w:t>
      </w:r>
      <w:proofErr w:type="gramEnd"/>
      <w:r>
        <w:t xml:space="preserve"> until final evaluation only</w:t>
      </w:r>
    </w:p>
    <w:p w14:paraId="114AD81F" w14:textId="77777777" w:rsidR="0049206A" w:rsidRDefault="004E3253" w:rsidP="00F020C8">
      <w:pPr>
        <w:pStyle w:val="Compact"/>
        <w:numPr>
          <w:ilvl w:val="0"/>
          <w:numId w:val="46"/>
        </w:numPr>
      </w:pPr>
      <w:r>
        <w:t>Proper approach: Use cross-validation on training set for tuning, test set for final assessment</w:t>
      </w:r>
    </w:p>
    <w:p w14:paraId="114AD820" w14:textId="77777777" w:rsidR="0049206A" w:rsidRDefault="004E3253" w:rsidP="00F020C8">
      <w:pPr>
        <w:pStyle w:val="Compact"/>
        <w:numPr>
          <w:ilvl w:val="0"/>
          <w:numId w:val="46"/>
        </w:numPr>
      </w:pPr>
      <w:r>
        <w:t>Risk: Tuning on test set causes overfitting to test data, inflating performance estimates</w:t>
      </w:r>
    </w:p>
    <w:p w14:paraId="114AD821" w14:textId="77777777" w:rsidR="0049206A" w:rsidRDefault="004E3253">
      <w:pPr>
        <w:pStyle w:val="FirstParagraph"/>
      </w:pPr>
      <w:r>
        <w:rPr>
          <w:b/>
          <w:bCs/>
        </w:rPr>
        <w:t>Gap 12: No Baseline Model Comparison</w:t>
      </w:r>
    </w:p>
    <w:p w14:paraId="114AD822" w14:textId="77777777" w:rsidR="0049206A" w:rsidRDefault="004E3253" w:rsidP="00F020C8">
      <w:pPr>
        <w:pStyle w:val="Compact"/>
        <w:numPr>
          <w:ilvl w:val="0"/>
          <w:numId w:val="47"/>
        </w:numPr>
      </w:pPr>
      <w:r>
        <w:t>Random Forest compared against “baseline RF with default parameters” but not against simpler models</w:t>
      </w:r>
    </w:p>
    <w:p w14:paraId="114AD823" w14:textId="77777777" w:rsidR="0049206A" w:rsidRDefault="004E3253" w:rsidP="00F020C8">
      <w:pPr>
        <w:pStyle w:val="Compact"/>
        <w:numPr>
          <w:ilvl w:val="0"/>
          <w:numId w:val="47"/>
        </w:numPr>
      </w:pPr>
      <w:r>
        <w:t>Missing: Performance comparison with linear regression or mean/median baseline</w:t>
      </w:r>
    </w:p>
    <w:p w14:paraId="114AD824" w14:textId="77777777" w:rsidR="0049206A" w:rsidRDefault="004E3253" w:rsidP="00F020C8">
      <w:pPr>
        <w:pStyle w:val="Compact"/>
        <w:numPr>
          <w:ilvl w:val="0"/>
          <w:numId w:val="47"/>
        </w:numPr>
      </w:pPr>
      <w:r>
        <w:t>Difficult to assess true value-add of Random Forest without simple baseline</w:t>
      </w:r>
    </w:p>
    <w:p w14:paraId="114AD825" w14:textId="77777777" w:rsidR="0049206A" w:rsidRDefault="004E3253">
      <w:pPr>
        <w:pStyle w:val="FirstParagraph"/>
      </w:pPr>
      <w:r>
        <w:rPr>
          <w:b/>
          <w:bCs/>
        </w:rPr>
        <w:t>Gap 13: Limited Residual Analysis</w:t>
      </w:r>
    </w:p>
    <w:p w14:paraId="114AD826" w14:textId="77777777" w:rsidR="0049206A" w:rsidRDefault="004E3253" w:rsidP="00F020C8">
      <w:pPr>
        <w:pStyle w:val="Compact"/>
        <w:numPr>
          <w:ilvl w:val="0"/>
          <w:numId w:val="48"/>
        </w:numPr>
      </w:pPr>
      <w:r>
        <w:t>Task 1 mentions “residual diagnostics” but no plots or detailed analysis provided</w:t>
      </w:r>
    </w:p>
    <w:p w14:paraId="114AD827" w14:textId="77777777" w:rsidR="0049206A" w:rsidRDefault="004E3253" w:rsidP="00F020C8">
      <w:pPr>
        <w:pStyle w:val="Compact"/>
        <w:numPr>
          <w:ilvl w:val="0"/>
          <w:numId w:val="48"/>
        </w:numPr>
      </w:pPr>
      <w:r>
        <w:t>Missing: residual plots, Q-Q plots, heteroscedasticity tests</w:t>
      </w:r>
    </w:p>
    <w:p w14:paraId="114AD828" w14:textId="77777777" w:rsidR="0049206A" w:rsidRDefault="004E3253" w:rsidP="00F020C8">
      <w:pPr>
        <w:pStyle w:val="Compact"/>
        <w:numPr>
          <w:ilvl w:val="0"/>
          <w:numId w:val="48"/>
        </w:numPr>
      </w:pPr>
      <w:r>
        <w:t>Missing: analysis of where model fails (which records have highest errors?)</w:t>
      </w:r>
    </w:p>
    <w:p w14:paraId="114AD829" w14:textId="77777777" w:rsidR="0049206A" w:rsidRDefault="004E3253">
      <w:pPr>
        <w:pStyle w:val="FirstParagraph"/>
      </w:pPr>
      <w:r>
        <w:rPr>
          <w:b/>
          <w:bCs/>
        </w:rPr>
        <w:t>Gap 14: No Model Interpretability Deep-Dive</w:t>
      </w:r>
    </w:p>
    <w:p w14:paraId="114AD82A" w14:textId="77777777" w:rsidR="0049206A" w:rsidRDefault="004E3253" w:rsidP="00F020C8">
      <w:pPr>
        <w:pStyle w:val="Compact"/>
        <w:numPr>
          <w:ilvl w:val="0"/>
          <w:numId w:val="49"/>
        </w:numPr>
      </w:pPr>
      <w:r>
        <w:t>Variable importance reported but no partial dependence plots or SHAP values</w:t>
      </w:r>
    </w:p>
    <w:p w14:paraId="114AD82B" w14:textId="77777777" w:rsidR="0049206A" w:rsidRDefault="004E3253" w:rsidP="00F020C8">
      <w:pPr>
        <w:pStyle w:val="Compact"/>
        <w:numPr>
          <w:ilvl w:val="0"/>
          <w:numId w:val="49"/>
        </w:numPr>
      </w:pPr>
      <w:r>
        <w:t>Missing: quantified effect sizes showing how features affect predictions</w:t>
      </w:r>
    </w:p>
    <w:p w14:paraId="114AD82C" w14:textId="77777777" w:rsidR="0049206A" w:rsidRDefault="004E3253" w:rsidP="00F020C8">
      <w:pPr>
        <w:pStyle w:val="Compact"/>
        <w:numPr>
          <w:ilvl w:val="0"/>
          <w:numId w:val="49"/>
        </w:numPr>
      </w:pPr>
      <w:r>
        <w:t>Missing: concrete interpretations of marginal effects (e.g., impact of 1% increase in water access)</w:t>
      </w:r>
    </w:p>
    <w:p w14:paraId="114AD82D" w14:textId="77777777" w:rsidR="0049206A" w:rsidRDefault="004E3253" w:rsidP="00F020C8">
      <w:pPr>
        <w:pStyle w:val="Compact"/>
        <w:numPr>
          <w:ilvl w:val="0"/>
          <w:numId w:val="49"/>
        </w:numPr>
      </w:pPr>
      <w:r>
        <w:t>Stakeholders need actionable insights beyond feature rankings</w:t>
      </w:r>
    </w:p>
    <w:p w14:paraId="114AD82E" w14:textId="77777777" w:rsidR="0049206A" w:rsidRDefault="004E3253">
      <w:pPr>
        <w:pStyle w:val="FirstParagraph"/>
      </w:pPr>
      <w:r>
        <w:rPr>
          <w:b/>
          <w:bCs/>
        </w:rPr>
        <w:t>Gap 15: Limited Cross-Validation Documentation</w:t>
      </w:r>
    </w:p>
    <w:p w14:paraId="114AD82F" w14:textId="77777777" w:rsidR="0049206A" w:rsidRDefault="004E3253" w:rsidP="00F020C8">
      <w:pPr>
        <w:pStyle w:val="Compact"/>
        <w:numPr>
          <w:ilvl w:val="0"/>
          <w:numId w:val="50"/>
        </w:numPr>
      </w:pPr>
      <w:r>
        <w:t>Model relies primarily on OOB validation and single train-test split</w:t>
      </w:r>
    </w:p>
    <w:p w14:paraId="114AD830" w14:textId="77777777" w:rsidR="0049206A" w:rsidRDefault="004E3253" w:rsidP="00F020C8">
      <w:pPr>
        <w:pStyle w:val="Compact"/>
        <w:numPr>
          <w:ilvl w:val="0"/>
          <w:numId w:val="50"/>
        </w:numPr>
      </w:pPr>
      <w:r>
        <w:t>No k-fold cross-validation implemented to assess performance stability across multiple partitions</w:t>
      </w:r>
    </w:p>
    <w:p w14:paraId="114AD831" w14:textId="77777777" w:rsidR="0049206A" w:rsidRDefault="004E3253" w:rsidP="00F020C8">
      <w:pPr>
        <w:pStyle w:val="Compact"/>
        <w:numPr>
          <w:ilvl w:val="0"/>
          <w:numId w:val="50"/>
        </w:numPr>
      </w:pPr>
      <w:r>
        <w:t>Missing: Cross-validation analysis to validate robustness beyond OOB estimates</w:t>
      </w:r>
    </w:p>
    <w:p w14:paraId="0D8E9BA8" w14:textId="77777777" w:rsidR="0080221A" w:rsidRDefault="0080221A">
      <w:pPr>
        <w:spacing w:after="200" w:line="240" w:lineRule="auto"/>
        <w:rPr>
          <w:rFonts w:eastAsiaTheme="majorEastAsia" w:cstheme="majorBidi"/>
          <w:color w:val="0F4761" w:themeColor="accent1" w:themeShade="BF"/>
          <w:sz w:val="28"/>
          <w:szCs w:val="28"/>
        </w:rPr>
      </w:pPr>
      <w:bookmarkStart w:id="39" w:name="quality-assurance-concerns-3"/>
      <w:bookmarkEnd w:id="38"/>
      <w:r>
        <w:br w:type="page"/>
      </w:r>
    </w:p>
    <w:p w14:paraId="114AD832" w14:textId="010A91F9" w:rsidR="0049206A" w:rsidRDefault="004E3253">
      <w:pPr>
        <w:pStyle w:val="Heading3"/>
      </w:pPr>
      <w:r>
        <w:lastRenderedPageBreak/>
        <w:t>Quality Assurance Concerns</w:t>
      </w:r>
    </w:p>
    <w:p w14:paraId="114AD833" w14:textId="77777777" w:rsidR="0049206A" w:rsidRDefault="004E3253">
      <w:pPr>
        <w:pStyle w:val="FirstParagraph"/>
      </w:pPr>
      <w:r>
        <w:rPr>
          <w:b/>
          <w:bCs/>
        </w:rPr>
        <w:t>Concern 8: Suspiciously High R-squared (0.997) (CRITICAL)</w:t>
      </w:r>
    </w:p>
    <w:p w14:paraId="114AD834" w14:textId="77777777" w:rsidR="0049206A" w:rsidRDefault="004E3253" w:rsidP="00F020C8">
      <w:pPr>
        <w:pStyle w:val="Compact"/>
        <w:numPr>
          <w:ilvl w:val="0"/>
          <w:numId w:val="51"/>
        </w:numPr>
      </w:pPr>
      <w:r>
        <w:t>99.7% variance explained is exceptionally rare in real-world regression tasks</w:t>
      </w:r>
    </w:p>
    <w:p w14:paraId="114AD835" w14:textId="77777777" w:rsidR="0049206A" w:rsidRDefault="004E3253" w:rsidP="00F020C8">
      <w:pPr>
        <w:pStyle w:val="Compact"/>
        <w:numPr>
          <w:ilvl w:val="0"/>
          <w:numId w:val="51"/>
        </w:numPr>
      </w:pPr>
      <w:r>
        <w:t>Possible explanations:</w:t>
      </w:r>
    </w:p>
    <w:p w14:paraId="114AD836" w14:textId="77777777" w:rsidR="0049206A" w:rsidRDefault="004E3253" w:rsidP="00F020C8">
      <w:pPr>
        <w:pStyle w:val="Compact"/>
        <w:numPr>
          <w:ilvl w:val="1"/>
          <w:numId w:val="52"/>
        </w:numPr>
      </w:pPr>
      <w:r>
        <w:t>Data leakage (scaling before split, tuning on test set)</w:t>
      </w:r>
    </w:p>
    <w:p w14:paraId="114AD837" w14:textId="77777777" w:rsidR="0049206A" w:rsidRDefault="004E3253" w:rsidP="00F020C8">
      <w:pPr>
        <w:pStyle w:val="Compact"/>
        <w:numPr>
          <w:ilvl w:val="1"/>
          <w:numId w:val="52"/>
        </w:numPr>
      </w:pPr>
      <w:r>
        <w:t xml:space="preserve">Target variable included in features (e.g., </w:t>
      </w:r>
      <w:proofErr w:type="spellStart"/>
      <w:r>
        <w:t>value_log</w:t>
      </w:r>
      <w:proofErr w:type="spellEnd"/>
      <w:r>
        <w:t xml:space="preserve"> used as both target and feature)</w:t>
      </w:r>
    </w:p>
    <w:p w14:paraId="114AD838" w14:textId="77777777" w:rsidR="0049206A" w:rsidRDefault="004E3253" w:rsidP="00F020C8">
      <w:pPr>
        <w:pStyle w:val="Compact"/>
        <w:numPr>
          <w:ilvl w:val="1"/>
          <w:numId w:val="52"/>
        </w:numPr>
      </w:pPr>
      <w:r>
        <w:t>Multicollinearity causing overfitting</w:t>
      </w:r>
    </w:p>
    <w:p w14:paraId="114AD839" w14:textId="77777777" w:rsidR="0049206A" w:rsidRDefault="004E3253" w:rsidP="00F020C8">
      <w:pPr>
        <w:pStyle w:val="Compact"/>
        <w:numPr>
          <w:ilvl w:val="1"/>
          <w:numId w:val="52"/>
        </w:numPr>
      </w:pPr>
      <w:r>
        <w:t>Genuine excellent fit (least likely for health survey data)</w:t>
      </w:r>
    </w:p>
    <w:p w14:paraId="114AD83A" w14:textId="77777777" w:rsidR="0049206A" w:rsidRDefault="004E3253" w:rsidP="00F020C8">
      <w:pPr>
        <w:pStyle w:val="Compact"/>
        <w:numPr>
          <w:ilvl w:val="0"/>
          <w:numId w:val="51"/>
        </w:numPr>
      </w:pPr>
      <w:r>
        <w:t>Recommendation: Audit feature matrix to ensure target variable not inadvertently included</w:t>
      </w:r>
    </w:p>
    <w:p w14:paraId="114AD83B" w14:textId="77777777" w:rsidR="0049206A" w:rsidRDefault="004E3253">
      <w:pPr>
        <w:pStyle w:val="FirstParagraph"/>
      </w:pPr>
      <w:r>
        <w:rPr>
          <w:b/>
          <w:bCs/>
        </w:rPr>
        <w:t>Concern 9: OOB vs. Test RMSE Discrepancy</w:t>
      </w:r>
    </w:p>
    <w:p w14:paraId="114AD83C" w14:textId="77777777" w:rsidR="0049206A" w:rsidRDefault="004E3253" w:rsidP="00F020C8">
      <w:pPr>
        <w:pStyle w:val="Compact"/>
        <w:numPr>
          <w:ilvl w:val="0"/>
          <w:numId w:val="53"/>
        </w:numPr>
      </w:pPr>
      <w:r>
        <w:t>OOB MSE: 0.0049 (equivalent RMSE: 0.070)</w:t>
      </w:r>
    </w:p>
    <w:p w14:paraId="114AD83D" w14:textId="77777777" w:rsidR="0049206A" w:rsidRDefault="004E3253" w:rsidP="00F020C8">
      <w:pPr>
        <w:pStyle w:val="Compact"/>
        <w:numPr>
          <w:ilvl w:val="0"/>
          <w:numId w:val="53"/>
        </w:numPr>
      </w:pPr>
      <w:r>
        <w:t>Test RMSE: 0.0554</w:t>
      </w:r>
    </w:p>
    <w:p w14:paraId="114AD83E" w14:textId="77777777" w:rsidR="0049206A" w:rsidRDefault="004E3253" w:rsidP="00F020C8">
      <w:pPr>
        <w:pStyle w:val="Compact"/>
        <w:numPr>
          <w:ilvl w:val="0"/>
          <w:numId w:val="53"/>
        </w:numPr>
      </w:pPr>
      <w:r>
        <w:t>While close, OOB error is higher than test error, which is unusual</w:t>
      </w:r>
    </w:p>
    <w:p w14:paraId="114AD83F" w14:textId="77777777" w:rsidR="0049206A" w:rsidRDefault="004E3253" w:rsidP="00F020C8">
      <w:pPr>
        <w:pStyle w:val="Compact"/>
        <w:numPr>
          <w:ilvl w:val="0"/>
          <w:numId w:val="53"/>
        </w:numPr>
      </w:pPr>
      <w:r>
        <w:t>Typically test error &gt;= OOB error due to generalization gap</w:t>
      </w:r>
    </w:p>
    <w:p w14:paraId="114AD840" w14:textId="77777777" w:rsidR="0049206A" w:rsidRDefault="004E3253" w:rsidP="00F020C8">
      <w:pPr>
        <w:pStyle w:val="Compact"/>
        <w:numPr>
          <w:ilvl w:val="0"/>
          <w:numId w:val="53"/>
        </w:numPr>
      </w:pPr>
      <w:r>
        <w:t>Suggests potential test set contamination or anomaly</w:t>
      </w:r>
    </w:p>
    <w:p w14:paraId="114AD841" w14:textId="77777777" w:rsidR="0049206A" w:rsidRDefault="004E3253">
      <w:pPr>
        <w:pStyle w:val="FirstParagraph"/>
      </w:pPr>
      <w:r>
        <w:rPr>
          <w:b/>
          <w:bCs/>
        </w:rPr>
        <w:t>Concern 10: Small Test Set (122 records)</w:t>
      </w:r>
    </w:p>
    <w:p w14:paraId="114AD842" w14:textId="77777777" w:rsidR="0049206A" w:rsidRDefault="004E3253" w:rsidP="00F020C8">
      <w:pPr>
        <w:pStyle w:val="Compact"/>
        <w:numPr>
          <w:ilvl w:val="0"/>
          <w:numId w:val="54"/>
        </w:numPr>
      </w:pPr>
      <w:r>
        <w:t>Test set contains only 122 records</w:t>
      </w:r>
    </w:p>
    <w:p w14:paraId="114AD843" w14:textId="77777777" w:rsidR="0049206A" w:rsidRDefault="004E3253" w:rsidP="00F020C8">
      <w:pPr>
        <w:pStyle w:val="Compact"/>
        <w:numPr>
          <w:ilvl w:val="0"/>
          <w:numId w:val="54"/>
        </w:numPr>
      </w:pPr>
      <w:r>
        <w:t>High variance expected in test metrics</w:t>
      </w:r>
    </w:p>
    <w:p w14:paraId="114AD844" w14:textId="77777777" w:rsidR="0049206A" w:rsidRDefault="004E3253" w:rsidP="00F020C8">
      <w:pPr>
        <w:pStyle w:val="Compact"/>
        <w:numPr>
          <w:ilvl w:val="0"/>
          <w:numId w:val="54"/>
        </w:numPr>
      </w:pPr>
      <w:r>
        <w:t>Single train-test split may not be representative</w:t>
      </w:r>
    </w:p>
    <w:p w14:paraId="114AD845" w14:textId="77777777" w:rsidR="0049206A" w:rsidRDefault="004E3253" w:rsidP="00F020C8">
      <w:pPr>
        <w:pStyle w:val="Compact"/>
        <w:numPr>
          <w:ilvl w:val="0"/>
          <w:numId w:val="54"/>
        </w:numPr>
      </w:pPr>
      <w:r>
        <w:t>Recommendation: Report confidence intervals for test metrics or use nested cross-validation</w:t>
      </w:r>
    </w:p>
    <w:p w14:paraId="114AD846" w14:textId="77777777" w:rsidR="0049206A" w:rsidRDefault="004E3253">
      <w:pPr>
        <w:pStyle w:val="FirstParagraph"/>
      </w:pPr>
      <w:r>
        <w:rPr>
          <w:b/>
          <w:bCs/>
        </w:rPr>
        <w:t>Concern 11: Variable Importance Not Validated</w:t>
      </w:r>
    </w:p>
    <w:p w14:paraId="114AD847" w14:textId="77777777" w:rsidR="0049206A" w:rsidRDefault="004E3253" w:rsidP="00F020C8">
      <w:pPr>
        <w:pStyle w:val="Compact"/>
        <w:numPr>
          <w:ilvl w:val="0"/>
          <w:numId w:val="55"/>
        </w:numPr>
      </w:pPr>
      <w:r>
        <w:t>Feature importance based on single model run</w:t>
      </w:r>
    </w:p>
    <w:p w14:paraId="114AD848" w14:textId="77777777" w:rsidR="0049206A" w:rsidRDefault="004E3253" w:rsidP="00F020C8">
      <w:pPr>
        <w:pStyle w:val="Compact"/>
        <w:numPr>
          <w:ilvl w:val="0"/>
          <w:numId w:val="55"/>
        </w:numPr>
      </w:pPr>
      <w:r>
        <w:t>No stability analysis (e.g., do top features remain consistent across CV folds?)</w:t>
      </w:r>
    </w:p>
    <w:p w14:paraId="114AD849" w14:textId="77777777" w:rsidR="0049206A" w:rsidRDefault="004E3253" w:rsidP="00F020C8">
      <w:pPr>
        <w:pStyle w:val="Compact"/>
        <w:numPr>
          <w:ilvl w:val="0"/>
          <w:numId w:val="55"/>
        </w:numPr>
      </w:pPr>
      <w:r>
        <w:t>Risk: Rankings may be artifacts of specific train-test split</w:t>
      </w:r>
    </w:p>
    <w:p w14:paraId="2AB17E15" w14:textId="77777777" w:rsidR="0080221A" w:rsidRDefault="0080221A">
      <w:pPr>
        <w:spacing w:after="200" w:line="240" w:lineRule="auto"/>
        <w:rPr>
          <w:rFonts w:eastAsiaTheme="majorEastAsia" w:cstheme="majorBidi"/>
          <w:color w:val="0F4761" w:themeColor="accent1" w:themeShade="BF"/>
          <w:sz w:val="28"/>
          <w:szCs w:val="28"/>
        </w:rPr>
      </w:pPr>
      <w:bookmarkStart w:id="40" w:name="corrective-actions-recommended-3"/>
      <w:bookmarkEnd w:id="39"/>
      <w:r>
        <w:br w:type="page"/>
      </w:r>
    </w:p>
    <w:p w14:paraId="114AD84A" w14:textId="32F6373A" w:rsidR="0049206A" w:rsidRDefault="004E3253">
      <w:pPr>
        <w:pStyle w:val="Heading3"/>
      </w:pPr>
      <w:r>
        <w:lastRenderedPageBreak/>
        <w:t>Corrective Actions Recommended</w:t>
      </w:r>
    </w:p>
    <w:p w14:paraId="114AD84B" w14:textId="77777777" w:rsidR="0049206A" w:rsidRDefault="004E3253" w:rsidP="00F020C8">
      <w:pPr>
        <w:pStyle w:val="Compact"/>
        <w:numPr>
          <w:ilvl w:val="0"/>
          <w:numId w:val="56"/>
        </w:numPr>
      </w:pPr>
      <w:r>
        <w:rPr>
          <w:b/>
          <w:bCs/>
        </w:rPr>
        <w:t>CRITICAL: Audit for data leakage</w:t>
      </w:r>
    </w:p>
    <w:p w14:paraId="114AD84C" w14:textId="77777777" w:rsidR="0049206A" w:rsidRDefault="004E3253" w:rsidP="00F020C8">
      <w:pPr>
        <w:pStyle w:val="Compact"/>
        <w:numPr>
          <w:ilvl w:val="1"/>
          <w:numId w:val="57"/>
        </w:numPr>
      </w:pPr>
      <w:r>
        <w:t>Verify target variable (</w:t>
      </w:r>
      <w:proofErr w:type="spellStart"/>
      <w:r>
        <w:t>value_log_scaled</w:t>
      </w:r>
      <w:proofErr w:type="spellEnd"/>
      <w:r>
        <w:t>) is not present in feature matrix</w:t>
      </w:r>
    </w:p>
    <w:p w14:paraId="114AD84D" w14:textId="77777777" w:rsidR="0049206A" w:rsidRDefault="004E3253" w:rsidP="00F020C8">
      <w:pPr>
        <w:pStyle w:val="Compact"/>
        <w:numPr>
          <w:ilvl w:val="1"/>
          <w:numId w:val="57"/>
        </w:numPr>
      </w:pPr>
      <w:r>
        <w:t>Check scaling was performed after train-test split</w:t>
      </w:r>
    </w:p>
    <w:p w14:paraId="114AD84E" w14:textId="77777777" w:rsidR="0049206A" w:rsidRDefault="004E3253" w:rsidP="00F020C8">
      <w:pPr>
        <w:pStyle w:val="Compact"/>
        <w:numPr>
          <w:ilvl w:val="1"/>
          <w:numId w:val="57"/>
        </w:numPr>
      </w:pPr>
      <w:r>
        <w:t>Re-run model with proper hold-out procedures</w:t>
      </w:r>
    </w:p>
    <w:p w14:paraId="114AD84F" w14:textId="77777777" w:rsidR="0049206A" w:rsidRDefault="004E3253" w:rsidP="00F020C8">
      <w:pPr>
        <w:pStyle w:val="Compact"/>
        <w:numPr>
          <w:ilvl w:val="0"/>
          <w:numId w:val="56"/>
        </w:numPr>
      </w:pPr>
      <w:r>
        <w:rPr>
          <w:b/>
          <w:bCs/>
        </w:rPr>
        <w:t>Re-implement hyperparameter tuning using cross-validation only</w:t>
      </w:r>
    </w:p>
    <w:p w14:paraId="114AD850" w14:textId="77777777" w:rsidR="0049206A" w:rsidRDefault="004E3253" w:rsidP="00F020C8">
      <w:pPr>
        <w:pStyle w:val="Compact"/>
        <w:numPr>
          <w:ilvl w:val="1"/>
          <w:numId w:val="58"/>
        </w:numPr>
      </w:pPr>
      <w:r>
        <w:t>Reserve test set for final evaluation</w:t>
      </w:r>
    </w:p>
    <w:p w14:paraId="114AD851" w14:textId="77777777" w:rsidR="0049206A" w:rsidRDefault="004E3253" w:rsidP="00F020C8">
      <w:pPr>
        <w:pStyle w:val="Compact"/>
        <w:numPr>
          <w:ilvl w:val="1"/>
          <w:numId w:val="58"/>
        </w:numPr>
      </w:pPr>
      <w:r>
        <w:t>Use nested CV for unbiased hyperparameter selection</w:t>
      </w:r>
    </w:p>
    <w:p w14:paraId="114AD852" w14:textId="77777777" w:rsidR="0049206A" w:rsidRDefault="004E3253" w:rsidP="00F020C8">
      <w:pPr>
        <w:pStyle w:val="Compact"/>
        <w:numPr>
          <w:ilvl w:val="0"/>
          <w:numId w:val="56"/>
        </w:numPr>
      </w:pPr>
      <w:r>
        <w:rPr>
          <w:b/>
          <w:bCs/>
        </w:rPr>
        <w:t>Add baseline model comparisons</w:t>
      </w:r>
    </w:p>
    <w:p w14:paraId="114AD853" w14:textId="77777777" w:rsidR="0049206A" w:rsidRDefault="004E3253" w:rsidP="00F020C8">
      <w:pPr>
        <w:pStyle w:val="Compact"/>
        <w:numPr>
          <w:ilvl w:val="1"/>
          <w:numId w:val="59"/>
        </w:numPr>
      </w:pPr>
      <w:r>
        <w:t>Train linear regression, mean predictor, median predictor</w:t>
      </w:r>
    </w:p>
    <w:p w14:paraId="114AD854" w14:textId="77777777" w:rsidR="0049206A" w:rsidRDefault="004E3253" w:rsidP="00F020C8">
      <w:pPr>
        <w:pStyle w:val="Compact"/>
        <w:numPr>
          <w:ilvl w:val="1"/>
          <w:numId w:val="59"/>
        </w:numPr>
      </w:pPr>
      <w:r>
        <w:t>Report performance gaps to quantify Random Forest value-add</w:t>
      </w:r>
    </w:p>
    <w:p w14:paraId="114AD855" w14:textId="77777777" w:rsidR="0049206A" w:rsidRDefault="004E3253" w:rsidP="00F020C8">
      <w:pPr>
        <w:pStyle w:val="Compact"/>
        <w:numPr>
          <w:ilvl w:val="0"/>
          <w:numId w:val="56"/>
        </w:numPr>
      </w:pPr>
      <w:r>
        <w:rPr>
          <w:b/>
          <w:bCs/>
        </w:rPr>
        <w:t>Conduct residual analysis</w:t>
      </w:r>
    </w:p>
    <w:p w14:paraId="114AD856" w14:textId="77777777" w:rsidR="0049206A" w:rsidRDefault="004E3253" w:rsidP="00F020C8">
      <w:pPr>
        <w:pStyle w:val="Compact"/>
        <w:numPr>
          <w:ilvl w:val="1"/>
          <w:numId w:val="60"/>
        </w:numPr>
      </w:pPr>
      <w:r>
        <w:t>Plot residuals vs. fitted values</w:t>
      </w:r>
    </w:p>
    <w:p w14:paraId="114AD857" w14:textId="77777777" w:rsidR="0049206A" w:rsidRDefault="004E3253" w:rsidP="00F020C8">
      <w:pPr>
        <w:pStyle w:val="Compact"/>
        <w:numPr>
          <w:ilvl w:val="1"/>
          <w:numId w:val="60"/>
        </w:numPr>
      </w:pPr>
      <w:r>
        <w:t>Identify high-error cases for investigation</w:t>
      </w:r>
    </w:p>
    <w:p w14:paraId="114AD858" w14:textId="77777777" w:rsidR="0049206A" w:rsidRDefault="004E3253" w:rsidP="00F020C8">
      <w:pPr>
        <w:pStyle w:val="Compact"/>
        <w:numPr>
          <w:ilvl w:val="1"/>
          <w:numId w:val="60"/>
        </w:numPr>
      </w:pPr>
      <w:r>
        <w:t>Check for heteroscedasticity or systematic biases</w:t>
      </w:r>
    </w:p>
    <w:p w14:paraId="114AD859" w14:textId="77777777" w:rsidR="0049206A" w:rsidRDefault="004E3253" w:rsidP="00F020C8">
      <w:pPr>
        <w:pStyle w:val="Compact"/>
        <w:numPr>
          <w:ilvl w:val="0"/>
          <w:numId w:val="56"/>
        </w:numPr>
      </w:pPr>
      <w:r>
        <w:rPr>
          <w:b/>
          <w:bCs/>
        </w:rPr>
        <w:t>Add model interpretability analysis</w:t>
      </w:r>
    </w:p>
    <w:p w14:paraId="114AD85A" w14:textId="77777777" w:rsidR="0049206A" w:rsidRDefault="004E3253" w:rsidP="00F020C8">
      <w:pPr>
        <w:pStyle w:val="Compact"/>
        <w:numPr>
          <w:ilvl w:val="1"/>
          <w:numId w:val="61"/>
        </w:numPr>
      </w:pPr>
      <w:r>
        <w:t>Partial dependence plots for top 4 features</w:t>
      </w:r>
    </w:p>
    <w:p w14:paraId="114AD85B" w14:textId="77777777" w:rsidR="0049206A" w:rsidRDefault="004E3253" w:rsidP="00F020C8">
      <w:pPr>
        <w:pStyle w:val="Compact"/>
        <w:numPr>
          <w:ilvl w:val="1"/>
          <w:numId w:val="61"/>
        </w:numPr>
      </w:pPr>
      <w:r>
        <w:t>SHAP values or permutation importance for validation</w:t>
      </w:r>
    </w:p>
    <w:p w14:paraId="114AD85C" w14:textId="77777777" w:rsidR="0049206A" w:rsidRDefault="004E3253" w:rsidP="00F020C8">
      <w:pPr>
        <w:pStyle w:val="Compact"/>
        <w:numPr>
          <w:ilvl w:val="1"/>
          <w:numId w:val="61"/>
        </w:numPr>
      </w:pPr>
      <w:r>
        <w:t>Derive concrete policy insights (e.g., effect sizes)</w:t>
      </w:r>
    </w:p>
    <w:p w14:paraId="114AD85D" w14:textId="77777777" w:rsidR="0049206A" w:rsidRDefault="004E3253" w:rsidP="00F020C8">
      <w:pPr>
        <w:pStyle w:val="Compact"/>
        <w:numPr>
          <w:ilvl w:val="0"/>
          <w:numId w:val="56"/>
        </w:numPr>
      </w:pPr>
      <w:r>
        <w:rPr>
          <w:b/>
          <w:bCs/>
        </w:rPr>
        <w:t>Validate variable importance stability</w:t>
      </w:r>
    </w:p>
    <w:p w14:paraId="114AD85E" w14:textId="77777777" w:rsidR="0049206A" w:rsidRDefault="004E3253" w:rsidP="00F020C8">
      <w:pPr>
        <w:pStyle w:val="Compact"/>
        <w:numPr>
          <w:ilvl w:val="1"/>
          <w:numId w:val="62"/>
        </w:numPr>
      </w:pPr>
      <w:r>
        <w:t>Compute importance across all CV folds</w:t>
      </w:r>
    </w:p>
    <w:p w14:paraId="114AD85F" w14:textId="77777777" w:rsidR="0049206A" w:rsidRDefault="004E3253" w:rsidP="00F020C8">
      <w:pPr>
        <w:pStyle w:val="Compact"/>
        <w:numPr>
          <w:ilvl w:val="1"/>
          <w:numId w:val="62"/>
        </w:numPr>
      </w:pPr>
      <w:r>
        <w:t xml:space="preserve">Report </w:t>
      </w:r>
      <w:proofErr w:type="gramStart"/>
      <w:r>
        <w:t>mean</w:t>
      </w:r>
      <w:proofErr w:type="gramEnd"/>
      <w:r>
        <w:t xml:space="preserve"> importance and variance</w:t>
      </w:r>
    </w:p>
    <w:p w14:paraId="5D2C7C3D" w14:textId="77777777" w:rsidR="0080221A" w:rsidRDefault="0080221A">
      <w:pPr>
        <w:spacing w:after="200" w:line="240" w:lineRule="auto"/>
      </w:pPr>
      <w:r>
        <w:br w:type="page"/>
      </w:r>
    </w:p>
    <w:p w14:paraId="114AD860" w14:textId="763EAAD4" w:rsidR="0049206A" w:rsidRDefault="00000000">
      <w:r>
        <w:lastRenderedPageBreak/>
        <w:pict w14:anchorId="114ADA06">
          <v:rect id="_x0000_i1033" style="width:0;height:1.5pt" o:hralign="center" o:hrstd="t" o:hr="t"/>
        </w:pict>
      </w:r>
    </w:p>
    <w:p w14:paraId="114AD861" w14:textId="77777777" w:rsidR="0049206A" w:rsidRDefault="004E3253">
      <w:pPr>
        <w:pStyle w:val="Heading2"/>
      </w:pPr>
      <w:bookmarkStart w:id="41" w:name="summary-of-quality-assurance-issues"/>
      <w:bookmarkStart w:id="42" w:name="_Toc211019376"/>
      <w:bookmarkEnd w:id="35"/>
      <w:bookmarkEnd w:id="40"/>
      <w:r>
        <w:t>Summary of Quality Assurance Issues</w:t>
      </w:r>
      <w:bookmarkEnd w:id="42"/>
    </w:p>
    <w:p w14:paraId="114AD862" w14:textId="77777777" w:rsidR="0049206A" w:rsidRDefault="004E3253">
      <w:pPr>
        <w:pStyle w:val="Heading3"/>
      </w:pPr>
      <w:bookmarkStart w:id="43" w:name="critical-issues-must-address"/>
      <w:r>
        <w:t>Critical Issues (Must Address)</w:t>
      </w:r>
    </w:p>
    <w:p w14:paraId="114AD863" w14:textId="77777777" w:rsidR="0049206A" w:rsidRDefault="004E3253" w:rsidP="00F020C8">
      <w:pPr>
        <w:pStyle w:val="Compact"/>
        <w:numPr>
          <w:ilvl w:val="0"/>
          <w:numId w:val="63"/>
        </w:numPr>
      </w:pPr>
      <w:r>
        <w:rPr>
          <w:b/>
          <w:bCs/>
        </w:rPr>
        <w:t>Potential data leakage from scaling before split</w:t>
      </w:r>
      <w:r>
        <w:t xml:space="preserve"> (Phase 3)</w:t>
      </w:r>
    </w:p>
    <w:p w14:paraId="114AD864" w14:textId="77777777" w:rsidR="0049206A" w:rsidRDefault="004E3253" w:rsidP="00F020C8">
      <w:pPr>
        <w:pStyle w:val="Compact"/>
        <w:numPr>
          <w:ilvl w:val="0"/>
          <w:numId w:val="63"/>
        </w:numPr>
      </w:pPr>
      <w:r>
        <w:rPr>
          <w:b/>
          <w:bCs/>
        </w:rPr>
        <w:t>Hyperparameter tuning performed on test set</w:t>
      </w:r>
      <w:r>
        <w:t xml:space="preserve"> (Phase 4)</w:t>
      </w:r>
    </w:p>
    <w:p w14:paraId="114AD865" w14:textId="77777777" w:rsidR="0049206A" w:rsidRDefault="004E3253" w:rsidP="00F020C8">
      <w:pPr>
        <w:pStyle w:val="Compact"/>
        <w:numPr>
          <w:ilvl w:val="0"/>
          <w:numId w:val="63"/>
        </w:numPr>
      </w:pPr>
      <w:r>
        <w:rPr>
          <w:b/>
          <w:bCs/>
        </w:rPr>
        <w:t>Suspiciously high R-squared (0.997) requires investigation</w:t>
      </w:r>
      <w:r>
        <w:t xml:space="preserve"> (Phase 4)</w:t>
      </w:r>
    </w:p>
    <w:p w14:paraId="114AD866" w14:textId="77777777" w:rsidR="0049206A" w:rsidRDefault="004E3253">
      <w:pPr>
        <w:pStyle w:val="Heading3"/>
      </w:pPr>
      <w:bookmarkStart w:id="44" w:name="major-issues-should-address"/>
      <w:bookmarkEnd w:id="43"/>
      <w:r>
        <w:t>Major Issues (Should Address)</w:t>
      </w:r>
    </w:p>
    <w:p w14:paraId="114AD867" w14:textId="77777777" w:rsidR="0049206A" w:rsidRDefault="004E3253" w:rsidP="00F020C8">
      <w:pPr>
        <w:pStyle w:val="Compact"/>
        <w:numPr>
          <w:ilvl w:val="0"/>
          <w:numId w:val="64"/>
        </w:numPr>
      </w:pPr>
      <w:r>
        <w:rPr>
          <w:b/>
          <w:bCs/>
        </w:rPr>
        <w:t>Train-test split inconsistency</w:t>
      </w:r>
      <w:r>
        <w:t xml:space="preserve"> (70/30 vs. 75/20/5) (Phase 3)</w:t>
      </w:r>
    </w:p>
    <w:p w14:paraId="114AD868" w14:textId="77777777" w:rsidR="0049206A" w:rsidRDefault="004E3253" w:rsidP="00F020C8">
      <w:pPr>
        <w:pStyle w:val="Compact"/>
        <w:numPr>
          <w:ilvl w:val="0"/>
          <w:numId w:val="64"/>
        </w:numPr>
      </w:pPr>
      <w:r>
        <w:rPr>
          <w:b/>
          <w:bCs/>
        </w:rPr>
        <w:t>Small validation set (30 records)</w:t>
      </w:r>
      <w:r>
        <w:t xml:space="preserve"> (Phase 3)</w:t>
      </w:r>
    </w:p>
    <w:p w14:paraId="114AD869" w14:textId="77777777" w:rsidR="0049206A" w:rsidRDefault="004E3253" w:rsidP="00F020C8">
      <w:pPr>
        <w:pStyle w:val="Compact"/>
        <w:numPr>
          <w:ilvl w:val="0"/>
          <w:numId w:val="64"/>
        </w:numPr>
      </w:pPr>
      <w:r>
        <w:rPr>
          <w:b/>
          <w:bCs/>
        </w:rPr>
        <w:t>Missing value imputation not validated</w:t>
      </w:r>
      <w:r>
        <w:t xml:space="preserve"> (Phase 3)</w:t>
      </w:r>
    </w:p>
    <w:p w14:paraId="114AD86A" w14:textId="77777777" w:rsidR="0049206A" w:rsidRDefault="004E3253" w:rsidP="00F020C8">
      <w:pPr>
        <w:pStyle w:val="Compact"/>
        <w:numPr>
          <w:ilvl w:val="0"/>
          <w:numId w:val="64"/>
        </w:numPr>
      </w:pPr>
      <w:r>
        <w:rPr>
          <w:b/>
          <w:bCs/>
        </w:rPr>
        <w:t>No baseline model comparison</w:t>
      </w:r>
      <w:r>
        <w:t xml:space="preserve"> (Phase 4)</w:t>
      </w:r>
    </w:p>
    <w:p w14:paraId="114AD86B" w14:textId="77777777" w:rsidR="0049206A" w:rsidRDefault="004E3253" w:rsidP="00F020C8">
      <w:pPr>
        <w:pStyle w:val="Compact"/>
        <w:numPr>
          <w:ilvl w:val="0"/>
          <w:numId w:val="64"/>
        </w:numPr>
      </w:pPr>
      <w:r>
        <w:rPr>
          <w:b/>
          <w:bCs/>
        </w:rPr>
        <w:t>Limited residual diagnostics</w:t>
      </w:r>
      <w:r>
        <w:t xml:space="preserve"> (Phase 4)</w:t>
      </w:r>
    </w:p>
    <w:p w14:paraId="114AD86C" w14:textId="77777777" w:rsidR="0049206A" w:rsidRDefault="004E3253">
      <w:pPr>
        <w:pStyle w:val="Heading3"/>
      </w:pPr>
      <w:bookmarkStart w:id="45" w:name="minor-issues-nice-to-have"/>
      <w:bookmarkEnd w:id="44"/>
      <w:r>
        <w:t>Minor Issues (Nice to Have)</w:t>
      </w:r>
    </w:p>
    <w:p w14:paraId="114AD86D" w14:textId="77777777" w:rsidR="0049206A" w:rsidRDefault="004E3253" w:rsidP="00F020C8">
      <w:pPr>
        <w:pStyle w:val="Compact"/>
        <w:numPr>
          <w:ilvl w:val="0"/>
          <w:numId w:val="65"/>
        </w:numPr>
      </w:pPr>
      <w:r>
        <w:rPr>
          <w:b/>
          <w:bCs/>
        </w:rPr>
        <w:t>Incomplete risk assessment</w:t>
      </w:r>
      <w:r>
        <w:t xml:space="preserve"> (Phase 1)</w:t>
      </w:r>
    </w:p>
    <w:p w14:paraId="114AD86E" w14:textId="77777777" w:rsidR="0049206A" w:rsidRDefault="004E3253" w:rsidP="00F020C8">
      <w:pPr>
        <w:pStyle w:val="Compact"/>
        <w:numPr>
          <w:ilvl w:val="0"/>
          <w:numId w:val="65"/>
        </w:numPr>
      </w:pPr>
      <w:r>
        <w:rPr>
          <w:b/>
          <w:bCs/>
        </w:rPr>
        <w:t>Limited stakeholder validation of success criteria</w:t>
      </w:r>
      <w:r>
        <w:t xml:space="preserve"> (Phase 1)</w:t>
      </w:r>
    </w:p>
    <w:p w14:paraId="114AD86F" w14:textId="77777777" w:rsidR="0049206A" w:rsidRDefault="004E3253" w:rsidP="00F020C8">
      <w:pPr>
        <w:pStyle w:val="Compact"/>
        <w:numPr>
          <w:ilvl w:val="0"/>
          <w:numId w:val="65"/>
        </w:numPr>
      </w:pPr>
      <w:r>
        <w:rPr>
          <w:b/>
          <w:bCs/>
        </w:rPr>
        <w:t>Insufficient data profiling</w:t>
      </w:r>
      <w:r>
        <w:t xml:space="preserve"> (Phase 2)</w:t>
      </w:r>
    </w:p>
    <w:p w14:paraId="114AD870" w14:textId="77777777" w:rsidR="0049206A" w:rsidRDefault="004E3253" w:rsidP="00F020C8">
      <w:pPr>
        <w:pStyle w:val="Compact"/>
        <w:numPr>
          <w:ilvl w:val="0"/>
          <w:numId w:val="65"/>
        </w:numPr>
      </w:pPr>
      <w:r>
        <w:rPr>
          <w:b/>
          <w:bCs/>
        </w:rPr>
        <w:t>No temporal analysis of datasets</w:t>
      </w:r>
      <w:r>
        <w:t xml:space="preserve"> (Phase 2)</w:t>
      </w:r>
    </w:p>
    <w:p w14:paraId="114AD871" w14:textId="77777777" w:rsidR="0049206A" w:rsidRDefault="004E3253" w:rsidP="00F020C8">
      <w:pPr>
        <w:pStyle w:val="Compact"/>
        <w:numPr>
          <w:ilvl w:val="0"/>
          <w:numId w:val="65"/>
        </w:numPr>
      </w:pPr>
      <w:r>
        <w:rPr>
          <w:b/>
          <w:bCs/>
        </w:rPr>
        <w:t>Feature selection process undocumented</w:t>
      </w:r>
      <w:r>
        <w:t xml:space="preserve"> (Phase 3)</w:t>
      </w:r>
    </w:p>
    <w:p w14:paraId="114AD872" w14:textId="77777777" w:rsidR="0049206A" w:rsidRDefault="004E3253" w:rsidP="00F020C8">
      <w:pPr>
        <w:pStyle w:val="Compact"/>
        <w:numPr>
          <w:ilvl w:val="0"/>
          <w:numId w:val="65"/>
        </w:numPr>
      </w:pPr>
      <w:r>
        <w:rPr>
          <w:b/>
          <w:bCs/>
        </w:rPr>
        <w:t>No model interpretability deep-dive</w:t>
      </w:r>
      <w:r>
        <w:t xml:space="preserve"> (Phase 4)</w:t>
      </w:r>
    </w:p>
    <w:p w14:paraId="114AD873" w14:textId="77777777" w:rsidR="0049206A" w:rsidRDefault="004E3253" w:rsidP="00F020C8">
      <w:pPr>
        <w:pStyle w:val="Compact"/>
        <w:numPr>
          <w:ilvl w:val="0"/>
          <w:numId w:val="65"/>
        </w:numPr>
      </w:pPr>
      <w:r>
        <w:rPr>
          <w:b/>
          <w:bCs/>
        </w:rPr>
        <w:t>Variable importance stability not validated</w:t>
      </w:r>
      <w:r>
        <w:t xml:space="preserve"> (Phase 4)</w:t>
      </w:r>
    </w:p>
    <w:p w14:paraId="3D1FC6AB" w14:textId="77777777" w:rsidR="0080221A" w:rsidRDefault="0080221A">
      <w:pPr>
        <w:spacing w:after="200" w:line="240" w:lineRule="auto"/>
      </w:pPr>
      <w:r>
        <w:br w:type="page"/>
      </w:r>
    </w:p>
    <w:p w14:paraId="114AD874" w14:textId="0EA72414" w:rsidR="0049206A" w:rsidRDefault="00000000">
      <w:r>
        <w:lastRenderedPageBreak/>
        <w:pict w14:anchorId="114ADA07">
          <v:rect id="_x0000_i1034" style="width:0;height:1.5pt" o:hralign="center" o:hrstd="t" o:hr="t"/>
        </w:pict>
      </w:r>
    </w:p>
    <w:p w14:paraId="114AD875" w14:textId="77777777" w:rsidR="0049206A" w:rsidRDefault="004E3253">
      <w:pPr>
        <w:pStyle w:val="Heading2"/>
      </w:pPr>
      <w:bookmarkStart w:id="46" w:name="lessons-learned"/>
      <w:bookmarkStart w:id="47" w:name="_Toc211019377"/>
      <w:bookmarkEnd w:id="41"/>
      <w:bookmarkEnd w:id="45"/>
      <w:r>
        <w:t>Lessons Learned</w:t>
      </w:r>
      <w:bookmarkEnd w:id="47"/>
    </w:p>
    <w:p w14:paraId="114AD876" w14:textId="77777777" w:rsidR="0049206A" w:rsidRDefault="004E3253">
      <w:pPr>
        <w:pStyle w:val="Heading3"/>
      </w:pPr>
      <w:bookmarkStart w:id="48" w:name="what-worked-well"/>
      <w:r>
        <w:t>What Worked Well</w:t>
      </w:r>
    </w:p>
    <w:p w14:paraId="114AD877" w14:textId="77777777" w:rsidR="0049206A" w:rsidRDefault="004E3253" w:rsidP="00F020C8">
      <w:pPr>
        <w:pStyle w:val="Compact"/>
        <w:numPr>
          <w:ilvl w:val="0"/>
          <w:numId w:val="66"/>
        </w:numPr>
      </w:pPr>
      <w:r>
        <w:rPr>
          <w:b/>
          <w:bCs/>
        </w:rPr>
        <w:t>CRISP-DM methodology provided clear structure</w:t>
      </w:r>
      <w:r>
        <w:t xml:space="preserve"> - Each phase built logically on the previous one</w:t>
      </w:r>
    </w:p>
    <w:p w14:paraId="114AD878" w14:textId="77777777" w:rsidR="0049206A" w:rsidRDefault="004E3253" w:rsidP="00F020C8">
      <w:pPr>
        <w:pStyle w:val="Compact"/>
        <w:numPr>
          <w:ilvl w:val="0"/>
          <w:numId w:val="66"/>
        </w:numPr>
      </w:pPr>
      <w:r>
        <w:rPr>
          <w:b/>
          <w:bCs/>
        </w:rPr>
        <w:t>Comprehensive documentation</w:t>
      </w:r>
      <w:r>
        <w:t xml:space="preserve"> - Most decisions were recorded with rationale</w:t>
      </w:r>
    </w:p>
    <w:p w14:paraId="114AD879" w14:textId="77777777" w:rsidR="0049206A" w:rsidRDefault="004E3253" w:rsidP="00F020C8">
      <w:pPr>
        <w:pStyle w:val="Compact"/>
        <w:numPr>
          <w:ilvl w:val="0"/>
          <w:numId w:val="66"/>
        </w:numPr>
      </w:pPr>
      <w:r>
        <w:rPr>
          <w:b/>
          <w:bCs/>
        </w:rPr>
        <w:t>Systematic hyperparameter tuning</w:t>
      </w:r>
      <w:r>
        <w:t xml:space="preserve"> - Sequential optimization approach was methodical and well-documented</w:t>
      </w:r>
    </w:p>
    <w:p w14:paraId="114AD87A" w14:textId="77777777" w:rsidR="0049206A" w:rsidRDefault="004E3253" w:rsidP="00F020C8">
      <w:pPr>
        <w:pStyle w:val="Compact"/>
        <w:numPr>
          <w:ilvl w:val="0"/>
          <w:numId w:val="66"/>
        </w:numPr>
      </w:pPr>
      <w:r>
        <w:rPr>
          <w:b/>
          <w:bCs/>
        </w:rPr>
        <w:t>Reproducibility enabled</w:t>
      </w:r>
      <w:r>
        <w:t xml:space="preserve"> - Random seeds, file paths, and code structure support replication</w:t>
      </w:r>
    </w:p>
    <w:p w14:paraId="114AD87B" w14:textId="77777777" w:rsidR="0049206A" w:rsidRDefault="004E3253" w:rsidP="00F020C8">
      <w:pPr>
        <w:pStyle w:val="Compact"/>
        <w:numPr>
          <w:ilvl w:val="0"/>
          <w:numId w:val="66"/>
        </w:numPr>
      </w:pPr>
      <w:r>
        <w:rPr>
          <w:b/>
          <w:bCs/>
        </w:rPr>
        <w:t>Domain-aligned feature importance</w:t>
      </w:r>
      <w:r>
        <w:t xml:space="preserve"> - Results align with known health determinants (water, sanitation)</w:t>
      </w:r>
    </w:p>
    <w:p w14:paraId="114AD87C" w14:textId="77777777" w:rsidR="0049206A" w:rsidRDefault="004E3253">
      <w:pPr>
        <w:pStyle w:val="Heading3"/>
      </w:pPr>
      <w:bookmarkStart w:id="49" w:name="what-could-be-improved"/>
      <w:bookmarkEnd w:id="48"/>
      <w:r>
        <w:t>What Could Be Improved</w:t>
      </w:r>
    </w:p>
    <w:p w14:paraId="114AD87D" w14:textId="77777777" w:rsidR="0049206A" w:rsidRDefault="004E3253" w:rsidP="00F020C8">
      <w:pPr>
        <w:pStyle w:val="Compact"/>
        <w:numPr>
          <w:ilvl w:val="0"/>
          <w:numId w:val="67"/>
        </w:numPr>
      </w:pPr>
      <w:r>
        <w:rPr>
          <w:b/>
          <w:bCs/>
        </w:rPr>
        <w:t>Data leakage prevention protocols</w:t>
      </w:r>
      <w:r>
        <w:t xml:space="preserve"> - Need stricter separation between train/test/validation throughout pipeline</w:t>
      </w:r>
    </w:p>
    <w:p w14:paraId="114AD87E" w14:textId="77777777" w:rsidR="0049206A" w:rsidRDefault="004E3253" w:rsidP="00F020C8">
      <w:pPr>
        <w:pStyle w:val="Compact"/>
        <w:numPr>
          <w:ilvl w:val="0"/>
          <w:numId w:val="67"/>
        </w:numPr>
      </w:pPr>
      <w:r>
        <w:rPr>
          <w:b/>
          <w:bCs/>
        </w:rPr>
        <w:t>Baseline comparisons</w:t>
      </w:r>
      <w:r>
        <w:t xml:space="preserve"> - Always compare complex models against simple baselines to demonstrate value</w:t>
      </w:r>
    </w:p>
    <w:p w14:paraId="114AD87F" w14:textId="77777777" w:rsidR="0049206A" w:rsidRDefault="004E3253" w:rsidP="00F020C8">
      <w:pPr>
        <w:pStyle w:val="Compact"/>
        <w:numPr>
          <w:ilvl w:val="0"/>
          <w:numId w:val="67"/>
        </w:numPr>
      </w:pPr>
      <w:r>
        <w:rPr>
          <w:b/>
          <w:bCs/>
        </w:rPr>
        <w:t>Test set discipline</w:t>
      </w:r>
      <w:r>
        <w:t xml:space="preserve"> - Reserve test set exclusively for final evaluation; use CV for all tuning</w:t>
      </w:r>
    </w:p>
    <w:p w14:paraId="114AD880" w14:textId="77777777" w:rsidR="0049206A" w:rsidRDefault="004E3253" w:rsidP="00F020C8">
      <w:pPr>
        <w:pStyle w:val="Compact"/>
        <w:numPr>
          <w:ilvl w:val="0"/>
          <w:numId w:val="67"/>
        </w:numPr>
      </w:pPr>
      <w:r>
        <w:rPr>
          <w:b/>
          <w:bCs/>
        </w:rPr>
        <w:t>Stakeholder engagement</w:t>
      </w:r>
      <w:r>
        <w:t xml:space="preserve"> - Involve stakeholders earlier to validate success criteria and interpretability needs</w:t>
      </w:r>
    </w:p>
    <w:p w14:paraId="114AD881" w14:textId="77777777" w:rsidR="0049206A" w:rsidRDefault="004E3253" w:rsidP="00F020C8">
      <w:pPr>
        <w:pStyle w:val="Compact"/>
        <w:numPr>
          <w:ilvl w:val="0"/>
          <w:numId w:val="67"/>
        </w:numPr>
      </w:pPr>
      <w:r>
        <w:rPr>
          <w:b/>
          <w:bCs/>
        </w:rPr>
        <w:t>Audit trails for data transformations</w:t>
      </w:r>
      <w:r>
        <w:t xml:space="preserve"> - Document exactly which transformations were applied when and why</w:t>
      </w:r>
    </w:p>
    <w:p w14:paraId="114AD882" w14:textId="77777777" w:rsidR="0049206A" w:rsidRDefault="004E3253" w:rsidP="00F020C8">
      <w:pPr>
        <w:pStyle w:val="Compact"/>
        <w:numPr>
          <w:ilvl w:val="0"/>
          <w:numId w:val="67"/>
        </w:numPr>
      </w:pPr>
      <w:r>
        <w:rPr>
          <w:b/>
          <w:bCs/>
        </w:rPr>
        <w:t>Sanity checks at every phase</w:t>
      </w:r>
      <w:r>
        <w:t xml:space="preserve"> - Implement automated checks (e.g., target variable not in features, scaling order correct)</w:t>
      </w:r>
    </w:p>
    <w:p w14:paraId="58FD7429" w14:textId="77777777" w:rsidR="0080221A" w:rsidRDefault="0080221A">
      <w:pPr>
        <w:spacing w:after="200" w:line="240" w:lineRule="auto"/>
      </w:pPr>
      <w:r>
        <w:br w:type="page"/>
      </w:r>
    </w:p>
    <w:p w14:paraId="114AD883" w14:textId="071558D4" w:rsidR="0049206A" w:rsidRDefault="00000000">
      <w:r>
        <w:lastRenderedPageBreak/>
        <w:pict w14:anchorId="114ADA08">
          <v:rect id="_x0000_i1035" style="width:0;height:1.5pt" o:hralign="center" o:hrstd="t" o:hr="t"/>
        </w:pict>
      </w:r>
    </w:p>
    <w:p w14:paraId="114AD884" w14:textId="77777777" w:rsidR="0049206A" w:rsidRDefault="004E3253">
      <w:pPr>
        <w:pStyle w:val="Heading2"/>
      </w:pPr>
      <w:bookmarkStart w:id="50" w:name="recommendations-for-future-projects"/>
      <w:bookmarkStart w:id="51" w:name="_Toc211019378"/>
      <w:bookmarkEnd w:id="46"/>
      <w:bookmarkEnd w:id="49"/>
      <w:r>
        <w:t>Recommendations for Future Projects</w:t>
      </w:r>
      <w:bookmarkEnd w:id="51"/>
    </w:p>
    <w:p w14:paraId="114AD885" w14:textId="77777777" w:rsidR="0049206A" w:rsidRDefault="004E3253">
      <w:pPr>
        <w:pStyle w:val="Heading3"/>
      </w:pPr>
      <w:bookmarkStart w:id="52" w:name="process-improvements"/>
      <w:r>
        <w:t>Process Improvements</w:t>
      </w:r>
    </w:p>
    <w:p w14:paraId="114AD886" w14:textId="77777777" w:rsidR="0049206A" w:rsidRDefault="004E3253" w:rsidP="00F020C8">
      <w:pPr>
        <w:pStyle w:val="Compact"/>
        <w:numPr>
          <w:ilvl w:val="0"/>
          <w:numId w:val="68"/>
        </w:numPr>
      </w:pPr>
      <w:r>
        <w:rPr>
          <w:b/>
          <w:bCs/>
        </w:rPr>
        <w:t>Implement data leakage checklist</w:t>
      </w:r>
    </w:p>
    <w:p w14:paraId="114AD887" w14:textId="77777777" w:rsidR="0049206A" w:rsidRDefault="004E3253" w:rsidP="00F020C8">
      <w:pPr>
        <w:pStyle w:val="Compact"/>
        <w:numPr>
          <w:ilvl w:val="1"/>
          <w:numId w:val="69"/>
        </w:numPr>
      </w:pPr>
      <w:r>
        <w:t>Verify: Scaling fit on training data only</w:t>
      </w:r>
    </w:p>
    <w:p w14:paraId="114AD888" w14:textId="77777777" w:rsidR="0049206A" w:rsidRDefault="004E3253" w:rsidP="00F020C8">
      <w:pPr>
        <w:pStyle w:val="Compact"/>
        <w:numPr>
          <w:ilvl w:val="1"/>
          <w:numId w:val="69"/>
        </w:numPr>
      </w:pPr>
      <w:r>
        <w:t>Verify: Test set never used for hyperparameter tuning</w:t>
      </w:r>
    </w:p>
    <w:p w14:paraId="114AD889" w14:textId="77777777" w:rsidR="0049206A" w:rsidRDefault="004E3253" w:rsidP="00F020C8">
      <w:pPr>
        <w:pStyle w:val="Compact"/>
        <w:numPr>
          <w:ilvl w:val="1"/>
          <w:numId w:val="69"/>
        </w:numPr>
      </w:pPr>
      <w:r>
        <w:t>Verify: Target variable not in feature matrix</w:t>
      </w:r>
    </w:p>
    <w:p w14:paraId="114AD88A" w14:textId="77777777" w:rsidR="0049206A" w:rsidRDefault="004E3253" w:rsidP="00F020C8">
      <w:pPr>
        <w:pStyle w:val="Compact"/>
        <w:numPr>
          <w:ilvl w:val="1"/>
          <w:numId w:val="69"/>
        </w:numPr>
      </w:pPr>
      <w:r>
        <w:t>Verify: Temporal ordering preserved (if time-series data)</w:t>
      </w:r>
    </w:p>
    <w:p w14:paraId="114AD88B" w14:textId="77777777" w:rsidR="0049206A" w:rsidRDefault="004E3253" w:rsidP="00F020C8">
      <w:pPr>
        <w:pStyle w:val="Compact"/>
        <w:numPr>
          <w:ilvl w:val="0"/>
          <w:numId w:val="68"/>
        </w:numPr>
      </w:pPr>
      <w:proofErr w:type="gramStart"/>
      <w:r>
        <w:rPr>
          <w:b/>
          <w:bCs/>
        </w:rPr>
        <w:t>Standardize</w:t>
      </w:r>
      <w:proofErr w:type="gramEnd"/>
      <w:r>
        <w:rPr>
          <w:b/>
          <w:bCs/>
        </w:rPr>
        <w:t xml:space="preserve"> train-test-validation protocol</w:t>
      </w:r>
    </w:p>
    <w:p w14:paraId="114AD88C" w14:textId="77777777" w:rsidR="0049206A" w:rsidRDefault="004E3253" w:rsidP="00F020C8">
      <w:pPr>
        <w:pStyle w:val="Compact"/>
        <w:numPr>
          <w:ilvl w:val="1"/>
          <w:numId w:val="70"/>
        </w:numPr>
      </w:pPr>
      <w:r>
        <w:t>Document split ratios in project charter (Phase 1)</w:t>
      </w:r>
    </w:p>
    <w:p w14:paraId="114AD88D" w14:textId="77777777" w:rsidR="0049206A" w:rsidRDefault="004E3253" w:rsidP="00F020C8">
      <w:pPr>
        <w:pStyle w:val="Compact"/>
        <w:numPr>
          <w:ilvl w:val="1"/>
          <w:numId w:val="70"/>
        </w:numPr>
      </w:pPr>
      <w:r>
        <w:t>Implement splits at start of Phase 3 and never change</w:t>
      </w:r>
    </w:p>
    <w:p w14:paraId="114AD88E" w14:textId="77777777" w:rsidR="0049206A" w:rsidRDefault="004E3253" w:rsidP="00F020C8">
      <w:pPr>
        <w:pStyle w:val="Compact"/>
        <w:numPr>
          <w:ilvl w:val="1"/>
          <w:numId w:val="70"/>
        </w:numPr>
      </w:pPr>
      <w:r>
        <w:t>Use stratified sampling when appropriate</w:t>
      </w:r>
    </w:p>
    <w:p w14:paraId="114AD88F" w14:textId="77777777" w:rsidR="0049206A" w:rsidRDefault="004E3253" w:rsidP="00F020C8">
      <w:pPr>
        <w:pStyle w:val="Compact"/>
        <w:numPr>
          <w:ilvl w:val="1"/>
          <w:numId w:val="70"/>
        </w:numPr>
      </w:pPr>
      <w:r>
        <w:t>Consider nested cross-validation for small datasets</w:t>
      </w:r>
    </w:p>
    <w:p w14:paraId="114AD890" w14:textId="77777777" w:rsidR="0049206A" w:rsidRDefault="004E3253" w:rsidP="00F020C8">
      <w:pPr>
        <w:pStyle w:val="Compact"/>
        <w:numPr>
          <w:ilvl w:val="0"/>
          <w:numId w:val="68"/>
        </w:numPr>
      </w:pPr>
      <w:r>
        <w:rPr>
          <w:b/>
          <w:bCs/>
        </w:rPr>
        <w:t>Add baseline model requirement</w:t>
      </w:r>
    </w:p>
    <w:p w14:paraId="114AD891" w14:textId="77777777" w:rsidR="0049206A" w:rsidRDefault="004E3253" w:rsidP="00F020C8">
      <w:pPr>
        <w:pStyle w:val="Compact"/>
        <w:numPr>
          <w:ilvl w:val="1"/>
          <w:numId w:val="71"/>
        </w:numPr>
      </w:pPr>
      <w:r>
        <w:t>Always train at least one simple baseline (mean, median, linear regression)</w:t>
      </w:r>
    </w:p>
    <w:p w14:paraId="114AD892" w14:textId="77777777" w:rsidR="0049206A" w:rsidRDefault="004E3253" w:rsidP="00F020C8">
      <w:pPr>
        <w:pStyle w:val="Compact"/>
        <w:numPr>
          <w:ilvl w:val="1"/>
          <w:numId w:val="71"/>
        </w:numPr>
      </w:pPr>
      <w:r>
        <w:t xml:space="preserve">Report performance </w:t>
      </w:r>
      <w:proofErr w:type="gramStart"/>
      <w:r>
        <w:t>deltas</w:t>
      </w:r>
      <w:proofErr w:type="gramEnd"/>
      <w:r>
        <w:t xml:space="preserve"> to justify complex model choices</w:t>
      </w:r>
    </w:p>
    <w:p w14:paraId="114AD893" w14:textId="77777777" w:rsidR="0049206A" w:rsidRDefault="004E3253" w:rsidP="00F020C8">
      <w:pPr>
        <w:pStyle w:val="Compact"/>
        <w:numPr>
          <w:ilvl w:val="1"/>
          <w:numId w:val="71"/>
        </w:numPr>
      </w:pPr>
      <w:r>
        <w:t>Include in Milestone 3 deliverables</w:t>
      </w:r>
    </w:p>
    <w:p w14:paraId="114AD894" w14:textId="77777777" w:rsidR="0049206A" w:rsidRDefault="004E3253" w:rsidP="00F020C8">
      <w:pPr>
        <w:pStyle w:val="Compact"/>
        <w:numPr>
          <w:ilvl w:val="0"/>
          <w:numId w:val="68"/>
        </w:numPr>
      </w:pPr>
      <w:r>
        <w:rPr>
          <w:b/>
          <w:bCs/>
        </w:rPr>
        <w:t>Enhance interpretability analysis</w:t>
      </w:r>
    </w:p>
    <w:p w14:paraId="114AD895" w14:textId="77777777" w:rsidR="0049206A" w:rsidRDefault="004E3253" w:rsidP="00F020C8">
      <w:pPr>
        <w:pStyle w:val="Compact"/>
        <w:numPr>
          <w:ilvl w:val="1"/>
          <w:numId w:val="72"/>
        </w:numPr>
      </w:pPr>
      <w:r>
        <w:t>Require partial dependence plots for top features</w:t>
      </w:r>
    </w:p>
    <w:p w14:paraId="114AD896" w14:textId="77777777" w:rsidR="0049206A" w:rsidRDefault="004E3253" w:rsidP="00F020C8">
      <w:pPr>
        <w:pStyle w:val="Compact"/>
        <w:numPr>
          <w:ilvl w:val="1"/>
          <w:numId w:val="72"/>
        </w:numPr>
      </w:pPr>
      <w:r>
        <w:t xml:space="preserve">Include SHAP values or </w:t>
      </w:r>
      <w:proofErr w:type="gramStart"/>
      <w:r>
        <w:t>permutation importance</w:t>
      </w:r>
      <w:proofErr w:type="gramEnd"/>
    </w:p>
    <w:p w14:paraId="114AD897" w14:textId="77777777" w:rsidR="0049206A" w:rsidRDefault="004E3253" w:rsidP="00F020C8">
      <w:pPr>
        <w:pStyle w:val="Compact"/>
        <w:numPr>
          <w:ilvl w:val="1"/>
          <w:numId w:val="72"/>
        </w:numPr>
      </w:pPr>
      <w:r>
        <w:t>Translate feature importance into actionable policy insights</w:t>
      </w:r>
    </w:p>
    <w:p w14:paraId="114AD898" w14:textId="77777777" w:rsidR="0049206A" w:rsidRDefault="004E3253" w:rsidP="00F020C8">
      <w:pPr>
        <w:pStyle w:val="Compact"/>
        <w:numPr>
          <w:ilvl w:val="1"/>
          <w:numId w:val="72"/>
        </w:numPr>
      </w:pPr>
      <w:r>
        <w:t>Make this a required section in Milestone 3</w:t>
      </w:r>
    </w:p>
    <w:p w14:paraId="114AD899" w14:textId="77777777" w:rsidR="0049206A" w:rsidRDefault="004E3253" w:rsidP="00F020C8">
      <w:pPr>
        <w:pStyle w:val="Compact"/>
        <w:numPr>
          <w:ilvl w:val="0"/>
          <w:numId w:val="68"/>
        </w:numPr>
      </w:pPr>
      <w:r>
        <w:rPr>
          <w:b/>
          <w:bCs/>
        </w:rPr>
        <w:t>Strengthen Phase 1 stakeholder validation</w:t>
      </w:r>
    </w:p>
    <w:p w14:paraId="114AD89A" w14:textId="77777777" w:rsidR="0049206A" w:rsidRDefault="004E3253" w:rsidP="00F020C8">
      <w:pPr>
        <w:pStyle w:val="Compact"/>
        <w:numPr>
          <w:ilvl w:val="1"/>
          <w:numId w:val="73"/>
        </w:numPr>
      </w:pPr>
      <w:r>
        <w:t>Conduct stakeholder interviews before defining success criteria</w:t>
      </w:r>
    </w:p>
    <w:p w14:paraId="114AD89B" w14:textId="77777777" w:rsidR="0049206A" w:rsidRDefault="004E3253" w:rsidP="00F020C8">
      <w:pPr>
        <w:pStyle w:val="Compact"/>
        <w:numPr>
          <w:ilvl w:val="1"/>
          <w:numId w:val="73"/>
        </w:numPr>
      </w:pPr>
      <w:r>
        <w:t>Document stakeholder requirements explicitly</w:t>
      </w:r>
    </w:p>
    <w:p w14:paraId="114AD89C" w14:textId="77777777" w:rsidR="0049206A" w:rsidRDefault="004E3253" w:rsidP="00F020C8">
      <w:pPr>
        <w:pStyle w:val="Compact"/>
        <w:numPr>
          <w:ilvl w:val="1"/>
          <w:numId w:val="73"/>
        </w:numPr>
      </w:pPr>
      <w:r>
        <w:t>Validate model outputs with stakeholders before deployment decision</w:t>
      </w:r>
    </w:p>
    <w:p w14:paraId="114AD89D" w14:textId="77777777" w:rsidR="0049206A" w:rsidRDefault="004E3253" w:rsidP="00F020C8">
      <w:pPr>
        <w:pStyle w:val="Compact"/>
        <w:numPr>
          <w:ilvl w:val="0"/>
          <w:numId w:val="68"/>
        </w:numPr>
      </w:pPr>
      <w:r>
        <w:rPr>
          <w:b/>
          <w:bCs/>
        </w:rPr>
        <w:t>Add automated quality checks</w:t>
      </w:r>
    </w:p>
    <w:p w14:paraId="114AD89E" w14:textId="77777777" w:rsidR="0049206A" w:rsidRDefault="004E3253" w:rsidP="00F020C8">
      <w:pPr>
        <w:pStyle w:val="Compact"/>
        <w:numPr>
          <w:ilvl w:val="1"/>
          <w:numId w:val="74"/>
        </w:numPr>
      </w:pPr>
      <w:r>
        <w:t>Implement unit tests for data pipelines</w:t>
      </w:r>
    </w:p>
    <w:p w14:paraId="114AD89F" w14:textId="77777777" w:rsidR="0049206A" w:rsidRDefault="004E3253" w:rsidP="00F020C8">
      <w:pPr>
        <w:pStyle w:val="Compact"/>
        <w:numPr>
          <w:ilvl w:val="1"/>
          <w:numId w:val="74"/>
        </w:numPr>
      </w:pPr>
      <w:r>
        <w:t>Add assertions to catch data leakage (e.g., assert train/test indices disjoint)</w:t>
      </w:r>
    </w:p>
    <w:p w14:paraId="114AD8A0" w14:textId="77777777" w:rsidR="0049206A" w:rsidRDefault="004E3253" w:rsidP="00F020C8">
      <w:pPr>
        <w:pStyle w:val="Compact"/>
        <w:numPr>
          <w:ilvl w:val="1"/>
          <w:numId w:val="74"/>
        </w:numPr>
      </w:pPr>
      <w:r>
        <w:t>Check for target variable in feature columns</w:t>
      </w:r>
    </w:p>
    <w:p w14:paraId="114AD8A1" w14:textId="77777777" w:rsidR="0049206A" w:rsidRDefault="004E3253" w:rsidP="00F020C8">
      <w:pPr>
        <w:pStyle w:val="Compact"/>
        <w:numPr>
          <w:ilvl w:val="1"/>
          <w:numId w:val="74"/>
        </w:numPr>
      </w:pPr>
      <w:r>
        <w:t>Validate distribution shifts between train/test sets</w:t>
      </w:r>
    </w:p>
    <w:p w14:paraId="114AD8A2" w14:textId="77777777" w:rsidR="0049206A" w:rsidRDefault="004E3253">
      <w:pPr>
        <w:pStyle w:val="Heading3"/>
      </w:pPr>
      <w:bookmarkStart w:id="53" w:name="technical-recommendations"/>
      <w:bookmarkEnd w:id="52"/>
      <w:r>
        <w:t>Technical Recommendations</w:t>
      </w:r>
    </w:p>
    <w:p w14:paraId="114AD8A3" w14:textId="77777777" w:rsidR="0049206A" w:rsidRDefault="004E3253" w:rsidP="00F020C8">
      <w:pPr>
        <w:pStyle w:val="Compact"/>
        <w:numPr>
          <w:ilvl w:val="0"/>
          <w:numId w:val="75"/>
        </w:numPr>
      </w:pPr>
      <w:r>
        <w:rPr>
          <w:b/>
          <w:bCs/>
        </w:rPr>
        <w:t>Use pipeline objects</w:t>
      </w:r>
      <w:r>
        <w:t xml:space="preserve"> (e.g., scikit-learn Pipeline, R caret) to enforce correct transformation order</w:t>
      </w:r>
    </w:p>
    <w:p w14:paraId="114AD8A4" w14:textId="77777777" w:rsidR="0049206A" w:rsidRDefault="004E3253" w:rsidP="00F020C8">
      <w:pPr>
        <w:pStyle w:val="Compact"/>
        <w:numPr>
          <w:ilvl w:val="0"/>
          <w:numId w:val="75"/>
        </w:numPr>
      </w:pPr>
      <w:r>
        <w:rPr>
          <w:b/>
          <w:bCs/>
        </w:rPr>
        <w:t>Report confidence intervals</w:t>
      </w:r>
      <w:r>
        <w:t xml:space="preserve"> for all test metrics using bootstrap or CV</w:t>
      </w:r>
    </w:p>
    <w:p w14:paraId="114AD8A5" w14:textId="77777777" w:rsidR="0049206A" w:rsidRDefault="004E3253" w:rsidP="00F020C8">
      <w:pPr>
        <w:pStyle w:val="Compact"/>
        <w:numPr>
          <w:ilvl w:val="0"/>
          <w:numId w:val="75"/>
        </w:numPr>
      </w:pPr>
      <w:r>
        <w:rPr>
          <w:b/>
          <w:bCs/>
        </w:rPr>
        <w:t>Implement nested cross-validation</w:t>
      </w:r>
      <w:r>
        <w:t xml:space="preserve"> for hyperparameter tuning on small datasets</w:t>
      </w:r>
    </w:p>
    <w:p w14:paraId="114AD8A6" w14:textId="77777777" w:rsidR="0049206A" w:rsidRDefault="004E3253" w:rsidP="00F020C8">
      <w:pPr>
        <w:pStyle w:val="Compact"/>
        <w:numPr>
          <w:ilvl w:val="0"/>
          <w:numId w:val="75"/>
        </w:numPr>
      </w:pPr>
      <w:r>
        <w:rPr>
          <w:b/>
          <w:bCs/>
        </w:rPr>
        <w:t>Add residual analysis</w:t>
      </w:r>
      <w:r>
        <w:t xml:space="preserve"> as standard deliverable in modeling phase</w:t>
      </w:r>
    </w:p>
    <w:p w14:paraId="114AD8A7" w14:textId="77777777" w:rsidR="0049206A" w:rsidRDefault="004E3253" w:rsidP="00F020C8">
      <w:pPr>
        <w:pStyle w:val="Compact"/>
        <w:numPr>
          <w:ilvl w:val="0"/>
          <w:numId w:val="75"/>
        </w:numPr>
      </w:pPr>
      <w:r>
        <w:rPr>
          <w:b/>
          <w:bCs/>
        </w:rPr>
        <w:t>Conduct sensitivity analysis</w:t>
      </w:r>
      <w:r>
        <w:t xml:space="preserve"> to assess robustness to imputation and scaling choices</w:t>
      </w:r>
    </w:p>
    <w:p w14:paraId="505B2A72" w14:textId="77777777" w:rsidR="0080221A" w:rsidRDefault="0080221A">
      <w:pPr>
        <w:spacing w:after="200" w:line="240" w:lineRule="auto"/>
        <w:rPr>
          <w:rFonts w:eastAsiaTheme="majorEastAsia" w:cstheme="majorBidi"/>
          <w:color w:val="0F4761" w:themeColor="accent1" w:themeShade="BF"/>
          <w:sz w:val="28"/>
          <w:szCs w:val="28"/>
        </w:rPr>
      </w:pPr>
      <w:bookmarkStart w:id="54" w:name="documentation-recommendations"/>
      <w:bookmarkEnd w:id="53"/>
      <w:r>
        <w:br w:type="page"/>
      </w:r>
    </w:p>
    <w:p w14:paraId="114AD8A8" w14:textId="0E5E3D1D" w:rsidR="0049206A" w:rsidRDefault="004E3253">
      <w:pPr>
        <w:pStyle w:val="Heading3"/>
      </w:pPr>
      <w:r>
        <w:lastRenderedPageBreak/>
        <w:t>Documentation Recommendations</w:t>
      </w:r>
    </w:p>
    <w:p w14:paraId="114AD8A9" w14:textId="77777777" w:rsidR="0049206A" w:rsidRDefault="004E3253" w:rsidP="00F020C8">
      <w:pPr>
        <w:pStyle w:val="Compact"/>
        <w:numPr>
          <w:ilvl w:val="0"/>
          <w:numId w:val="76"/>
        </w:numPr>
      </w:pPr>
      <w:r>
        <w:rPr>
          <w:b/>
          <w:bCs/>
        </w:rPr>
        <w:t>Create audit trail document</w:t>
      </w:r>
      <w:r>
        <w:t xml:space="preserve"> tracking all data transformations with timestamps</w:t>
      </w:r>
    </w:p>
    <w:p w14:paraId="114AD8AA" w14:textId="77777777" w:rsidR="0049206A" w:rsidRDefault="004E3253" w:rsidP="00F020C8">
      <w:pPr>
        <w:pStyle w:val="Compact"/>
        <w:numPr>
          <w:ilvl w:val="0"/>
          <w:numId w:val="76"/>
        </w:numPr>
      </w:pPr>
      <w:r>
        <w:rPr>
          <w:b/>
          <w:bCs/>
        </w:rPr>
        <w:t>Maintain decision log</w:t>
      </w:r>
      <w:r>
        <w:t xml:space="preserve"> recording key choices and rationale</w:t>
      </w:r>
    </w:p>
    <w:p w14:paraId="114AD8AB" w14:textId="77777777" w:rsidR="0049206A" w:rsidRDefault="004E3253" w:rsidP="00F020C8">
      <w:pPr>
        <w:pStyle w:val="Compact"/>
        <w:numPr>
          <w:ilvl w:val="0"/>
          <w:numId w:val="76"/>
        </w:numPr>
      </w:pPr>
      <w:r>
        <w:rPr>
          <w:b/>
          <w:bCs/>
        </w:rPr>
        <w:t>Add reproducibility checklist</w:t>
      </w:r>
      <w:r>
        <w:t xml:space="preserve"> ensuring code can be re-run from scratch</w:t>
      </w:r>
    </w:p>
    <w:p w14:paraId="114AD8AC" w14:textId="77777777" w:rsidR="0049206A" w:rsidRDefault="004E3253" w:rsidP="00F020C8">
      <w:pPr>
        <w:pStyle w:val="Compact"/>
        <w:numPr>
          <w:ilvl w:val="0"/>
          <w:numId w:val="76"/>
        </w:numPr>
      </w:pPr>
      <w:r>
        <w:rPr>
          <w:b/>
          <w:bCs/>
        </w:rPr>
        <w:t>Include data dictionaries</w:t>
      </w:r>
      <w:r>
        <w:t xml:space="preserve"> defining all variables and transformations</w:t>
      </w:r>
    </w:p>
    <w:p w14:paraId="114AD8AD" w14:textId="77777777" w:rsidR="0049206A" w:rsidRDefault="004E3253" w:rsidP="00F020C8">
      <w:pPr>
        <w:pStyle w:val="Compact"/>
        <w:numPr>
          <w:ilvl w:val="0"/>
          <w:numId w:val="76"/>
        </w:numPr>
      </w:pPr>
      <w:r>
        <w:rPr>
          <w:b/>
          <w:bCs/>
        </w:rPr>
        <w:t>Document lessons learned</w:t>
      </w:r>
      <w:r>
        <w:t xml:space="preserve"> at end of each phase, not just final evaluation</w:t>
      </w:r>
    </w:p>
    <w:p w14:paraId="114AD8AE" w14:textId="77777777" w:rsidR="0049206A" w:rsidRDefault="00000000">
      <w:r>
        <w:pict w14:anchorId="114ADA09">
          <v:rect id="_x0000_i1036" style="width:0;height:1.5pt" o:hralign="center" o:hrstd="t" o:hr="t"/>
        </w:pict>
      </w:r>
    </w:p>
    <w:p w14:paraId="114AD8AF" w14:textId="77777777" w:rsidR="0049206A" w:rsidRDefault="004E3253">
      <w:pPr>
        <w:pStyle w:val="Heading2"/>
      </w:pPr>
      <w:bookmarkStart w:id="55" w:name="process-review-conclusion"/>
      <w:bookmarkStart w:id="56" w:name="_Toc211019379"/>
      <w:bookmarkEnd w:id="50"/>
      <w:bookmarkEnd w:id="54"/>
      <w:r>
        <w:t>Process Review Conclusion</w:t>
      </w:r>
      <w:bookmarkEnd w:id="56"/>
    </w:p>
    <w:p w14:paraId="114AD8B0" w14:textId="77777777" w:rsidR="0049206A" w:rsidRDefault="004E3253">
      <w:pPr>
        <w:pStyle w:val="FirstParagraph"/>
      </w:pPr>
      <w:r>
        <w:t>The project demonstrated strong technical execution with excellent model performance and adherence to CRISP-DM structure. However, several critical quality assurance concerns were identified, particularly around potential data leakage and test set contamination during hyperparameter tuning.</w:t>
      </w:r>
    </w:p>
    <w:p w14:paraId="114AD8B1" w14:textId="77777777" w:rsidR="0049206A" w:rsidRDefault="004E3253">
      <w:pPr>
        <w:pStyle w:val="BodyText"/>
      </w:pPr>
      <w:r>
        <w:t>The exceptionally high R-squared (0.997) warrants investigation to rule out methodological errors. While the model may genuinely perform well, such extreme performance on limited health survey data is unusual and should be validated through corrective actions.</w:t>
      </w:r>
    </w:p>
    <w:p w14:paraId="114AD8B2" w14:textId="77777777" w:rsidR="0049206A" w:rsidRDefault="004E3253">
      <w:pPr>
        <w:pStyle w:val="BodyText"/>
      </w:pPr>
      <w:r>
        <w:t>Despite these concerns, the project provides a solid foundation for deployment pending resolution of critical issues. The systematic approach, comprehensive documentation, and policy-relevant insights demonstrate the value of CRISP-DM methodology for health analytics projects.</w:t>
      </w:r>
    </w:p>
    <w:p w14:paraId="114AD8B3" w14:textId="77777777" w:rsidR="0049206A" w:rsidRDefault="004E3253">
      <w:pPr>
        <w:pStyle w:val="Heading3"/>
      </w:pPr>
      <w:bookmarkStart w:id="57" w:name="overall-assessment"/>
      <w:r>
        <w:t>Overall Assessment</w:t>
      </w:r>
    </w:p>
    <w:tbl>
      <w:tblPr>
        <w:tblStyle w:val="Table"/>
        <w:tblW w:w="5000" w:type="pct"/>
        <w:tblLayout w:type="fixed"/>
        <w:tblLook w:val="0020" w:firstRow="1" w:lastRow="0" w:firstColumn="0" w:lastColumn="0" w:noHBand="0" w:noVBand="0"/>
      </w:tblPr>
      <w:tblGrid>
        <w:gridCol w:w="1103"/>
        <w:gridCol w:w="2832"/>
        <w:gridCol w:w="2675"/>
        <w:gridCol w:w="2203"/>
        <w:gridCol w:w="2203"/>
      </w:tblGrid>
      <w:tr w:rsidR="0049206A" w14:paraId="114AD8B9" w14:textId="77777777" w:rsidTr="0049206A">
        <w:trPr>
          <w:cnfStyle w:val="100000000000" w:firstRow="1" w:lastRow="0" w:firstColumn="0" w:lastColumn="0" w:oddVBand="0" w:evenVBand="0" w:oddHBand="0" w:evenHBand="0" w:firstRowFirstColumn="0" w:firstRowLastColumn="0" w:lastRowFirstColumn="0" w:lastRowLastColumn="0"/>
          <w:tblHeader/>
        </w:trPr>
        <w:tc>
          <w:tcPr>
            <w:tcW w:w="792" w:type="dxa"/>
          </w:tcPr>
          <w:p w14:paraId="114AD8B4" w14:textId="77777777" w:rsidR="0049206A" w:rsidRDefault="004E3253">
            <w:pPr>
              <w:pStyle w:val="Compact"/>
            </w:pPr>
            <w:r>
              <w:t>Phase</w:t>
            </w:r>
          </w:p>
        </w:tc>
        <w:tc>
          <w:tcPr>
            <w:tcW w:w="2036" w:type="dxa"/>
          </w:tcPr>
          <w:p w14:paraId="114AD8B5" w14:textId="77777777" w:rsidR="0049206A" w:rsidRDefault="004E3253">
            <w:pPr>
              <w:pStyle w:val="Compact"/>
            </w:pPr>
            <w:r>
              <w:t>Execution Quality</w:t>
            </w:r>
          </w:p>
        </w:tc>
        <w:tc>
          <w:tcPr>
            <w:tcW w:w="1923" w:type="dxa"/>
          </w:tcPr>
          <w:p w14:paraId="114AD8B6" w14:textId="77777777" w:rsidR="0049206A" w:rsidRDefault="004E3253">
            <w:pPr>
              <w:pStyle w:val="Compact"/>
            </w:pPr>
            <w:r>
              <w:t>Critical Issues</w:t>
            </w:r>
          </w:p>
        </w:tc>
        <w:tc>
          <w:tcPr>
            <w:tcW w:w="1584" w:type="dxa"/>
          </w:tcPr>
          <w:p w14:paraId="114AD8B7" w14:textId="77777777" w:rsidR="0049206A" w:rsidRDefault="004E3253">
            <w:pPr>
              <w:pStyle w:val="Compact"/>
            </w:pPr>
            <w:r>
              <w:t>Major Issues</w:t>
            </w:r>
          </w:p>
        </w:tc>
        <w:tc>
          <w:tcPr>
            <w:tcW w:w="1584" w:type="dxa"/>
          </w:tcPr>
          <w:p w14:paraId="114AD8B8" w14:textId="77777777" w:rsidR="0049206A" w:rsidRDefault="004E3253">
            <w:pPr>
              <w:pStyle w:val="Compact"/>
            </w:pPr>
            <w:r>
              <w:t>Minor Issues</w:t>
            </w:r>
          </w:p>
        </w:tc>
      </w:tr>
      <w:tr w:rsidR="0049206A" w14:paraId="114AD8BF" w14:textId="77777777">
        <w:tc>
          <w:tcPr>
            <w:tcW w:w="792" w:type="dxa"/>
          </w:tcPr>
          <w:p w14:paraId="114AD8BA" w14:textId="77777777" w:rsidR="0049206A" w:rsidRDefault="004E3253">
            <w:pPr>
              <w:pStyle w:val="Compact"/>
            </w:pPr>
            <w:r>
              <w:t>Phase 1: Business Understanding</w:t>
            </w:r>
          </w:p>
        </w:tc>
        <w:tc>
          <w:tcPr>
            <w:tcW w:w="2036" w:type="dxa"/>
          </w:tcPr>
          <w:p w14:paraId="114AD8BB" w14:textId="77777777" w:rsidR="0049206A" w:rsidRDefault="004E3253">
            <w:pPr>
              <w:pStyle w:val="Compact"/>
            </w:pPr>
            <w:r>
              <w:t>Good</w:t>
            </w:r>
          </w:p>
        </w:tc>
        <w:tc>
          <w:tcPr>
            <w:tcW w:w="1923" w:type="dxa"/>
          </w:tcPr>
          <w:p w14:paraId="114AD8BC" w14:textId="77777777" w:rsidR="0049206A" w:rsidRDefault="004E3253">
            <w:pPr>
              <w:pStyle w:val="Compact"/>
            </w:pPr>
            <w:r>
              <w:t>0</w:t>
            </w:r>
          </w:p>
        </w:tc>
        <w:tc>
          <w:tcPr>
            <w:tcW w:w="1584" w:type="dxa"/>
          </w:tcPr>
          <w:p w14:paraId="114AD8BD" w14:textId="77777777" w:rsidR="0049206A" w:rsidRDefault="004E3253">
            <w:pPr>
              <w:pStyle w:val="Compact"/>
            </w:pPr>
            <w:r>
              <w:t>0</w:t>
            </w:r>
          </w:p>
        </w:tc>
        <w:tc>
          <w:tcPr>
            <w:tcW w:w="1584" w:type="dxa"/>
          </w:tcPr>
          <w:p w14:paraId="114AD8BE" w14:textId="77777777" w:rsidR="0049206A" w:rsidRDefault="004E3253">
            <w:pPr>
              <w:pStyle w:val="Compact"/>
            </w:pPr>
            <w:r>
              <w:t>3</w:t>
            </w:r>
          </w:p>
        </w:tc>
      </w:tr>
      <w:tr w:rsidR="0049206A" w14:paraId="114AD8C5" w14:textId="77777777">
        <w:tc>
          <w:tcPr>
            <w:tcW w:w="792" w:type="dxa"/>
          </w:tcPr>
          <w:p w14:paraId="114AD8C0" w14:textId="77777777" w:rsidR="0049206A" w:rsidRDefault="004E3253">
            <w:pPr>
              <w:pStyle w:val="Compact"/>
            </w:pPr>
            <w:r>
              <w:t>Phase 2: Data Understanding</w:t>
            </w:r>
          </w:p>
        </w:tc>
        <w:tc>
          <w:tcPr>
            <w:tcW w:w="2036" w:type="dxa"/>
          </w:tcPr>
          <w:p w14:paraId="114AD8C1" w14:textId="77777777" w:rsidR="0049206A" w:rsidRDefault="004E3253">
            <w:pPr>
              <w:pStyle w:val="Compact"/>
            </w:pPr>
            <w:r>
              <w:t>Moderate</w:t>
            </w:r>
          </w:p>
        </w:tc>
        <w:tc>
          <w:tcPr>
            <w:tcW w:w="1923" w:type="dxa"/>
          </w:tcPr>
          <w:p w14:paraId="114AD8C2" w14:textId="77777777" w:rsidR="0049206A" w:rsidRDefault="004E3253">
            <w:pPr>
              <w:pStyle w:val="Compact"/>
            </w:pPr>
            <w:r>
              <w:t>0</w:t>
            </w:r>
          </w:p>
        </w:tc>
        <w:tc>
          <w:tcPr>
            <w:tcW w:w="1584" w:type="dxa"/>
          </w:tcPr>
          <w:p w14:paraId="114AD8C3" w14:textId="77777777" w:rsidR="0049206A" w:rsidRDefault="004E3253">
            <w:pPr>
              <w:pStyle w:val="Compact"/>
            </w:pPr>
            <w:r>
              <w:t>0</w:t>
            </w:r>
          </w:p>
        </w:tc>
        <w:tc>
          <w:tcPr>
            <w:tcW w:w="1584" w:type="dxa"/>
          </w:tcPr>
          <w:p w14:paraId="114AD8C4" w14:textId="77777777" w:rsidR="0049206A" w:rsidRDefault="004E3253">
            <w:pPr>
              <w:pStyle w:val="Compact"/>
            </w:pPr>
            <w:r>
              <w:t>4</w:t>
            </w:r>
          </w:p>
        </w:tc>
      </w:tr>
      <w:tr w:rsidR="0049206A" w14:paraId="114AD8CB" w14:textId="77777777">
        <w:tc>
          <w:tcPr>
            <w:tcW w:w="792" w:type="dxa"/>
          </w:tcPr>
          <w:p w14:paraId="114AD8C6" w14:textId="77777777" w:rsidR="0049206A" w:rsidRDefault="004E3253">
            <w:pPr>
              <w:pStyle w:val="Compact"/>
            </w:pPr>
            <w:r>
              <w:t>Phase 3: Data Preparation</w:t>
            </w:r>
          </w:p>
        </w:tc>
        <w:tc>
          <w:tcPr>
            <w:tcW w:w="2036" w:type="dxa"/>
          </w:tcPr>
          <w:p w14:paraId="114AD8C7" w14:textId="77777777" w:rsidR="0049206A" w:rsidRDefault="004E3253">
            <w:pPr>
              <w:pStyle w:val="Compact"/>
            </w:pPr>
            <w:r>
              <w:t>Moderate</w:t>
            </w:r>
          </w:p>
        </w:tc>
        <w:tc>
          <w:tcPr>
            <w:tcW w:w="1923" w:type="dxa"/>
          </w:tcPr>
          <w:p w14:paraId="114AD8C8" w14:textId="77777777" w:rsidR="0049206A" w:rsidRDefault="004E3253">
            <w:pPr>
              <w:pStyle w:val="Compact"/>
            </w:pPr>
            <w:r>
              <w:t>1</w:t>
            </w:r>
          </w:p>
        </w:tc>
        <w:tc>
          <w:tcPr>
            <w:tcW w:w="1584" w:type="dxa"/>
          </w:tcPr>
          <w:p w14:paraId="114AD8C9" w14:textId="77777777" w:rsidR="0049206A" w:rsidRDefault="004E3253">
            <w:pPr>
              <w:pStyle w:val="Compact"/>
            </w:pPr>
            <w:r>
              <w:t>3</w:t>
            </w:r>
          </w:p>
        </w:tc>
        <w:tc>
          <w:tcPr>
            <w:tcW w:w="1584" w:type="dxa"/>
          </w:tcPr>
          <w:p w14:paraId="114AD8CA" w14:textId="77777777" w:rsidR="0049206A" w:rsidRDefault="004E3253">
            <w:pPr>
              <w:pStyle w:val="Compact"/>
            </w:pPr>
            <w:r>
              <w:t>1</w:t>
            </w:r>
          </w:p>
        </w:tc>
      </w:tr>
      <w:tr w:rsidR="0049206A" w14:paraId="114AD8D1" w14:textId="77777777">
        <w:tc>
          <w:tcPr>
            <w:tcW w:w="792" w:type="dxa"/>
          </w:tcPr>
          <w:p w14:paraId="114AD8CC" w14:textId="77777777" w:rsidR="0049206A" w:rsidRDefault="004E3253">
            <w:pPr>
              <w:pStyle w:val="Compact"/>
            </w:pPr>
            <w:r>
              <w:t>Phase 4: Modeling</w:t>
            </w:r>
          </w:p>
        </w:tc>
        <w:tc>
          <w:tcPr>
            <w:tcW w:w="2036" w:type="dxa"/>
          </w:tcPr>
          <w:p w14:paraId="114AD8CD" w14:textId="77777777" w:rsidR="0049206A" w:rsidRDefault="004E3253">
            <w:pPr>
              <w:pStyle w:val="Compact"/>
            </w:pPr>
            <w:r>
              <w:t>Good</w:t>
            </w:r>
          </w:p>
        </w:tc>
        <w:tc>
          <w:tcPr>
            <w:tcW w:w="1923" w:type="dxa"/>
          </w:tcPr>
          <w:p w14:paraId="114AD8CE" w14:textId="77777777" w:rsidR="0049206A" w:rsidRDefault="004E3253">
            <w:pPr>
              <w:pStyle w:val="Compact"/>
            </w:pPr>
            <w:r>
              <w:t>2</w:t>
            </w:r>
          </w:p>
        </w:tc>
        <w:tc>
          <w:tcPr>
            <w:tcW w:w="1584" w:type="dxa"/>
          </w:tcPr>
          <w:p w14:paraId="114AD8CF" w14:textId="77777777" w:rsidR="0049206A" w:rsidRDefault="004E3253">
            <w:pPr>
              <w:pStyle w:val="Compact"/>
            </w:pPr>
            <w:r>
              <w:t>2</w:t>
            </w:r>
          </w:p>
        </w:tc>
        <w:tc>
          <w:tcPr>
            <w:tcW w:w="1584" w:type="dxa"/>
          </w:tcPr>
          <w:p w14:paraId="114AD8D0" w14:textId="77777777" w:rsidR="0049206A" w:rsidRDefault="004E3253">
            <w:pPr>
              <w:pStyle w:val="Compact"/>
            </w:pPr>
            <w:r>
              <w:t>3</w:t>
            </w:r>
          </w:p>
        </w:tc>
      </w:tr>
      <w:tr w:rsidR="0049206A" w14:paraId="114AD8D7" w14:textId="77777777">
        <w:tc>
          <w:tcPr>
            <w:tcW w:w="792" w:type="dxa"/>
          </w:tcPr>
          <w:p w14:paraId="114AD8D2" w14:textId="77777777" w:rsidR="0049206A" w:rsidRDefault="004E3253">
            <w:pPr>
              <w:pStyle w:val="Compact"/>
            </w:pPr>
            <w:r>
              <w:rPr>
                <w:b/>
                <w:bCs/>
              </w:rPr>
              <w:t>TOTAL</w:t>
            </w:r>
          </w:p>
        </w:tc>
        <w:tc>
          <w:tcPr>
            <w:tcW w:w="2036" w:type="dxa"/>
          </w:tcPr>
          <w:p w14:paraId="114AD8D3" w14:textId="77777777" w:rsidR="0049206A" w:rsidRDefault="004E3253">
            <w:pPr>
              <w:pStyle w:val="Compact"/>
            </w:pPr>
            <w:r>
              <w:rPr>
                <w:b/>
                <w:bCs/>
              </w:rPr>
              <w:t>Good</w:t>
            </w:r>
          </w:p>
        </w:tc>
        <w:tc>
          <w:tcPr>
            <w:tcW w:w="1923" w:type="dxa"/>
          </w:tcPr>
          <w:p w14:paraId="114AD8D4" w14:textId="77777777" w:rsidR="0049206A" w:rsidRDefault="004E3253">
            <w:pPr>
              <w:pStyle w:val="Compact"/>
            </w:pPr>
            <w:r>
              <w:rPr>
                <w:b/>
                <w:bCs/>
              </w:rPr>
              <w:t>3</w:t>
            </w:r>
          </w:p>
        </w:tc>
        <w:tc>
          <w:tcPr>
            <w:tcW w:w="1584" w:type="dxa"/>
          </w:tcPr>
          <w:p w14:paraId="114AD8D5" w14:textId="77777777" w:rsidR="0049206A" w:rsidRDefault="004E3253">
            <w:pPr>
              <w:pStyle w:val="Compact"/>
            </w:pPr>
            <w:r>
              <w:rPr>
                <w:b/>
                <w:bCs/>
              </w:rPr>
              <w:t>5</w:t>
            </w:r>
          </w:p>
        </w:tc>
        <w:tc>
          <w:tcPr>
            <w:tcW w:w="1584" w:type="dxa"/>
          </w:tcPr>
          <w:p w14:paraId="114AD8D6" w14:textId="77777777" w:rsidR="0049206A" w:rsidRDefault="004E3253">
            <w:pPr>
              <w:pStyle w:val="Compact"/>
            </w:pPr>
            <w:r>
              <w:rPr>
                <w:b/>
                <w:bCs/>
              </w:rPr>
              <w:t>11</w:t>
            </w:r>
          </w:p>
        </w:tc>
      </w:tr>
    </w:tbl>
    <w:p w14:paraId="114AD8D8" w14:textId="77777777" w:rsidR="0049206A" w:rsidRDefault="004E3253">
      <w:pPr>
        <w:pStyle w:val="BodyText"/>
      </w:pPr>
      <w:r>
        <w:rPr>
          <w:b/>
          <w:bCs/>
        </w:rPr>
        <w:t>Process Review Recommendation:</w:t>
      </w:r>
      <w:r>
        <w:t xml:space="preserve"> Address 3 critical issues before deployment. Model shows strong potential but requires methodological validation to ensure results are not artifacts of data leakage or test set contamination.</w:t>
      </w:r>
    </w:p>
    <w:p w14:paraId="43EECFC3" w14:textId="77777777" w:rsidR="0080221A" w:rsidRDefault="0080221A">
      <w:pPr>
        <w:spacing w:after="200" w:line="240" w:lineRule="auto"/>
      </w:pPr>
      <w:r>
        <w:br w:type="page"/>
      </w:r>
    </w:p>
    <w:p w14:paraId="114AD8DA" w14:textId="277162FA" w:rsidR="0049206A" w:rsidRDefault="00000000">
      <w:r>
        <w:lastRenderedPageBreak/>
        <w:pict w14:anchorId="114ADA0A">
          <v:rect id="_x0000_i1037" style="width:0;height:1.5pt" o:hralign="center" o:hrstd="t" o:hr="t"/>
        </w:pict>
      </w:r>
    </w:p>
    <w:p w14:paraId="114AD8DB" w14:textId="77777777" w:rsidR="0049206A" w:rsidRDefault="004E3253">
      <w:pPr>
        <w:pStyle w:val="Heading1"/>
      </w:pPr>
      <w:bookmarkStart w:id="58" w:name="task-3-determine-the-next-steps"/>
      <w:bookmarkStart w:id="59" w:name="_Toc211019380"/>
      <w:bookmarkEnd w:id="12"/>
      <w:bookmarkEnd w:id="55"/>
      <w:bookmarkEnd w:id="57"/>
      <w:r>
        <w:t>Task 3: Determine the Next Steps</w:t>
      </w:r>
      <w:bookmarkEnd w:id="59"/>
    </w:p>
    <w:p w14:paraId="114AD8DC" w14:textId="77777777" w:rsidR="0049206A" w:rsidRDefault="004E3253">
      <w:pPr>
        <w:pStyle w:val="Heading2"/>
      </w:pPr>
      <w:bookmarkStart w:id="60" w:name="context-recap"/>
      <w:bookmarkStart w:id="61" w:name="_Toc211019381"/>
      <w:r>
        <w:t>Context Recap</w:t>
      </w:r>
      <w:bookmarkEnd w:id="61"/>
    </w:p>
    <w:p w14:paraId="114AD8DD" w14:textId="77777777" w:rsidR="0049206A" w:rsidRDefault="004E3253">
      <w:pPr>
        <w:pStyle w:val="FirstParagraph"/>
      </w:pPr>
      <w:r>
        <w:t>This project applies the CRISP-DM methodology to the Health and Demographic Profile of South Africa (HDPSA), developing a Random Forest regression model to predict a log-scaled health outcome (</w:t>
      </w:r>
      <w:proofErr w:type="spellStart"/>
      <w:r>
        <w:t>value_log_scaled</w:t>
      </w:r>
      <w:proofErr w:type="spellEnd"/>
      <w:r>
        <w:t>). The evidence base supporting decisions at this Evaluation phase comprises three elements, each serving a distinct function and each essential to a defensible decision about deployment or iteration.</w:t>
      </w:r>
    </w:p>
    <w:p w14:paraId="114AD8DE" w14:textId="77777777" w:rsidR="0049206A" w:rsidRDefault="004E3253">
      <w:pPr>
        <w:pStyle w:val="BodyText"/>
      </w:pPr>
      <w:r>
        <w:rPr>
          <w:b/>
          <w:bCs/>
        </w:rPr>
        <w:t>Evidence Base</w:t>
      </w:r>
    </w:p>
    <w:p w14:paraId="114AD8DF" w14:textId="77777777" w:rsidR="0049206A" w:rsidRDefault="004E3253" w:rsidP="00F020C8">
      <w:pPr>
        <w:numPr>
          <w:ilvl w:val="0"/>
          <w:numId w:val="77"/>
        </w:numPr>
      </w:pPr>
      <w:r>
        <w:rPr>
          <w:b/>
          <w:bCs/>
        </w:rPr>
        <w:t>Scaled data for modelling.</w:t>
      </w:r>
      <w:r>
        <w:t xml:space="preserve"> The final engineered dataset in the Scaled Data folder consolidates cleaned demographic and health indicators into approximately 31 numeric and categorical features. These features capture core policy-relevant domains - water access, sanitation, literacy, and healthcare access - prepared for learning through </w:t>
      </w:r>
      <w:proofErr w:type="spellStart"/>
      <w:r>
        <w:t>centering</w:t>
      </w:r>
      <w:proofErr w:type="spellEnd"/>
      <w:r>
        <w:t>/scaling and encoding where appropriate. This table defines the feature space and thus determines both the stability and interpretability of the model.</w:t>
      </w:r>
    </w:p>
    <w:p w14:paraId="114AD8E0" w14:textId="77777777" w:rsidR="0049206A" w:rsidRDefault="004E3253" w:rsidP="00F020C8">
      <w:pPr>
        <w:numPr>
          <w:ilvl w:val="0"/>
          <w:numId w:val="77"/>
        </w:numPr>
      </w:pPr>
      <w:r>
        <w:rPr>
          <w:b/>
          <w:bCs/>
        </w:rPr>
        <w:t>Reproducible data splits.</w:t>
      </w:r>
      <w:r>
        <w:t xml:space="preserve"> The Split Data folder contains the training, validation, and test partitions. These partitions ensure consistent, reproducible estimation of performance, provided that the test set remains untouched until final evaluation and that all transformation steps are fitted on the training subset only. This discipline protects against optimistic bias and guards model credibility.</w:t>
      </w:r>
    </w:p>
    <w:p w14:paraId="114AD8E1" w14:textId="77777777" w:rsidR="0049206A" w:rsidRDefault="004E3253" w:rsidP="00F020C8">
      <w:pPr>
        <w:numPr>
          <w:ilvl w:val="0"/>
          <w:numId w:val="77"/>
        </w:numPr>
      </w:pPr>
      <w:r>
        <w:rPr>
          <w:b/>
          <w:bCs/>
        </w:rPr>
        <w:t>Modelling outputs and artefacts.</w:t>
      </w:r>
      <w:r>
        <w:t xml:space="preserve"> The Milestone 3 outputs include hyperparameter tuning logs (e.g., for </w:t>
      </w:r>
      <w:proofErr w:type="spellStart"/>
      <w:r>
        <w:t>mtry</w:t>
      </w:r>
      <w:proofErr w:type="spellEnd"/>
      <w:r>
        <w:t xml:space="preserve"> and node size) and a final model artefact. Together they document how the model was selected, with final parameters near </w:t>
      </w:r>
      <w:proofErr w:type="spellStart"/>
      <w:r>
        <w:t>mtry</w:t>
      </w:r>
      <w:proofErr w:type="spellEnd"/>
      <w:r>
        <w:t xml:space="preserve"> approximately equals 9, </w:t>
      </w:r>
      <w:proofErr w:type="spellStart"/>
      <w:r>
        <w:t>nodesize</w:t>
      </w:r>
      <w:proofErr w:type="spellEnd"/>
      <w:r>
        <w:t xml:space="preserve"> approximately equals 2, and </w:t>
      </w:r>
      <w:proofErr w:type="spellStart"/>
      <w:r>
        <w:t>ntree</w:t>
      </w:r>
      <w:proofErr w:type="spellEnd"/>
      <w:r>
        <w:t xml:space="preserve"> = 750. These artefacts also make transparent any assumptions that must be validated in this milestone, including the risk of data leakage if preprocessing was fit before the train-validation-test separation or if the test set guided tuning.</w:t>
      </w:r>
    </w:p>
    <w:p w14:paraId="114AD8E2" w14:textId="77777777" w:rsidR="0049206A" w:rsidRDefault="004E3253">
      <w:pPr>
        <w:pStyle w:val="FirstParagraph"/>
      </w:pPr>
      <w:r>
        <w:rPr>
          <w:b/>
          <w:bCs/>
        </w:rPr>
        <w:t>Performance Summary</w:t>
      </w:r>
    </w:p>
    <w:p w14:paraId="114AD8E3" w14:textId="77777777" w:rsidR="0049206A" w:rsidRDefault="004E3253">
      <w:pPr>
        <w:pStyle w:val="BodyText"/>
      </w:pPr>
      <w:r>
        <w:t>Milestone 3 reported strong predictive performance on the log scale (RMSE = 0.0554; MAE = 0.0381; R-squared = 0.997) on a sample of roughly 600 records. Feature rankings foreground water and sanitation access, literacy, and healthcare access - determinants aligned with health-policy priorities. The present decision focuses on whether these results are sufficiently robust, explainable, and ethically appropriate to justify deployment now or after a short iteration.</w:t>
      </w:r>
    </w:p>
    <w:p w14:paraId="4C0211D1" w14:textId="77777777" w:rsidR="0080221A" w:rsidRDefault="0080221A">
      <w:pPr>
        <w:spacing w:after="200" w:line="240" w:lineRule="auto"/>
      </w:pPr>
      <w:r>
        <w:br w:type="page"/>
      </w:r>
    </w:p>
    <w:p w14:paraId="114AD8E4" w14:textId="3BA5357F" w:rsidR="0049206A" w:rsidRDefault="00000000">
      <w:r>
        <w:lastRenderedPageBreak/>
        <w:pict w14:anchorId="114ADA0B">
          <v:rect id="_x0000_i1038" style="width:0;height:1.5pt" o:hralign="center" o:hrstd="t" o:hr="t"/>
        </w:pict>
      </w:r>
    </w:p>
    <w:p w14:paraId="114AD8E5" w14:textId="77777777" w:rsidR="0049206A" w:rsidRDefault="004E3253">
      <w:pPr>
        <w:pStyle w:val="Heading2"/>
      </w:pPr>
      <w:bookmarkStart w:id="62" w:name="options-analysis"/>
      <w:bookmarkStart w:id="63" w:name="_Toc211019382"/>
      <w:bookmarkEnd w:id="60"/>
      <w:r>
        <w:t>Options Analysis</w:t>
      </w:r>
      <w:bookmarkEnd w:id="63"/>
    </w:p>
    <w:p w14:paraId="114AD8E6" w14:textId="77777777" w:rsidR="0049206A" w:rsidRDefault="004E3253">
      <w:pPr>
        <w:pStyle w:val="Heading3"/>
      </w:pPr>
      <w:bookmarkStart w:id="64" w:name="X7249fc01ea9ccc02b5cf4cab0e252c839452c37"/>
      <w:r>
        <w:t>Option 1: Deploy (Production or Limited Pilot)</w:t>
      </w:r>
    </w:p>
    <w:p w14:paraId="114AD8E7" w14:textId="77777777" w:rsidR="0049206A" w:rsidRDefault="004E3253">
      <w:pPr>
        <w:pStyle w:val="FirstParagraph"/>
      </w:pPr>
      <w:r>
        <w:rPr>
          <w:b/>
          <w:bCs/>
        </w:rPr>
        <w:t>Rationale</w:t>
      </w:r>
    </w:p>
    <w:p w14:paraId="114AD8E8" w14:textId="77777777" w:rsidR="0049206A" w:rsidRDefault="004E3253">
      <w:pPr>
        <w:pStyle w:val="BodyText"/>
      </w:pPr>
      <w:r>
        <w:t>The model currently meets stringent thresholds on the selected scale and offers clear policy relevance by surfacing interpretable drivers. A limited pilot would enable controlled, real-world validation while informing resource allocation.</w:t>
      </w:r>
    </w:p>
    <w:p w14:paraId="114AD8E9" w14:textId="77777777" w:rsidR="0049206A" w:rsidRDefault="004E3253">
      <w:pPr>
        <w:pStyle w:val="BodyText"/>
      </w:pPr>
      <w:r>
        <w:rPr>
          <w:b/>
          <w:bCs/>
        </w:rPr>
        <w:t>Benefits</w:t>
      </w:r>
    </w:p>
    <w:p w14:paraId="114AD8EA" w14:textId="77777777" w:rsidR="0049206A" w:rsidRDefault="004E3253" w:rsidP="00F020C8">
      <w:pPr>
        <w:pStyle w:val="Compact"/>
        <w:numPr>
          <w:ilvl w:val="0"/>
          <w:numId w:val="78"/>
        </w:numPr>
      </w:pPr>
      <w:r>
        <w:t>Accelerates value capture</w:t>
      </w:r>
    </w:p>
    <w:p w14:paraId="114AD8EB" w14:textId="77777777" w:rsidR="0049206A" w:rsidRDefault="004E3253" w:rsidP="00F020C8">
      <w:pPr>
        <w:pStyle w:val="Compact"/>
        <w:numPr>
          <w:ilvl w:val="0"/>
          <w:numId w:val="78"/>
        </w:numPr>
      </w:pPr>
      <w:r>
        <w:t>Establishes monitoring in an operational setting</w:t>
      </w:r>
    </w:p>
    <w:p w14:paraId="114AD8EC" w14:textId="77777777" w:rsidR="0049206A" w:rsidRDefault="004E3253" w:rsidP="00F020C8">
      <w:pPr>
        <w:pStyle w:val="Compact"/>
        <w:numPr>
          <w:ilvl w:val="0"/>
          <w:numId w:val="78"/>
        </w:numPr>
      </w:pPr>
      <w:r>
        <w:t>Leverages existing artefacts with minimal rework</w:t>
      </w:r>
    </w:p>
    <w:p w14:paraId="114AD8ED" w14:textId="77777777" w:rsidR="0049206A" w:rsidRDefault="004E3253">
      <w:pPr>
        <w:pStyle w:val="FirstParagraph"/>
      </w:pPr>
      <w:r>
        <w:rPr>
          <w:b/>
          <w:bCs/>
        </w:rPr>
        <w:t>Constraints</w:t>
      </w:r>
    </w:p>
    <w:p w14:paraId="114AD8EE" w14:textId="77777777" w:rsidR="0049206A" w:rsidRDefault="004E3253">
      <w:pPr>
        <w:pStyle w:val="BodyText"/>
      </w:pPr>
      <w:r>
        <w:t>Without a brief validation cycle, deployment risks propagating optimistic metrics if leakage or inadvertent test-set tuning occurred. Given the modest dataset size, external validity must be demonstrated under unbiased estimation procedures.</w:t>
      </w:r>
    </w:p>
    <w:p w14:paraId="114AD8EF" w14:textId="77777777" w:rsidR="0049206A" w:rsidRDefault="004E3253">
      <w:pPr>
        <w:pStyle w:val="BodyText"/>
      </w:pPr>
      <w:r>
        <w:rPr>
          <w:b/>
          <w:bCs/>
        </w:rPr>
        <w:t>Safeguards</w:t>
      </w:r>
    </w:p>
    <w:p w14:paraId="114AD8F0" w14:textId="77777777" w:rsidR="0049206A" w:rsidRDefault="004E3253" w:rsidP="00F020C8">
      <w:pPr>
        <w:pStyle w:val="Compact"/>
        <w:numPr>
          <w:ilvl w:val="0"/>
          <w:numId w:val="79"/>
        </w:numPr>
      </w:pPr>
      <w:r>
        <w:t>Pre-deployment audit of split integrity and transformation order</w:t>
      </w:r>
    </w:p>
    <w:p w14:paraId="114AD8F1" w14:textId="77777777" w:rsidR="0049206A" w:rsidRDefault="004E3253" w:rsidP="00F020C8">
      <w:pPr>
        <w:pStyle w:val="Compact"/>
        <w:numPr>
          <w:ilvl w:val="0"/>
          <w:numId w:val="79"/>
        </w:numPr>
      </w:pPr>
      <w:r>
        <w:t>Ethical review and subgroup checks</w:t>
      </w:r>
    </w:p>
    <w:p w14:paraId="114AD8F2" w14:textId="77777777" w:rsidR="0049206A" w:rsidRDefault="004E3253" w:rsidP="00F020C8">
      <w:pPr>
        <w:pStyle w:val="Compact"/>
        <w:numPr>
          <w:ilvl w:val="0"/>
          <w:numId w:val="79"/>
        </w:numPr>
      </w:pPr>
      <w:r>
        <w:t>Monitoring with rollback controls</w:t>
      </w:r>
    </w:p>
    <w:p w14:paraId="6CDDDC33" w14:textId="77777777" w:rsidR="0080221A" w:rsidRDefault="0080221A">
      <w:pPr>
        <w:spacing w:after="200" w:line="240" w:lineRule="auto"/>
      </w:pPr>
      <w:r>
        <w:br w:type="page"/>
      </w:r>
    </w:p>
    <w:p w14:paraId="114AD8F3" w14:textId="0672601D" w:rsidR="0049206A" w:rsidRDefault="00000000">
      <w:r>
        <w:lastRenderedPageBreak/>
        <w:pict w14:anchorId="114ADA0C">
          <v:rect id="_x0000_i1039" style="width:0;height:1.5pt" o:hralign="center" o:hrstd="t" o:hr="t"/>
        </w:pict>
      </w:r>
    </w:p>
    <w:p w14:paraId="114AD8F4" w14:textId="77777777" w:rsidR="0049206A" w:rsidRDefault="004E3253">
      <w:pPr>
        <w:pStyle w:val="Heading3"/>
      </w:pPr>
      <w:bookmarkStart w:id="65" w:name="Xd320259dc351830b9c7606a71690dd8b95dd5fc"/>
      <w:bookmarkEnd w:id="64"/>
      <w:r>
        <w:t>Option 2: Iterate (Short Validation Cycle) - RECOMMENDED</w:t>
      </w:r>
    </w:p>
    <w:p w14:paraId="114AD8F5" w14:textId="77777777" w:rsidR="0049206A" w:rsidRDefault="004E3253">
      <w:pPr>
        <w:pStyle w:val="FirstParagraph"/>
      </w:pPr>
      <w:r>
        <w:rPr>
          <w:b/>
          <w:bCs/>
        </w:rPr>
        <w:t>Rationale</w:t>
      </w:r>
    </w:p>
    <w:p w14:paraId="114AD8F6" w14:textId="77777777" w:rsidR="0049206A" w:rsidRDefault="004E3253">
      <w:pPr>
        <w:pStyle w:val="BodyText"/>
      </w:pPr>
      <w:r>
        <w:t>A two-week, time-boxed iteration will close methodological risks and produce unbiased estimates via cross-validation, confirm separation of train/validation/test, quantify the model’s value-</w:t>
      </w:r>
      <w:proofErr w:type="gramStart"/>
      <w:r>
        <w:t>add</w:t>
      </w:r>
      <w:proofErr w:type="gramEnd"/>
      <w:r>
        <w:t xml:space="preserve"> versus simple baselines, and deepen interpretability.</w:t>
      </w:r>
    </w:p>
    <w:p w14:paraId="114AD8F7" w14:textId="77777777" w:rsidR="0049206A" w:rsidRDefault="004E3253">
      <w:pPr>
        <w:pStyle w:val="BodyText"/>
      </w:pPr>
      <w:r>
        <w:rPr>
          <w:b/>
          <w:bCs/>
        </w:rPr>
        <w:t>Benefits</w:t>
      </w:r>
    </w:p>
    <w:p w14:paraId="114AD8F8" w14:textId="77777777" w:rsidR="0049206A" w:rsidRDefault="004E3253" w:rsidP="00F020C8">
      <w:pPr>
        <w:pStyle w:val="Compact"/>
        <w:numPr>
          <w:ilvl w:val="0"/>
          <w:numId w:val="80"/>
        </w:numPr>
      </w:pPr>
      <w:r>
        <w:t>Strengthens credibility</w:t>
      </w:r>
    </w:p>
    <w:p w14:paraId="114AD8F9" w14:textId="77777777" w:rsidR="0049206A" w:rsidRDefault="004E3253" w:rsidP="00F020C8">
      <w:pPr>
        <w:pStyle w:val="Compact"/>
        <w:numPr>
          <w:ilvl w:val="0"/>
          <w:numId w:val="80"/>
        </w:numPr>
      </w:pPr>
      <w:r>
        <w:t>Reduces risk of optimistic bias</w:t>
      </w:r>
    </w:p>
    <w:p w14:paraId="114AD8FA" w14:textId="77777777" w:rsidR="0049206A" w:rsidRDefault="004E3253" w:rsidP="00F020C8">
      <w:pPr>
        <w:pStyle w:val="Compact"/>
        <w:numPr>
          <w:ilvl w:val="0"/>
          <w:numId w:val="80"/>
        </w:numPr>
      </w:pPr>
      <w:r>
        <w:t>Provides robust evidence for stakeholders</w:t>
      </w:r>
    </w:p>
    <w:p w14:paraId="114AD8FB" w14:textId="77777777" w:rsidR="0049206A" w:rsidRDefault="004E3253" w:rsidP="00F020C8">
      <w:pPr>
        <w:pStyle w:val="Compact"/>
        <w:numPr>
          <w:ilvl w:val="0"/>
          <w:numId w:val="80"/>
        </w:numPr>
      </w:pPr>
      <w:r>
        <w:t>Improves transparency via diagnostics and stability analyses</w:t>
      </w:r>
    </w:p>
    <w:p w14:paraId="114AD8FC" w14:textId="77777777" w:rsidR="0049206A" w:rsidRDefault="004E3253">
      <w:pPr>
        <w:pStyle w:val="FirstParagraph"/>
      </w:pPr>
      <w:r>
        <w:rPr>
          <w:b/>
          <w:bCs/>
        </w:rPr>
        <w:t>Constraints</w:t>
      </w:r>
    </w:p>
    <w:p w14:paraId="114AD8FD" w14:textId="77777777" w:rsidR="0049206A" w:rsidRDefault="004E3253" w:rsidP="00F020C8">
      <w:pPr>
        <w:pStyle w:val="Compact"/>
        <w:numPr>
          <w:ilvl w:val="0"/>
          <w:numId w:val="81"/>
        </w:numPr>
      </w:pPr>
      <w:r>
        <w:t>Short delay to deployment</w:t>
      </w:r>
    </w:p>
    <w:p w14:paraId="114AD8FE" w14:textId="77777777" w:rsidR="0049206A" w:rsidRDefault="004E3253" w:rsidP="00F020C8">
      <w:pPr>
        <w:pStyle w:val="Compact"/>
        <w:numPr>
          <w:ilvl w:val="0"/>
          <w:numId w:val="81"/>
        </w:numPr>
      </w:pPr>
      <w:r>
        <w:t>Limited additional analytical effort</w:t>
      </w:r>
    </w:p>
    <w:p w14:paraId="114AD8FF" w14:textId="77777777" w:rsidR="0049206A" w:rsidRDefault="004E3253">
      <w:pPr>
        <w:pStyle w:val="FirstParagraph"/>
      </w:pPr>
      <w:r>
        <w:rPr>
          <w:b/>
          <w:bCs/>
        </w:rPr>
        <w:t>Safeguards</w:t>
      </w:r>
    </w:p>
    <w:p w14:paraId="114AD900" w14:textId="77777777" w:rsidR="0049206A" w:rsidRDefault="004E3253" w:rsidP="00F020C8">
      <w:pPr>
        <w:pStyle w:val="Compact"/>
        <w:numPr>
          <w:ilvl w:val="0"/>
          <w:numId w:val="82"/>
        </w:numPr>
      </w:pPr>
      <w:r>
        <w:t>Strict test-set holdout</w:t>
      </w:r>
    </w:p>
    <w:p w14:paraId="114AD901" w14:textId="77777777" w:rsidR="0049206A" w:rsidRDefault="004E3253" w:rsidP="00F020C8">
      <w:pPr>
        <w:pStyle w:val="Compact"/>
        <w:numPr>
          <w:ilvl w:val="0"/>
          <w:numId w:val="82"/>
        </w:numPr>
      </w:pPr>
      <w:r>
        <w:t>Pipeline-based preprocessing fitted on training data only</w:t>
      </w:r>
    </w:p>
    <w:p w14:paraId="114AD902" w14:textId="77777777" w:rsidR="0049206A" w:rsidRDefault="004E3253" w:rsidP="00F020C8">
      <w:pPr>
        <w:pStyle w:val="Compact"/>
        <w:numPr>
          <w:ilvl w:val="0"/>
          <w:numId w:val="82"/>
        </w:numPr>
      </w:pPr>
      <w:r>
        <w:t>Full audit trail of transformations and decisions</w:t>
      </w:r>
    </w:p>
    <w:p w14:paraId="114AD903" w14:textId="77777777" w:rsidR="0049206A" w:rsidRDefault="00000000">
      <w:r>
        <w:pict w14:anchorId="114ADA0D">
          <v:rect id="_x0000_i1040" style="width:0;height:1.5pt" o:hralign="center" o:hrstd="t" o:hr="t"/>
        </w:pict>
      </w:r>
    </w:p>
    <w:p w14:paraId="114AD904" w14:textId="77777777" w:rsidR="0049206A" w:rsidRDefault="004E3253">
      <w:pPr>
        <w:pStyle w:val="Heading3"/>
      </w:pPr>
      <w:bookmarkStart w:id="66" w:name="option-3-abandonrestart"/>
      <w:bookmarkEnd w:id="65"/>
      <w:r>
        <w:t>Option 3: Abandon/Restart</w:t>
      </w:r>
    </w:p>
    <w:p w14:paraId="114AD905" w14:textId="77777777" w:rsidR="0049206A" w:rsidRDefault="004E3253">
      <w:pPr>
        <w:pStyle w:val="FirstParagraph"/>
      </w:pPr>
      <w:r>
        <w:rPr>
          <w:b/>
          <w:bCs/>
        </w:rPr>
        <w:t>Rationale</w:t>
      </w:r>
    </w:p>
    <w:p w14:paraId="114AD906" w14:textId="77777777" w:rsidR="0049206A" w:rsidRDefault="004E3253">
      <w:pPr>
        <w:pStyle w:val="BodyText"/>
      </w:pPr>
      <w:r>
        <w:t>Consider only if leakage is confirmed and cannot be mitigated with current data, or if project objectives materially change.</w:t>
      </w:r>
    </w:p>
    <w:p w14:paraId="114AD907" w14:textId="77777777" w:rsidR="0049206A" w:rsidRDefault="004E3253">
      <w:pPr>
        <w:pStyle w:val="BodyText"/>
      </w:pPr>
      <w:r>
        <w:rPr>
          <w:b/>
          <w:bCs/>
        </w:rPr>
        <w:t>Drawbacks</w:t>
      </w:r>
    </w:p>
    <w:p w14:paraId="114AD908" w14:textId="77777777" w:rsidR="0049206A" w:rsidRDefault="004E3253">
      <w:pPr>
        <w:pStyle w:val="BodyText"/>
      </w:pPr>
      <w:r>
        <w:t>Current results are promising and policy-aligned; abandoning would discard a strong foundation for impact.</w:t>
      </w:r>
    </w:p>
    <w:p w14:paraId="114AD909" w14:textId="77777777" w:rsidR="0049206A" w:rsidRDefault="004E3253">
      <w:pPr>
        <w:pStyle w:val="BodyText"/>
      </w:pPr>
      <w:r>
        <w:rPr>
          <w:b/>
          <w:bCs/>
        </w:rPr>
        <w:t>Conditions</w:t>
      </w:r>
    </w:p>
    <w:p w14:paraId="114AD90A" w14:textId="77777777" w:rsidR="0049206A" w:rsidRDefault="004E3253" w:rsidP="00F020C8">
      <w:pPr>
        <w:pStyle w:val="Compact"/>
        <w:numPr>
          <w:ilvl w:val="0"/>
          <w:numId w:val="83"/>
        </w:numPr>
      </w:pPr>
      <w:r>
        <w:t>Irreparable data contamination</w:t>
      </w:r>
    </w:p>
    <w:p w14:paraId="114AD90B" w14:textId="77777777" w:rsidR="0049206A" w:rsidRDefault="004E3253" w:rsidP="00F020C8">
      <w:pPr>
        <w:pStyle w:val="Compact"/>
        <w:numPr>
          <w:ilvl w:val="0"/>
          <w:numId w:val="83"/>
        </w:numPr>
      </w:pPr>
      <w:r>
        <w:t>Significant scope change</w:t>
      </w:r>
    </w:p>
    <w:p w14:paraId="114AD90C" w14:textId="77777777" w:rsidR="0049206A" w:rsidRDefault="004E3253" w:rsidP="00F020C8">
      <w:pPr>
        <w:pStyle w:val="Compact"/>
        <w:numPr>
          <w:ilvl w:val="0"/>
          <w:numId w:val="83"/>
        </w:numPr>
      </w:pPr>
      <w:r>
        <w:t>Sustained misalignment with stakeholder needs</w:t>
      </w:r>
    </w:p>
    <w:p w14:paraId="6884CB5F" w14:textId="77777777" w:rsidR="0080221A" w:rsidRDefault="0080221A">
      <w:pPr>
        <w:spacing w:after="200" w:line="240" w:lineRule="auto"/>
      </w:pPr>
      <w:r>
        <w:br w:type="page"/>
      </w:r>
    </w:p>
    <w:p w14:paraId="114AD90E" w14:textId="77777777" w:rsidR="0049206A" w:rsidRDefault="004E3253">
      <w:pPr>
        <w:pStyle w:val="Heading2"/>
      </w:pPr>
      <w:bookmarkStart w:id="67" w:name="final-recommendation"/>
      <w:bookmarkStart w:id="68" w:name="_Toc211019383"/>
      <w:bookmarkEnd w:id="62"/>
      <w:bookmarkEnd w:id="66"/>
      <w:r>
        <w:lastRenderedPageBreak/>
        <w:t>Final Recommendation</w:t>
      </w:r>
      <w:bookmarkEnd w:id="68"/>
    </w:p>
    <w:p w14:paraId="114AD90F" w14:textId="77777777" w:rsidR="0049206A" w:rsidRDefault="004E3253">
      <w:pPr>
        <w:pStyle w:val="FirstParagraph"/>
      </w:pPr>
      <w:r>
        <w:rPr>
          <w:b/>
          <w:bCs/>
        </w:rPr>
        <w:t>Proceed with a short, focused iteration to validate methodology, then advance to a controlled pilot if acceptance criteria are met on an untouched hold-out set.</w:t>
      </w:r>
      <w:r>
        <w:t xml:space="preserve"> This pathway balances policy urgency with methodological rigor and ethical assurance, ensuring that deployment decisions rest on defensible, transparent evidence.</w:t>
      </w:r>
    </w:p>
    <w:p w14:paraId="114AD910" w14:textId="77777777" w:rsidR="0049206A" w:rsidRDefault="004E3253">
      <w:pPr>
        <w:pStyle w:val="BodyText"/>
      </w:pPr>
      <w:r>
        <w:rPr>
          <w:b/>
          <w:bCs/>
        </w:rPr>
        <w:t>Acceptance criteria after the validation cycle:</w:t>
      </w:r>
    </w:p>
    <w:p w14:paraId="114AD911" w14:textId="77777777" w:rsidR="0049206A" w:rsidRDefault="004E3253" w:rsidP="00F020C8">
      <w:pPr>
        <w:pStyle w:val="Compact"/>
        <w:numPr>
          <w:ilvl w:val="0"/>
          <w:numId w:val="84"/>
        </w:numPr>
      </w:pPr>
      <w:r>
        <w:t>RMSE &lt;= 0.06, MAE &lt;= 0.04, R-squared &gt;= 0.95 on the log-scaled target</w:t>
      </w:r>
    </w:p>
    <w:p w14:paraId="114AD912" w14:textId="77777777" w:rsidR="0049206A" w:rsidRDefault="004E3253" w:rsidP="00F020C8">
      <w:pPr>
        <w:pStyle w:val="Compact"/>
        <w:numPr>
          <w:ilvl w:val="0"/>
          <w:numId w:val="84"/>
        </w:numPr>
      </w:pPr>
      <w:r>
        <w:t>Stable top predictors across folds</w:t>
      </w:r>
    </w:p>
    <w:p w14:paraId="114AD913" w14:textId="77777777" w:rsidR="0049206A" w:rsidRDefault="004E3253" w:rsidP="00F020C8">
      <w:pPr>
        <w:pStyle w:val="Compact"/>
        <w:numPr>
          <w:ilvl w:val="0"/>
          <w:numId w:val="84"/>
        </w:numPr>
      </w:pPr>
      <w:r>
        <w:t>No evidence of leakage</w:t>
      </w:r>
    </w:p>
    <w:p w14:paraId="114AD914" w14:textId="77777777" w:rsidR="0049206A" w:rsidRDefault="004E3253" w:rsidP="00F020C8">
      <w:pPr>
        <w:pStyle w:val="Compact"/>
        <w:numPr>
          <w:ilvl w:val="0"/>
          <w:numId w:val="84"/>
        </w:numPr>
      </w:pPr>
      <w:r>
        <w:t>Simple baselines underperform the Random Forest by a meaningful margin</w:t>
      </w:r>
    </w:p>
    <w:p w14:paraId="114AD915" w14:textId="77777777" w:rsidR="0049206A" w:rsidRDefault="00000000">
      <w:r>
        <w:pict w14:anchorId="114ADA0F">
          <v:rect id="_x0000_i1041" style="width:0;height:1.5pt" o:hralign="center" o:hrstd="t" o:hr="t"/>
        </w:pict>
      </w:r>
    </w:p>
    <w:p w14:paraId="114AD916" w14:textId="77777777" w:rsidR="0049206A" w:rsidRDefault="004E3253">
      <w:pPr>
        <w:pStyle w:val="Heading2"/>
      </w:pPr>
      <w:bookmarkStart w:id="69" w:name="quantitative-evidence"/>
      <w:bookmarkStart w:id="70" w:name="_Toc211019384"/>
      <w:bookmarkEnd w:id="67"/>
      <w:r>
        <w:t>Quantitative Evidence</w:t>
      </w:r>
      <w:bookmarkEnd w:id="70"/>
    </w:p>
    <w:p w14:paraId="114AD917" w14:textId="77777777" w:rsidR="0049206A" w:rsidRDefault="004E3253">
      <w:pPr>
        <w:pStyle w:val="FirstParagraph"/>
      </w:pPr>
      <w:r>
        <w:t xml:space="preserve">The current </w:t>
      </w:r>
      <w:proofErr w:type="gramStart"/>
      <w:r>
        <w:t>model</w:t>
      </w:r>
      <w:proofErr w:type="gramEnd"/>
      <w:r>
        <w:t xml:space="preserve"> performance meets all proposed acceptance thresholds:</w:t>
      </w:r>
    </w:p>
    <w:tbl>
      <w:tblPr>
        <w:tblStyle w:val="Table"/>
        <w:tblW w:w="0" w:type="auto"/>
        <w:tblLook w:val="0020" w:firstRow="1" w:lastRow="0" w:firstColumn="0" w:lastColumn="0" w:noHBand="0" w:noVBand="0"/>
      </w:tblPr>
      <w:tblGrid>
        <w:gridCol w:w="1117"/>
        <w:gridCol w:w="1653"/>
        <w:gridCol w:w="1677"/>
        <w:gridCol w:w="1298"/>
      </w:tblGrid>
      <w:tr w:rsidR="0049206A" w14:paraId="114AD91C" w14:textId="77777777" w:rsidTr="0049206A">
        <w:trPr>
          <w:cnfStyle w:val="100000000000" w:firstRow="1" w:lastRow="0" w:firstColumn="0" w:lastColumn="0" w:oddVBand="0" w:evenVBand="0" w:oddHBand="0" w:evenHBand="0" w:firstRowFirstColumn="0" w:firstRowLastColumn="0" w:lastRowFirstColumn="0" w:lastRowLastColumn="0"/>
          <w:tblHeader/>
        </w:trPr>
        <w:tc>
          <w:tcPr>
            <w:tcW w:w="0" w:type="auto"/>
          </w:tcPr>
          <w:p w14:paraId="114AD918" w14:textId="77777777" w:rsidR="0049206A" w:rsidRDefault="004E3253">
            <w:pPr>
              <w:pStyle w:val="Compact"/>
            </w:pPr>
            <w:r>
              <w:t>Metric</w:t>
            </w:r>
          </w:p>
        </w:tc>
        <w:tc>
          <w:tcPr>
            <w:tcW w:w="0" w:type="auto"/>
          </w:tcPr>
          <w:p w14:paraId="114AD919" w14:textId="77777777" w:rsidR="0049206A" w:rsidRDefault="004E3253">
            <w:pPr>
              <w:pStyle w:val="Compact"/>
            </w:pPr>
            <w:r>
              <w:t>Target Threshold</w:t>
            </w:r>
          </w:p>
        </w:tc>
        <w:tc>
          <w:tcPr>
            <w:tcW w:w="0" w:type="auto"/>
          </w:tcPr>
          <w:p w14:paraId="114AD91A" w14:textId="77777777" w:rsidR="0049206A" w:rsidRDefault="004E3253">
            <w:pPr>
              <w:pStyle w:val="Compact"/>
            </w:pPr>
            <w:r>
              <w:t>Milestone 3 Final</w:t>
            </w:r>
          </w:p>
        </w:tc>
        <w:tc>
          <w:tcPr>
            <w:tcW w:w="0" w:type="auto"/>
          </w:tcPr>
          <w:p w14:paraId="114AD91B" w14:textId="77777777" w:rsidR="0049206A" w:rsidRDefault="004E3253">
            <w:pPr>
              <w:pStyle w:val="Compact"/>
            </w:pPr>
            <w:r>
              <w:t>Meets Goal?</w:t>
            </w:r>
          </w:p>
        </w:tc>
      </w:tr>
      <w:tr w:rsidR="0049206A" w14:paraId="114AD921" w14:textId="77777777">
        <w:tc>
          <w:tcPr>
            <w:tcW w:w="0" w:type="auto"/>
          </w:tcPr>
          <w:p w14:paraId="114AD91D" w14:textId="77777777" w:rsidR="0049206A" w:rsidRDefault="004E3253">
            <w:pPr>
              <w:pStyle w:val="Compact"/>
            </w:pPr>
            <w:r>
              <w:t>RMSE</w:t>
            </w:r>
          </w:p>
        </w:tc>
        <w:tc>
          <w:tcPr>
            <w:tcW w:w="0" w:type="auto"/>
          </w:tcPr>
          <w:p w14:paraId="114AD91E" w14:textId="77777777" w:rsidR="0049206A" w:rsidRDefault="004E3253">
            <w:pPr>
              <w:pStyle w:val="Compact"/>
            </w:pPr>
            <w:r>
              <w:t>&lt;= 0.06</w:t>
            </w:r>
          </w:p>
        </w:tc>
        <w:tc>
          <w:tcPr>
            <w:tcW w:w="0" w:type="auto"/>
          </w:tcPr>
          <w:p w14:paraId="114AD91F" w14:textId="77777777" w:rsidR="0049206A" w:rsidRDefault="004E3253">
            <w:pPr>
              <w:pStyle w:val="Compact"/>
            </w:pPr>
            <w:r>
              <w:t>0.0554</w:t>
            </w:r>
          </w:p>
        </w:tc>
        <w:tc>
          <w:tcPr>
            <w:tcW w:w="0" w:type="auto"/>
          </w:tcPr>
          <w:p w14:paraId="114AD920" w14:textId="77777777" w:rsidR="0049206A" w:rsidRDefault="004E3253">
            <w:pPr>
              <w:pStyle w:val="Compact"/>
            </w:pPr>
            <w:r>
              <w:t>Yes</w:t>
            </w:r>
          </w:p>
        </w:tc>
      </w:tr>
      <w:tr w:rsidR="0049206A" w14:paraId="114AD926" w14:textId="77777777">
        <w:tc>
          <w:tcPr>
            <w:tcW w:w="0" w:type="auto"/>
          </w:tcPr>
          <w:p w14:paraId="114AD922" w14:textId="77777777" w:rsidR="0049206A" w:rsidRDefault="004E3253">
            <w:pPr>
              <w:pStyle w:val="Compact"/>
            </w:pPr>
            <w:r>
              <w:t>MAE</w:t>
            </w:r>
          </w:p>
        </w:tc>
        <w:tc>
          <w:tcPr>
            <w:tcW w:w="0" w:type="auto"/>
          </w:tcPr>
          <w:p w14:paraId="114AD923" w14:textId="77777777" w:rsidR="0049206A" w:rsidRDefault="004E3253">
            <w:pPr>
              <w:pStyle w:val="Compact"/>
            </w:pPr>
            <w:r>
              <w:t>&lt;= 0.04</w:t>
            </w:r>
          </w:p>
        </w:tc>
        <w:tc>
          <w:tcPr>
            <w:tcW w:w="0" w:type="auto"/>
          </w:tcPr>
          <w:p w14:paraId="114AD924" w14:textId="77777777" w:rsidR="0049206A" w:rsidRDefault="004E3253">
            <w:pPr>
              <w:pStyle w:val="Compact"/>
            </w:pPr>
            <w:r>
              <w:t>0.0381</w:t>
            </w:r>
          </w:p>
        </w:tc>
        <w:tc>
          <w:tcPr>
            <w:tcW w:w="0" w:type="auto"/>
          </w:tcPr>
          <w:p w14:paraId="114AD925" w14:textId="77777777" w:rsidR="0049206A" w:rsidRDefault="004E3253">
            <w:pPr>
              <w:pStyle w:val="Compact"/>
            </w:pPr>
            <w:r>
              <w:t>Yes</w:t>
            </w:r>
          </w:p>
        </w:tc>
      </w:tr>
      <w:tr w:rsidR="0049206A" w14:paraId="114AD92B" w14:textId="77777777">
        <w:tc>
          <w:tcPr>
            <w:tcW w:w="0" w:type="auto"/>
          </w:tcPr>
          <w:p w14:paraId="114AD927" w14:textId="77777777" w:rsidR="0049206A" w:rsidRDefault="004E3253">
            <w:pPr>
              <w:pStyle w:val="Compact"/>
            </w:pPr>
            <w:r>
              <w:t>R-squared</w:t>
            </w:r>
          </w:p>
        </w:tc>
        <w:tc>
          <w:tcPr>
            <w:tcW w:w="0" w:type="auto"/>
          </w:tcPr>
          <w:p w14:paraId="114AD928" w14:textId="77777777" w:rsidR="0049206A" w:rsidRDefault="004E3253">
            <w:pPr>
              <w:pStyle w:val="Compact"/>
            </w:pPr>
            <w:r>
              <w:t>&gt;= 0.95</w:t>
            </w:r>
          </w:p>
        </w:tc>
        <w:tc>
          <w:tcPr>
            <w:tcW w:w="0" w:type="auto"/>
          </w:tcPr>
          <w:p w14:paraId="114AD929" w14:textId="77777777" w:rsidR="0049206A" w:rsidRDefault="004E3253">
            <w:pPr>
              <w:pStyle w:val="Compact"/>
            </w:pPr>
            <w:r>
              <w:t>0.997</w:t>
            </w:r>
          </w:p>
        </w:tc>
        <w:tc>
          <w:tcPr>
            <w:tcW w:w="0" w:type="auto"/>
          </w:tcPr>
          <w:p w14:paraId="114AD92A" w14:textId="77777777" w:rsidR="0049206A" w:rsidRDefault="004E3253">
            <w:pPr>
              <w:pStyle w:val="Compact"/>
            </w:pPr>
            <w:r>
              <w:t>Yes</w:t>
            </w:r>
          </w:p>
        </w:tc>
      </w:tr>
    </w:tbl>
    <w:p w14:paraId="114AD92C" w14:textId="77777777" w:rsidR="0049206A" w:rsidRDefault="004E3253">
      <w:pPr>
        <w:pStyle w:val="BodyText"/>
      </w:pPr>
      <w:r>
        <w:t>These metrics justify advancing to a short iteration prior to pilot deployment, with the caveat that methodological validation must confirm these results are not artifacts of data leakage or test contamination.</w:t>
      </w:r>
    </w:p>
    <w:p w14:paraId="0D0C192F" w14:textId="77777777" w:rsidR="0080221A" w:rsidRDefault="0080221A">
      <w:pPr>
        <w:spacing w:after="200" w:line="240" w:lineRule="auto"/>
      </w:pPr>
      <w:r>
        <w:br w:type="page"/>
      </w:r>
    </w:p>
    <w:p w14:paraId="114AD92E" w14:textId="6EC76945" w:rsidR="0049206A" w:rsidRDefault="004E3253" w:rsidP="00B10A53">
      <w:pPr>
        <w:pStyle w:val="Heading2"/>
      </w:pPr>
      <w:bookmarkStart w:id="71" w:name="traceability-to-business-goals"/>
      <w:bookmarkStart w:id="72" w:name="_Toc211019385"/>
      <w:bookmarkEnd w:id="69"/>
      <w:r>
        <w:lastRenderedPageBreak/>
        <w:t>Traceability to Business Goals</w:t>
      </w:r>
      <w:bookmarkEnd w:id="72"/>
    </w:p>
    <w:p w14:paraId="114AD92F" w14:textId="77777777" w:rsidR="0049206A" w:rsidRDefault="004E3253">
      <w:pPr>
        <w:pStyle w:val="FirstParagraph"/>
      </w:pPr>
      <w:r>
        <w:rPr>
          <w:b/>
          <w:bCs/>
        </w:rPr>
        <w:t>Predictive accuracy for prioritization</w:t>
      </w:r>
    </w:p>
    <w:p w14:paraId="114AD930" w14:textId="77777777" w:rsidR="0049206A" w:rsidRDefault="004E3253">
      <w:pPr>
        <w:pStyle w:val="BodyText"/>
      </w:pPr>
      <w:r>
        <w:t>R-squared of 0.997 exceeds the 0.70 benchmark, supporting precise identification of high-risk provinces for targeted intervention.</w:t>
      </w:r>
    </w:p>
    <w:p w14:paraId="114AD931" w14:textId="77777777" w:rsidR="0049206A" w:rsidRDefault="004E3253">
      <w:pPr>
        <w:pStyle w:val="BodyText"/>
      </w:pPr>
      <w:r>
        <w:rPr>
          <w:b/>
          <w:bCs/>
        </w:rPr>
        <w:t>Operational reliability via low error</w:t>
      </w:r>
    </w:p>
    <w:p w14:paraId="114AD932" w14:textId="77777777" w:rsidR="0049206A" w:rsidRDefault="004E3253">
      <w:pPr>
        <w:pStyle w:val="BodyText"/>
      </w:pPr>
      <w:r>
        <w:t>RMSE of 0.0554 and MAE of 0.0381 meet thresholds consistent with policy planning and scenario analysis.</w:t>
      </w:r>
    </w:p>
    <w:p w14:paraId="114AD933" w14:textId="77777777" w:rsidR="0049206A" w:rsidRDefault="004E3253">
      <w:pPr>
        <w:pStyle w:val="BodyText"/>
      </w:pPr>
      <w:r>
        <w:rPr>
          <w:b/>
          <w:bCs/>
        </w:rPr>
        <w:t>Stakeholder interpretability</w:t>
      </w:r>
    </w:p>
    <w:p w14:paraId="114AD934" w14:textId="77777777" w:rsidR="0049206A" w:rsidRDefault="004E3253">
      <w:pPr>
        <w:pStyle w:val="BodyText"/>
      </w:pPr>
      <w:r>
        <w:t>Feature rankings emphasize water, sanitation, literacy, and healthcare access - determinants that align with policy levers and enable transparent communication.</w:t>
      </w:r>
    </w:p>
    <w:p w14:paraId="114AD935" w14:textId="77777777" w:rsidR="0049206A" w:rsidRDefault="004E3253">
      <w:pPr>
        <w:pStyle w:val="BodyText"/>
      </w:pPr>
      <w:r>
        <w:rPr>
          <w:b/>
          <w:bCs/>
        </w:rPr>
        <w:t>Robustness under data constraints</w:t>
      </w:r>
    </w:p>
    <w:p w14:paraId="3356FB51" w14:textId="6AD69F32" w:rsidR="0080221A" w:rsidRDefault="004E3253" w:rsidP="00F42FA7">
      <w:pPr>
        <w:pStyle w:val="BodyText"/>
      </w:pPr>
      <w:r>
        <w:t>The forthcoming iteration will confirm generalization under strict separation of data partitions and proper transformation order.</w:t>
      </w:r>
    </w:p>
    <w:p w14:paraId="114AD937" w14:textId="242ED2BA" w:rsidR="0049206A" w:rsidRDefault="00000000">
      <w:r>
        <w:pict w14:anchorId="114ADA11">
          <v:rect id="_x0000_i1042" style="width:0;height:1.5pt" o:hralign="center" o:hrstd="t" o:hr="t"/>
        </w:pict>
      </w:r>
    </w:p>
    <w:p w14:paraId="114AD938" w14:textId="77777777" w:rsidR="0049206A" w:rsidRDefault="004E3253">
      <w:pPr>
        <w:pStyle w:val="Heading2"/>
      </w:pPr>
      <w:bookmarkStart w:id="73" w:name="action-plan"/>
      <w:bookmarkStart w:id="74" w:name="_Toc211019386"/>
      <w:bookmarkEnd w:id="71"/>
      <w:r>
        <w:t>Action Plan</w:t>
      </w:r>
      <w:bookmarkEnd w:id="74"/>
    </w:p>
    <w:p w14:paraId="114AD939" w14:textId="77777777" w:rsidR="0049206A" w:rsidRDefault="004E3253">
      <w:pPr>
        <w:pStyle w:val="Heading3"/>
      </w:pPr>
      <w:bookmarkStart w:id="75" w:name="phase-a-audit-and-rebuild-week-1"/>
      <w:r>
        <w:t>Phase A: Audit and Rebuild (Week 1)</w:t>
      </w:r>
    </w:p>
    <w:p w14:paraId="114AD93A" w14:textId="77777777" w:rsidR="0049206A" w:rsidRDefault="004E3253">
      <w:pPr>
        <w:pStyle w:val="FirstParagraph"/>
      </w:pPr>
      <w:r>
        <w:rPr>
          <w:b/>
          <w:bCs/>
        </w:rPr>
        <w:t>Objectives</w:t>
      </w:r>
    </w:p>
    <w:p w14:paraId="114AD93B" w14:textId="77777777" w:rsidR="0049206A" w:rsidRDefault="004E3253" w:rsidP="00F020C8">
      <w:pPr>
        <w:pStyle w:val="Compact"/>
        <w:numPr>
          <w:ilvl w:val="0"/>
          <w:numId w:val="85"/>
        </w:numPr>
      </w:pPr>
      <w:r>
        <w:t>Validate partition integrity</w:t>
      </w:r>
    </w:p>
    <w:p w14:paraId="114AD93C" w14:textId="77777777" w:rsidR="0049206A" w:rsidRDefault="004E3253" w:rsidP="00F020C8">
      <w:pPr>
        <w:pStyle w:val="Compact"/>
        <w:numPr>
          <w:ilvl w:val="0"/>
          <w:numId w:val="85"/>
        </w:numPr>
      </w:pPr>
      <w:r>
        <w:t>Enforce preprocessing discipline</w:t>
      </w:r>
    </w:p>
    <w:p w14:paraId="114AD93D" w14:textId="77777777" w:rsidR="0049206A" w:rsidRDefault="004E3253" w:rsidP="00F020C8">
      <w:pPr>
        <w:pStyle w:val="Compact"/>
        <w:numPr>
          <w:ilvl w:val="0"/>
          <w:numId w:val="85"/>
        </w:numPr>
      </w:pPr>
      <w:r>
        <w:t>Re-tune via cross-validation</w:t>
      </w:r>
    </w:p>
    <w:p w14:paraId="114AD93E" w14:textId="77777777" w:rsidR="0049206A" w:rsidRDefault="004E3253">
      <w:pPr>
        <w:pStyle w:val="FirstParagraph"/>
      </w:pPr>
      <w:r>
        <w:rPr>
          <w:b/>
          <w:bCs/>
        </w:rPr>
        <w:t>Activities</w:t>
      </w:r>
    </w:p>
    <w:p w14:paraId="114AD93F" w14:textId="77777777" w:rsidR="0049206A" w:rsidRDefault="004E3253" w:rsidP="00F020C8">
      <w:pPr>
        <w:pStyle w:val="Compact"/>
        <w:numPr>
          <w:ilvl w:val="0"/>
          <w:numId w:val="86"/>
        </w:numPr>
      </w:pPr>
      <w:r>
        <w:t xml:space="preserve">Confirm disjoint indices and immutability of training, validation, and test </w:t>
      </w:r>
      <w:proofErr w:type="gramStart"/>
      <w:r>
        <w:t>splits;</w:t>
      </w:r>
      <w:proofErr w:type="gramEnd"/>
      <w:r>
        <w:t xml:space="preserve"> document checks and outcomes</w:t>
      </w:r>
    </w:p>
    <w:p w14:paraId="114AD940" w14:textId="77777777" w:rsidR="0049206A" w:rsidRDefault="004E3253" w:rsidP="00F020C8">
      <w:pPr>
        <w:pStyle w:val="Compact"/>
        <w:numPr>
          <w:ilvl w:val="0"/>
          <w:numId w:val="86"/>
        </w:numPr>
      </w:pPr>
      <w:r>
        <w:t>Ensure centering/scaling and encoding are fitted on training data only and then applied to validation/test without refitting</w:t>
      </w:r>
    </w:p>
    <w:p w14:paraId="114AD941" w14:textId="77777777" w:rsidR="0049206A" w:rsidRDefault="004E3253" w:rsidP="00F020C8">
      <w:pPr>
        <w:pStyle w:val="Compact"/>
        <w:numPr>
          <w:ilvl w:val="0"/>
          <w:numId w:val="86"/>
        </w:numPr>
      </w:pPr>
      <w:r>
        <w:t>Replace any test-guided tuning with k-fold cross-validation; reserve the test set strictly for the final estimate</w:t>
      </w:r>
    </w:p>
    <w:p w14:paraId="114AD942" w14:textId="77777777" w:rsidR="0049206A" w:rsidRDefault="004E3253">
      <w:pPr>
        <w:pStyle w:val="FirstParagraph"/>
      </w:pPr>
      <w:r>
        <w:rPr>
          <w:b/>
          <w:bCs/>
        </w:rPr>
        <w:t>Deliverables</w:t>
      </w:r>
    </w:p>
    <w:p w14:paraId="114AD943" w14:textId="77777777" w:rsidR="0049206A" w:rsidRDefault="004E3253" w:rsidP="00F020C8">
      <w:pPr>
        <w:pStyle w:val="Compact"/>
        <w:numPr>
          <w:ilvl w:val="0"/>
          <w:numId w:val="87"/>
        </w:numPr>
      </w:pPr>
      <w:r>
        <w:t>Audit report</w:t>
      </w:r>
    </w:p>
    <w:p w14:paraId="114AD944" w14:textId="77777777" w:rsidR="0049206A" w:rsidRDefault="004E3253" w:rsidP="00F020C8">
      <w:pPr>
        <w:pStyle w:val="Compact"/>
        <w:numPr>
          <w:ilvl w:val="0"/>
          <w:numId w:val="87"/>
        </w:numPr>
      </w:pPr>
      <w:r>
        <w:t>Updated tuning logs</w:t>
      </w:r>
    </w:p>
    <w:p w14:paraId="114AD945" w14:textId="77777777" w:rsidR="0049206A" w:rsidRDefault="004E3253" w:rsidP="00F020C8">
      <w:pPr>
        <w:pStyle w:val="Compact"/>
        <w:numPr>
          <w:ilvl w:val="0"/>
          <w:numId w:val="87"/>
        </w:numPr>
      </w:pPr>
      <w:r>
        <w:t>Revised model artefact</w:t>
      </w:r>
    </w:p>
    <w:p w14:paraId="114AD946" w14:textId="77777777" w:rsidR="0049206A" w:rsidRDefault="004E3253" w:rsidP="00F020C8">
      <w:pPr>
        <w:pStyle w:val="Compact"/>
        <w:numPr>
          <w:ilvl w:val="0"/>
          <w:numId w:val="87"/>
        </w:numPr>
      </w:pPr>
      <w:r>
        <w:t>Documented transformation parameters</w:t>
      </w:r>
    </w:p>
    <w:p w14:paraId="114AD948" w14:textId="0BB201A4" w:rsidR="0049206A" w:rsidRDefault="004E3253" w:rsidP="00F42FA7">
      <w:pPr>
        <w:pStyle w:val="FirstParagraph"/>
      </w:pPr>
      <w:r>
        <w:rPr>
          <w:b/>
          <w:bCs/>
        </w:rPr>
        <w:t>Assigned to:</w:t>
      </w:r>
      <w:r>
        <w:t xml:space="preserve"> Llewellyn Fourie (QA Audit - Leakage checks, split integrity, and data validation)</w:t>
      </w:r>
    </w:p>
    <w:p w14:paraId="114AD949" w14:textId="77777777" w:rsidR="0049206A" w:rsidRDefault="004E3253">
      <w:pPr>
        <w:pStyle w:val="Heading3"/>
      </w:pPr>
      <w:bookmarkStart w:id="76" w:name="phase-b-re-validate-and-compare-week-2"/>
      <w:bookmarkEnd w:id="75"/>
      <w:r>
        <w:lastRenderedPageBreak/>
        <w:t>Phase B: Re-validate and Compare (Week 2)</w:t>
      </w:r>
    </w:p>
    <w:p w14:paraId="114AD94A" w14:textId="77777777" w:rsidR="0049206A" w:rsidRDefault="004E3253">
      <w:pPr>
        <w:pStyle w:val="FirstParagraph"/>
      </w:pPr>
      <w:r>
        <w:rPr>
          <w:b/>
          <w:bCs/>
        </w:rPr>
        <w:t>Objectives</w:t>
      </w:r>
    </w:p>
    <w:p w14:paraId="114AD94B" w14:textId="77777777" w:rsidR="0049206A" w:rsidRDefault="004E3253" w:rsidP="00F020C8">
      <w:pPr>
        <w:pStyle w:val="Compact"/>
        <w:numPr>
          <w:ilvl w:val="0"/>
          <w:numId w:val="88"/>
        </w:numPr>
      </w:pPr>
      <w:r>
        <w:t>Finalize Random Forest under validated procedures</w:t>
      </w:r>
    </w:p>
    <w:p w14:paraId="114AD94C" w14:textId="77777777" w:rsidR="0049206A" w:rsidRDefault="004E3253" w:rsidP="00F020C8">
      <w:pPr>
        <w:pStyle w:val="Compact"/>
        <w:numPr>
          <w:ilvl w:val="0"/>
          <w:numId w:val="88"/>
        </w:numPr>
      </w:pPr>
      <w:r>
        <w:t>Establish baselines</w:t>
      </w:r>
    </w:p>
    <w:p w14:paraId="114AD94D" w14:textId="77777777" w:rsidR="0049206A" w:rsidRDefault="004E3253" w:rsidP="00F020C8">
      <w:pPr>
        <w:pStyle w:val="Compact"/>
        <w:numPr>
          <w:ilvl w:val="0"/>
          <w:numId w:val="88"/>
        </w:numPr>
      </w:pPr>
      <w:r>
        <w:t>Produce diagnostics and interpretability analysis</w:t>
      </w:r>
    </w:p>
    <w:p w14:paraId="114AD94E" w14:textId="77777777" w:rsidR="0049206A" w:rsidRDefault="004E3253">
      <w:pPr>
        <w:pStyle w:val="FirstParagraph"/>
      </w:pPr>
      <w:r>
        <w:rPr>
          <w:b/>
          <w:bCs/>
        </w:rPr>
        <w:t>Activities</w:t>
      </w:r>
    </w:p>
    <w:p w14:paraId="114AD94F" w14:textId="77777777" w:rsidR="0049206A" w:rsidRDefault="004E3253" w:rsidP="00F020C8">
      <w:pPr>
        <w:pStyle w:val="Compact"/>
        <w:numPr>
          <w:ilvl w:val="0"/>
          <w:numId w:val="89"/>
        </w:numPr>
      </w:pPr>
      <w:r>
        <w:t>Produce test-set estimates on the untouched hold-out</w:t>
      </w:r>
    </w:p>
    <w:p w14:paraId="114AD950" w14:textId="77777777" w:rsidR="0049206A" w:rsidRDefault="004E3253" w:rsidP="00F020C8">
      <w:pPr>
        <w:pStyle w:val="Compact"/>
        <w:numPr>
          <w:ilvl w:val="0"/>
          <w:numId w:val="89"/>
        </w:numPr>
      </w:pPr>
      <w:r>
        <w:t>Train simple comparators (mean/median predictor and linear regression) and report performance deltas to demonstrate value-add</w:t>
      </w:r>
    </w:p>
    <w:p w14:paraId="114AD951" w14:textId="77777777" w:rsidR="0049206A" w:rsidRDefault="004E3253" w:rsidP="00F020C8">
      <w:pPr>
        <w:pStyle w:val="Compact"/>
        <w:numPr>
          <w:ilvl w:val="0"/>
          <w:numId w:val="89"/>
        </w:numPr>
      </w:pPr>
      <w:r>
        <w:t>Provide residual plots, error summaries, and permutation- or LIME-based explanations to evidence accuracy and explainability</w:t>
      </w:r>
    </w:p>
    <w:p w14:paraId="114AD952" w14:textId="77777777" w:rsidR="0049206A" w:rsidRDefault="004E3253">
      <w:pPr>
        <w:pStyle w:val="FirstParagraph"/>
      </w:pPr>
      <w:r>
        <w:rPr>
          <w:b/>
          <w:bCs/>
        </w:rPr>
        <w:t>Deliverables</w:t>
      </w:r>
    </w:p>
    <w:p w14:paraId="114AD953" w14:textId="77777777" w:rsidR="0049206A" w:rsidRDefault="004E3253" w:rsidP="00F020C8">
      <w:pPr>
        <w:pStyle w:val="Compact"/>
        <w:numPr>
          <w:ilvl w:val="0"/>
          <w:numId w:val="90"/>
        </w:numPr>
      </w:pPr>
      <w:r>
        <w:t>Metrics table with acceptance decision</w:t>
      </w:r>
    </w:p>
    <w:p w14:paraId="114AD954" w14:textId="77777777" w:rsidR="0049206A" w:rsidRDefault="004E3253" w:rsidP="00F020C8">
      <w:pPr>
        <w:pStyle w:val="Compact"/>
        <w:numPr>
          <w:ilvl w:val="0"/>
          <w:numId w:val="90"/>
        </w:numPr>
      </w:pPr>
      <w:r>
        <w:t>Diagnostics pack</w:t>
      </w:r>
    </w:p>
    <w:p w14:paraId="114AD955" w14:textId="77777777" w:rsidR="0049206A" w:rsidRDefault="004E3253" w:rsidP="00F020C8">
      <w:pPr>
        <w:pStyle w:val="Compact"/>
        <w:numPr>
          <w:ilvl w:val="0"/>
          <w:numId w:val="90"/>
        </w:numPr>
      </w:pPr>
      <w:r>
        <w:t>Interpretability summary</w:t>
      </w:r>
    </w:p>
    <w:p w14:paraId="114AD956" w14:textId="77777777" w:rsidR="0049206A" w:rsidRDefault="004E3253" w:rsidP="00F020C8">
      <w:pPr>
        <w:pStyle w:val="Compact"/>
        <w:numPr>
          <w:ilvl w:val="0"/>
          <w:numId w:val="90"/>
        </w:numPr>
      </w:pPr>
      <w:r>
        <w:t>Updated risk register</w:t>
      </w:r>
    </w:p>
    <w:p w14:paraId="114AD957" w14:textId="77777777" w:rsidR="0049206A" w:rsidRDefault="004E3253">
      <w:pPr>
        <w:pStyle w:val="FirstParagraph"/>
      </w:pPr>
      <w:r>
        <w:rPr>
          <w:b/>
          <w:bCs/>
        </w:rPr>
        <w:t>Assigned to:</w:t>
      </w:r>
      <w:r>
        <w:t xml:space="preserve"> Juan Oosthuizen (Re-Validation - Cross-validation, baselines, diagnostics, and acceptance decision)</w:t>
      </w:r>
    </w:p>
    <w:p w14:paraId="114AD958" w14:textId="77777777" w:rsidR="0049206A" w:rsidRDefault="00000000">
      <w:r>
        <w:pict w14:anchorId="114ADA13">
          <v:rect id="_x0000_i1043" style="width:0;height:1.5pt" o:hralign="center" o:hrstd="t" o:hr="t"/>
        </w:pict>
      </w:r>
    </w:p>
    <w:p w14:paraId="114AD959" w14:textId="77777777" w:rsidR="0049206A" w:rsidRDefault="004E3253">
      <w:pPr>
        <w:pStyle w:val="Heading3"/>
      </w:pPr>
      <w:bookmarkStart w:id="77" w:name="Xa48232844340b87fe0f5b85232282c1fcb1353f"/>
      <w:bookmarkEnd w:id="76"/>
      <w:r>
        <w:t>Phase C: Pilot Deployment (Week 3, conditional)</w:t>
      </w:r>
    </w:p>
    <w:p w14:paraId="114AD95A" w14:textId="77777777" w:rsidR="0049206A" w:rsidRDefault="004E3253">
      <w:pPr>
        <w:pStyle w:val="FirstParagraph"/>
      </w:pPr>
      <w:r>
        <w:rPr>
          <w:b/>
          <w:bCs/>
        </w:rPr>
        <w:t>Objectives</w:t>
      </w:r>
    </w:p>
    <w:p w14:paraId="114AD95B" w14:textId="77777777" w:rsidR="0049206A" w:rsidRDefault="004E3253" w:rsidP="00F020C8">
      <w:pPr>
        <w:pStyle w:val="Compact"/>
        <w:numPr>
          <w:ilvl w:val="0"/>
          <w:numId w:val="91"/>
        </w:numPr>
      </w:pPr>
      <w:r>
        <w:t>Package model for deployment</w:t>
      </w:r>
    </w:p>
    <w:p w14:paraId="114AD95C" w14:textId="77777777" w:rsidR="0049206A" w:rsidRDefault="004E3253" w:rsidP="00F020C8">
      <w:pPr>
        <w:pStyle w:val="Compact"/>
        <w:numPr>
          <w:ilvl w:val="0"/>
          <w:numId w:val="91"/>
        </w:numPr>
      </w:pPr>
      <w:r>
        <w:t>Implement monitoring infrastructure</w:t>
      </w:r>
    </w:p>
    <w:p w14:paraId="114AD95D" w14:textId="77777777" w:rsidR="0049206A" w:rsidRDefault="004E3253" w:rsidP="00F020C8">
      <w:pPr>
        <w:pStyle w:val="Compact"/>
        <w:numPr>
          <w:ilvl w:val="0"/>
          <w:numId w:val="91"/>
        </w:numPr>
      </w:pPr>
      <w:r>
        <w:t>Obtain stakeholder sign-off</w:t>
      </w:r>
    </w:p>
    <w:p w14:paraId="114AD95E" w14:textId="77777777" w:rsidR="0049206A" w:rsidRDefault="004E3253">
      <w:pPr>
        <w:pStyle w:val="FirstParagraph"/>
      </w:pPr>
      <w:r>
        <w:rPr>
          <w:b/>
          <w:bCs/>
        </w:rPr>
        <w:t>Activities</w:t>
      </w:r>
    </w:p>
    <w:p w14:paraId="114AD95F" w14:textId="77777777" w:rsidR="0049206A" w:rsidRDefault="004E3253" w:rsidP="00F020C8">
      <w:pPr>
        <w:pStyle w:val="Compact"/>
        <w:numPr>
          <w:ilvl w:val="0"/>
          <w:numId w:val="92"/>
        </w:numPr>
      </w:pPr>
      <w:proofErr w:type="gramStart"/>
      <w:r>
        <w:t>Version</w:t>
      </w:r>
      <w:proofErr w:type="gramEnd"/>
      <w:r>
        <w:t xml:space="preserve"> the model artefact with metadata, schema, and usage constraints; define rollback plan and access controls</w:t>
      </w:r>
    </w:p>
    <w:p w14:paraId="114AD960" w14:textId="77777777" w:rsidR="0049206A" w:rsidRDefault="004E3253" w:rsidP="00F020C8">
      <w:pPr>
        <w:pStyle w:val="Compact"/>
        <w:numPr>
          <w:ilvl w:val="0"/>
          <w:numId w:val="92"/>
        </w:numPr>
      </w:pPr>
      <w:r>
        <w:t xml:space="preserve">Implement metric tracking (RMSE/MAE/R-squared), data drift alerts, and periodic </w:t>
      </w:r>
      <w:proofErr w:type="spellStart"/>
      <w:proofErr w:type="gramStart"/>
      <w:r>
        <w:t>backtesting</w:t>
      </w:r>
      <w:proofErr w:type="spellEnd"/>
      <w:r>
        <w:t>;</w:t>
      </w:r>
      <w:proofErr w:type="gramEnd"/>
      <w:r>
        <w:t xml:space="preserve"> schedule governance reviews</w:t>
      </w:r>
    </w:p>
    <w:p w14:paraId="114AD961" w14:textId="77777777" w:rsidR="0049206A" w:rsidRDefault="004E3253">
      <w:pPr>
        <w:pStyle w:val="FirstParagraph"/>
      </w:pPr>
      <w:r>
        <w:rPr>
          <w:b/>
          <w:bCs/>
        </w:rPr>
        <w:t>Deliverables</w:t>
      </w:r>
    </w:p>
    <w:p w14:paraId="114AD962" w14:textId="77777777" w:rsidR="0049206A" w:rsidRDefault="004E3253" w:rsidP="00F020C8">
      <w:pPr>
        <w:pStyle w:val="Compact"/>
        <w:numPr>
          <w:ilvl w:val="0"/>
          <w:numId w:val="93"/>
        </w:numPr>
      </w:pPr>
      <w:r>
        <w:t>Deployment checklist</w:t>
      </w:r>
    </w:p>
    <w:p w14:paraId="114AD963" w14:textId="77777777" w:rsidR="0049206A" w:rsidRDefault="004E3253" w:rsidP="00F020C8">
      <w:pPr>
        <w:pStyle w:val="Compact"/>
        <w:numPr>
          <w:ilvl w:val="0"/>
          <w:numId w:val="93"/>
        </w:numPr>
      </w:pPr>
      <w:r>
        <w:t>Monitoring and escalation plan</w:t>
      </w:r>
    </w:p>
    <w:p w14:paraId="114AD964" w14:textId="77777777" w:rsidR="0049206A" w:rsidRDefault="004E3253" w:rsidP="00F020C8">
      <w:pPr>
        <w:pStyle w:val="Compact"/>
        <w:numPr>
          <w:ilvl w:val="0"/>
          <w:numId w:val="93"/>
        </w:numPr>
      </w:pPr>
      <w:r>
        <w:t>Stakeholder sign-off</w:t>
      </w:r>
    </w:p>
    <w:p w14:paraId="114AD966" w14:textId="025D9092" w:rsidR="0049206A" w:rsidRDefault="004E3253" w:rsidP="00F42FA7">
      <w:pPr>
        <w:pStyle w:val="FirstParagraph"/>
      </w:pPr>
      <w:r>
        <w:rPr>
          <w:b/>
          <w:bCs/>
        </w:rPr>
        <w:t>Assigned to:</w:t>
      </w:r>
      <w:r>
        <w:t xml:space="preserve"> Erin Cullen and </w:t>
      </w:r>
      <w:proofErr w:type="spellStart"/>
      <w:r>
        <w:t>Qhamaninande</w:t>
      </w:r>
      <w:proofErr w:type="spellEnd"/>
      <w:r>
        <w:t xml:space="preserve"> </w:t>
      </w:r>
      <w:proofErr w:type="spellStart"/>
      <w:r>
        <w:t>Ndlume</w:t>
      </w:r>
      <w:proofErr w:type="spellEnd"/>
      <w:r>
        <w:t xml:space="preserve"> (Pilot - Packaging, deployment controls, monitoring, and rollback readiness)</w:t>
      </w:r>
    </w:p>
    <w:p w14:paraId="114AD967" w14:textId="77777777" w:rsidR="0049206A" w:rsidRDefault="004E3253">
      <w:pPr>
        <w:pStyle w:val="Heading2"/>
      </w:pPr>
      <w:bookmarkStart w:id="78" w:name="implementation-notes"/>
      <w:bookmarkStart w:id="79" w:name="_Toc211019387"/>
      <w:bookmarkEnd w:id="73"/>
      <w:bookmarkEnd w:id="77"/>
      <w:r>
        <w:lastRenderedPageBreak/>
        <w:t>Implementation Notes</w:t>
      </w:r>
      <w:bookmarkEnd w:id="79"/>
    </w:p>
    <w:p w14:paraId="114AD968" w14:textId="77777777" w:rsidR="0049206A" w:rsidRDefault="004E3253">
      <w:pPr>
        <w:pStyle w:val="FirstParagraph"/>
      </w:pPr>
      <w:r>
        <w:rPr>
          <w:b/>
          <w:bCs/>
        </w:rPr>
        <w:t>Pipelines and guards</w:t>
      </w:r>
    </w:p>
    <w:p w14:paraId="114AD969" w14:textId="77777777" w:rsidR="0049206A" w:rsidRDefault="004E3253">
      <w:pPr>
        <w:pStyle w:val="BodyText"/>
      </w:pPr>
      <w:r>
        <w:t>Use a pipeline-oriented workflow to guarantee transformation order and separation of concerns; add assertions for disjoint indices and exclusion of target-derived signals from features.</w:t>
      </w:r>
    </w:p>
    <w:p w14:paraId="114AD96A" w14:textId="77777777" w:rsidR="0049206A" w:rsidRDefault="004E3253">
      <w:pPr>
        <w:pStyle w:val="BodyText"/>
      </w:pPr>
      <w:r>
        <w:rPr>
          <w:b/>
          <w:bCs/>
        </w:rPr>
        <w:t>Data contracts</w:t>
      </w:r>
    </w:p>
    <w:p w14:paraId="114AD96B" w14:textId="77777777" w:rsidR="0049206A" w:rsidRDefault="004E3253">
      <w:pPr>
        <w:pStyle w:val="BodyText"/>
      </w:pPr>
      <w:r>
        <w:t>Fix the schema (types, ranges, categorical levels) and define handling rules for missing or novel values to ensure stable inference.</w:t>
      </w:r>
    </w:p>
    <w:p w14:paraId="114AD96C" w14:textId="77777777" w:rsidR="0049206A" w:rsidRDefault="004E3253">
      <w:pPr>
        <w:pStyle w:val="BodyText"/>
      </w:pPr>
      <w:r>
        <w:rPr>
          <w:b/>
          <w:bCs/>
        </w:rPr>
        <w:t>Interpretability</w:t>
      </w:r>
    </w:p>
    <w:p w14:paraId="114AD96D" w14:textId="77777777" w:rsidR="0049206A" w:rsidRDefault="004E3253">
      <w:pPr>
        <w:pStyle w:val="BodyText"/>
      </w:pPr>
      <w:r>
        <w:t>Report permutation importance and partial dependence/ICE visualizations for top predictors to provide stable, policy-aligned explanations.</w:t>
      </w:r>
    </w:p>
    <w:p w14:paraId="114AD96E" w14:textId="77777777" w:rsidR="0049206A" w:rsidRDefault="004E3253">
      <w:pPr>
        <w:pStyle w:val="BodyText"/>
      </w:pPr>
      <w:r>
        <w:rPr>
          <w:b/>
          <w:bCs/>
        </w:rPr>
        <w:t>Calibration</w:t>
      </w:r>
    </w:p>
    <w:p w14:paraId="114AD96F" w14:textId="77777777" w:rsidR="0049206A" w:rsidRDefault="004E3253">
      <w:pPr>
        <w:pStyle w:val="BodyText"/>
      </w:pPr>
      <w:r>
        <w:t>Where appropriate, apply post-hoc calibration to improve alignment between predicted and observed scales, documented with before/after metrics.</w:t>
      </w:r>
    </w:p>
    <w:p w14:paraId="114AD970" w14:textId="77777777" w:rsidR="0049206A" w:rsidRDefault="00000000">
      <w:r>
        <w:pict w14:anchorId="114ADA15">
          <v:rect id="_x0000_i1044" style="width:0;height:1.5pt" o:hralign="center" o:hrstd="t" o:hr="t"/>
        </w:pict>
      </w:r>
    </w:p>
    <w:p w14:paraId="114AD971" w14:textId="77777777" w:rsidR="0049206A" w:rsidRDefault="004E3253">
      <w:pPr>
        <w:pStyle w:val="Heading2"/>
      </w:pPr>
      <w:bookmarkStart w:id="80" w:name="risks-and-mitigations"/>
      <w:bookmarkStart w:id="81" w:name="_Toc211019388"/>
      <w:bookmarkEnd w:id="78"/>
      <w:r>
        <w:t>Risks and Mitigations</w:t>
      </w:r>
      <w:bookmarkEnd w:id="81"/>
    </w:p>
    <w:p w14:paraId="114AD972" w14:textId="77777777" w:rsidR="0049206A" w:rsidRDefault="004E3253">
      <w:pPr>
        <w:pStyle w:val="FirstParagraph"/>
      </w:pPr>
      <w:r>
        <w:rPr>
          <w:b/>
          <w:bCs/>
        </w:rPr>
        <w:t>Potential data leakage</w:t>
      </w:r>
    </w:p>
    <w:p w14:paraId="114AD973" w14:textId="77777777" w:rsidR="0049206A" w:rsidRDefault="004E3253">
      <w:pPr>
        <w:pStyle w:val="BodyText"/>
      </w:pPr>
      <w:r>
        <w:t>Mitigate via pipeline-enforced preprocessing on training only; audit and log all transformation fits; re-estimate metrics under validated procedures.</w:t>
      </w:r>
    </w:p>
    <w:p w14:paraId="114AD974" w14:textId="77777777" w:rsidR="0049206A" w:rsidRDefault="004E3253">
      <w:pPr>
        <w:pStyle w:val="BodyText"/>
      </w:pPr>
      <w:r>
        <w:rPr>
          <w:b/>
          <w:bCs/>
        </w:rPr>
        <w:t>Test-set contamination</w:t>
      </w:r>
    </w:p>
    <w:p w14:paraId="114AD975" w14:textId="77777777" w:rsidR="0049206A" w:rsidRDefault="004E3253">
      <w:pPr>
        <w:pStyle w:val="BodyText"/>
      </w:pPr>
      <w:r>
        <w:t>Reserve test data exclusively for the final estimate; perform all tuning and selection within cross-validation.</w:t>
      </w:r>
    </w:p>
    <w:p w14:paraId="114AD976" w14:textId="77777777" w:rsidR="0049206A" w:rsidRDefault="004E3253">
      <w:pPr>
        <w:pStyle w:val="BodyText"/>
      </w:pPr>
      <w:r>
        <w:rPr>
          <w:b/>
          <w:bCs/>
        </w:rPr>
        <w:t>Small sample size</w:t>
      </w:r>
    </w:p>
    <w:p w14:paraId="114AD977" w14:textId="77777777" w:rsidR="0049206A" w:rsidRDefault="004E3253">
      <w:pPr>
        <w:pStyle w:val="BodyText"/>
      </w:pPr>
      <w:r>
        <w:t>Use cross-validation with uncertainty estimates; monitor post-deployment performance and drift; retrain on a cadence aligned with data refreshes.</w:t>
      </w:r>
    </w:p>
    <w:p w14:paraId="114AD978" w14:textId="77777777" w:rsidR="0049206A" w:rsidRDefault="004E3253">
      <w:pPr>
        <w:pStyle w:val="BodyText"/>
      </w:pPr>
      <w:r>
        <w:rPr>
          <w:b/>
          <w:bCs/>
        </w:rPr>
        <w:t>Distribution shift</w:t>
      </w:r>
    </w:p>
    <w:p w14:paraId="114AD979" w14:textId="77777777" w:rsidR="0049206A" w:rsidRDefault="004E3253">
      <w:pPr>
        <w:pStyle w:val="BodyText"/>
      </w:pPr>
      <w:r>
        <w:t>Compare training and pilot-period covariate distributions; define triggers for retraining or model fallback.</w:t>
      </w:r>
    </w:p>
    <w:p w14:paraId="114AD97A" w14:textId="77777777" w:rsidR="0049206A" w:rsidRDefault="00000000">
      <w:r>
        <w:pict w14:anchorId="114ADA16">
          <v:rect id="_x0000_i1045" style="width:0;height:1.5pt" o:hralign="center" o:hrstd="t" o:hr="t"/>
        </w:pict>
      </w:r>
    </w:p>
    <w:p w14:paraId="114AD97B" w14:textId="77777777" w:rsidR="0049206A" w:rsidRDefault="004E3253">
      <w:pPr>
        <w:pStyle w:val="Heading2"/>
      </w:pPr>
      <w:bookmarkStart w:id="82" w:name="ethics-and-bias"/>
      <w:bookmarkStart w:id="83" w:name="_Toc211019389"/>
      <w:bookmarkEnd w:id="80"/>
      <w:r>
        <w:t>Ethics and Bias</w:t>
      </w:r>
      <w:bookmarkEnd w:id="83"/>
    </w:p>
    <w:p w14:paraId="114AD97C" w14:textId="77777777" w:rsidR="0049206A" w:rsidRDefault="004E3253">
      <w:pPr>
        <w:pStyle w:val="FirstParagraph"/>
      </w:pPr>
      <w:r>
        <w:t xml:space="preserve">Conduct subgroup performance and explanatory stability checks across </w:t>
      </w:r>
      <w:proofErr w:type="gramStart"/>
      <w:r>
        <w:t>province</w:t>
      </w:r>
      <w:proofErr w:type="gramEnd"/>
      <w:r>
        <w:t>, gender, and urban-rural strata. If systematic under- or over-prediction is detected for specific subgroups, mitigation will include recalibration, feature review, or constrained modelling choices. Explanations should be communicated in plain language to support equitable, accountable policy use.</w:t>
      </w:r>
    </w:p>
    <w:p w14:paraId="114AD97E" w14:textId="77777777" w:rsidR="0049206A" w:rsidRDefault="004E3253">
      <w:pPr>
        <w:pStyle w:val="Heading2"/>
      </w:pPr>
      <w:bookmarkStart w:id="84" w:name="reproducibility-and-version-control"/>
      <w:bookmarkStart w:id="85" w:name="_Toc211019390"/>
      <w:bookmarkEnd w:id="82"/>
      <w:r>
        <w:lastRenderedPageBreak/>
        <w:t>Reproducibility and Version Control</w:t>
      </w:r>
      <w:bookmarkEnd w:id="85"/>
    </w:p>
    <w:p w14:paraId="114AD97F" w14:textId="77777777" w:rsidR="0049206A" w:rsidRDefault="004E3253">
      <w:pPr>
        <w:pStyle w:val="FirstParagraph"/>
      </w:pPr>
      <w:r>
        <w:t>Version all scripts, data snapshots, and model artefacts with tagged commits; record environments via session information to ensure reproducibility. Each result must be traceable to an exact configuration, dataset snapshot, and decision log, consistent with CRISP-DM documentation standards.</w:t>
      </w:r>
    </w:p>
    <w:p w14:paraId="114AD980" w14:textId="77777777" w:rsidR="0049206A" w:rsidRDefault="00000000">
      <w:r>
        <w:pict w14:anchorId="114ADA18">
          <v:rect id="_x0000_i1046" style="width:0;height:1.5pt" o:hralign="center" o:hrstd="t" o:hr="t"/>
        </w:pict>
      </w:r>
    </w:p>
    <w:p w14:paraId="114AD981" w14:textId="77777777" w:rsidR="0049206A" w:rsidRDefault="004E3253">
      <w:pPr>
        <w:pStyle w:val="Heading2"/>
      </w:pPr>
      <w:bookmarkStart w:id="86" w:name="confidence-intervals"/>
      <w:bookmarkStart w:id="87" w:name="_Toc211019391"/>
      <w:bookmarkEnd w:id="84"/>
      <w:r>
        <w:t>Confidence Intervals</w:t>
      </w:r>
      <w:bookmarkEnd w:id="87"/>
    </w:p>
    <w:p w14:paraId="114AD982" w14:textId="77777777" w:rsidR="0049206A" w:rsidRDefault="004E3253">
      <w:pPr>
        <w:pStyle w:val="FirstParagraph"/>
      </w:pPr>
      <w:r>
        <w:t>Report 95% confidence intervals for test-set metrics using bootstrap resampling of residuals or cross-validated standard errors. These intervals provide decision-makers with uncertainty bounds appropriate for small datasets and guard against over-interpretation of point estimates.</w:t>
      </w:r>
    </w:p>
    <w:p w14:paraId="114AD983" w14:textId="77777777" w:rsidR="0049206A" w:rsidRDefault="00000000">
      <w:r>
        <w:pict w14:anchorId="114ADA19">
          <v:rect id="_x0000_i1047" style="width:0;height:1.5pt" o:hralign="center" o:hrstd="t" o:hr="t"/>
        </w:pict>
      </w:r>
    </w:p>
    <w:p w14:paraId="114AD984" w14:textId="77777777" w:rsidR="0049206A" w:rsidRDefault="004E3253">
      <w:pPr>
        <w:pStyle w:val="Heading2"/>
      </w:pPr>
      <w:bookmarkStart w:id="88" w:name="crisp-dm-alignment"/>
      <w:bookmarkStart w:id="89" w:name="_Toc211019392"/>
      <w:bookmarkEnd w:id="86"/>
      <w:r>
        <w:t>CRISP-DM Alignment</w:t>
      </w:r>
      <w:bookmarkEnd w:id="89"/>
    </w:p>
    <w:p w14:paraId="114AD985" w14:textId="77777777" w:rsidR="0049206A" w:rsidRDefault="004E3253">
      <w:pPr>
        <w:pStyle w:val="FirstParagraph"/>
      </w:pPr>
      <w:r>
        <w:t>These steps operationalize the Evaluation phase by validating results against business objectives, confirming methodological soundness, and planning action. The transition to Deployment is contingent on passing the audit and re-validation gates, ensuring the model is accurate, reliable, explainable, and ethically suitable for policy use.</w:t>
      </w:r>
    </w:p>
    <w:p w14:paraId="114AD9FC" w14:textId="05763277" w:rsidR="0049206A" w:rsidRDefault="00000000">
      <w:r>
        <w:pict w14:anchorId="114ADA1A">
          <v:rect id="_x0000_i1048" style="width:0;height:1.5pt" o:hralign="center" o:hrstd="t" o:hr="t"/>
        </w:pict>
      </w:r>
      <w:bookmarkEnd w:id="58"/>
      <w:bookmarkEnd w:id="88"/>
    </w:p>
    <w:sectPr w:rsidR="0049206A" w:rsidSect="00396DE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63B25" w14:textId="77777777" w:rsidR="002E58E8" w:rsidRDefault="002E58E8">
      <w:pPr>
        <w:spacing w:after="0" w:line="240" w:lineRule="auto"/>
      </w:pPr>
      <w:r>
        <w:separator/>
      </w:r>
    </w:p>
  </w:endnote>
  <w:endnote w:type="continuationSeparator" w:id="0">
    <w:p w14:paraId="7A346F16" w14:textId="77777777" w:rsidR="002E58E8" w:rsidRDefault="002E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lo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ADA24" w14:textId="5112FBCA" w:rsidR="00D12F72" w:rsidRDefault="00000000">
    <w:pPr>
      <w:pStyle w:val="Footer"/>
    </w:pPr>
    <w:sdt>
      <w:sdtPr>
        <w:alias w:val="Title"/>
        <w:tag w:val=""/>
        <w:id w:val="570778581"/>
        <w:dataBinding w:prefixMappings="xmlns:ns0='http://purl.org/dc/elements/1.1/' xmlns:ns1='http://schemas.openxmlformats.org/package/2006/metadata/core-properties' " w:xpath="/ns1:coreProperties[1]/ns0:title[1]" w:storeItemID="{6C3C8BC8-F283-45AE-878A-BAB7291924A1}"/>
        <w:text/>
      </w:sdtPr>
      <w:sdtContent>
        <w:r w:rsidR="00396DE0">
          <w:t>Milestone 4: Evaluation Report</w:t>
        </w:r>
      </w:sdtContent>
    </w:sdt>
    <w:r w:rsidR="00D12F72">
      <w:ptab w:relativeTo="margin" w:alignment="center" w:leader="none"/>
    </w:r>
    <w:r w:rsidR="00D12F72">
      <w:ptab w:relativeTo="margin" w:alignment="right" w:leader="none"/>
    </w:r>
    <w:r w:rsidR="000554FE" w:rsidRPr="000554FE">
      <w:rPr>
        <w:color w:val="7F7F7F" w:themeColor="background1" w:themeShade="7F"/>
        <w:spacing w:val="60"/>
      </w:rPr>
      <w:t>Page</w:t>
    </w:r>
    <w:r w:rsidR="000554FE" w:rsidRPr="000554FE">
      <w:t xml:space="preserve"> | </w:t>
    </w:r>
    <w:r w:rsidR="000554FE" w:rsidRPr="000554FE">
      <w:fldChar w:fldCharType="begin"/>
    </w:r>
    <w:r w:rsidR="000554FE" w:rsidRPr="000554FE">
      <w:instrText xml:space="preserve"> PAGE   \* MERGEFORMAT </w:instrText>
    </w:r>
    <w:r w:rsidR="000554FE" w:rsidRPr="000554FE">
      <w:fldChar w:fldCharType="separate"/>
    </w:r>
    <w:r w:rsidR="000554FE" w:rsidRPr="000554FE">
      <w:rPr>
        <w:b/>
        <w:bCs/>
        <w:noProof/>
      </w:rPr>
      <w:t>1</w:t>
    </w:r>
    <w:r w:rsidR="000554FE" w:rsidRPr="000554FE">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642F2" w14:textId="77777777" w:rsidR="002E58E8" w:rsidRDefault="002E58E8">
      <w:pPr>
        <w:spacing w:after="0" w:line="240" w:lineRule="auto"/>
      </w:pPr>
      <w:r>
        <w:separator/>
      </w:r>
    </w:p>
  </w:footnote>
  <w:footnote w:type="continuationSeparator" w:id="0">
    <w:p w14:paraId="65D86CB3" w14:textId="77777777" w:rsidR="002E58E8" w:rsidRDefault="002E5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E6E09B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6CE27E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4"/>
    <w:multiLevelType w:val="multilevel"/>
    <w:tmpl w:val="009A7E7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3" w15:restartNumberingAfterBreak="0">
    <w:nsid w:val="00A99419"/>
    <w:multiLevelType w:val="multilevel"/>
    <w:tmpl w:val="B664BF28"/>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 w16cid:durableId="392392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9008648">
    <w:abstractNumId w:val="0"/>
  </w:num>
  <w:num w:numId="3" w16cid:durableId="1254436856">
    <w:abstractNumId w:val="0"/>
  </w:num>
  <w:num w:numId="4" w16cid:durableId="10871203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6245039">
    <w:abstractNumId w:val="0"/>
  </w:num>
  <w:num w:numId="6" w16cid:durableId="471598106">
    <w:abstractNumId w:val="0"/>
  </w:num>
  <w:num w:numId="7" w16cid:durableId="363101212">
    <w:abstractNumId w:val="0"/>
  </w:num>
  <w:num w:numId="8" w16cid:durableId="66612419">
    <w:abstractNumId w:val="0"/>
  </w:num>
  <w:num w:numId="9" w16cid:durableId="2020349975">
    <w:abstractNumId w:val="0"/>
  </w:num>
  <w:num w:numId="10" w16cid:durableId="2073573521">
    <w:abstractNumId w:val="0"/>
  </w:num>
  <w:num w:numId="11" w16cid:durableId="87627725">
    <w:abstractNumId w:val="0"/>
  </w:num>
  <w:num w:numId="12" w16cid:durableId="892808286">
    <w:abstractNumId w:val="0"/>
  </w:num>
  <w:num w:numId="13" w16cid:durableId="98986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9526691">
    <w:abstractNumId w:val="0"/>
  </w:num>
  <w:num w:numId="15" w16cid:durableId="1113134531">
    <w:abstractNumId w:val="0"/>
  </w:num>
  <w:num w:numId="16" w16cid:durableId="1199971916">
    <w:abstractNumId w:val="0"/>
  </w:num>
  <w:num w:numId="17" w16cid:durableId="940534064">
    <w:abstractNumId w:val="0"/>
  </w:num>
  <w:num w:numId="18" w16cid:durableId="2143689515">
    <w:abstractNumId w:val="0"/>
  </w:num>
  <w:num w:numId="19" w16cid:durableId="1574050836">
    <w:abstractNumId w:val="0"/>
  </w:num>
  <w:num w:numId="20" w16cid:durableId="945767971">
    <w:abstractNumId w:val="0"/>
  </w:num>
  <w:num w:numId="21" w16cid:durableId="1029066146">
    <w:abstractNumId w:val="0"/>
  </w:num>
  <w:num w:numId="22" w16cid:durableId="1948851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396049">
    <w:abstractNumId w:val="0"/>
  </w:num>
  <w:num w:numId="24" w16cid:durableId="506214320">
    <w:abstractNumId w:val="0"/>
  </w:num>
  <w:num w:numId="25" w16cid:durableId="2129808458">
    <w:abstractNumId w:val="0"/>
  </w:num>
  <w:num w:numId="26" w16cid:durableId="1754692886">
    <w:abstractNumId w:val="0"/>
  </w:num>
  <w:num w:numId="27" w16cid:durableId="949045567">
    <w:abstractNumId w:val="0"/>
  </w:num>
  <w:num w:numId="28" w16cid:durableId="62527995">
    <w:abstractNumId w:val="0"/>
  </w:num>
  <w:num w:numId="29" w16cid:durableId="2037585054">
    <w:abstractNumId w:val="0"/>
  </w:num>
  <w:num w:numId="30" w16cid:durableId="734157406">
    <w:abstractNumId w:val="0"/>
  </w:num>
  <w:num w:numId="31" w16cid:durableId="651637298">
    <w:abstractNumId w:val="0"/>
  </w:num>
  <w:num w:numId="32" w16cid:durableId="1325552275">
    <w:abstractNumId w:val="0"/>
  </w:num>
  <w:num w:numId="33" w16cid:durableId="1172574054">
    <w:abstractNumId w:val="0"/>
  </w:num>
  <w:num w:numId="34" w16cid:durableId="1496991370">
    <w:abstractNumId w:val="0"/>
  </w:num>
  <w:num w:numId="35" w16cid:durableId="1301569477">
    <w:abstractNumId w:val="0"/>
  </w:num>
  <w:num w:numId="36" w16cid:durableId="652263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81427513">
    <w:abstractNumId w:val="0"/>
  </w:num>
  <w:num w:numId="38" w16cid:durableId="1339504759">
    <w:abstractNumId w:val="0"/>
  </w:num>
  <w:num w:numId="39" w16cid:durableId="809983407">
    <w:abstractNumId w:val="0"/>
  </w:num>
  <w:num w:numId="40" w16cid:durableId="1382941041">
    <w:abstractNumId w:val="0"/>
  </w:num>
  <w:num w:numId="41" w16cid:durableId="1943103112">
    <w:abstractNumId w:val="0"/>
  </w:num>
  <w:num w:numId="42" w16cid:durableId="1944877656">
    <w:abstractNumId w:val="0"/>
  </w:num>
  <w:num w:numId="43" w16cid:durableId="1321808889">
    <w:abstractNumId w:val="0"/>
  </w:num>
  <w:num w:numId="44" w16cid:durableId="1458790239">
    <w:abstractNumId w:val="0"/>
  </w:num>
  <w:num w:numId="45" w16cid:durableId="190730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71709531">
    <w:abstractNumId w:val="0"/>
  </w:num>
  <w:num w:numId="47" w16cid:durableId="1791626957">
    <w:abstractNumId w:val="0"/>
  </w:num>
  <w:num w:numId="48" w16cid:durableId="1524056396">
    <w:abstractNumId w:val="0"/>
  </w:num>
  <w:num w:numId="49" w16cid:durableId="631058164">
    <w:abstractNumId w:val="0"/>
  </w:num>
  <w:num w:numId="50" w16cid:durableId="1810441578">
    <w:abstractNumId w:val="0"/>
  </w:num>
  <w:num w:numId="51" w16cid:durableId="7801240">
    <w:abstractNumId w:val="0"/>
  </w:num>
  <w:num w:numId="52" w16cid:durableId="9824625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65960901">
    <w:abstractNumId w:val="0"/>
  </w:num>
  <w:num w:numId="54" w16cid:durableId="92673557">
    <w:abstractNumId w:val="0"/>
  </w:num>
  <w:num w:numId="55" w16cid:durableId="692148879">
    <w:abstractNumId w:val="0"/>
  </w:num>
  <w:num w:numId="56" w16cid:durableId="348182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608394242">
    <w:abstractNumId w:val="0"/>
  </w:num>
  <w:num w:numId="58" w16cid:durableId="701368432">
    <w:abstractNumId w:val="0"/>
  </w:num>
  <w:num w:numId="59" w16cid:durableId="515729638">
    <w:abstractNumId w:val="0"/>
  </w:num>
  <w:num w:numId="60" w16cid:durableId="115031885">
    <w:abstractNumId w:val="0"/>
  </w:num>
  <w:num w:numId="61" w16cid:durableId="1611015207">
    <w:abstractNumId w:val="0"/>
  </w:num>
  <w:num w:numId="62" w16cid:durableId="489322636">
    <w:abstractNumId w:val="0"/>
  </w:num>
  <w:num w:numId="63" w16cid:durableId="20739665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935286768">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5" w16cid:durableId="1353066088">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66" w16cid:durableId="2079861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086830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19687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811089068">
    <w:abstractNumId w:val="0"/>
  </w:num>
  <w:num w:numId="70" w16cid:durableId="1769236482">
    <w:abstractNumId w:val="0"/>
  </w:num>
  <w:num w:numId="71" w16cid:durableId="1397973914">
    <w:abstractNumId w:val="0"/>
  </w:num>
  <w:num w:numId="72" w16cid:durableId="747775538">
    <w:abstractNumId w:val="0"/>
  </w:num>
  <w:num w:numId="73" w16cid:durableId="1182477757">
    <w:abstractNumId w:val="0"/>
  </w:num>
  <w:num w:numId="74" w16cid:durableId="1722513553">
    <w:abstractNumId w:val="0"/>
  </w:num>
  <w:num w:numId="75" w16cid:durableId="235484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301423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420033504">
    <w:abstractNumId w:val="0"/>
  </w:num>
  <w:num w:numId="78" w16cid:durableId="1530946862">
    <w:abstractNumId w:val="0"/>
  </w:num>
  <w:num w:numId="79" w16cid:durableId="692997647">
    <w:abstractNumId w:val="0"/>
  </w:num>
  <w:num w:numId="80" w16cid:durableId="1119907917">
    <w:abstractNumId w:val="0"/>
  </w:num>
  <w:num w:numId="81" w16cid:durableId="1107432596">
    <w:abstractNumId w:val="0"/>
  </w:num>
  <w:num w:numId="82" w16cid:durableId="1946647725">
    <w:abstractNumId w:val="0"/>
  </w:num>
  <w:num w:numId="83" w16cid:durableId="1952978461">
    <w:abstractNumId w:val="0"/>
  </w:num>
  <w:num w:numId="84" w16cid:durableId="1005522293">
    <w:abstractNumId w:val="0"/>
  </w:num>
  <w:num w:numId="85" w16cid:durableId="716314635">
    <w:abstractNumId w:val="0"/>
  </w:num>
  <w:num w:numId="86" w16cid:durableId="1442602665">
    <w:abstractNumId w:val="0"/>
  </w:num>
  <w:num w:numId="87" w16cid:durableId="475800750">
    <w:abstractNumId w:val="0"/>
  </w:num>
  <w:num w:numId="88" w16cid:durableId="152531757">
    <w:abstractNumId w:val="0"/>
  </w:num>
  <w:num w:numId="89" w16cid:durableId="1490629506">
    <w:abstractNumId w:val="0"/>
  </w:num>
  <w:num w:numId="90" w16cid:durableId="1726677034">
    <w:abstractNumId w:val="0"/>
  </w:num>
  <w:num w:numId="91" w16cid:durableId="1337152856">
    <w:abstractNumId w:val="0"/>
  </w:num>
  <w:num w:numId="92" w16cid:durableId="1799490662">
    <w:abstractNumId w:val="0"/>
  </w:num>
  <w:num w:numId="93" w16cid:durableId="86267308">
    <w:abstractNumId w:val="0"/>
  </w:num>
  <w:num w:numId="94" w16cid:durableId="12393632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736354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454751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505249602">
    <w:abstractNumId w:val="0"/>
  </w:num>
  <w:num w:numId="98" w16cid:durableId="117917945">
    <w:abstractNumId w:val="0"/>
  </w:num>
  <w:num w:numId="99" w16cid:durableId="328170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96565168">
    <w:abstractNumId w:val="0"/>
  </w:num>
  <w:num w:numId="101" w16cid:durableId="117257901">
    <w:abstractNumId w:val="0"/>
  </w:num>
  <w:num w:numId="102" w16cid:durableId="1788501811">
    <w:abstractNumId w:val="0"/>
  </w:num>
  <w:num w:numId="103" w16cid:durableId="1117792835">
    <w:abstractNumId w:val="0"/>
  </w:num>
  <w:num w:numId="104" w16cid:durableId="20475608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81705593">
    <w:abstractNumId w:val="0"/>
  </w:num>
  <w:num w:numId="106" w16cid:durableId="1335718834">
    <w:abstractNumId w:val="0"/>
  </w:num>
  <w:num w:numId="107" w16cid:durableId="589121484">
    <w:abstractNumId w:val="0"/>
  </w:num>
  <w:num w:numId="108" w16cid:durableId="762452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039816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07909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305938190">
    <w:abstractNumId w:val="0"/>
  </w:num>
  <w:num w:numId="112" w16cid:durableId="230652724">
    <w:abstractNumId w:val="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3B0"/>
    <w:rsid w:val="000554FE"/>
    <w:rsid w:val="00056202"/>
    <w:rsid w:val="000B649A"/>
    <w:rsid w:val="000E2DE5"/>
    <w:rsid w:val="001338ED"/>
    <w:rsid w:val="0013738F"/>
    <w:rsid w:val="001F7FF8"/>
    <w:rsid w:val="002C11CC"/>
    <w:rsid w:val="002D37CE"/>
    <w:rsid w:val="002E58E8"/>
    <w:rsid w:val="00303F46"/>
    <w:rsid w:val="00316A2F"/>
    <w:rsid w:val="003208F0"/>
    <w:rsid w:val="003611F7"/>
    <w:rsid w:val="00366AC0"/>
    <w:rsid w:val="00396DE0"/>
    <w:rsid w:val="00434A4B"/>
    <w:rsid w:val="0044340D"/>
    <w:rsid w:val="0049206A"/>
    <w:rsid w:val="004D2021"/>
    <w:rsid w:val="004E3253"/>
    <w:rsid w:val="004E4588"/>
    <w:rsid w:val="00596FDC"/>
    <w:rsid w:val="00633EDE"/>
    <w:rsid w:val="00634500"/>
    <w:rsid w:val="00647458"/>
    <w:rsid w:val="006643B0"/>
    <w:rsid w:val="00685F63"/>
    <w:rsid w:val="00717088"/>
    <w:rsid w:val="00795301"/>
    <w:rsid w:val="007D30F6"/>
    <w:rsid w:val="0080221A"/>
    <w:rsid w:val="00841351"/>
    <w:rsid w:val="008A2B9E"/>
    <w:rsid w:val="008C0A05"/>
    <w:rsid w:val="008D45E6"/>
    <w:rsid w:val="009207E3"/>
    <w:rsid w:val="00944A02"/>
    <w:rsid w:val="0098782E"/>
    <w:rsid w:val="009E1922"/>
    <w:rsid w:val="00A55021"/>
    <w:rsid w:val="00A93052"/>
    <w:rsid w:val="00AB0FB1"/>
    <w:rsid w:val="00AD1E20"/>
    <w:rsid w:val="00B10A53"/>
    <w:rsid w:val="00B3068F"/>
    <w:rsid w:val="00B529A0"/>
    <w:rsid w:val="00BC1AEC"/>
    <w:rsid w:val="00BD6705"/>
    <w:rsid w:val="00C62A07"/>
    <w:rsid w:val="00CE6160"/>
    <w:rsid w:val="00CE7139"/>
    <w:rsid w:val="00CF51D0"/>
    <w:rsid w:val="00D12F72"/>
    <w:rsid w:val="00D2009A"/>
    <w:rsid w:val="00D22738"/>
    <w:rsid w:val="00D97819"/>
    <w:rsid w:val="00DB6643"/>
    <w:rsid w:val="00E806CF"/>
    <w:rsid w:val="00E810DB"/>
    <w:rsid w:val="00F020C8"/>
    <w:rsid w:val="00F42FA7"/>
    <w:rsid w:val="00FF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D6FB"/>
  <w15:docId w15:val="{B7F03F28-DCBA-47C0-A8F6-C0229EB7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Followed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Intense Reference" w:uiPriority="32"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6AC0"/>
    <w:pPr>
      <w:spacing w:after="160" w:line="278" w:lineRule="auto"/>
    </w:pPr>
    <w:rPr>
      <w:kern w:val="2"/>
      <w:lang w:val="en-ZA"/>
    </w:rPr>
  </w:style>
  <w:style w:type="paragraph" w:styleId="Heading1">
    <w:name w:val="heading 1"/>
    <w:basedOn w:val="Normal"/>
    <w:next w:val="Normal"/>
    <w:link w:val="Heading1Char"/>
    <w:uiPriority w:val="9"/>
    <w:qFormat/>
    <w:rsid w:val="00366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6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6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6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66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6AC0"/>
    <w:pPr>
      <w:spacing w:before="180" w:after="180" w:line="240" w:lineRule="auto"/>
    </w:pPr>
    <w:rPr>
      <w:kern w:val="0"/>
      <w:lang w:val="en-US"/>
    </w:rPr>
  </w:style>
  <w:style w:type="paragraph" w:customStyle="1" w:styleId="FirstParagraph">
    <w:name w:val="First Paragraph"/>
    <w:basedOn w:val="BodyText"/>
    <w:next w:val="BodyText"/>
    <w:qFormat/>
    <w:rsid w:val="00366AC0"/>
  </w:style>
  <w:style w:type="paragraph" w:customStyle="1" w:styleId="Compact">
    <w:name w:val="Compact"/>
    <w:basedOn w:val="BodyText"/>
    <w:qFormat/>
    <w:rsid w:val="00366AC0"/>
    <w:pPr>
      <w:spacing w:before="36" w:after="36"/>
    </w:pPr>
  </w:style>
  <w:style w:type="paragraph" w:styleId="Title">
    <w:name w:val="Title"/>
    <w:basedOn w:val="Normal"/>
    <w:next w:val="Normal"/>
    <w:link w:val="TitleChar"/>
    <w:uiPriority w:val="10"/>
    <w:qFormat/>
    <w:rsid w:val="00366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AC0"/>
    <w:rPr>
      <w:rFonts w:asciiTheme="majorHAnsi" w:eastAsiaTheme="majorEastAsia" w:hAnsiTheme="majorHAnsi" w:cstheme="majorBidi"/>
      <w:spacing w:val="-10"/>
      <w:kern w:val="28"/>
      <w:sz w:val="56"/>
      <w:szCs w:val="56"/>
      <w:lang w:val="en-ZA"/>
      <w14:ligatures w14:val="standardContextual"/>
    </w:rPr>
  </w:style>
  <w:style w:type="paragraph" w:styleId="Subtitle">
    <w:name w:val="Subtitle"/>
    <w:basedOn w:val="Normal"/>
    <w:next w:val="Normal"/>
    <w:link w:val="SubtitleChar"/>
    <w:uiPriority w:val="11"/>
    <w:qFormat/>
    <w:rsid w:val="00366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AC0"/>
    <w:rPr>
      <w:rFonts w:eastAsiaTheme="majorEastAsia" w:cstheme="majorBidi"/>
      <w:color w:val="595959" w:themeColor="text1" w:themeTint="A6"/>
      <w:spacing w:val="15"/>
      <w:kern w:val="2"/>
      <w:sz w:val="28"/>
      <w:szCs w:val="28"/>
      <w:lang w:val="en-ZA"/>
      <w14:ligatures w14:val="standardContextual"/>
    </w:rPr>
  </w:style>
  <w:style w:type="paragraph" w:customStyle="1" w:styleId="Author">
    <w:name w:val="Author"/>
    <w:next w:val="BodyText"/>
    <w:qFormat/>
    <w:rsid w:val="00366AC0"/>
    <w:pPr>
      <w:keepNext/>
      <w:keepLines/>
      <w:jc w:val="center"/>
    </w:pPr>
  </w:style>
  <w:style w:type="paragraph" w:styleId="Date">
    <w:name w:val="Date"/>
    <w:next w:val="BodyText"/>
    <w:link w:val="DateChar"/>
    <w:qFormat/>
    <w:rsid w:val="00366AC0"/>
    <w:pPr>
      <w:keepNext/>
      <w:keepLines/>
      <w:jc w:val="center"/>
    </w:pPr>
  </w:style>
  <w:style w:type="paragraph" w:customStyle="1" w:styleId="AbstractTitle">
    <w:name w:val="Abstract Title"/>
    <w:basedOn w:val="Normal"/>
    <w:next w:val="Abstract"/>
    <w:qFormat/>
    <w:rsid w:val="00366AC0"/>
    <w:pPr>
      <w:keepNext/>
      <w:keepLines/>
      <w:spacing w:before="300" w:after="0" w:line="240" w:lineRule="auto"/>
      <w:jc w:val="center"/>
    </w:pPr>
    <w:rPr>
      <w:b/>
      <w:kern w:val="0"/>
      <w:sz w:val="20"/>
      <w:szCs w:val="20"/>
      <w:lang w:val="en-US"/>
    </w:rPr>
  </w:style>
  <w:style w:type="paragraph" w:customStyle="1" w:styleId="Abstract">
    <w:name w:val="Abstract"/>
    <w:basedOn w:val="Normal"/>
    <w:next w:val="BodyText"/>
    <w:qFormat/>
    <w:rsid w:val="00366AC0"/>
    <w:pPr>
      <w:keepNext/>
      <w:keepLines/>
      <w:spacing w:before="100" w:after="300" w:line="240" w:lineRule="auto"/>
    </w:pPr>
    <w:rPr>
      <w:kern w:val="0"/>
      <w:sz w:val="20"/>
      <w:szCs w:val="20"/>
      <w:lang w:val="en-US"/>
    </w:rPr>
  </w:style>
  <w:style w:type="paragraph" w:styleId="Bibliography">
    <w:name w:val="Bibliography"/>
    <w:basedOn w:val="Normal"/>
    <w:qFormat/>
    <w:rsid w:val="00366AC0"/>
    <w:pPr>
      <w:spacing w:after="200" w:line="240" w:lineRule="auto"/>
    </w:pPr>
    <w:rPr>
      <w:kern w:val="0"/>
      <w:lang w:val="en-US"/>
    </w:rPr>
  </w:style>
  <w:style w:type="character" w:customStyle="1" w:styleId="Heading1Char">
    <w:name w:val="Heading 1 Char"/>
    <w:basedOn w:val="DefaultParagraphFont"/>
    <w:link w:val="Heading1"/>
    <w:uiPriority w:val="9"/>
    <w:rsid w:val="00366AC0"/>
    <w:rPr>
      <w:rFonts w:asciiTheme="majorHAnsi" w:eastAsiaTheme="majorEastAsia" w:hAnsiTheme="majorHAnsi" w:cstheme="majorBidi"/>
      <w:color w:val="0F4761" w:themeColor="accent1" w:themeShade="BF"/>
      <w:kern w:val="2"/>
      <w:sz w:val="40"/>
      <w:szCs w:val="40"/>
      <w:lang w:val="en-ZA"/>
      <w14:ligatures w14:val="standardContextual"/>
    </w:rPr>
  </w:style>
  <w:style w:type="character" w:customStyle="1" w:styleId="Heading2Char">
    <w:name w:val="Heading 2 Char"/>
    <w:basedOn w:val="DefaultParagraphFont"/>
    <w:link w:val="Heading2"/>
    <w:uiPriority w:val="9"/>
    <w:rsid w:val="00366AC0"/>
    <w:rPr>
      <w:rFonts w:asciiTheme="majorHAnsi" w:eastAsiaTheme="majorEastAsia" w:hAnsiTheme="majorHAnsi" w:cstheme="majorBidi"/>
      <w:color w:val="0F4761" w:themeColor="accent1" w:themeShade="BF"/>
      <w:kern w:val="2"/>
      <w:sz w:val="32"/>
      <w:szCs w:val="32"/>
      <w:lang w:val="en-ZA"/>
      <w14:ligatures w14:val="standardContextual"/>
    </w:rPr>
  </w:style>
  <w:style w:type="character" w:customStyle="1" w:styleId="Heading3Char">
    <w:name w:val="Heading 3 Char"/>
    <w:basedOn w:val="DefaultParagraphFont"/>
    <w:link w:val="Heading3"/>
    <w:uiPriority w:val="9"/>
    <w:rsid w:val="00366AC0"/>
    <w:rPr>
      <w:rFonts w:eastAsiaTheme="majorEastAsia" w:cstheme="majorBidi"/>
      <w:color w:val="0F4761" w:themeColor="accent1" w:themeShade="BF"/>
      <w:kern w:val="2"/>
      <w:sz w:val="28"/>
      <w:szCs w:val="28"/>
      <w:lang w:val="en-ZA"/>
      <w14:ligatures w14:val="standardContextual"/>
    </w:rPr>
  </w:style>
  <w:style w:type="character" w:customStyle="1" w:styleId="Heading4Char">
    <w:name w:val="Heading 4 Char"/>
    <w:basedOn w:val="DefaultParagraphFont"/>
    <w:link w:val="Heading4"/>
    <w:uiPriority w:val="9"/>
    <w:rsid w:val="00366AC0"/>
    <w:rPr>
      <w:rFonts w:eastAsiaTheme="majorEastAsia" w:cstheme="majorBidi"/>
      <w:i/>
      <w:iCs/>
      <w:color w:val="0F4761" w:themeColor="accent1" w:themeShade="BF"/>
      <w:kern w:val="2"/>
      <w:lang w:val="en-ZA"/>
      <w14:ligatures w14:val="standardContextual"/>
    </w:rPr>
  </w:style>
  <w:style w:type="character" w:customStyle="1" w:styleId="Heading5Char">
    <w:name w:val="Heading 5 Char"/>
    <w:basedOn w:val="DefaultParagraphFont"/>
    <w:link w:val="Heading5"/>
    <w:uiPriority w:val="9"/>
    <w:rsid w:val="00366AC0"/>
    <w:rPr>
      <w:rFonts w:eastAsiaTheme="majorEastAsia" w:cstheme="majorBidi"/>
      <w:color w:val="0F4761" w:themeColor="accent1" w:themeShade="BF"/>
      <w:kern w:val="2"/>
      <w:lang w:val="en-ZA"/>
      <w14:ligatures w14:val="standardContextual"/>
    </w:rPr>
  </w:style>
  <w:style w:type="character" w:customStyle="1" w:styleId="Heading6Char">
    <w:name w:val="Heading 6 Char"/>
    <w:basedOn w:val="DefaultParagraphFont"/>
    <w:link w:val="Heading6"/>
    <w:uiPriority w:val="9"/>
    <w:semiHidden/>
    <w:rsid w:val="00366AC0"/>
    <w:rPr>
      <w:rFonts w:eastAsiaTheme="majorEastAsia" w:cstheme="majorBidi"/>
      <w:i/>
      <w:iCs/>
      <w:color w:val="595959" w:themeColor="text1" w:themeTint="A6"/>
      <w:kern w:val="2"/>
      <w:lang w:val="en-ZA"/>
      <w14:ligatures w14:val="standardContextual"/>
    </w:rPr>
  </w:style>
  <w:style w:type="character" w:customStyle="1" w:styleId="Heading7Char">
    <w:name w:val="Heading 7 Char"/>
    <w:basedOn w:val="DefaultParagraphFont"/>
    <w:link w:val="Heading7"/>
    <w:uiPriority w:val="9"/>
    <w:semiHidden/>
    <w:rsid w:val="00366AC0"/>
    <w:rPr>
      <w:rFonts w:eastAsiaTheme="majorEastAsia" w:cstheme="majorBidi"/>
      <w:color w:val="595959" w:themeColor="text1" w:themeTint="A6"/>
      <w:kern w:val="2"/>
      <w:lang w:val="en-ZA"/>
      <w14:ligatures w14:val="standardContextual"/>
    </w:rPr>
  </w:style>
  <w:style w:type="character" w:customStyle="1" w:styleId="Heading8Char">
    <w:name w:val="Heading 8 Char"/>
    <w:basedOn w:val="DefaultParagraphFont"/>
    <w:link w:val="Heading8"/>
    <w:uiPriority w:val="9"/>
    <w:semiHidden/>
    <w:rsid w:val="00366AC0"/>
    <w:rPr>
      <w:rFonts w:eastAsiaTheme="majorEastAsia" w:cstheme="majorBidi"/>
      <w:i/>
      <w:iCs/>
      <w:color w:val="272727" w:themeColor="text1" w:themeTint="D8"/>
      <w:kern w:val="2"/>
      <w:lang w:val="en-ZA"/>
      <w14:ligatures w14:val="standardContextual"/>
    </w:rPr>
  </w:style>
  <w:style w:type="character" w:customStyle="1" w:styleId="Heading9Char">
    <w:name w:val="Heading 9 Char"/>
    <w:basedOn w:val="DefaultParagraphFont"/>
    <w:link w:val="Heading9"/>
    <w:uiPriority w:val="9"/>
    <w:semiHidden/>
    <w:rsid w:val="00366AC0"/>
    <w:rPr>
      <w:rFonts w:eastAsiaTheme="majorEastAsia" w:cstheme="majorBidi"/>
      <w:color w:val="272727" w:themeColor="text1" w:themeTint="D8"/>
      <w:kern w:val="2"/>
      <w:lang w:val="en-ZA"/>
      <w14:ligatures w14:val="standardContextual"/>
    </w:rPr>
  </w:style>
  <w:style w:type="paragraph" w:styleId="BlockText">
    <w:name w:val="Block Text"/>
    <w:basedOn w:val="BodyText"/>
    <w:next w:val="BodyText"/>
    <w:uiPriority w:val="9"/>
    <w:unhideWhenUsed/>
    <w:qFormat/>
    <w:rsid w:val="00366AC0"/>
    <w:pPr>
      <w:spacing w:before="100" w:after="100"/>
      <w:ind w:left="480" w:right="480"/>
    </w:pPr>
  </w:style>
  <w:style w:type="paragraph" w:styleId="FootnoteText">
    <w:name w:val="footnote text"/>
    <w:basedOn w:val="Normal"/>
    <w:link w:val="FootnoteTextChar"/>
    <w:uiPriority w:val="9"/>
    <w:unhideWhenUsed/>
    <w:qFormat/>
    <w:rsid w:val="00366AC0"/>
    <w:pPr>
      <w:spacing w:after="200" w:line="240" w:lineRule="auto"/>
    </w:pPr>
    <w:rPr>
      <w:kern w:val="0"/>
      <w:lang w:val="en-US"/>
    </w:rPr>
  </w:style>
  <w:style w:type="paragraph" w:customStyle="1" w:styleId="FootnoteBlockText">
    <w:name w:val="Footnote Block Text"/>
    <w:basedOn w:val="FootnoteText"/>
    <w:next w:val="FootnoteText"/>
    <w:uiPriority w:val="9"/>
    <w:unhideWhenUsed/>
    <w:qFormat/>
    <w:rsid w:val="00366AC0"/>
    <w:pPr>
      <w:spacing w:before="100" w:after="100"/>
      <w:ind w:left="480" w:right="480"/>
    </w:pPr>
  </w:style>
  <w:style w:type="table" w:customStyle="1" w:styleId="Table">
    <w:name w:val="Table"/>
    <w:semiHidden/>
    <w:unhideWhenUsed/>
    <w:qFormat/>
    <w:rsid w:val="00366AC0"/>
    <w:rPr>
      <w:sz w:val="20"/>
      <w:szCs w:val="20"/>
      <w:lang w:val="en-GB"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66AC0"/>
    <w:pPr>
      <w:keepNext/>
      <w:keepLines/>
      <w:spacing w:after="0" w:line="240" w:lineRule="auto"/>
    </w:pPr>
    <w:rPr>
      <w:b/>
      <w:kern w:val="0"/>
      <w:lang w:val="en-US"/>
    </w:rPr>
  </w:style>
  <w:style w:type="paragraph" w:customStyle="1" w:styleId="Definition">
    <w:name w:val="Definition"/>
    <w:basedOn w:val="Normal"/>
    <w:rsid w:val="00366AC0"/>
    <w:pPr>
      <w:spacing w:after="200" w:line="240" w:lineRule="auto"/>
    </w:pPr>
    <w:rPr>
      <w:kern w:val="0"/>
      <w:lang w:val="en-US"/>
    </w:rPr>
  </w:style>
  <w:style w:type="paragraph" w:styleId="Caption">
    <w:name w:val="caption"/>
    <w:basedOn w:val="Normal"/>
    <w:link w:val="CaptionChar"/>
    <w:rsid w:val="00366AC0"/>
    <w:pPr>
      <w:spacing w:after="120" w:line="240" w:lineRule="auto"/>
    </w:pPr>
    <w:rPr>
      <w:i/>
      <w:kern w:val="0"/>
      <w:lang w:val="en-US"/>
    </w:rPr>
  </w:style>
  <w:style w:type="paragraph" w:customStyle="1" w:styleId="TableCaption">
    <w:name w:val="Table Caption"/>
    <w:basedOn w:val="Caption"/>
    <w:rsid w:val="00366AC0"/>
    <w:pPr>
      <w:keepNext/>
    </w:pPr>
  </w:style>
  <w:style w:type="paragraph" w:customStyle="1" w:styleId="ImageCaption">
    <w:name w:val="Image Caption"/>
    <w:basedOn w:val="Caption"/>
    <w:rsid w:val="00366AC0"/>
  </w:style>
  <w:style w:type="paragraph" w:customStyle="1" w:styleId="Figure">
    <w:name w:val="Figure"/>
    <w:basedOn w:val="Normal"/>
    <w:rsid w:val="00366AC0"/>
    <w:pPr>
      <w:spacing w:after="200" w:line="240" w:lineRule="auto"/>
    </w:pPr>
    <w:rPr>
      <w:kern w:val="0"/>
      <w:lang w:val="en-US"/>
    </w:rPr>
  </w:style>
  <w:style w:type="paragraph" w:customStyle="1" w:styleId="CaptionedFigure">
    <w:name w:val="Captioned Figure"/>
    <w:basedOn w:val="Figure"/>
    <w:rsid w:val="00366AC0"/>
    <w:pPr>
      <w:keepNext/>
    </w:pPr>
  </w:style>
  <w:style w:type="character" w:customStyle="1" w:styleId="CaptionChar">
    <w:name w:val="Caption Char"/>
    <w:basedOn w:val="DefaultParagraphFont"/>
    <w:link w:val="Caption"/>
    <w:rsid w:val="00366AC0"/>
    <w:rPr>
      <w:i/>
      <w14:ligatures w14:val="standardContextual"/>
    </w:rPr>
  </w:style>
  <w:style w:type="character" w:customStyle="1" w:styleId="VerbatimChar">
    <w:name w:val="Verbatim Char"/>
    <w:basedOn w:val="CaptionChar"/>
    <w:link w:val="SourceCode"/>
    <w:rsid w:val="00366AC0"/>
    <w:rPr>
      <w:rFonts w:ascii="Consolas" w:hAnsi="Consolas"/>
      <w:i/>
      <w:sz w:val="22"/>
      <w:shd w:val="clear" w:color="auto" w:fill="F8F8F8"/>
      <w14:ligatures w14:val="standardContextual"/>
    </w:rPr>
  </w:style>
  <w:style w:type="character" w:customStyle="1" w:styleId="SectionNumber">
    <w:name w:val="Section Number"/>
    <w:basedOn w:val="CaptionChar"/>
    <w:rsid w:val="00366AC0"/>
    <w:rPr>
      <w:i/>
      <w:kern w:val="0"/>
      <w14:ligatures w14:val="standardContextual"/>
    </w:rPr>
  </w:style>
  <w:style w:type="character" w:styleId="FootnoteReference">
    <w:name w:val="footnote reference"/>
    <w:basedOn w:val="CaptionChar"/>
    <w:rsid w:val="00366AC0"/>
    <w:rPr>
      <w:i/>
      <w:kern w:val="0"/>
      <w:vertAlign w:val="superscript"/>
      <w14:ligatures w14:val="standardContextual"/>
    </w:rPr>
  </w:style>
  <w:style w:type="character" w:styleId="Hyperlink">
    <w:name w:val="Hyperlink"/>
    <w:basedOn w:val="CaptionChar"/>
    <w:uiPriority w:val="99"/>
    <w:rsid w:val="00366AC0"/>
    <w:rPr>
      <w:i/>
      <w:color w:val="156082" w:themeColor="accent1"/>
      <w:kern w:val="0"/>
      <w14:ligatures w14:val="standardContextual"/>
    </w:rPr>
  </w:style>
  <w:style w:type="paragraph" w:styleId="TOCHeading">
    <w:name w:val="TOC Heading"/>
    <w:basedOn w:val="Heading1"/>
    <w:next w:val="BodyText"/>
    <w:uiPriority w:val="39"/>
    <w:unhideWhenUsed/>
    <w:qFormat/>
    <w:rsid w:val="00366AC0"/>
    <w:pPr>
      <w:spacing w:before="240" w:line="259" w:lineRule="auto"/>
      <w:outlineLvl w:val="9"/>
    </w:pPr>
    <w:rPr>
      <w:kern w:val="0"/>
      <w:lang w:val="en-US"/>
    </w:rPr>
  </w:style>
  <w:style w:type="paragraph" w:customStyle="1" w:styleId="SourceCode">
    <w:name w:val="Source Code"/>
    <w:basedOn w:val="Normal"/>
    <w:link w:val="VerbatimChar"/>
    <w:rsid w:val="00366AC0"/>
    <w:pPr>
      <w:shd w:val="clear" w:color="auto" w:fill="F8F8F8"/>
      <w:wordWrap w:val="0"/>
      <w:spacing w:after="200" w:line="240" w:lineRule="auto"/>
    </w:pPr>
    <w:rPr>
      <w:rFonts w:ascii="Consolas" w:hAnsi="Consolas"/>
      <w:i/>
      <w:kern w:val="0"/>
      <w:sz w:val="22"/>
      <w:lang w:val="en-US"/>
    </w:rPr>
  </w:style>
  <w:style w:type="character" w:customStyle="1" w:styleId="KeywordTok">
    <w:name w:val="KeywordTok"/>
    <w:basedOn w:val="DefaultParagraphFont"/>
    <w:rsid w:val="00366AC0"/>
    <w:rPr>
      <w:rFonts w:ascii="Consolas" w:hAnsi="Consolas"/>
      <w:b/>
      <w:i/>
      <w:color w:val="204A87"/>
      <w:kern w:val="0"/>
      <w:sz w:val="22"/>
      <w:shd w:val="clear" w:color="auto" w:fill="F8F8F8"/>
    </w:rPr>
  </w:style>
  <w:style w:type="character" w:customStyle="1" w:styleId="DataTypeTok">
    <w:name w:val="DataTypeTok"/>
    <w:basedOn w:val="DefaultParagraphFont"/>
    <w:rsid w:val="00366AC0"/>
    <w:rPr>
      <w:rFonts w:ascii="Consolas" w:hAnsi="Consolas"/>
      <w:i/>
      <w:color w:val="204A87"/>
      <w:kern w:val="0"/>
      <w:sz w:val="22"/>
      <w:shd w:val="clear" w:color="auto" w:fill="F8F8F8"/>
    </w:rPr>
  </w:style>
  <w:style w:type="character" w:customStyle="1" w:styleId="DecValTok">
    <w:name w:val="DecValTok"/>
    <w:basedOn w:val="DefaultParagraphFont"/>
    <w:rsid w:val="00366AC0"/>
    <w:rPr>
      <w:rFonts w:ascii="Consolas" w:hAnsi="Consolas"/>
      <w:i/>
      <w:color w:val="0000CF"/>
      <w:kern w:val="0"/>
      <w:sz w:val="22"/>
      <w:shd w:val="clear" w:color="auto" w:fill="F8F8F8"/>
    </w:rPr>
  </w:style>
  <w:style w:type="character" w:customStyle="1" w:styleId="BaseNTok">
    <w:name w:val="BaseNTok"/>
    <w:basedOn w:val="DefaultParagraphFont"/>
    <w:rsid w:val="00366AC0"/>
    <w:rPr>
      <w:rFonts w:ascii="Consolas" w:hAnsi="Consolas"/>
      <w:i/>
      <w:color w:val="0000CF"/>
      <w:kern w:val="0"/>
      <w:sz w:val="22"/>
      <w:shd w:val="clear" w:color="auto" w:fill="F8F8F8"/>
    </w:rPr>
  </w:style>
  <w:style w:type="character" w:customStyle="1" w:styleId="FloatTok">
    <w:name w:val="FloatTok"/>
    <w:basedOn w:val="DefaultParagraphFont"/>
    <w:rsid w:val="00366AC0"/>
    <w:rPr>
      <w:rFonts w:ascii="Consolas" w:hAnsi="Consolas"/>
      <w:i/>
      <w:color w:val="0000CF"/>
      <w:kern w:val="0"/>
      <w:sz w:val="22"/>
      <w:shd w:val="clear" w:color="auto" w:fill="F8F8F8"/>
    </w:rPr>
  </w:style>
  <w:style w:type="character" w:customStyle="1" w:styleId="ConstantTok">
    <w:name w:val="ConstantTok"/>
    <w:basedOn w:val="DefaultParagraphFont"/>
    <w:rsid w:val="00366AC0"/>
    <w:rPr>
      <w:rFonts w:ascii="Consolas" w:hAnsi="Consolas"/>
      <w:i/>
      <w:color w:val="8F5902"/>
      <w:kern w:val="0"/>
      <w:sz w:val="22"/>
      <w:shd w:val="clear" w:color="auto" w:fill="F8F8F8"/>
    </w:rPr>
  </w:style>
  <w:style w:type="character" w:customStyle="1" w:styleId="CharTok">
    <w:name w:val="CharTok"/>
    <w:basedOn w:val="DefaultParagraphFont"/>
    <w:rsid w:val="00366AC0"/>
    <w:rPr>
      <w:rFonts w:ascii="Consolas" w:hAnsi="Consolas"/>
      <w:i/>
      <w:color w:val="4E9A06"/>
      <w:kern w:val="0"/>
      <w:sz w:val="22"/>
      <w:shd w:val="clear" w:color="auto" w:fill="F8F8F8"/>
    </w:rPr>
  </w:style>
  <w:style w:type="character" w:customStyle="1" w:styleId="SpecialCharTok">
    <w:name w:val="SpecialCharTok"/>
    <w:basedOn w:val="VerbatimChar"/>
    <w:rsid w:val="00366AC0"/>
    <w:rPr>
      <w:rFonts w:ascii="Consolas" w:hAnsi="Consolas"/>
      <w:b/>
      <w:i/>
      <w:color w:val="CE5C00"/>
      <w:kern w:val="0"/>
      <w:sz w:val="22"/>
      <w:shd w:val="clear" w:color="auto" w:fill="F8F8F8"/>
      <w14:ligatures w14:val="standardContextual"/>
    </w:rPr>
  </w:style>
  <w:style w:type="character" w:customStyle="1" w:styleId="StringTok">
    <w:name w:val="StringTok"/>
    <w:basedOn w:val="VerbatimChar"/>
    <w:rsid w:val="00366AC0"/>
    <w:rPr>
      <w:rFonts w:ascii="Consolas" w:hAnsi="Consolas"/>
      <w:i/>
      <w:color w:val="4E9A06"/>
      <w:kern w:val="0"/>
      <w:sz w:val="22"/>
      <w:shd w:val="clear" w:color="auto" w:fill="F8F8F8"/>
      <w14:ligatures w14:val="standardContextual"/>
    </w:rPr>
  </w:style>
  <w:style w:type="character" w:customStyle="1" w:styleId="VerbatimStringTok">
    <w:name w:val="VerbatimStringTok"/>
    <w:basedOn w:val="VerbatimChar"/>
    <w:rsid w:val="00366AC0"/>
    <w:rPr>
      <w:rFonts w:ascii="Consolas" w:hAnsi="Consolas"/>
      <w:i/>
      <w:color w:val="4E9A06"/>
      <w:kern w:val="0"/>
      <w:sz w:val="22"/>
      <w:shd w:val="clear" w:color="auto" w:fill="F8F8F8"/>
      <w14:ligatures w14:val="standardContextual"/>
    </w:rPr>
  </w:style>
  <w:style w:type="character" w:customStyle="1" w:styleId="SpecialStringTok">
    <w:name w:val="SpecialStringTok"/>
    <w:basedOn w:val="VerbatimChar"/>
    <w:rsid w:val="00366AC0"/>
    <w:rPr>
      <w:rFonts w:ascii="Consolas" w:hAnsi="Consolas"/>
      <w:i/>
      <w:color w:val="4E9A06"/>
      <w:kern w:val="0"/>
      <w:sz w:val="22"/>
      <w:shd w:val="clear" w:color="auto" w:fill="F8F8F8"/>
      <w14:ligatures w14:val="standardContextual"/>
    </w:rPr>
  </w:style>
  <w:style w:type="character" w:customStyle="1" w:styleId="ImportTok">
    <w:name w:val="ImportTok"/>
    <w:basedOn w:val="DefaultParagraphFont"/>
    <w:rsid w:val="00366AC0"/>
    <w:rPr>
      <w:rFonts w:ascii="Consolas" w:hAnsi="Consolas"/>
      <w:i/>
      <w:kern w:val="0"/>
      <w:sz w:val="22"/>
      <w:shd w:val="clear" w:color="auto" w:fill="F8F8F8"/>
    </w:rPr>
  </w:style>
  <w:style w:type="character" w:customStyle="1" w:styleId="CommentTok">
    <w:name w:val="CommentTok"/>
    <w:basedOn w:val="DefaultParagraphFont"/>
    <w:rsid w:val="00366AC0"/>
    <w:rPr>
      <w:rFonts w:ascii="Consolas" w:hAnsi="Consolas"/>
      <w:i w:val="0"/>
      <w:color w:val="8F5902"/>
      <w:kern w:val="0"/>
      <w:sz w:val="22"/>
      <w:shd w:val="clear" w:color="auto" w:fill="F8F8F8"/>
    </w:rPr>
  </w:style>
  <w:style w:type="character" w:customStyle="1" w:styleId="DocumentationTok">
    <w:name w:val="DocumentationTok"/>
    <w:basedOn w:val="DefaultParagraphFont"/>
    <w:rsid w:val="00366AC0"/>
    <w:rPr>
      <w:rFonts w:ascii="Consolas" w:hAnsi="Consolas"/>
      <w:b/>
      <w:i w:val="0"/>
      <w:color w:val="8F5902"/>
      <w:kern w:val="0"/>
      <w:sz w:val="22"/>
      <w:shd w:val="clear" w:color="auto" w:fill="F8F8F8"/>
    </w:rPr>
  </w:style>
  <w:style w:type="character" w:customStyle="1" w:styleId="AnnotationTok">
    <w:name w:val="AnnotationTok"/>
    <w:basedOn w:val="DefaultParagraphFont"/>
    <w:rsid w:val="00366AC0"/>
    <w:rPr>
      <w:rFonts w:ascii="Consolas" w:hAnsi="Consolas"/>
      <w:b/>
      <w:i w:val="0"/>
      <w:color w:val="8F5902"/>
      <w:kern w:val="0"/>
      <w:sz w:val="22"/>
      <w:shd w:val="clear" w:color="auto" w:fill="F8F8F8"/>
    </w:rPr>
  </w:style>
  <w:style w:type="character" w:customStyle="1" w:styleId="CommentVarTok">
    <w:name w:val="CommentVarTok"/>
    <w:basedOn w:val="DefaultParagraphFont"/>
    <w:rsid w:val="00366AC0"/>
    <w:rPr>
      <w:rFonts w:ascii="Consolas" w:hAnsi="Consolas"/>
      <w:b/>
      <w:i w:val="0"/>
      <w:color w:val="8F5902"/>
      <w:kern w:val="0"/>
      <w:sz w:val="22"/>
      <w:shd w:val="clear" w:color="auto" w:fill="F8F8F8"/>
    </w:rPr>
  </w:style>
  <w:style w:type="character" w:customStyle="1" w:styleId="OtherTok">
    <w:name w:val="OtherTok"/>
    <w:basedOn w:val="DefaultParagraphFont"/>
    <w:rsid w:val="00366AC0"/>
    <w:rPr>
      <w:rFonts w:ascii="Consolas" w:hAnsi="Consolas"/>
      <w:i/>
      <w:color w:val="8F5902"/>
      <w:kern w:val="0"/>
      <w:sz w:val="22"/>
      <w:shd w:val="clear" w:color="auto" w:fill="F8F8F8"/>
    </w:rPr>
  </w:style>
  <w:style w:type="character" w:customStyle="1" w:styleId="FunctionTok">
    <w:name w:val="FunctionTok"/>
    <w:basedOn w:val="DefaultParagraphFont"/>
    <w:rsid w:val="00366AC0"/>
    <w:rPr>
      <w:rFonts w:ascii="Consolas" w:hAnsi="Consolas"/>
      <w:b/>
      <w:i/>
      <w:color w:val="204A87"/>
      <w:kern w:val="0"/>
      <w:sz w:val="22"/>
      <w:shd w:val="clear" w:color="auto" w:fill="F8F8F8"/>
    </w:rPr>
  </w:style>
  <w:style w:type="character" w:customStyle="1" w:styleId="VariableTok">
    <w:name w:val="VariableTok"/>
    <w:basedOn w:val="VerbatimChar"/>
    <w:rsid w:val="00366AC0"/>
    <w:rPr>
      <w:rFonts w:ascii="Consolas" w:hAnsi="Consolas"/>
      <w:i/>
      <w:color w:val="000000"/>
      <w:kern w:val="0"/>
      <w:sz w:val="22"/>
      <w:shd w:val="clear" w:color="auto" w:fill="F8F8F8"/>
      <w14:ligatures w14:val="standardContextual"/>
    </w:rPr>
  </w:style>
  <w:style w:type="character" w:customStyle="1" w:styleId="ControlFlowTok">
    <w:name w:val="ControlFlowTok"/>
    <w:basedOn w:val="DefaultParagraphFont"/>
    <w:rsid w:val="00366AC0"/>
    <w:rPr>
      <w:rFonts w:ascii="Consolas" w:hAnsi="Consolas"/>
      <w:b/>
      <w:i/>
      <w:color w:val="204A87"/>
      <w:kern w:val="0"/>
      <w:sz w:val="22"/>
      <w:shd w:val="clear" w:color="auto" w:fill="F8F8F8"/>
    </w:rPr>
  </w:style>
  <w:style w:type="character" w:customStyle="1" w:styleId="OperatorTok">
    <w:name w:val="OperatorTok"/>
    <w:basedOn w:val="DefaultParagraphFont"/>
    <w:rsid w:val="00366AC0"/>
    <w:rPr>
      <w:rFonts w:ascii="Consolas" w:hAnsi="Consolas"/>
      <w:b/>
      <w:i/>
      <w:color w:val="CE5C00"/>
      <w:kern w:val="0"/>
      <w:sz w:val="22"/>
      <w:shd w:val="clear" w:color="auto" w:fill="F8F8F8"/>
    </w:rPr>
  </w:style>
  <w:style w:type="character" w:customStyle="1" w:styleId="BuiltInTok">
    <w:name w:val="BuiltInTok"/>
    <w:basedOn w:val="DefaultParagraphFont"/>
    <w:rsid w:val="00366AC0"/>
    <w:rPr>
      <w:rFonts w:ascii="Consolas" w:hAnsi="Consolas"/>
      <w:i/>
      <w:kern w:val="0"/>
      <w:sz w:val="22"/>
      <w:shd w:val="clear" w:color="auto" w:fill="F8F8F8"/>
    </w:rPr>
  </w:style>
  <w:style w:type="character" w:customStyle="1" w:styleId="ExtensionTok">
    <w:name w:val="ExtensionTok"/>
    <w:basedOn w:val="DefaultParagraphFont"/>
    <w:rsid w:val="00366AC0"/>
    <w:rPr>
      <w:rFonts w:ascii="Consolas" w:hAnsi="Consolas"/>
      <w:i/>
      <w:kern w:val="0"/>
      <w:sz w:val="22"/>
      <w:shd w:val="clear" w:color="auto" w:fill="F8F8F8"/>
    </w:rPr>
  </w:style>
  <w:style w:type="character" w:customStyle="1" w:styleId="PreprocessorTok">
    <w:name w:val="PreprocessorTok"/>
    <w:basedOn w:val="DefaultParagraphFont"/>
    <w:rsid w:val="00366AC0"/>
    <w:rPr>
      <w:rFonts w:ascii="Consolas" w:hAnsi="Consolas"/>
      <w:i w:val="0"/>
      <w:color w:val="8F5902"/>
      <w:kern w:val="0"/>
      <w:sz w:val="22"/>
      <w:shd w:val="clear" w:color="auto" w:fill="F8F8F8"/>
    </w:rPr>
  </w:style>
  <w:style w:type="character" w:customStyle="1" w:styleId="AttributeTok">
    <w:name w:val="AttributeTok"/>
    <w:basedOn w:val="DefaultParagraphFont"/>
    <w:rsid w:val="00366AC0"/>
    <w:rPr>
      <w:rFonts w:ascii="Consolas" w:hAnsi="Consolas"/>
      <w:i/>
      <w:color w:val="204A87"/>
      <w:kern w:val="0"/>
      <w:sz w:val="22"/>
      <w:shd w:val="clear" w:color="auto" w:fill="F8F8F8"/>
    </w:rPr>
  </w:style>
  <w:style w:type="character" w:customStyle="1" w:styleId="RegionMarkerTok">
    <w:name w:val="RegionMarkerTok"/>
    <w:basedOn w:val="DefaultParagraphFont"/>
    <w:rsid w:val="00366AC0"/>
    <w:rPr>
      <w:rFonts w:ascii="Consolas" w:hAnsi="Consolas"/>
      <w:i/>
      <w:kern w:val="0"/>
      <w:sz w:val="22"/>
      <w:shd w:val="clear" w:color="auto" w:fill="F8F8F8"/>
    </w:rPr>
  </w:style>
  <w:style w:type="character" w:customStyle="1" w:styleId="InformationTok">
    <w:name w:val="InformationTok"/>
    <w:basedOn w:val="DefaultParagraphFont"/>
    <w:rsid w:val="00366AC0"/>
    <w:rPr>
      <w:rFonts w:ascii="Consolas" w:hAnsi="Consolas"/>
      <w:b/>
      <w:i w:val="0"/>
      <w:color w:val="8F5902"/>
      <w:kern w:val="0"/>
      <w:sz w:val="22"/>
      <w:shd w:val="clear" w:color="auto" w:fill="F8F8F8"/>
    </w:rPr>
  </w:style>
  <w:style w:type="character" w:customStyle="1" w:styleId="WarningTok">
    <w:name w:val="WarningTok"/>
    <w:basedOn w:val="VerbatimChar"/>
    <w:rsid w:val="00366AC0"/>
    <w:rPr>
      <w:rFonts w:ascii="Consolas" w:hAnsi="Consolas"/>
      <w:b/>
      <w:i w:val="0"/>
      <w:color w:val="8F5902"/>
      <w:kern w:val="0"/>
      <w:sz w:val="22"/>
      <w:shd w:val="clear" w:color="auto" w:fill="F8F8F8"/>
      <w14:ligatures w14:val="standardContextual"/>
    </w:rPr>
  </w:style>
  <w:style w:type="character" w:customStyle="1" w:styleId="AlertTok">
    <w:name w:val="AlertTok"/>
    <w:basedOn w:val="DefaultParagraphFont"/>
    <w:rsid w:val="00366AC0"/>
    <w:rPr>
      <w:rFonts w:ascii="Consolas" w:hAnsi="Consolas"/>
      <w:i/>
      <w:color w:val="EF2929"/>
      <w:kern w:val="0"/>
      <w:sz w:val="22"/>
      <w:shd w:val="clear" w:color="auto" w:fill="F8F8F8"/>
    </w:rPr>
  </w:style>
  <w:style w:type="character" w:customStyle="1" w:styleId="ErrorTok">
    <w:name w:val="ErrorTok"/>
    <w:basedOn w:val="DefaultParagraphFont"/>
    <w:rsid w:val="00366AC0"/>
    <w:rPr>
      <w:rFonts w:ascii="Consolas" w:hAnsi="Consolas"/>
      <w:b/>
      <w:i/>
      <w:color w:val="A40000"/>
      <w:kern w:val="0"/>
      <w:sz w:val="22"/>
      <w:shd w:val="clear" w:color="auto" w:fill="F8F8F8"/>
    </w:rPr>
  </w:style>
  <w:style w:type="character" w:customStyle="1" w:styleId="NormalTok">
    <w:name w:val="NormalTok"/>
    <w:basedOn w:val="DefaultParagraphFont"/>
    <w:rsid w:val="00366AC0"/>
    <w:rPr>
      <w:rFonts w:ascii="Consolas" w:hAnsi="Consolas"/>
      <w:i/>
      <w:kern w:val="0"/>
      <w:sz w:val="22"/>
      <w:shd w:val="clear" w:color="auto" w:fill="F8F8F8"/>
    </w:rPr>
  </w:style>
  <w:style w:type="paragraph" w:styleId="TOC1">
    <w:name w:val="toc 1"/>
    <w:basedOn w:val="Normal"/>
    <w:next w:val="Normal"/>
    <w:autoRedefine/>
    <w:uiPriority w:val="39"/>
    <w:rsid w:val="00366AC0"/>
    <w:pPr>
      <w:spacing w:after="100" w:line="240" w:lineRule="auto"/>
    </w:pPr>
    <w:rPr>
      <w:kern w:val="0"/>
      <w:lang w:val="en-US"/>
    </w:rPr>
  </w:style>
  <w:style w:type="paragraph" w:styleId="TOC2">
    <w:name w:val="toc 2"/>
    <w:basedOn w:val="Normal"/>
    <w:next w:val="Normal"/>
    <w:autoRedefine/>
    <w:uiPriority w:val="39"/>
    <w:rsid w:val="00366AC0"/>
    <w:pPr>
      <w:spacing w:after="100" w:line="240" w:lineRule="auto"/>
      <w:ind w:left="240"/>
    </w:pPr>
    <w:rPr>
      <w:kern w:val="0"/>
      <w:lang w:val="en-US"/>
    </w:rPr>
  </w:style>
  <w:style w:type="paragraph" w:styleId="TOC3">
    <w:name w:val="toc 3"/>
    <w:basedOn w:val="Normal"/>
    <w:next w:val="Normal"/>
    <w:autoRedefine/>
    <w:uiPriority w:val="39"/>
    <w:rsid w:val="00366AC0"/>
    <w:pPr>
      <w:spacing w:after="100" w:line="240" w:lineRule="auto"/>
      <w:ind w:left="480"/>
    </w:pPr>
    <w:rPr>
      <w:kern w:val="0"/>
      <w:lang w:val="en-US"/>
    </w:rPr>
  </w:style>
  <w:style w:type="paragraph" w:styleId="Header">
    <w:name w:val="header"/>
    <w:basedOn w:val="Normal"/>
    <w:link w:val="HeaderChar"/>
    <w:uiPriority w:val="99"/>
    <w:unhideWhenUsed/>
    <w:rsid w:val="0036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AC0"/>
    <w:rPr>
      <w:kern w:val="2"/>
      <w:lang w:val="en-ZA"/>
      <w14:ligatures w14:val="standardContextual"/>
    </w:rPr>
  </w:style>
  <w:style w:type="paragraph" w:styleId="Footer">
    <w:name w:val="footer"/>
    <w:basedOn w:val="Normal"/>
    <w:link w:val="FooterChar"/>
    <w:uiPriority w:val="99"/>
    <w:unhideWhenUsed/>
    <w:rsid w:val="0036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AC0"/>
    <w:rPr>
      <w:kern w:val="2"/>
      <w:lang w:val="en-ZA"/>
      <w14:ligatures w14:val="standardContextual"/>
    </w:rPr>
  </w:style>
  <w:style w:type="character" w:styleId="PlaceholderText">
    <w:name w:val="Placeholder Text"/>
    <w:basedOn w:val="DefaultParagraphFont"/>
    <w:rsid w:val="00434A4B"/>
    <w:rPr>
      <w:color w:val="666666"/>
    </w:rPr>
  </w:style>
  <w:style w:type="character" w:customStyle="1" w:styleId="BodyTextChar">
    <w:name w:val="Body Text Char"/>
    <w:basedOn w:val="DefaultParagraphFont"/>
    <w:link w:val="BodyText"/>
    <w:rsid w:val="00366AC0"/>
    <w:rPr>
      <w14:ligatures w14:val="standardContextual"/>
    </w:rPr>
  </w:style>
  <w:style w:type="character" w:customStyle="1" w:styleId="DateChar">
    <w:name w:val="Date Char"/>
    <w:basedOn w:val="DefaultParagraphFont"/>
    <w:link w:val="Date"/>
    <w:rsid w:val="00366AC0"/>
  </w:style>
  <w:style w:type="character" w:styleId="FollowedHyperlink">
    <w:name w:val="FollowedHyperlink"/>
    <w:basedOn w:val="DefaultParagraphFont"/>
    <w:uiPriority w:val="99"/>
    <w:unhideWhenUsed/>
    <w:rsid w:val="00366AC0"/>
    <w:rPr>
      <w:color w:val="96607D" w:themeColor="followedHyperlink"/>
      <w:u w:val="single"/>
    </w:rPr>
  </w:style>
  <w:style w:type="character" w:customStyle="1" w:styleId="FootnoteTextChar">
    <w:name w:val="Footnote Text Char"/>
    <w:basedOn w:val="DefaultParagraphFont"/>
    <w:link w:val="FootnoteText"/>
    <w:uiPriority w:val="9"/>
    <w:rsid w:val="00366AC0"/>
    <w:rPr>
      <w14:ligatures w14:val="standardContextual"/>
    </w:rPr>
  </w:style>
  <w:style w:type="character" w:styleId="IntenseEmphasis">
    <w:name w:val="Intense Emphasis"/>
    <w:basedOn w:val="DefaultParagraphFont"/>
    <w:uiPriority w:val="21"/>
    <w:qFormat/>
    <w:rsid w:val="00366AC0"/>
    <w:rPr>
      <w:i/>
      <w:iCs/>
      <w:color w:val="0F4761" w:themeColor="accent1" w:themeShade="BF"/>
    </w:rPr>
  </w:style>
  <w:style w:type="paragraph" w:styleId="IntenseQuote">
    <w:name w:val="Intense Quote"/>
    <w:basedOn w:val="Normal"/>
    <w:next w:val="Normal"/>
    <w:link w:val="IntenseQuoteChar"/>
    <w:uiPriority w:val="30"/>
    <w:qFormat/>
    <w:rsid w:val="00366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AC0"/>
    <w:rPr>
      <w:i/>
      <w:iCs/>
      <w:color w:val="0F4761" w:themeColor="accent1" w:themeShade="BF"/>
      <w:kern w:val="2"/>
      <w:lang w:val="en-ZA"/>
      <w14:ligatures w14:val="standardContextual"/>
    </w:rPr>
  </w:style>
  <w:style w:type="character" w:styleId="IntenseReference">
    <w:name w:val="Intense Reference"/>
    <w:basedOn w:val="DefaultParagraphFont"/>
    <w:uiPriority w:val="32"/>
    <w:qFormat/>
    <w:rsid w:val="00366AC0"/>
    <w:rPr>
      <w:b/>
      <w:bCs/>
      <w:smallCaps/>
      <w:color w:val="0F4761" w:themeColor="accent1" w:themeShade="BF"/>
      <w:spacing w:val="5"/>
    </w:rPr>
  </w:style>
  <w:style w:type="paragraph" w:styleId="ListParagraph">
    <w:name w:val="List Paragraph"/>
    <w:basedOn w:val="Normal"/>
    <w:uiPriority w:val="34"/>
    <w:qFormat/>
    <w:rsid w:val="00366AC0"/>
    <w:pPr>
      <w:ind w:left="720"/>
      <w:contextualSpacing/>
    </w:pPr>
  </w:style>
  <w:style w:type="paragraph" w:styleId="Quote">
    <w:name w:val="Quote"/>
    <w:basedOn w:val="Normal"/>
    <w:next w:val="Normal"/>
    <w:link w:val="QuoteChar"/>
    <w:uiPriority w:val="29"/>
    <w:qFormat/>
    <w:rsid w:val="00366AC0"/>
    <w:pPr>
      <w:spacing w:before="160"/>
      <w:jc w:val="center"/>
    </w:pPr>
    <w:rPr>
      <w:i/>
      <w:iCs/>
      <w:color w:val="404040" w:themeColor="text1" w:themeTint="BF"/>
    </w:rPr>
  </w:style>
  <w:style w:type="character" w:customStyle="1" w:styleId="QuoteChar">
    <w:name w:val="Quote Char"/>
    <w:basedOn w:val="DefaultParagraphFont"/>
    <w:link w:val="Quote"/>
    <w:uiPriority w:val="29"/>
    <w:rsid w:val="00366AC0"/>
    <w:rPr>
      <w:i/>
      <w:iCs/>
      <w:color w:val="404040" w:themeColor="text1" w:themeTint="BF"/>
      <w:kern w:val="2"/>
      <w:lang w:val="en-ZA"/>
      <w14:ligatures w14:val="standardContextual"/>
    </w:rPr>
  </w:style>
  <w:style w:type="table" w:styleId="TableGrid">
    <w:name w:val="Table Grid"/>
    <w:basedOn w:val="TableNormal"/>
    <w:uiPriority w:val="39"/>
    <w:rsid w:val="00366AC0"/>
    <w:pPr>
      <w:spacing w:after="0"/>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29</Pages>
  <Words>6240</Words>
  <Characters>35570</Characters>
  <Application>Microsoft Office Word</Application>
  <DocSecurity>0</DocSecurity>
  <Lines>296</Lines>
  <Paragraphs>83</Paragraphs>
  <ScaleCrop>false</ScaleCrop>
  <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 Evaluation Report</dc:title>
  <dc:creator>Group A</dc:creator>
  <cp:keywords/>
  <cp:lastModifiedBy>Ed Cullen</cp:lastModifiedBy>
  <cp:revision>18</cp:revision>
  <dcterms:created xsi:type="dcterms:W3CDTF">2025-10-10T12:52:00Z</dcterms:created>
  <dcterms:modified xsi:type="dcterms:W3CDTF">2025-10-10T18:09:00Z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October 2025</vt:lpwstr>
  </property>
  <property fmtid="{D5CDD505-2E9C-101B-9397-08002B2CF9AE}" pid="3" name="output">
    <vt:lpwstr/>
  </property>
  <property fmtid="{D5CDD505-2E9C-101B-9397-08002B2CF9AE}" pid="4" name="subtitle">
    <vt:lpwstr>CRISP-DM Phase 5 - South African Health Outcomes Prediction</vt:lpwstr>
  </property>
</Properties>
</file>