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350"/>
      </w:tblGrid>
      <w:tr w:rsidR="007E42C6" w14:paraId="0D958A7F" w14:textId="77777777" w:rsidTr="007E42C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1908A7B" w14:textId="30043F27" w:rsidR="007E42C6" w:rsidRDefault="007E42C6" w:rsidP="00E10F27">
            <w:pPr>
              <w:spacing w:after="0"/>
              <w:jc w:val="center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 xml:space="preserve">แนวทางการใช้งานอินเทอร์เน็ตของสรรพสิ่งในระบบการผลิต </w:t>
            </w:r>
          </w:p>
          <w:p w14:paraId="711D56BD" w14:textId="77777777" w:rsidR="007E42C6" w:rsidRDefault="007E42C6" w:rsidP="00E10F27">
            <w:pPr>
              <w:spacing w:after="0"/>
              <w:jc w:val="center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>IoT Approaches to Manufacturing System</w:t>
            </w:r>
          </w:p>
        </w:tc>
      </w:tr>
      <w:tr w:rsidR="007E42C6" w14:paraId="34BE0A6E" w14:textId="77777777" w:rsidTr="007E42C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CEEEB1A" w14:textId="48EA6ACD" w:rsidR="007E42C6" w:rsidRDefault="007E42C6" w:rsidP="007E42C6">
            <w:pPr>
              <w:spacing w:before="120" w:after="120"/>
              <w:rPr>
                <w:rFonts w:ascii="TH Krub" w:hAnsi="TH Krub" w:cs="TH Krub" w:hint="cs"/>
                <w:b/>
                <w:bCs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ขื่อ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>-</w:t>
            </w:r>
            <w:r>
              <w:rPr>
                <w:rFonts w:ascii="TH Krub" w:hAnsi="TH Krub" w:cs="TH Krub" w:hint="cs"/>
                <w:b/>
                <w:bCs/>
                <w:sz w:val="32"/>
                <w:szCs w:val="32"/>
                <w:cs/>
              </w:rPr>
              <w:t xml:space="preserve">สกุล 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: </w:t>
            </w:r>
            <w:bookmarkStart w:id="0" w:name="_GoBack"/>
            <w:r w:rsidR="004371A5" w:rsidRPr="004371A5">
              <w:rPr>
                <w:rFonts w:ascii="TH Krub" w:hAnsi="TH Krub" w:cs="TH Krub" w:hint="cs"/>
                <w:b/>
                <w:bCs/>
                <w:color w:val="FF0000"/>
                <w:sz w:val="32"/>
                <w:szCs w:val="32"/>
                <w:cs/>
              </w:rPr>
              <w:t>วราสิริ ลิ้มประเสริฐ</w:t>
            </w:r>
            <w:r w:rsidR="004371A5" w:rsidRPr="004371A5">
              <w:rPr>
                <w:rFonts w:ascii="TH Krub" w:hAnsi="TH Krub" w:cs="TH Krub"/>
                <w:b/>
                <w:bCs/>
                <w:color w:val="FF0000"/>
                <w:sz w:val="32"/>
                <w:szCs w:val="32"/>
              </w:rPr>
              <w:t xml:space="preserve"> B6214005</w:t>
            </w:r>
            <w:bookmarkEnd w:id="0"/>
          </w:p>
        </w:tc>
      </w:tr>
    </w:tbl>
    <w:p w14:paraId="79A2EA76" w14:textId="77777777" w:rsidR="007E42C6" w:rsidRDefault="007E42C6" w:rsidP="007E42C6">
      <w:pPr>
        <w:spacing w:after="0" w:line="240" w:lineRule="auto"/>
        <w:rPr>
          <w:rFonts w:ascii="TH Krub" w:hAnsi="TH Krub" w:cs="TH Krub"/>
          <w:b/>
          <w:bCs/>
          <w:sz w:val="12"/>
          <w:szCs w:val="12"/>
          <w:highlight w:val="green"/>
        </w:rPr>
      </w:pPr>
    </w:p>
    <w:p w14:paraId="7A099C29" w14:textId="3ABE6981" w:rsidR="007E42C6" w:rsidRDefault="003E3BEE" w:rsidP="007E42C6">
      <w:pPr>
        <w:spacing w:after="0" w:line="240" w:lineRule="auto"/>
        <w:rPr>
          <w:rFonts w:ascii="TH Krub" w:hAnsi="TH Krub" w:cs="TH Krub"/>
          <w:b/>
          <w:bCs/>
          <w:sz w:val="28"/>
          <w:highlight w:val="green"/>
        </w:rPr>
      </w:pPr>
      <w:r>
        <w:rPr>
          <w:rFonts w:ascii="TH Krub" w:hAnsi="TH Krub" w:cs="TH Krub"/>
          <w:b/>
          <w:bCs/>
          <w:sz w:val="28"/>
          <w:highlight w:val="green"/>
        </w:rPr>
        <w:t>5</w:t>
      </w:r>
      <w:r w:rsidR="007E42C6">
        <w:rPr>
          <w:rFonts w:ascii="TH Krub" w:hAnsi="TH Krub" w:cs="TH Krub"/>
          <w:b/>
          <w:bCs/>
          <w:sz w:val="28"/>
          <w:highlight w:val="green"/>
        </w:rPr>
        <w:t>/</w:t>
      </w:r>
      <w:r>
        <w:rPr>
          <w:rFonts w:ascii="TH Krub" w:hAnsi="TH Krub" w:cs="TH Krub"/>
          <w:b/>
          <w:bCs/>
          <w:sz w:val="28"/>
          <w:highlight w:val="green"/>
        </w:rPr>
        <w:t>5</w:t>
      </w:r>
      <w:r w:rsidR="007E42C6">
        <w:rPr>
          <w:rFonts w:ascii="TH Krub" w:hAnsi="TH Krub" w:cs="TH Krub"/>
          <w:b/>
          <w:bCs/>
          <w:sz w:val="28"/>
          <w:highlight w:val="green"/>
        </w:rPr>
        <w:t xml:space="preserve">. </w:t>
      </w:r>
      <w:r w:rsidR="007E42C6">
        <w:rPr>
          <w:rFonts w:ascii="TH Krub" w:hAnsi="TH Krub" w:cs="TH Krub" w:hint="cs"/>
          <w:b/>
          <w:bCs/>
          <w:sz w:val="28"/>
          <w:highlight w:val="green"/>
          <w:cs/>
        </w:rPr>
        <w:t>คำถามท้ายบทเพื่อทดสอบความเข้าใจ</w:t>
      </w:r>
    </w:p>
    <w:p w14:paraId="5DB8D54B" w14:textId="77777777" w:rsidR="007E42C6" w:rsidRDefault="007E42C6" w:rsidP="007E42C6">
      <w:pPr>
        <w:spacing w:after="0" w:line="240" w:lineRule="auto"/>
        <w:rPr>
          <w:rFonts w:ascii="TH Krub" w:hAnsi="TH Krub" w:cs="TH Krub"/>
          <w:sz w:val="12"/>
          <w:szCs w:val="12"/>
        </w:rPr>
      </w:pPr>
    </w:p>
    <w:p w14:paraId="16DB7697" w14:textId="530A95DD" w:rsidR="007E42C6" w:rsidRDefault="007E42C6" w:rsidP="007E42C6">
      <w:pPr>
        <w:spacing w:after="0"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  <w:highlight w:val="cyan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  <w:highlight w:val="cyan"/>
        </w:rPr>
        <w:t>Quiz_</w:t>
      </w:r>
      <w:r w:rsidR="007248AC">
        <w:rPr>
          <w:rFonts w:ascii="TH SarabunPSK" w:hAnsi="TH SarabunPSK" w:cs="TH SarabunPSK"/>
          <w:b/>
          <w:bCs/>
          <w:color w:val="FF0000"/>
          <w:sz w:val="32"/>
          <w:szCs w:val="32"/>
          <w:highlight w:val="cyan"/>
        </w:rPr>
        <w:t>4</w:t>
      </w:r>
      <w:r>
        <w:rPr>
          <w:rFonts w:ascii="TH SarabunPSK" w:hAnsi="TH SarabunPSK" w:cs="TH SarabunPSK"/>
          <w:b/>
          <w:bCs/>
          <w:color w:val="FF0000"/>
          <w:sz w:val="32"/>
          <w:szCs w:val="32"/>
          <w:highlight w:val="cyan"/>
        </w:rPr>
        <w:t xml:space="preserve">01 – </w:t>
      </w:r>
      <w:proofErr w:type="spellStart"/>
      <w:r w:rsidR="00E10F27">
        <w:rPr>
          <w:rFonts w:ascii="TH SarabunPSK" w:hAnsi="TH SarabunPSK" w:cs="TH SarabunPSK"/>
          <w:b/>
          <w:bCs/>
          <w:color w:val="FF0000"/>
          <w:sz w:val="32"/>
          <w:szCs w:val="32"/>
          <w:highlight w:val="cyan"/>
        </w:rPr>
        <w:t>Ubidots</w:t>
      </w:r>
      <w:proofErr w:type="spellEnd"/>
      <w:r w:rsidR="00E10F27">
        <w:rPr>
          <w:rFonts w:ascii="TH SarabunPSK" w:hAnsi="TH SarabunPSK" w:cs="TH SarabunPSK"/>
          <w:b/>
          <w:bCs/>
          <w:color w:val="FF0000"/>
          <w:sz w:val="32"/>
          <w:szCs w:val="32"/>
          <w:highlight w:val="cyan"/>
        </w:rPr>
        <w:t>: Monitor DHT22, Monitor Digital Switch and Control 4 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48AC" w14:paraId="092D8DA0" w14:textId="77777777" w:rsidTr="007248AC">
        <w:tc>
          <w:tcPr>
            <w:tcW w:w="9350" w:type="dxa"/>
          </w:tcPr>
          <w:p w14:paraId="5ABC69A4" w14:textId="66ADFFA3" w:rsidR="007248AC" w:rsidRDefault="007248AC" w:rsidP="006767C4">
            <w:pPr>
              <w:spacing w:before="120" w:after="120"/>
              <w:rPr>
                <w:rFonts w:ascii="TH Krub" w:hAnsi="TH Krub" w:cs="TH Krub"/>
                <w:sz w:val="28"/>
              </w:rPr>
            </w:pPr>
            <w:r>
              <w:rPr>
                <w:rFonts w:ascii="TH Krub" w:hAnsi="TH Krub" w:cs="TH Krub"/>
                <w:noProof/>
                <w:sz w:val="28"/>
              </w:rPr>
              <w:drawing>
                <wp:inline distT="0" distB="0" distL="0" distR="0" wp14:anchorId="4BF73BC3" wp14:editId="5EF135E8">
                  <wp:extent cx="2866390" cy="1800225"/>
                  <wp:effectExtent l="0" t="0" r="0" b="952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6390" cy="1800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F27" w14:paraId="3F949E4A" w14:textId="77777777" w:rsidTr="00E10F27">
        <w:tc>
          <w:tcPr>
            <w:tcW w:w="9350" w:type="dxa"/>
            <w:hideMark/>
          </w:tcPr>
          <w:p w14:paraId="0332668B" w14:textId="77777777" w:rsidR="00E10F27" w:rsidRDefault="00E10F27" w:rsidP="008B1CB9">
            <w:pPr>
              <w:spacing w:before="120" w:after="120"/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>&lt; Test Code &gt;</w:t>
            </w:r>
          </w:p>
        </w:tc>
      </w:tr>
      <w:tr w:rsidR="00E10F27" w14:paraId="083F316E" w14:textId="77777777" w:rsidTr="00E10F27">
        <w:tc>
          <w:tcPr>
            <w:tcW w:w="9350" w:type="dxa"/>
            <w:hideMark/>
          </w:tcPr>
          <w:p w14:paraId="43896046" w14:textId="77777777" w:rsidR="00E10F27" w:rsidRDefault="00E10F27" w:rsidP="008B1CB9">
            <w:pPr>
              <w:spacing w:before="120" w:after="120"/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  <w:t xml:space="preserve">รูปการต่อวงจร </w:t>
            </w:r>
            <w:r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>– 1</w:t>
            </w:r>
          </w:p>
        </w:tc>
      </w:tr>
      <w:tr w:rsidR="00E10F27" w14:paraId="774B9F93" w14:textId="77777777" w:rsidTr="00E10F27">
        <w:tc>
          <w:tcPr>
            <w:tcW w:w="9350" w:type="dxa"/>
            <w:hideMark/>
          </w:tcPr>
          <w:p w14:paraId="7B57EDD3" w14:textId="77777777" w:rsidR="00E10F27" w:rsidRDefault="00E10F27" w:rsidP="008B1CB9">
            <w:pPr>
              <w:spacing w:before="120" w:after="120"/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  <w:t xml:space="preserve">รูปการต่อวงจร </w:t>
            </w:r>
            <w:r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>– 2</w:t>
            </w:r>
          </w:p>
        </w:tc>
      </w:tr>
      <w:tr w:rsidR="00E10F27" w14:paraId="494E7232" w14:textId="77777777" w:rsidTr="00E10F27">
        <w:tc>
          <w:tcPr>
            <w:tcW w:w="9350" w:type="dxa"/>
          </w:tcPr>
          <w:p w14:paraId="2B35C835" w14:textId="78ACEA86" w:rsidR="00E10F27" w:rsidRDefault="00E10F27" w:rsidP="008B1CB9">
            <w:pPr>
              <w:spacing w:before="120" w:after="120"/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 xml:space="preserve">รูปหน้าจอ </w:t>
            </w:r>
            <w:r w:rsidR="00B90CAC"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>Ubidot Dashboard</w:t>
            </w:r>
          </w:p>
        </w:tc>
      </w:tr>
    </w:tbl>
    <w:p w14:paraId="4AAA8FB8" w14:textId="77777777" w:rsidR="00B90CAC" w:rsidRDefault="00B90CAC">
      <w:pPr>
        <w:rPr>
          <w:rFonts w:ascii="TH SarabunPSK" w:hAnsi="TH SarabunPSK" w:cs="TH SarabunPSK"/>
          <w:b/>
          <w:bCs/>
          <w:color w:val="FF0000"/>
          <w:sz w:val="32"/>
          <w:szCs w:val="32"/>
          <w:highlight w:val="cyan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  <w:highlight w:val="cyan"/>
        </w:rPr>
        <w:br w:type="page"/>
      </w:r>
    </w:p>
    <w:p w14:paraId="5B4C78F3" w14:textId="5E610285" w:rsidR="00E10F27" w:rsidRDefault="00E10F27" w:rsidP="00E10F27">
      <w:pPr>
        <w:spacing w:after="0"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  <w:highlight w:val="cyan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  <w:highlight w:val="cyan"/>
        </w:rPr>
        <w:lastRenderedPageBreak/>
        <w:t xml:space="preserve">Quiz_402 – </w:t>
      </w:r>
      <w:proofErr w:type="spellStart"/>
      <w:r>
        <w:rPr>
          <w:rFonts w:ascii="TH SarabunPSK" w:hAnsi="TH SarabunPSK" w:cs="TH SarabunPSK"/>
          <w:b/>
          <w:bCs/>
          <w:color w:val="FF0000"/>
          <w:sz w:val="32"/>
          <w:szCs w:val="32"/>
          <w:highlight w:val="cyan"/>
        </w:rPr>
        <w:t>Ubidots</w:t>
      </w:r>
      <w:proofErr w:type="spellEnd"/>
      <w:r>
        <w:rPr>
          <w:rFonts w:ascii="TH SarabunPSK" w:hAnsi="TH SarabunPSK" w:cs="TH SarabunPSK"/>
          <w:b/>
          <w:bCs/>
          <w:color w:val="FF0000"/>
          <w:sz w:val="32"/>
          <w:szCs w:val="32"/>
          <w:highlight w:val="cyan"/>
        </w:rPr>
        <w:t>: Monitor DHT22 with TM1638 Display and LINE Alert</w:t>
      </w:r>
    </w:p>
    <w:p w14:paraId="0EB86F08" w14:textId="6D5E150F" w:rsidR="00E10F27" w:rsidRPr="000C7F5D" w:rsidRDefault="00E10F27" w:rsidP="00E10F27">
      <w:pPr>
        <w:numPr>
          <w:ilvl w:val="1"/>
          <w:numId w:val="19"/>
        </w:numPr>
        <w:spacing w:after="0" w:line="240" w:lineRule="auto"/>
        <w:rPr>
          <w:rFonts w:ascii="TH Krub" w:hAnsi="TH Krub" w:cs="TH Krub"/>
          <w:sz w:val="28"/>
        </w:rPr>
      </w:pPr>
      <w:r w:rsidRPr="000C7F5D">
        <w:rPr>
          <w:rFonts w:ascii="TH Krub" w:hAnsi="TH Krub" w:cs="TH Krub"/>
          <w:sz w:val="28"/>
          <w:cs/>
        </w:rPr>
        <w:t xml:space="preserve">ส่งข้อมูลอุณหภูมิไปยัง </w:t>
      </w:r>
      <w:proofErr w:type="spellStart"/>
      <w:r>
        <w:rPr>
          <w:rFonts w:ascii="TH Krub" w:hAnsi="TH Krub" w:cs="TH Krub"/>
          <w:sz w:val="28"/>
        </w:rPr>
        <w:t>Ubidots</w:t>
      </w:r>
      <w:proofErr w:type="spellEnd"/>
    </w:p>
    <w:p w14:paraId="54884A2A" w14:textId="5D8DE91F" w:rsidR="00E10F27" w:rsidRPr="000C7F5D" w:rsidRDefault="00E10F27" w:rsidP="00E10F27">
      <w:pPr>
        <w:numPr>
          <w:ilvl w:val="1"/>
          <w:numId w:val="19"/>
        </w:numPr>
        <w:spacing w:after="0" w:line="240" w:lineRule="auto"/>
        <w:rPr>
          <w:rFonts w:ascii="TH Krub" w:hAnsi="TH Krub" w:cs="TH Krub"/>
          <w:sz w:val="28"/>
        </w:rPr>
      </w:pPr>
      <w:r w:rsidRPr="000C7F5D">
        <w:rPr>
          <w:rFonts w:ascii="TH Krub" w:hAnsi="TH Krub" w:cs="TH Krub"/>
          <w:sz w:val="28"/>
          <w:cs/>
        </w:rPr>
        <w:t xml:space="preserve">หากอุณหภูมิที่อ่านได้เกิน </w:t>
      </w:r>
      <w:r w:rsidRPr="000C7F5D">
        <w:rPr>
          <w:rFonts w:ascii="TH Krub" w:hAnsi="TH Krub" w:cs="TH Krub"/>
          <w:sz w:val="28"/>
        </w:rPr>
        <w:t xml:space="preserve">28’C </w:t>
      </w:r>
      <w:r w:rsidRPr="000C7F5D">
        <w:rPr>
          <w:rFonts w:ascii="TH Krub" w:hAnsi="TH Krub" w:cs="TH Krub"/>
          <w:sz w:val="28"/>
          <w:cs/>
        </w:rPr>
        <w:t xml:space="preserve">ให้แจ้งเตือนผ่าน </w:t>
      </w:r>
      <w:r>
        <w:rPr>
          <w:rFonts w:ascii="TH Krub" w:hAnsi="TH Krub" w:cs="TH Krub"/>
          <w:sz w:val="28"/>
        </w:rPr>
        <w:t xml:space="preserve">LINE </w:t>
      </w:r>
      <w:r>
        <w:rPr>
          <w:rFonts w:ascii="TH Krub" w:hAnsi="TH Krub" w:cs="TH Krub" w:hint="cs"/>
          <w:sz w:val="28"/>
          <w:cs/>
        </w:rPr>
        <w:t>และ</w:t>
      </w:r>
      <w:r w:rsidRPr="000C7F5D">
        <w:rPr>
          <w:rFonts w:ascii="TH Krub" w:hAnsi="TH Krub" w:cs="TH Krub"/>
          <w:sz w:val="28"/>
          <w:cs/>
        </w:rPr>
        <w:t>บอกด้วยว่าอุณหภูมิเท่าใด</w:t>
      </w:r>
    </w:p>
    <w:p w14:paraId="7EE19C53" w14:textId="77777777" w:rsidR="00E10F27" w:rsidRDefault="00E10F27" w:rsidP="00E10F27">
      <w:pPr>
        <w:numPr>
          <w:ilvl w:val="0"/>
          <w:numId w:val="20"/>
        </w:numPr>
        <w:spacing w:after="0" w:line="240" w:lineRule="auto"/>
        <w:rPr>
          <w:rFonts w:ascii="TH Krub" w:hAnsi="TH Krub" w:cs="TH Krub"/>
          <w:sz w:val="28"/>
        </w:rPr>
      </w:pPr>
      <w:r w:rsidRPr="000C7F5D">
        <w:rPr>
          <w:rFonts w:ascii="TH Krub" w:hAnsi="TH Krub" w:cs="TH Krub"/>
          <w:sz w:val="28"/>
          <w:cs/>
        </w:rPr>
        <w:t xml:space="preserve">แสดงอุณหภูมิที่ </w:t>
      </w:r>
      <w:r w:rsidRPr="000C7F5D">
        <w:rPr>
          <w:rFonts w:ascii="TH Krub" w:hAnsi="TH Krub" w:cs="TH Krub"/>
          <w:sz w:val="28"/>
        </w:rPr>
        <w:t>7_Segment Display</w:t>
      </w:r>
      <w:r>
        <w:rPr>
          <w:rFonts w:ascii="TH Krub" w:hAnsi="TH Krub" w:cs="TH Krub"/>
          <w:sz w:val="28"/>
        </w:rPr>
        <w:t xml:space="preserve"> TM1638 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48AC" w14:paraId="3521400A" w14:textId="77777777" w:rsidTr="007248AC">
        <w:tc>
          <w:tcPr>
            <w:tcW w:w="9350" w:type="dxa"/>
          </w:tcPr>
          <w:p w14:paraId="405FC54F" w14:textId="265698C6" w:rsidR="007248AC" w:rsidRDefault="007248AC" w:rsidP="006767C4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43874BA0" wp14:editId="2B278644">
                  <wp:extent cx="5571490" cy="1743075"/>
                  <wp:effectExtent l="0" t="0" r="0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1490" cy="1743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F27" w14:paraId="22E3E376" w14:textId="77777777" w:rsidTr="00E10F27">
        <w:tc>
          <w:tcPr>
            <w:tcW w:w="9350" w:type="dxa"/>
            <w:hideMark/>
          </w:tcPr>
          <w:p w14:paraId="10E100AF" w14:textId="77777777" w:rsidR="00E10F27" w:rsidRDefault="00E10F27" w:rsidP="008B1CB9">
            <w:pPr>
              <w:spacing w:before="120" w:after="120"/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>&lt; Test Code &gt;</w:t>
            </w:r>
          </w:p>
        </w:tc>
      </w:tr>
      <w:tr w:rsidR="00E10F27" w14:paraId="7B4A5313" w14:textId="77777777" w:rsidTr="00E10F27">
        <w:tc>
          <w:tcPr>
            <w:tcW w:w="9350" w:type="dxa"/>
            <w:hideMark/>
          </w:tcPr>
          <w:p w14:paraId="1B99EDF3" w14:textId="77777777" w:rsidR="00E10F27" w:rsidRDefault="00E10F27" w:rsidP="008B1CB9">
            <w:pPr>
              <w:spacing w:before="120" w:after="120"/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  <w:t xml:space="preserve">รูปการต่อวงจร </w:t>
            </w:r>
            <w:r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>– 1</w:t>
            </w:r>
          </w:p>
        </w:tc>
      </w:tr>
      <w:tr w:rsidR="00E10F27" w14:paraId="607D6214" w14:textId="77777777" w:rsidTr="00E10F27">
        <w:tc>
          <w:tcPr>
            <w:tcW w:w="9350" w:type="dxa"/>
            <w:hideMark/>
          </w:tcPr>
          <w:p w14:paraId="6D61EAE6" w14:textId="77777777" w:rsidR="00E10F27" w:rsidRDefault="00E10F27" w:rsidP="008B1CB9">
            <w:pPr>
              <w:spacing w:before="120" w:after="120"/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  <w:t xml:space="preserve">รูปการต่อวงจร </w:t>
            </w:r>
            <w:r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>– 2</w:t>
            </w:r>
          </w:p>
        </w:tc>
      </w:tr>
      <w:tr w:rsidR="00B90CAC" w14:paraId="27882115" w14:textId="77777777" w:rsidTr="008B1CB9">
        <w:tc>
          <w:tcPr>
            <w:tcW w:w="9350" w:type="dxa"/>
          </w:tcPr>
          <w:p w14:paraId="1EBF2F59" w14:textId="77777777" w:rsidR="00B90CAC" w:rsidRDefault="00B90CAC" w:rsidP="008B1CB9">
            <w:pPr>
              <w:spacing w:before="120" w:after="120"/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 xml:space="preserve">รูปหน้าจอ </w:t>
            </w:r>
            <w:r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>Ubidot Dashboard</w:t>
            </w:r>
          </w:p>
        </w:tc>
      </w:tr>
      <w:tr w:rsidR="00E10F27" w14:paraId="3E138A9E" w14:textId="77777777" w:rsidTr="00E10F27">
        <w:tc>
          <w:tcPr>
            <w:tcW w:w="9350" w:type="dxa"/>
          </w:tcPr>
          <w:p w14:paraId="45288217" w14:textId="77777777" w:rsidR="00E10F27" w:rsidRDefault="00E10F27" w:rsidP="008B1CB9">
            <w:pPr>
              <w:spacing w:before="120" w:after="120"/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 xml:space="preserve">รูปหน้าจอ </w:t>
            </w:r>
            <w:r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 xml:space="preserve">LINE </w:t>
            </w:r>
            <w:r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>ผลการทดสอบ</w:t>
            </w:r>
          </w:p>
        </w:tc>
      </w:tr>
    </w:tbl>
    <w:p w14:paraId="7FFE18EC" w14:textId="77777777" w:rsidR="00954C19" w:rsidRDefault="00954C19" w:rsidP="00954C19"/>
    <w:sectPr w:rsidR="00954C1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DCC9B" w14:textId="77777777" w:rsidR="00A40BDA" w:rsidRDefault="00A40BDA" w:rsidP="00A471F7">
      <w:pPr>
        <w:spacing w:after="0" w:line="240" w:lineRule="auto"/>
      </w:pPr>
      <w:r>
        <w:separator/>
      </w:r>
    </w:p>
  </w:endnote>
  <w:endnote w:type="continuationSeparator" w:id="0">
    <w:p w14:paraId="2A46B76A" w14:textId="77777777" w:rsidR="00A40BDA" w:rsidRDefault="00A40BDA" w:rsidP="00A4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Krub">
    <w:panose1 w:val="02000506040000020004"/>
    <w:charset w:val="00"/>
    <w:family w:val="auto"/>
    <w:pitch w:val="variable"/>
    <w:sig w:usb0="A100006F" w:usb1="5000204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90204"/>
    <w:charset w:val="00"/>
    <w:family w:val="swiss"/>
    <w:pitch w:val="variable"/>
    <w:sig w:usb0="01000003" w:usb1="00000000" w:usb2="00000000" w:usb3="00000000" w:csb0="0001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B1C27" w14:textId="77777777" w:rsidR="00A40BDA" w:rsidRDefault="00A40BDA" w:rsidP="00A471F7">
      <w:pPr>
        <w:spacing w:after="0" w:line="240" w:lineRule="auto"/>
      </w:pPr>
      <w:r>
        <w:separator/>
      </w:r>
    </w:p>
  </w:footnote>
  <w:footnote w:type="continuationSeparator" w:id="0">
    <w:p w14:paraId="05B71334" w14:textId="77777777" w:rsidR="00A40BDA" w:rsidRDefault="00A40BDA" w:rsidP="00A47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14:paraId="347002ED" w14:textId="795FFA4F" w:rsidR="008B1CB9" w:rsidRDefault="008B1CB9">
        <w:pPr>
          <w:pStyle w:val="Header"/>
          <w:jc w:val="right"/>
        </w:pPr>
        <w:r w:rsidRPr="00A471F7">
          <w:t>TN07-002 -- M2M - Intelligence Machine Control</w:t>
        </w:r>
        <w:r>
          <w:t xml:space="preserve"> </w:t>
        </w:r>
        <w:r>
          <w:sym w:font="Wingdings" w:char="F0E0"/>
        </w:r>
        <w:r>
          <w:t xml:space="preserve">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03639167" w14:textId="77777777" w:rsidR="008B1CB9" w:rsidRDefault="008B1C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271B0"/>
    <w:multiLevelType w:val="hybridMultilevel"/>
    <w:tmpl w:val="79402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8A5AC8"/>
    <w:multiLevelType w:val="hybridMultilevel"/>
    <w:tmpl w:val="0D6EB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7C2552"/>
    <w:multiLevelType w:val="hybridMultilevel"/>
    <w:tmpl w:val="FD2E98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8143D"/>
    <w:multiLevelType w:val="hybridMultilevel"/>
    <w:tmpl w:val="44DAA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0E7399"/>
    <w:multiLevelType w:val="multilevel"/>
    <w:tmpl w:val="2C1695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61220"/>
    <w:multiLevelType w:val="multilevel"/>
    <w:tmpl w:val="FB3AA0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2045D4"/>
    <w:multiLevelType w:val="hybridMultilevel"/>
    <w:tmpl w:val="25D49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65B98"/>
    <w:multiLevelType w:val="multilevel"/>
    <w:tmpl w:val="1C64A5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E510DA"/>
    <w:multiLevelType w:val="hybridMultilevel"/>
    <w:tmpl w:val="3B0E0A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9E1A68"/>
    <w:multiLevelType w:val="multilevel"/>
    <w:tmpl w:val="7E6A1BA4"/>
    <w:lvl w:ilvl="0">
      <w:start w:val="4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4A2D52F3"/>
    <w:multiLevelType w:val="multilevel"/>
    <w:tmpl w:val="FD706A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9223AB"/>
    <w:multiLevelType w:val="multilevel"/>
    <w:tmpl w:val="3D1C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916E72"/>
    <w:multiLevelType w:val="multilevel"/>
    <w:tmpl w:val="CD2211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AF1093"/>
    <w:multiLevelType w:val="hybridMultilevel"/>
    <w:tmpl w:val="F3A45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0122A"/>
    <w:multiLevelType w:val="multilevel"/>
    <w:tmpl w:val="113216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E94ABA"/>
    <w:multiLevelType w:val="multilevel"/>
    <w:tmpl w:val="65F01CAE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665A6678"/>
    <w:multiLevelType w:val="hybridMultilevel"/>
    <w:tmpl w:val="6B424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076CF7"/>
    <w:multiLevelType w:val="hybridMultilevel"/>
    <w:tmpl w:val="820ED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CF07B3"/>
    <w:multiLevelType w:val="multilevel"/>
    <w:tmpl w:val="2A6483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EF68E2"/>
    <w:multiLevelType w:val="multilevel"/>
    <w:tmpl w:val="C5F4A0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3A07CE"/>
    <w:multiLevelType w:val="hybridMultilevel"/>
    <w:tmpl w:val="E636602E"/>
    <w:lvl w:ilvl="0" w:tplc="66D8C256">
      <w:numFmt w:val="bullet"/>
      <w:lvlText w:val="–"/>
      <w:lvlJc w:val="left"/>
      <w:pPr>
        <w:ind w:left="720" w:hanging="360"/>
      </w:pPr>
      <w:rPr>
        <w:rFonts w:ascii="TH Krub" w:eastAsiaTheme="minorEastAsia" w:hAnsi="TH Krub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06EDC"/>
    <w:multiLevelType w:val="multilevel"/>
    <w:tmpl w:val="8696B0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52189E"/>
    <w:multiLevelType w:val="hybridMultilevel"/>
    <w:tmpl w:val="421C97D2"/>
    <w:lvl w:ilvl="0" w:tplc="FC0265C8">
      <w:numFmt w:val="bullet"/>
      <w:lvlText w:val="•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</w:num>
  <w:num w:numId="3">
    <w:abstractNumId w:val="19"/>
  </w:num>
  <w:num w:numId="4">
    <w:abstractNumId w:val="12"/>
  </w:num>
  <w:num w:numId="5">
    <w:abstractNumId w:val="18"/>
  </w:num>
  <w:num w:numId="6">
    <w:abstractNumId w:val="10"/>
  </w:num>
  <w:num w:numId="7">
    <w:abstractNumId w:val="4"/>
  </w:num>
  <w:num w:numId="8">
    <w:abstractNumId w:val="7"/>
  </w:num>
  <w:num w:numId="9">
    <w:abstractNumId w:val="14"/>
  </w:num>
  <w:num w:numId="10">
    <w:abstractNumId w:val="11"/>
  </w:num>
  <w:num w:numId="11">
    <w:abstractNumId w:val="1"/>
  </w:num>
  <w:num w:numId="12">
    <w:abstractNumId w:val="13"/>
  </w:num>
  <w:num w:numId="13">
    <w:abstractNumId w:val="20"/>
  </w:num>
  <w:num w:numId="14">
    <w:abstractNumId w:val="0"/>
  </w:num>
  <w:num w:numId="15">
    <w:abstractNumId w:val="16"/>
  </w:num>
  <w:num w:numId="16">
    <w:abstractNumId w:val="15"/>
  </w:num>
  <w:num w:numId="17">
    <w:abstractNumId w:val="22"/>
  </w:num>
  <w:num w:numId="18">
    <w:abstractNumId w:val="6"/>
  </w:num>
  <w:num w:numId="19">
    <w:abstractNumId w:val="9"/>
  </w:num>
  <w:num w:numId="20">
    <w:abstractNumId w:val="2"/>
  </w:num>
  <w:num w:numId="21">
    <w:abstractNumId w:val="17"/>
  </w:num>
  <w:num w:numId="22">
    <w:abstractNumId w:val="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F8"/>
    <w:rsid w:val="00104A1A"/>
    <w:rsid w:val="001B08D4"/>
    <w:rsid w:val="001B5477"/>
    <w:rsid w:val="00211977"/>
    <w:rsid w:val="002661DA"/>
    <w:rsid w:val="00312C0F"/>
    <w:rsid w:val="003E3BEE"/>
    <w:rsid w:val="004371A5"/>
    <w:rsid w:val="004627AA"/>
    <w:rsid w:val="0047310C"/>
    <w:rsid w:val="004904AE"/>
    <w:rsid w:val="0053507B"/>
    <w:rsid w:val="00575A96"/>
    <w:rsid w:val="0062167B"/>
    <w:rsid w:val="006767C4"/>
    <w:rsid w:val="006F5126"/>
    <w:rsid w:val="007248AC"/>
    <w:rsid w:val="007E42C6"/>
    <w:rsid w:val="007E7655"/>
    <w:rsid w:val="00821EC7"/>
    <w:rsid w:val="008518E5"/>
    <w:rsid w:val="008B1CB9"/>
    <w:rsid w:val="0094747E"/>
    <w:rsid w:val="00954C19"/>
    <w:rsid w:val="00971774"/>
    <w:rsid w:val="009830B6"/>
    <w:rsid w:val="00A3698F"/>
    <w:rsid w:val="00A40BDA"/>
    <w:rsid w:val="00A471F7"/>
    <w:rsid w:val="00B40EF9"/>
    <w:rsid w:val="00B90CAC"/>
    <w:rsid w:val="00BA4F95"/>
    <w:rsid w:val="00C736F8"/>
    <w:rsid w:val="00C97FFE"/>
    <w:rsid w:val="00E10F27"/>
    <w:rsid w:val="00F9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7E34"/>
  <w15:chartTrackingRefBased/>
  <w15:docId w15:val="{206638D8-F1A9-4A78-B522-27C5AD0C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F7"/>
  </w:style>
  <w:style w:type="paragraph" w:styleId="Footer">
    <w:name w:val="footer"/>
    <w:basedOn w:val="Normal"/>
    <w:link w:val="FooterChar"/>
    <w:uiPriority w:val="99"/>
    <w:unhideWhenUsed/>
    <w:rsid w:val="00A4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F7"/>
  </w:style>
  <w:style w:type="table" w:customStyle="1" w:styleId="TableGrid1">
    <w:name w:val="Table Grid1"/>
    <w:basedOn w:val="TableNormal"/>
    <w:next w:val="TableGrid"/>
    <w:uiPriority w:val="39"/>
    <w:rsid w:val="007E42C6"/>
    <w:pPr>
      <w:spacing w:after="0" w:line="240" w:lineRule="auto"/>
    </w:pPr>
    <w:rPr>
      <w:rFonts w:eastAsiaTheme="minorEastAsia" w:cs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7E42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42C6"/>
    <w:pPr>
      <w:spacing w:after="0" w:line="240" w:lineRule="auto"/>
      <w:ind w:left="720"/>
    </w:pPr>
    <w:rPr>
      <w:rFonts w:ascii="Times New Roman" w:eastAsia="Times New Roman" w:hAnsi="Times New Roman" w:cs="Angsana New"/>
      <w:sz w:val="24"/>
      <w:szCs w:val="30"/>
    </w:rPr>
  </w:style>
  <w:style w:type="character" w:styleId="UnresolvedMention">
    <w:name w:val="Unresolved Mention"/>
    <w:basedOn w:val="DefaultParagraphFont"/>
    <w:uiPriority w:val="99"/>
    <w:semiHidden/>
    <w:unhideWhenUsed/>
    <w:rsid w:val="008B1CB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5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5A9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75A9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A1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A1A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9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Pk007_20210404</dc:creator>
  <cp:keywords/>
  <dc:description/>
  <cp:lastModifiedBy>ADMIN</cp:lastModifiedBy>
  <cp:revision>2</cp:revision>
  <cp:lastPrinted>2021-07-04T14:11:00Z</cp:lastPrinted>
  <dcterms:created xsi:type="dcterms:W3CDTF">2022-04-16T06:49:00Z</dcterms:created>
  <dcterms:modified xsi:type="dcterms:W3CDTF">2022-04-16T06:49:00Z</dcterms:modified>
</cp:coreProperties>
</file>